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React quiz questions and answers: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a React component?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["A visual element of a web page", "A unit of code that can be reused", "A browser extension", "A type of CSS selector"]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JSX?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["A file format for images", "A JavaScript library for manipulating HTML", "A programming language", "A syntax extension for JavaScript"]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purpose of a constructor in a React component?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["To create the component's HTML structure", "To initialize the component's state and bind event handlers", "To set the component's CSS styles", "To handle user input"]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render a React component?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["By calling its render() method", "By calling its constructor", "By using the ReactDOM.render() method", "By setting the component's state"]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difference between props and state in a React component?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["Props are used to pass data to a component, while state is used to manage data within a component", "Props and state are the same thing", "Props are used for styling, while state is used for data management", "State is used to pass data to a component, while props are used to manage data within a component"]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purpose of the render() method in a React component?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["To update the component's state", "To render the component's HTML structure", "To bind event handlers to the component", "To pass data to child components"]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define a functional component in React?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["By extending the Component class", "By using the function keyword", "By using the render() method", "By creating a new instance of the React.Component class"]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purpose of the key prop in a React component?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["To uniquely identify a component in a list", "To set the component's CSS styles", "To define the component's event handlers", "To define the component's props"]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pass data from a parent component to a child component in React?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["By using props", "By using state", "By using the constructor", "By using the render() method"]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create a new instance of a React component?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["By using the React.createClass() method", "By calling the component's constructor", "By using the ReactDOM.render() method", "By using the new keyword"]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