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Meiryo" w:cs="Meiryo" w:eastAsia="Meiryo" w:hAnsi="Meiryo"/>
          <w:b/>
          <w:bCs/>
          <w:sz w:val="36"/>
          <w:szCs w:val="36"/>
        </w:rPr>
        <w:t xml:space="preserve">AIミニアプリ構築講座</w:t>
      </w:r>
    </w:p>
    <w:p>
      <w:pPr>
        <w:spacing w:before="300"/>
        <w:jc w:val="center"/>
      </w:pPr>
      <w:r>
        <w:rPr>
          <w:rFonts w:ascii="Meiryo" w:cs="Meiryo" w:eastAsia="Meiryo" w:hAnsi="Meiryo"/>
          <w:b/>
          <w:bCs/>
          <w:color w:val="1D9E75"/>
          <w:sz w:val="32"/>
          <w:szCs w:val="32"/>
        </w:rPr>
        <w:t xml:space="preserve">集合研修　演習問題</w:t>
      </w:r>
    </w:p>
    <w:p>
      <w:pPr>
        <w:spacing w:before="600"/>
        <w:jc w:val="center"/>
      </w:pPr>
      <w:r>
        <w:rPr>
          <w:rFonts w:ascii="Meiryo" w:cs="Meiryo" w:eastAsia="Meiryo" w:hAnsi="Meiryo"/>
          <w:sz w:val="24"/>
          <w:szCs w:val="24"/>
        </w:rPr>
        <w:t xml:space="preserve">この資料は準備中です。</w:t>
      </w:r>
    </w:p>
    <w:p>
      <w:pPr>
        <w:spacing w:before="200"/>
        <w:jc w:val="center"/>
      </w:pPr>
      <w:r>
        <w:rPr>
          <w:rFonts w:ascii="Meiryo" w:cs="Meiryo" w:eastAsia="Meiryo" w:hAnsi="Meiryo"/>
          <w:color w:val="64748B"/>
          <w:sz w:val="20"/>
          <w:szCs w:val="20"/>
        </w:rPr>
        <w:t xml:space="preserve">集合研修 第1回（8月18日）当日に、この同じリンク先の内容が</w:t>
      </w:r>
    </w:p>
    <w:p>
      <w:pPr>
        <w:jc w:val="center"/>
      </w:pPr>
      <w:r>
        <w:rPr>
          <w:rFonts w:ascii="Meiryo" w:cs="Meiryo" w:eastAsia="Meiryo" w:hAnsi="Meiryo"/>
          <w:color w:val="64748B"/>
          <w:sz w:val="20"/>
          <w:szCs w:val="20"/>
        </w:rPr>
        <w:t xml:space="preserve">正式な演習問題に差し替えられます。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2026-08-16T04:06:07.018Z</dcterms:created>
  <dcterms:modified xsi:type="dcterms:W3CDTF">2026-08-16T04:06:07.031Z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