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0E9EF" w14:textId="7B2EDD50" w:rsidR="00825CD8" w:rsidRPr="00E730C9" w:rsidRDefault="00A106C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E730C9">
        <w:rPr>
          <w:b/>
          <w:bCs/>
        </w:rPr>
        <w:t>Shape-</w:t>
      </w:r>
      <w:proofErr w:type="spellStart"/>
      <w:r w:rsidRPr="00E730C9">
        <w:rPr>
          <w:b/>
          <w:bCs/>
        </w:rPr>
        <w:t>from</w:t>
      </w:r>
      <w:proofErr w:type="spellEnd"/>
      <w:r w:rsidRPr="00E730C9">
        <w:rPr>
          <w:b/>
          <w:bCs/>
        </w:rPr>
        <w:t>-texture revisité :</w:t>
      </w:r>
    </w:p>
    <w:p w14:paraId="4FED2D8A" w14:textId="3E124156" w:rsidR="00A106C5" w:rsidRDefault="00A106C5">
      <w:pPr>
        <w:rPr>
          <w:b/>
          <w:bCs/>
        </w:rPr>
      </w:pPr>
      <w:r w:rsidRPr="00E730C9">
        <w:rPr>
          <w:b/>
          <w:bCs/>
        </w:rPr>
        <w:tab/>
      </w:r>
      <w:r w:rsidRPr="00E730C9">
        <w:rPr>
          <w:b/>
          <w:bCs/>
        </w:rPr>
        <w:tab/>
      </w:r>
      <w:r w:rsidRPr="00E730C9">
        <w:rPr>
          <w:b/>
          <w:bCs/>
        </w:rPr>
        <w:tab/>
        <w:t xml:space="preserve">   3D-reconstruction et auto-calibrage d’une seule image</w:t>
      </w:r>
    </w:p>
    <w:p w14:paraId="5D614A92" w14:textId="7876A411" w:rsidR="00E730C9" w:rsidRDefault="00E730C9">
      <w:pPr>
        <w:rPr>
          <w:b/>
          <w:bCs/>
        </w:rPr>
      </w:pPr>
    </w:p>
    <w:p w14:paraId="7A8128FE" w14:textId="44BD2FB9" w:rsidR="00E730C9" w:rsidRDefault="00E730C9">
      <w:pPr>
        <w:rPr>
          <w:b/>
          <w:bCs/>
        </w:rPr>
      </w:pPr>
    </w:p>
    <w:p w14:paraId="28DCB063" w14:textId="33BAB7C8" w:rsidR="000F4EFF" w:rsidRDefault="000F4EFF">
      <w:pPr>
        <w:rPr>
          <w:b/>
          <w:bCs/>
        </w:rPr>
      </w:pPr>
      <w:r>
        <w:rPr>
          <w:b/>
          <w:bCs/>
        </w:rPr>
        <w:t>RESUME</w:t>
      </w:r>
    </w:p>
    <w:p w14:paraId="1D293213" w14:textId="77777777" w:rsidR="000F4EFF" w:rsidRDefault="000F4EFF">
      <w:pPr>
        <w:rPr>
          <w:b/>
          <w:bCs/>
        </w:rPr>
      </w:pPr>
    </w:p>
    <w:p w14:paraId="45F6BEA6" w14:textId="7EB8F2CE" w:rsidR="00E730C9" w:rsidRPr="00E730C9" w:rsidRDefault="00E730C9" w:rsidP="00E730C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Intro : En premier lieu on cherche à savoir si chaque </w:t>
      </w:r>
      <w:proofErr w:type="spellStart"/>
      <w:r>
        <w:t>texton</w:t>
      </w:r>
      <w:proofErr w:type="spellEnd"/>
      <w:r>
        <w:t xml:space="preserve"> (non symétrique tel que les formes de la figure 1) permet de retrouver sans ambiguïté les caractéristiques géométriques locales de la surface. Plus précisément on cherche à retrouver la profondeur sans ambiguïté et la normale à une ambiguïté prés si la cam</w:t>
      </w:r>
      <w:r w:rsidR="00BC6683">
        <w:t>éra</w:t>
      </w:r>
      <w:r>
        <w:t xml:space="preserve"> est calibrée. L’</w:t>
      </w:r>
      <w:r w:rsidR="00BC6683">
        <w:t>ambiguïté</w:t>
      </w:r>
      <w:r>
        <w:t xml:space="preserve"> est facile à enlever car les deux infos géométriques sont redondantes et permettraient d’auto</w:t>
      </w:r>
      <w:r w:rsidR="00BC6683">
        <w:t>-</w:t>
      </w:r>
      <w:r>
        <w:t>calibrer la cam</w:t>
      </w:r>
      <w:r w:rsidR="00BC6683">
        <w:t>éra</w:t>
      </w:r>
      <w:r>
        <w:t>.</w:t>
      </w:r>
    </w:p>
    <w:p w14:paraId="7124E746" w14:textId="76A2F59A" w:rsidR="00E730C9" w:rsidRPr="00F8601E" w:rsidRDefault="00E730C9" w:rsidP="00641E9B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Reconstruction </w:t>
      </w:r>
      <w:r w:rsidR="004C0F17">
        <w:t>3</w:t>
      </w:r>
      <w:r>
        <w:t xml:space="preserve">D par les textons :  </w:t>
      </w:r>
      <w:r w:rsidR="00641E9B">
        <w:t xml:space="preserve">Pour la surface d’un </w:t>
      </w:r>
      <w:proofErr w:type="spellStart"/>
      <w:r w:rsidR="00641E9B">
        <w:t>texton</w:t>
      </w:r>
      <w:proofErr w:type="spellEnd"/>
      <w:r w:rsidR="00641E9B">
        <w:t>, il existe deux normales opposées, on prendra celle appartenant à [0,</w:t>
      </w:r>
      <w:r w:rsidR="00AF5B31">
        <w:t xml:space="preserve"> </w:t>
      </w:r>
      <w:r w:rsidR="00641E9B">
        <w:t>pi/2</w:t>
      </w:r>
      <w:r w:rsidR="00BF78DB">
        <w:t>], hypothèses</w:t>
      </w:r>
      <w:r w:rsidR="004C0F17">
        <w:t> : on suppose que la taille l tu triangle est négligeable devant |Z|, condition de Gauss</w:t>
      </w:r>
      <w:r w:rsidR="00452FAE">
        <w:t xml:space="preserve"> : </w:t>
      </w:r>
      <w:r w:rsidR="00D72789">
        <w:t>on suppose que |x|, |y| sont négligeables devant la distance focale f, hypothèse Z</w:t>
      </w:r>
      <w:proofErr w:type="gramStart"/>
      <w:r w:rsidR="00D72789">
        <w:t> !=</w:t>
      </w:r>
      <w:proofErr w:type="gramEnd"/>
      <w:r w:rsidR="00D72789">
        <w:t xml:space="preserve"> 0</w:t>
      </w:r>
      <w:r w:rsidR="00F8601E">
        <w:t>.</w:t>
      </w:r>
    </w:p>
    <w:p w14:paraId="4B8FE252" w14:textId="26491AE1" w:rsidR="00F8601E" w:rsidRDefault="00F8601E" w:rsidP="00F8601E">
      <w:pPr>
        <w:pStyle w:val="Paragraphedeliste"/>
      </w:pPr>
      <w:r>
        <w:t>L’ambiguïté sur les normales est levée en choisissant l’angle appartenant à [0,</w:t>
      </w:r>
      <w:r w:rsidR="006F1EDC">
        <w:t xml:space="preserve"> </w:t>
      </w:r>
      <w:r>
        <w:t>pi/2].</w:t>
      </w:r>
    </w:p>
    <w:p w14:paraId="6AA0E9E2" w14:textId="3A8AF191" w:rsidR="00F8601E" w:rsidRPr="00A86131" w:rsidRDefault="00F8601E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>Calibrage de la caméra à partir des textons :</w:t>
      </w:r>
      <w:r w:rsidR="00620AA9">
        <w:t xml:space="preserve"> si les données sont denses -&gt; lorsqu’on connait la profondeur d’une scène, par dérivation on retrouve le champ des normales.</w:t>
      </w:r>
      <w:r w:rsidR="00BC6683">
        <w:t xml:space="preserve"> Lorsqu’on connait le champ des normales d’une scène, par intégration on retrouve la profondeur.</w:t>
      </w:r>
      <w:r w:rsidR="006D0905">
        <w:t xml:space="preserve"> La profondeur n’est calculable que là </w:t>
      </w:r>
      <w:r w:rsidR="00A86131">
        <w:t>où</w:t>
      </w:r>
      <w:r w:rsidR="006D0905">
        <w:t xml:space="preserve"> l’on a détecté un </w:t>
      </w:r>
      <w:proofErr w:type="spellStart"/>
      <w:r w:rsidR="006D0905">
        <w:t>texton</w:t>
      </w:r>
      <w:proofErr w:type="spellEnd"/>
      <w:r w:rsidR="006D0905">
        <w:t>.</w:t>
      </w:r>
    </w:p>
    <w:p w14:paraId="133B477E" w14:textId="3B801A06" w:rsidR="00A86131" w:rsidRPr="001F711D" w:rsidRDefault="00A86131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>Tests : les distances sont exprimées en pixels !</w:t>
      </w:r>
      <w:r w:rsidR="002C2E26">
        <w:t xml:space="preserve"> La précision du calcul des champs des normales croit avec le nombre de textons. Plus d est grand plus le calcul de la focale est précis.</w:t>
      </w:r>
    </w:p>
    <w:p w14:paraId="3C731A0B" w14:textId="1488845F" w:rsidR="001F711D" w:rsidRPr="006B5902" w:rsidRDefault="001F711D" w:rsidP="00F8601E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Conclusion : 1) </w:t>
      </w:r>
      <w:proofErr w:type="spellStart"/>
      <w:r>
        <w:t>Demonstration</w:t>
      </w:r>
      <w:proofErr w:type="spellEnd"/>
      <w:r>
        <w:t xml:space="preserve"> d’un parallèle entre la reconstruction 3D par </w:t>
      </w:r>
      <w:proofErr w:type="spellStart"/>
      <w:r>
        <w:t>shape</w:t>
      </w:r>
      <w:proofErr w:type="spellEnd"/>
      <w:r>
        <w:t>-</w:t>
      </w:r>
      <w:proofErr w:type="spellStart"/>
      <w:r>
        <w:t>from</w:t>
      </w:r>
      <w:proofErr w:type="spellEnd"/>
      <w:r>
        <w:t xml:space="preserve">-texture et le calcul de pose de la </w:t>
      </w:r>
      <w:proofErr w:type="spellStart"/>
      <w:r>
        <w:t>cam</w:t>
      </w:r>
      <w:proofErr w:type="spellEnd"/>
      <w:r>
        <w:t>, dans le cas d’un motif connu</w:t>
      </w:r>
      <w:r w:rsidR="006B5902">
        <w:t>.</w:t>
      </w:r>
    </w:p>
    <w:p w14:paraId="544AECAE" w14:textId="66A12246" w:rsidR="006B5902" w:rsidRDefault="006B5902" w:rsidP="006B5902">
      <w:pPr>
        <w:pStyle w:val="Paragraphedeliste"/>
      </w:pPr>
      <w:r>
        <w:t xml:space="preserve">2) Les redondances entre calcul de profondeur et de normal permettent d’estimer les paramètres internes de la </w:t>
      </w:r>
      <w:proofErr w:type="spellStart"/>
      <w:r>
        <w:t>cam</w:t>
      </w:r>
      <w:proofErr w:type="spellEnd"/>
      <w:r>
        <w:t xml:space="preserve"> (</w:t>
      </w:r>
      <w:proofErr w:type="gramStart"/>
      <w:r>
        <w:t>focale..</w:t>
      </w:r>
      <w:proofErr w:type="gramEnd"/>
      <w:r>
        <w:t>).</w:t>
      </w:r>
    </w:p>
    <w:p w14:paraId="4EACBF0E" w14:textId="542A5DF1" w:rsidR="00D576AC" w:rsidRDefault="00D576AC" w:rsidP="006B5902">
      <w:pPr>
        <w:pStyle w:val="Paragraphedeliste"/>
      </w:pPr>
    </w:p>
    <w:p w14:paraId="7862C8EE" w14:textId="34FBD6AC" w:rsidR="00D576AC" w:rsidRDefault="000F4EFF" w:rsidP="000F4EFF">
      <w:pPr>
        <w:rPr>
          <w:b/>
          <w:bCs/>
        </w:rPr>
      </w:pPr>
      <w:r>
        <w:rPr>
          <w:b/>
          <w:bCs/>
        </w:rPr>
        <w:t>IDEES :</w:t>
      </w:r>
    </w:p>
    <w:p w14:paraId="3C6749F2" w14:textId="7193DB14" w:rsidR="000F4EFF" w:rsidRDefault="000F4EFF" w:rsidP="000F4EFF">
      <w:pPr>
        <w:pStyle w:val="Paragraphedeliste"/>
        <w:numPr>
          <w:ilvl w:val="0"/>
          <w:numId w:val="1"/>
        </w:numPr>
      </w:pPr>
      <w:r w:rsidRPr="000F4EFF">
        <w:t>Matrice calibrée</w:t>
      </w:r>
    </w:p>
    <w:p w14:paraId="20A702F9" w14:textId="5F0DBE61" w:rsidR="000F4EFF" w:rsidRDefault="000F4EFF" w:rsidP="000F4EFF">
      <w:pPr>
        <w:pStyle w:val="Paragraphedeliste"/>
        <w:numPr>
          <w:ilvl w:val="0"/>
          <w:numId w:val="1"/>
        </w:numPr>
      </w:pPr>
      <w:r>
        <w:t xml:space="preserve">On débute par SFS : </w:t>
      </w:r>
      <w:r w:rsidR="005B7657">
        <w:t xml:space="preserve">infinité de solutions (cône) que l’on peut résoudre avec SFT </w:t>
      </w:r>
      <w:r w:rsidR="008F739E">
        <w:t>(ambiguïté</w:t>
      </w:r>
      <w:r w:rsidR="005B7657">
        <w:t xml:space="preserve"> d’ordre 2), il sera important de travailler en éclairage non frontal</w:t>
      </w:r>
    </w:p>
    <w:p w14:paraId="064FD43B" w14:textId="34C6843C" w:rsidR="005B7657" w:rsidRDefault="005B7657" w:rsidP="000F4EFF">
      <w:pPr>
        <w:pStyle w:val="Paragraphedeliste"/>
        <w:numPr>
          <w:ilvl w:val="0"/>
          <w:numId w:val="1"/>
        </w:numPr>
      </w:pPr>
      <w:r>
        <w:t xml:space="preserve">Pour l’éclairage : voir avec Jean </w:t>
      </w:r>
      <w:proofErr w:type="spellStart"/>
      <w:r>
        <w:t>Melou</w:t>
      </w:r>
      <w:proofErr w:type="spellEnd"/>
    </w:p>
    <w:p w14:paraId="3ECBB8C1" w14:textId="7AA197B7" w:rsidR="005B7657" w:rsidRDefault="005B7657" w:rsidP="000F4EFF">
      <w:pPr>
        <w:pStyle w:val="Paragraphedeliste"/>
        <w:numPr>
          <w:ilvl w:val="0"/>
          <w:numId w:val="1"/>
        </w:numPr>
      </w:pPr>
      <w:r>
        <w:t xml:space="preserve">Identifier les </w:t>
      </w:r>
      <w:proofErr w:type="spellStart"/>
      <w:r>
        <w:t>hypothèes</w:t>
      </w:r>
      <w:proofErr w:type="spellEnd"/>
      <w:r>
        <w:t xml:space="preserve"> de départ</w:t>
      </w:r>
    </w:p>
    <w:p w14:paraId="15A7AE84" w14:textId="1A7E590F" w:rsidR="005B7657" w:rsidRPr="000F4EFF" w:rsidRDefault="005B7657" w:rsidP="000F4EFF">
      <w:pPr>
        <w:pStyle w:val="Paragraphedeliste"/>
        <w:numPr>
          <w:ilvl w:val="0"/>
          <w:numId w:val="1"/>
        </w:numPr>
      </w:pPr>
      <w:r>
        <w:t xml:space="preserve">Problème sous forme </w:t>
      </w:r>
      <w:proofErr w:type="spellStart"/>
      <w:r>
        <w:t>variationnelle</w:t>
      </w:r>
      <w:proofErr w:type="spellEnd"/>
    </w:p>
    <w:sectPr w:rsidR="005B7657" w:rsidRPr="000F4EFF" w:rsidSect="004C61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B18A2"/>
    <w:multiLevelType w:val="hybridMultilevel"/>
    <w:tmpl w:val="47168846"/>
    <w:lvl w:ilvl="0" w:tplc="03866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C5"/>
    <w:rsid w:val="000F4EFF"/>
    <w:rsid w:val="001F711D"/>
    <w:rsid w:val="00234A10"/>
    <w:rsid w:val="002C2E26"/>
    <w:rsid w:val="003C3593"/>
    <w:rsid w:val="00452FAE"/>
    <w:rsid w:val="004C0F17"/>
    <w:rsid w:val="004C6137"/>
    <w:rsid w:val="005B7657"/>
    <w:rsid w:val="00620AA9"/>
    <w:rsid w:val="00641E9B"/>
    <w:rsid w:val="006B5902"/>
    <w:rsid w:val="006D0905"/>
    <w:rsid w:val="006F1EDC"/>
    <w:rsid w:val="008F739E"/>
    <w:rsid w:val="00950522"/>
    <w:rsid w:val="00A106C5"/>
    <w:rsid w:val="00A86131"/>
    <w:rsid w:val="00AF5B31"/>
    <w:rsid w:val="00BC6683"/>
    <w:rsid w:val="00BF78DB"/>
    <w:rsid w:val="00D576AC"/>
    <w:rsid w:val="00D72789"/>
    <w:rsid w:val="00E730C9"/>
    <w:rsid w:val="00F8601E"/>
    <w:rsid w:val="00FC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BCEAB"/>
  <w14:defaultImageDpi w14:val="32767"/>
  <w15:chartTrackingRefBased/>
  <w15:docId w15:val="{05CA9E3F-7B83-3544-B0EF-DF217938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alice.pigneux@gmail.com</dc:creator>
  <cp:keywords/>
  <dc:description/>
  <cp:lastModifiedBy>alice.pigneux@gmail.com</cp:lastModifiedBy>
  <cp:revision>21</cp:revision>
  <dcterms:created xsi:type="dcterms:W3CDTF">2021-12-07T22:47:00Z</dcterms:created>
  <dcterms:modified xsi:type="dcterms:W3CDTF">2021-12-09T09:00:00Z</dcterms:modified>
</cp:coreProperties>
</file>