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1: Steady Center</w:t>
      </w:r>
    </w:p>
    <w:p>
      <w:r>
        <w:t>Characters: Quake &amp; Harbor</w:t>
      </w:r>
    </w:p>
    <w:p>
      <w:r>
        <w:t>Emotional Arc: Fear and anxiety → Calm and steadiness</w:t>
      </w:r>
    </w:p>
    <w:p>
      <w:r>
        <w:t>Core Promise: Feel safer first, then choose and move.</w:t>
        <w:br/>
      </w:r>
    </w:p>
    <w:p>
      <w:pPr>
        <w:pStyle w:val="Heading2"/>
      </w:pPr>
      <w:r>
        <w:t>5 Minute Path – Light</w:t>
      </w:r>
    </w:p>
    <w:p>
      <w:pPr>
        <w:pStyle w:val="Heading3"/>
      </w:pPr>
      <w:r>
        <w:t>Write</w:t>
      </w:r>
    </w:p>
    <w:p>
      <w:r>
        <w:t>List three words that describe how your body feels right now. Keep it raw and unedited. This helps you anchor into your present state without judgment.</w:t>
      </w:r>
    </w:p>
    <w:p>
      <w:pPr>
        <w:pStyle w:val="Heading3"/>
      </w:pPr>
      <w:r>
        <w:t>Speak</w:t>
      </w:r>
    </w:p>
    <w:p>
      <w:r>
        <w:t>Say aloud: 'I am safe enough in this moment to take one step.' Repeat it once or twice, allowing the words to slow your breath as you speak them.</w:t>
      </w:r>
    </w:p>
    <w:p>
      <w:pPr>
        <w:pStyle w:val="Heading3"/>
      </w:pPr>
      <w:r>
        <w:t>Act</w:t>
      </w:r>
    </w:p>
    <w:p>
      <w:r>
        <w:t>Place one hand on your chest, one on your belly. Take a single 4-6-8 breath (inhale for 4, hold for 6, exhale for 8). Feel the difference after one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