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Mike TODO</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Remake </w:t>
      </w:r>
      <w:hyperlink r:id="rId5">
        <w:r w:rsidDel="00000000" w:rsidR="00000000" w:rsidRPr="00000000">
          <w:rPr>
            <w:color w:val="1155cc"/>
            <w:sz w:val="26"/>
            <w:szCs w:val="26"/>
            <w:highlight w:val="white"/>
            <w:u w:val="single"/>
            <w:rtl w:val="0"/>
          </w:rPr>
          <w:t xml:space="preserve">http://www.thelearningcottage.info/</w:t>
        </w:r>
      </w:hyperlink>
      <w:r w:rsidDel="00000000" w:rsidR="00000000" w:rsidRPr="00000000">
        <w:rPr>
          <w:color w:val="222222"/>
          <w:sz w:val="26"/>
          <w:szCs w:val="26"/>
          <w:highlight w:val="white"/>
          <w:rtl w:val="0"/>
        </w:rPr>
        <w:t xml:space="preserve">, then ask Kevin if he can sell the owner into transferring to it</w:t>
      </w:r>
    </w:p>
    <w:p w:rsidR="00000000" w:rsidDel="00000000" w:rsidP="00000000" w:rsidRDefault="00000000" w:rsidRPr="00000000">
      <w:pPr>
        <w:numPr>
          <w:ilvl w:val="1"/>
          <w:numId w:val="3"/>
        </w:numPr>
        <w:ind w:left="1440" w:hanging="360"/>
        <w:contextualSpacing w:val="1"/>
        <w:rPr>
          <w:color w:val="222222"/>
          <w:sz w:val="26"/>
          <w:szCs w:val="26"/>
          <w:highlight w:val="white"/>
          <w:u w:val="none"/>
        </w:rPr>
      </w:pPr>
      <w:r w:rsidDel="00000000" w:rsidR="00000000" w:rsidRPr="00000000">
        <w:rPr>
          <w:color w:val="222222"/>
          <w:sz w:val="26"/>
          <w:szCs w:val="26"/>
          <w:highlight w:val="white"/>
          <w:rtl w:val="0"/>
        </w:rPr>
        <w:t xml:space="preserve">Maybe tell them the registration can be online… people can pay online… would help employees out by not writing stuff in manually like they do now</w:t>
      </w:r>
    </w:p>
    <w:p w:rsidR="00000000" w:rsidDel="00000000" w:rsidP="00000000" w:rsidRDefault="00000000" w:rsidRPr="00000000">
      <w:pPr>
        <w:numPr>
          <w:ilvl w:val="1"/>
          <w:numId w:val="3"/>
        </w:numPr>
        <w:ind w:left="1440" w:hanging="360"/>
        <w:contextualSpacing w:val="1"/>
        <w:rPr>
          <w:color w:val="222222"/>
          <w:sz w:val="26"/>
          <w:szCs w:val="26"/>
          <w:highlight w:val="white"/>
          <w:u w:val="none"/>
        </w:rPr>
      </w:pPr>
      <w:r w:rsidDel="00000000" w:rsidR="00000000" w:rsidRPr="00000000">
        <w:rPr>
          <w:color w:val="222222"/>
          <w:sz w:val="26"/>
          <w:szCs w:val="26"/>
          <w:highlight w:val="white"/>
          <w:rtl w:val="0"/>
        </w:rPr>
        <w:t xml:space="preserve">But kevin says: </w:t>
      </w:r>
      <w:r w:rsidDel="00000000" w:rsidR="00000000" w:rsidRPr="00000000">
        <w:rPr>
          <w:color w:val="222222"/>
          <w:sz w:val="19"/>
          <w:szCs w:val="19"/>
          <w:highlight w:val="white"/>
          <w:rtl w:val="0"/>
        </w:rPr>
        <w:t xml:space="preserve">don't expect money from them.  Instead think of them as a guinea pig to gather requirements.  There's lots of idea like a forum for parents, provide real time video to see their kids, and etc... If things go well then we approach another school and then we'll talk money.  Let's take this advantage to learn first</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0"/>
          <w:i w:val="0"/>
          <w:smallCaps w:val="0"/>
          <w:strike w:val="0"/>
          <w:color w:val="222222"/>
          <w:sz w:val="19"/>
          <w:szCs w:val="19"/>
          <w:highlight w:val="white"/>
          <w:u w:val="none"/>
          <w:vertAlign w:val="baseline"/>
        </w:rPr>
      </w:pPr>
      <w:r w:rsidDel="00000000" w:rsidR="00000000" w:rsidRPr="00000000">
        <w:rPr>
          <w:color w:val="222222"/>
          <w:sz w:val="19"/>
          <w:szCs w:val="19"/>
          <w:highlight w:val="white"/>
          <w:rtl w:val="0"/>
        </w:rPr>
        <w:t xml:space="preserve">contact the ipad repair people - remake their home page &amp; if they are interested then you can make the whole site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0"/>
          <w:i w:val="0"/>
          <w:smallCaps w:val="0"/>
          <w:strike w:val="0"/>
          <w:color w:val="222222"/>
          <w:sz w:val="19"/>
          <w:szCs w:val="19"/>
          <w:highlight w:val="white"/>
          <w:u w:val="none"/>
          <w:vertAlign w:val="baseline"/>
        </w:rPr>
      </w:pPr>
      <w:r w:rsidDel="00000000" w:rsidR="00000000" w:rsidRPr="00000000">
        <w:rPr>
          <w:color w:val="222222"/>
          <w:sz w:val="19"/>
          <w:szCs w:val="19"/>
          <w:highlight w:val="white"/>
          <w:rtl w:val="0"/>
        </w:rPr>
        <w:t xml:space="preserve">contact other propane companies to make their website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0"/>
          <w:i w:val="0"/>
          <w:smallCaps w:val="0"/>
          <w:strike w:val="0"/>
          <w:color w:val="222222"/>
          <w:sz w:val="19"/>
          <w:szCs w:val="19"/>
          <w:highlight w:val="white"/>
          <w:u w:val="none"/>
          <w:vertAlign w:val="baseline"/>
        </w:rPr>
      </w:pPr>
      <w:r w:rsidDel="00000000" w:rsidR="00000000" w:rsidRPr="00000000">
        <w:rPr>
          <w:color w:val="222222"/>
          <w:sz w:val="19"/>
          <w:szCs w:val="19"/>
          <w:highlight w:val="white"/>
          <w:rtl w:val="0"/>
        </w:rPr>
        <w:t xml:space="preserve">economy propane</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color w:val="222222"/>
          <w:sz w:val="19"/>
          <w:szCs w:val="19"/>
          <w:highlight w:val="white"/>
        </w:rPr>
      </w:pPr>
      <w:r w:rsidDel="00000000" w:rsidR="00000000" w:rsidRPr="00000000">
        <w:rPr>
          <w:color w:val="222222"/>
          <w:sz w:val="19"/>
          <w:szCs w:val="19"/>
          <w:highlight w:val="white"/>
          <w:rtl w:val="0"/>
        </w:rPr>
        <w:t xml:space="preserve">if they accept --- put copyright - fix 4x4 - put on gitlab</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Arial" w:cs="Arial" w:eastAsia="Arial" w:hAnsi="Arial"/>
          <w:b w:val="0"/>
          <w:i w:val="0"/>
          <w:smallCaps w:val="0"/>
          <w:strike w:val="0"/>
          <w:color w:val="222222"/>
          <w:sz w:val="19"/>
          <w:szCs w:val="19"/>
          <w:highlight w:val="white"/>
          <w:u w:val="none"/>
          <w:vertAlign w:val="baseline"/>
        </w:rPr>
      </w:pPr>
      <w:r w:rsidDel="00000000" w:rsidR="00000000" w:rsidRPr="00000000">
        <w:rPr>
          <w:color w:val="222222"/>
          <w:sz w:val="19"/>
          <w:szCs w:val="19"/>
          <w:highlight w:val="white"/>
          <w:rtl w:val="0"/>
        </w:rPr>
        <w:t xml:space="preserve">longer e-mail</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b w:val="1"/>
          <w:color w:val="222222"/>
          <w:sz w:val="19"/>
          <w:szCs w:val="19"/>
          <w:highlight w:val="white"/>
          <w:rtl w:val="0"/>
        </w:rPr>
        <w:t xml:space="preserve">And if you wanted to continue to work together, in the near future we could:</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Pull from live Google reviews, so whenever someone makes a Google Review it shows up instantly on your site</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Provide cheaper website hosting, depending on how much you pay</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b w:val="1"/>
          <w:color w:val="222222"/>
          <w:sz w:val="19"/>
          <w:szCs w:val="19"/>
          <w:highlight w:val="white"/>
          <w:rtl w:val="0"/>
        </w:rPr>
        <w:t xml:space="preserve">And then in longer future we could:</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Include other pages such as Propane safety, how to read your propane gauge</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Include more information for businesses, such as safety tips that restaurants and such can incorporate</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Request repairs online</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Implement online payments, negating the need for the receiving and depositing of checks</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Store user accounts online, so customers can view their past bills, pay their bills, schedule or delay propane deliveries and such</w:t>
      </w:r>
    </w:p>
    <w:p w:rsidR="00000000" w:rsidDel="00000000" w:rsidP="00000000" w:rsidRDefault="00000000" w:rsidRPr="00000000">
      <w:pPr>
        <w:numPr>
          <w:ilvl w:val="2"/>
          <w:numId w:val="3"/>
        </w:numPr>
        <w:ind w:left="2160" w:hanging="360"/>
        <w:contextualSpacing w:val="1"/>
        <w:rPr>
          <w:color w:val="222222"/>
          <w:sz w:val="19"/>
          <w:szCs w:val="19"/>
          <w:highlight w:val="white"/>
        </w:rPr>
      </w:pPr>
      <w:r w:rsidDel="00000000" w:rsidR="00000000" w:rsidRPr="00000000">
        <w:rPr>
          <w:color w:val="222222"/>
          <w:sz w:val="19"/>
          <w:szCs w:val="19"/>
          <w:highlight w:val="white"/>
          <w:rtl w:val="0"/>
        </w:rPr>
        <w:t xml:space="preserve">* etc.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Kevin TODO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Remake </w:t>
      </w:r>
      <w:hyperlink r:id="rId6">
        <w:r w:rsidDel="00000000" w:rsidR="00000000" w:rsidRPr="00000000">
          <w:rPr>
            <w:color w:val="1155cc"/>
            <w:u w:val="single"/>
            <w:rtl w:val="0"/>
          </w:rPr>
          <w:t xml:space="preserve">http://hairtalkbyandy.com/</w:t>
        </w:r>
      </w:hyperlink>
      <w:r w:rsidDel="00000000" w:rsidR="00000000" w:rsidRPr="00000000">
        <w:rPr>
          <w:rtl w:val="0"/>
        </w:rPr>
        <w:t xml:space="preserve"> using </w:t>
      </w:r>
      <w:hyperlink r:id="rId7">
        <w:r w:rsidDel="00000000" w:rsidR="00000000" w:rsidRPr="00000000">
          <w:rPr>
            <w:color w:val="1155cc"/>
            <w:u w:val="single"/>
            <w:rtl w:val="0"/>
          </w:rPr>
          <w:t xml:space="preserve">http://mynameismatthieu.com/WOW/</w:t>
        </w:r>
      </w:hyperlink>
      <w:r w:rsidDel="00000000" w:rsidR="00000000" w:rsidRPr="00000000">
        <w:rPr>
          <w:rtl w:val="0"/>
        </w:rPr>
        <w:t xml:space="preserve"> and </w:t>
      </w:r>
      <w:hyperlink r:id="rId8">
        <w:r w:rsidDel="00000000" w:rsidR="00000000" w:rsidRPr="00000000">
          <w:rPr>
            <w:color w:val="1155cc"/>
            <w:sz w:val="19"/>
            <w:szCs w:val="19"/>
            <w:highlight w:val="white"/>
            <w:u w:val="single"/>
            <w:rtl w:val="0"/>
          </w:rPr>
          <w:t xml:space="preserve">http://ironsummitmedia.github.io/startbootstrap-grayscale/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Company TODO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we use github? Maybe push to github and Kevin’s server picks it up somehow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Figure out pricing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One idea: </w:t>
      </w:r>
      <w:r w:rsidDel="00000000" w:rsidR="00000000" w:rsidRPr="00000000">
        <w:rPr>
          <w:color w:val="222222"/>
          <w:sz w:val="19"/>
          <w:szCs w:val="19"/>
          <w:highlight w:val="white"/>
          <w:rtl w:val="0"/>
        </w:rPr>
        <w:t xml:space="preserve">Pay 500 then 40 a month no contact... Or pay nothing then have 2 year contract for 50 month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a few sites developed &amp; payed for…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figure out company 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get an LLC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get a business 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make contracts when people sign up with 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get a server that isn’t dependent on Kevin’s power at his home + him being home if something goes wrong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make our own website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color w:val="222222"/>
          <w:sz w:val="19"/>
          <w:szCs w:val="19"/>
          <w:highlight w:val="white"/>
          <w:rtl w:val="0"/>
        </w:rPr>
        <w:t xml:space="preserve">Will show pricing, as well as additional features for more money (such as appointments, employee time scheduling, purchase online and pick up in store, etc...)</w:t>
      </w:r>
    </w:p>
    <w:p w:rsidR="00000000" w:rsidDel="00000000" w:rsidP="00000000" w:rsidRDefault="00000000" w:rsidRPr="00000000">
      <w:pPr>
        <w:numPr>
          <w:ilvl w:val="2"/>
          <w:numId w:val="1"/>
        </w:numPr>
        <w:ind w:left="216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Tell people how we help, such as google results that draws in business, having a link from yelp &amp; google when people visit, having an up to date and fancy website</w:t>
      </w:r>
    </w:p>
    <w:p w:rsidR="00000000" w:rsidDel="00000000" w:rsidP="00000000" w:rsidRDefault="00000000" w:rsidRPr="00000000">
      <w:pPr>
        <w:numPr>
          <w:ilvl w:val="2"/>
          <w:numId w:val="1"/>
        </w:numPr>
        <w:ind w:left="216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Develop future websites with databases, in which the owners can go in and update text on the website (such as new address, phone number, hours, etc…)</w:t>
      </w:r>
    </w:p>
    <w:p w:rsidR="00000000" w:rsidDel="00000000" w:rsidP="00000000" w:rsidRDefault="00000000" w:rsidRPr="00000000">
      <w:pPr>
        <w:numPr>
          <w:ilvl w:val="1"/>
          <w:numId w:val="1"/>
        </w:numPr>
        <w:ind w:left="1440" w:hanging="360"/>
        <w:contextualSpacing w:val="1"/>
        <w:rPr>
          <w:color w:val="222222"/>
          <w:sz w:val="19"/>
          <w:szCs w:val="19"/>
          <w:highlight w:val="white"/>
        </w:rPr>
      </w:pPr>
      <w:r w:rsidDel="00000000" w:rsidR="00000000" w:rsidRPr="00000000">
        <w:rPr>
          <w:color w:val="222222"/>
          <w:sz w:val="19"/>
          <w:szCs w:val="19"/>
          <w:highlight w:val="white"/>
          <w:rtl w:val="0"/>
        </w:rPr>
        <w:t xml:space="preserve">Figure out how each person gets paid… </w:t>
      </w:r>
      <w:r w:rsidDel="00000000" w:rsidR="00000000" w:rsidRPr="00000000">
        <w:rPr>
          <w:b w:val="1"/>
          <w:color w:val="222222"/>
          <w:sz w:val="19"/>
          <w:szCs w:val="19"/>
          <w:highlight w:val="white"/>
          <w:rtl w:val="0"/>
        </w:rPr>
        <w:t xml:space="preserve">Option 1: </w:t>
      </w:r>
      <w:r w:rsidDel="00000000" w:rsidR="00000000" w:rsidRPr="00000000">
        <w:rPr>
          <w:color w:val="222222"/>
          <w:sz w:val="19"/>
          <w:szCs w:val="19"/>
          <w:highlight w:val="white"/>
          <w:rtl w:val="0"/>
        </w:rPr>
        <w:t xml:space="preserve">is everything paid to company, and we do: (that account - monthly expenses) / 2 = paid out each month? </w:t>
      </w:r>
      <w:r w:rsidDel="00000000" w:rsidR="00000000" w:rsidRPr="00000000">
        <w:rPr>
          <w:b w:val="1"/>
          <w:color w:val="222222"/>
          <w:sz w:val="19"/>
          <w:szCs w:val="19"/>
          <w:highlight w:val="white"/>
          <w:rtl w:val="0"/>
        </w:rPr>
        <w:t xml:space="preserve">Option 2:</w:t>
      </w:r>
      <w:r w:rsidDel="00000000" w:rsidR="00000000" w:rsidRPr="00000000">
        <w:rPr>
          <w:color w:val="222222"/>
          <w:sz w:val="19"/>
          <w:szCs w:val="19"/>
          <w:highlight w:val="white"/>
          <w:rtl w:val="0"/>
        </w:rPr>
        <w:t xml:space="preserve"> Or is it each person works on their own site.. and gets paid all the $ from their sites - monthly expenses their sites incur (which is more fair if one of us is at 50 websites made and the other is just at 20 websites… though also makes it where we have to work independently on each website and not really helps each other)</w:t>
      </w:r>
    </w:p>
    <w:p w:rsidR="00000000" w:rsidDel="00000000" w:rsidP="00000000" w:rsidRDefault="00000000" w:rsidRPr="00000000">
      <w:pPr>
        <w:numPr>
          <w:ilvl w:val="1"/>
          <w:numId w:val="1"/>
        </w:numPr>
        <w:ind w:left="144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Learn node.js (Itll be cheaper to host and perform better &amp; it's a popular skill to have). We don't need to rush with what we know already.  Pick up MEAN book and learn that first.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companies to talk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Small businesses in the area that have no website / crappy website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that ipad repair screen in the arundel mills mall.. since they wanted an advanced website (but would need to charge them lots for that advanced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notes: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Bootstrap 4 for $5 (published March 2016) - </w:t>
      </w:r>
      <w:hyperlink r:id="rId9">
        <w:r w:rsidDel="00000000" w:rsidR="00000000" w:rsidRPr="00000000">
          <w:rPr>
            <w:color w:val="1155cc"/>
            <w:u w:val="single"/>
            <w:rtl w:val="0"/>
          </w:rPr>
          <w:t xml:space="preserve">https://www.packtpub.com/web-development/mastering-bootstrap-4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color w:val="222222"/>
          <w:sz w:val="26"/>
          <w:szCs w:val="26"/>
          <w:highlight w:val="white"/>
          <w:rtl w:val="0"/>
        </w:rPr>
        <w:t xml:space="preserve">Temporarily develop with: https://c9.io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acktpub.com/web-development/mastering-bootstrap-4" TargetMode="External"/><Relationship Id="rId5" Type="http://schemas.openxmlformats.org/officeDocument/2006/relationships/hyperlink" Target="http://www.thelearningcottage.info/" TargetMode="External"/><Relationship Id="rId6" Type="http://schemas.openxmlformats.org/officeDocument/2006/relationships/hyperlink" Target="http://hairtalkbyandy.com/" TargetMode="External"/><Relationship Id="rId7" Type="http://schemas.openxmlformats.org/officeDocument/2006/relationships/hyperlink" Target="http://mynameismatthieu.com/WOW/" TargetMode="External"/><Relationship Id="rId8" Type="http://schemas.openxmlformats.org/officeDocument/2006/relationships/hyperlink" Target="http://ironsummitmedia.github.io/startbootstrap-grayscale/" TargetMode="External"/></Relationships>
</file>