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SENIORLINK Capstone Defense Reviewer</w:t>
      </w:r>
    </w:p>
    <w:p>
      <w:r>
        <w:t>Simple Taglish guide for understanding and explaining the system</w:t>
      </w:r>
    </w:p>
    <w:p>
      <w:r>
        <w:t>Ang SENIORLINK ay isang web-based system para sa senior citizen applications at related services sa Pasig City. Tinutulungan nito ang applicants, barangay staff, at department administrators na mag-submit, mag-review, at mag-track ng records sa isang central system.</w:t>
      </w:r>
    </w:p>
    <w:p>
      <w:r>
        <w:t>Gamitin ito para maintindihan ang purpose, users, workflow, database, security, at limitations. Practice the sample answers in your own words. Ang final decision sa eligibility at documents ay nasa authorized personnel pa rin.</w:t>
      </w:r>
    </w:p>
    <w:p>
      <w:pPr>
        <w:pStyle w:val="Heading2"/>
      </w:pPr>
      <w:r>
        <w:t>One minute system introduction</w:t>
      </w:r>
    </w:p>
    <w:p>
      <w:r>
        <w:t>“Good day po. Ang aming system ay SENIORLINK, isang web-based application and records management system for senior citizen services. Layunin nitong pagsamahin ang application submission, document checking, status tracking, at records management sa isang platform.</w:t>
      </w:r>
    </w:p>
    <w:p>
      <w:r>
        <w:t>Puwedeng magsimula ng application sa public portal, habang ang barangay staff ay nag-aassist at nagche-check ng records sa kanilang barangay. Ang department administrator naman ang nagsasagawa ng final verification. May tracking token at QR feature para mas madaling makita ang progress ng linked applications.</w:t>
      </w:r>
    </w:p>
    <w:p>
      <w:r>
        <w:t>May dashboards, home visit monitoring, temporary digital ID, at reports din. Gumagamit ang system ng fixed validation rules, pero authorized staff pa rin ang nagve-verify ng documents at gumagawa ng final assessment.”</w:t>
      </w:r>
    </w:p>
    <w:p>
      <w:pPr>
        <w:pStyle w:val="Heading2"/>
      </w:pPr>
      <w:r>
        <w:t>Problem and intended benefit</w:t>
      </w:r>
    </w:p>
    <w:p>
      <w:r>
        <w:t>Kapag hiwa-hiwalay ang forms, files, at status updates, mas mahirap hanapin ang records at malaman kung ano ang kulang. Ang system ay nagbibigay ng organized records at visible processing history. Intended benefit ang mas maayos na coordination; actual time savings must come from your evaluation results.</w:t>
      </w:r>
    </w:p>
    <w:p>
      <w:pPr>
        <w:pStyle w:val="Heading2"/>
      </w:pPr>
      <w:r>
        <w:t>Five things to remember</w:t>
      </w:r>
    </w:p>
    <w:p>
      <w:r>
        <w:t>Purpose: senior services. Users: public applicants, barangay staff, department admin. Flow: Received to For Review to Verified. Tracking: application token and permanent PRX token. Decision: fixed checks plus human verification.</w:t>
      </w:r>
    </w:p>
    <w:p>
      <w:r>
        <w:br w:type="page"/>
      </w:r>
    </w:p>
    <w:p>
      <w:pPr>
        <w:pStyle w:val="Heading1"/>
      </w:pPr>
      <w:r>
        <w:t>1 Users and responsibilities</w:t>
      </w:r>
    </w:p>
    <w:p>
      <w:pPr>
        <w:pStyle w:val="Heading2"/>
      </w:pPr>
      <w:r>
        <w:t>Public applicant or assisting representative</w:t>
      </w:r>
    </w:p>
    <w:p>
      <w:r>
        <w:t>Gumagamit ng public Senior Application Portal para mag-apply. Puwedeng tumulong ang representative sa senior na hirap gumamit ng online forms. Sa benefit access, ginagamit ang approved Senior Citizen ID at permanent token. Hindi kailangan ng staff account para gamitin ang public application flow.</w:t>
      </w:r>
    </w:p>
    <w:p>
      <w:pPr>
        <w:pStyle w:val="Heading2"/>
      </w:pPr>
      <w:r>
        <w:t>Barangay staff</w:t>
      </w:r>
    </w:p>
    <w:p>
      <w:r>
        <w:t>Nag-aassist sa encoding, pag-check ng requirements, pag-correct ng returned applications, at pag-submit para sa department review. Ang records access ay naka-scope sa assigned barangay. Ibig sabihin, hindi dapat basta makita o ma-edit ang records ng ibang barangay.</w:t>
      </w:r>
    </w:p>
    <w:p>
      <w:pPr>
        <w:pStyle w:val="Heading2"/>
      </w:pPr>
      <w:r>
        <w:t>Department administrator</w:t>
      </w:r>
    </w:p>
    <w:p>
      <w:r>
        <w:t>Nagre-review at nagve-verify ng applications. Puwedeng mag-return for correction o mag-reject ng active applications, mag-manage ng department records, at mag-monitor ng home visits. May user management, import, reporting, at administrative functions depende sa allowed page or action.</w:t>
      </w:r>
    </w:p>
    <w:p>
      <w:pPr>
        <w:pStyle w:val="Heading2"/>
      </w:pPr>
      <w:r>
        <w:t>Additional administrative permissions</w:t>
      </w:r>
    </w:p>
    <w:p>
      <w:r>
        <w:t>May super_admin support sa ilang protected functions. Sa defense, ipakita ang aktuwal na configured accounts at permissions. Huwag sabihing lahat ng pages ay available sa lahat ng administrators; may sariling role checks ang endpoints.</w:t>
      </w:r>
    </w:p>
    <w:p>
      <w:pPr>
        <w:pStyle w:val="Heading2"/>
      </w:pPr>
      <w:r>
        <w:t>Difference between authentication and authorization</w:t>
      </w:r>
    </w:p>
    <w:p>
      <w:r>
        <w:t>Authentication: “Sino ka?” Ito ang login at password checking. Authorization: “Ano ang puwede mong gawin?” Ito ang role at barangay restrictions. Kahit naka-login ang user, kailangan pa ring i-check kung allowed siya sa record at action.</w:t>
      </w:r>
    </w:p>
    <w:p>
      <w:pPr>
        <w:pStyle w:val="Heading2"/>
      </w:pPr>
      <w:r>
        <w:t>Simple example</w:t>
      </w:r>
    </w:p>
    <w:p>
      <w:r>
        <w:t>Si staff mula sa Barangay A ay puwedeng mag-assist sa application ng resident ng Barangay A. Kapag kailangan ng correction, inaayos niya ang details at nire-resubmit. Ang department admin ang nagve-verify pagkatapos ng review at required checks.</w:t>
      </w:r>
    </w:p>
    <w:p>
      <w:r>
        <w:br w:type="page"/>
      </w:r>
    </w:p>
    <w:p>
      <w:pPr>
        <w:pStyle w:val="Heading1"/>
      </w:pPr>
      <w:r>
        <w:t>2 Main services and features</w:t>
      </w:r>
    </w:p>
    <w:p>
      <w:pPr>
        <w:pStyle w:val="Heading2"/>
      </w:pPr>
      <w:r>
        <w:t>Senior Citizen ID application</w:t>
      </w:r>
    </w:p>
    <w:p>
      <w:r>
        <w:t>Para sa New, Lost, Change, at Transfer na purpose. Kinokolekta ang identity, address, contact, health, at required documents. May minimum age check na 60 sa current application rules. Purpose-specific ang requirements.</w:t>
      </w:r>
    </w:p>
    <w:p>
      <w:pPr>
        <w:pStyle w:val="Heading2"/>
      </w:pPr>
      <w:r>
        <w:t>Other active benefit applications</w:t>
      </w:r>
    </w:p>
    <w:p>
      <w:r>
        <w:t>Land Bank Cash Card Enrollment: records and verifies enrollment information for bank processing. Local Senior Pension: collects assessment details and requires home visit completion and an Eligible evaluation before verification. Milestone Cash Gift: supports configured milestone ages. Burial Assistance: collects claimant and deceased senior details, with a filing-window check.</w:t>
      </w:r>
    </w:p>
    <w:p>
      <w:r>
        <w:t>Ang mga ito ay application and monitoring functions. Hindi ibig sabihin na ang website mismo ay nagta-transfer ng pera, nag-o-open ng bank account, o may live connection sa government databases.</w:t>
      </w:r>
    </w:p>
    <w:p>
      <w:pPr>
        <w:pStyle w:val="Heading2"/>
      </w:pPr>
      <w:r>
        <w:t>Tracking and temporary digital ID</w:t>
      </w:r>
    </w:p>
    <w:p>
      <w:r>
        <w:t>May public tracking gamit ang permanent PRX token, QR scan, o QR image. Naipapakita ang linked applications at status history. Ang application token ay tumutukoy sa individual record; ang permanent token ay ginagamit sa senior-linked access at tracking. Ang temporary digital ID ay may sariling access and record checks at hindi physical OSCA card.</w:t>
      </w:r>
    </w:p>
    <w:p>
      <w:pPr>
        <w:pStyle w:val="Heading2"/>
      </w:pPr>
      <w:r>
        <w:t>Records and staff tools</w:t>
      </w:r>
    </w:p>
    <w:p>
      <w:r>
        <w:t>Search and filters help staff locate records. Archives separate inactive or rejected records from the active list. May restore actions para sa allowed records. May deceased records, announcements, dashboards, profile settings, at user management.</w:t>
      </w:r>
    </w:p>
    <w:p>
      <w:pPr>
        <w:pStyle w:val="Heading2"/>
      </w:pPr>
      <w:r>
        <w:t>Field operations and reporting</w:t>
      </w:r>
    </w:p>
    <w:p>
      <w:r>
        <w:t>Home Visit Monitoring supports scheduling, personnel assignment, at evaluation. May PDF application export at Excel records export. Ang Import Records page ay tumatanggap ng CSV o XLSX, nagva-validate at nagpapakita ng preview bago i-commit ang valid rows.</w:t>
      </w:r>
    </w:p>
    <w:p>
      <w:pPr>
        <w:pStyle w:val="Heading2"/>
      </w:pPr>
      <w:r>
        <w:t>Important scope distinction</w:t>
      </w:r>
    </w:p>
    <w:p>
      <w:r>
        <w:t>Ang National DSWD Pension type ay retained for historical compatibility at hindi active new application option. Ang current user flow ay senior-focused; huwag i-present ang PWD bilang active main module dahil lang nabanggit ito sa older project notes.</w:t>
      </w:r>
    </w:p>
    <w:p>
      <w:r>
        <w:br w:type="page"/>
      </w:r>
    </w:p>
    <w:p>
      <w:pPr>
        <w:pStyle w:val="Heading1"/>
      </w:pPr>
      <w:r>
        <w:t>3 Application workflow</w:t>
      </w:r>
    </w:p>
    <w:p>
      <w:pPr>
        <w:pStyle w:val="Heading2"/>
      </w:pPr>
      <w:r>
        <w:t>Step 1 Receive the application</w:t>
      </w:r>
    </w:p>
    <w:p>
      <w:r>
        <w:t>Nagfi-fill out ang applicant, representative, o assisting staff ng application at supporting details. Sine-save ang record at tracking information. Required fields at applicable validation checks help catch missing or invalid inputs.</w:t>
      </w:r>
    </w:p>
    <w:p>
      <w:pPr>
        <w:pStyle w:val="Heading2"/>
      </w:pPr>
      <w:r>
        <w:t>Step 2 Check and submit for review</w:t>
      </w:r>
    </w:p>
    <w:p>
      <w:r>
        <w:t>Inaayos ng barangay staff ang details at requirements. Ang initial Received or Submitted record ay puwedeng i-advance sa For Review. Staff can also correct and resubmit a record marked Needs Correction.</w:t>
      </w:r>
    </w:p>
    <w:p>
      <w:pPr>
        <w:pStyle w:val="Heading2"/>
      </w:pPr>
      <w:r>
        <w:t>Step 3 Department review</w:t>
      </w:r>
    </w:p>
    <w:p>
      <w:r>
        <w:t>Tinitingnan ng department administrator ang application at documents. Kapag may mali o kulang, puwedeng ibalik as Needs Correction with items to fix and a reason. Kapag rejected, ang application ay minamarkahang Rejected at automatically archived.</w:t>
      </w:r>
    </w:p>
    <w:p>
      <w:pPr>
        <w:pStyle w:val="Heading2"/>
      </w:pPr>
      <w:r>
        <w:t>Step 4 Verify the application</w:t>
      </w:r>
    </w:p>
    <w:p>
      <w:r>
        <w:t>Ang main forward flow sa current code ay Received or Submitted → For Review → Verified. Bago ma-verify, chine-check ang relevant rules. Halimbawa, sa local pension, kailangan ng completed home visit at Eligible evaluation. Hindi sapat na i-click lang ang next kung hindi pasado ang required checks.</w:t>
      </w:r>
    </w:p>
    <w:p>
      <w:pPr>
        <w:pStyle w:val="Heading2"/>
      </w:pPr>
      <w:r>
        <w:t>Step 5 Handle service specific follow up</w:t>
      </w:r>
    </w:p>
    <w:p>
      <w:r>
        <w:t>Ang Verified ang final forward state sa current main workflow. May support para sa historical Approved at Released records. Ang release scheduling ay separate action; sa current endpoint, kailangan ng active verified or approved record at official Senior Citizen ID bago mag-set ng release date.</w:t>
      </w:r>
    </w:p>
    <w:p>
      <w:pPr>
        <w:pStyle w:val="Heading2"/>
      </w:pPr>
      <w:r>
        <w:t>What happens to history</w:t>
      </w:r>
    </w:p>
    <w:p>
      <w:r>
        <w:t>Naka-record ang status changes, operator, time, at comments sa application history. Ang audit trail naman ay mas general activity log. Magkaiba sila: history explains the application journey; audit explains staff or system actions.</w:t>
      </w:r>
    </w:p>
    <w:p>
      <w:pPr>
        <w:pStyle w:val="Heading2"/>
      </w:pPr>
      <w:r>
        <w:t>Practice answer</w:t>
      </w:r>
    </w:p>
    <w:p>
      <w:r>
        <w:t>“Ang workflow po namin ay may controlled stages. Staff prepares and submits the record, then the department verifies it. Kapag may kulang, ibinabalik with a clear reason. Hindi po automatic approval ang submission, at hindi rin automatic cash release ang verification.”</w:t>
      </w:r>
    </w:p>
    <w:p>
      <w:r>
        <w:br w:type="page"/>
      </w:r>
    </w:p>
    <w:p>
      <w:pPr>
        <w:pStyle w:val="Heading1"/>
      </w:pPr>
      <w:r>
        <w:t>4 How the system works technically</w:t>
      </w:r>
    </w:p>
    <w:p>
      <w:pPr>
        <w:pStyle w:val="Heading2"/>
      </w:pPr>
      <w:r>
        <w:t>Browser to PHP to database</w:t>
      </w:r>
    </w:p>
    <w:p>
      <w:r>
        <w:t>Browser → Apache and PHP → MySQL → PHP response → Browser. Ang browser ang nagpapakita ng form. Ang PHP ang nagche-check ng request, session, permissions, at input. Ang MySQL ang nagse-save at nagre-retrieve ng structured records. Bumabalik ang result para ma-update ang page.</w:t>
      </w:r>
    </w:p>
    <w:p>
      <w:pPr>
        <w:pStyle w:val="Heading2"/>
      </w:pPr>
      <w:r>
        <w:t>Technology explained simply</w:t>
      </w:r>
    </w:p>
    <w:p>
      <w:r>
        <w:t>HTML: structure ng page. CSS: design at layout. JavaScript: interactions, form behavior, at background requests. PHP: server-side processing. MySQL or MariaDB: database. Apache: web server. Chart.js: dashboard charts. Ang architecture ay multi-page web application with PHP endpoints, hindi single-page application.</w:t>
      </w:r>
    </w:p>
    <w:p>
      <w:pPr>
        <w:pStyle w:val="Heading2"/>
      </w:pPr>
      <w:r>
        <w:t>Main database relationships</w:t>
      </w:r>
    </w:p>
    <w:p>
      <w:r>
        <w:t>users stores staff and administrator accounts. applications stores the main application record using id_number as its key. application_documents stores linked document versions. application_history stores linked status changes. Application documents and history refer to an application through application_id.</w:t>
      </w:r>
    </w:p>
    <w:p>
      <w:r>
        <w:t>Iba pang tables include audit_trail, notifications, login_history, home_visit_personnel, settings, at system_settings. Ang parent_senior_id ay ginagamit para ma-link ang related services sa senior record. Kaya importanteng mapanatili ang IDs kapag nagmi-migrate ng records.</w:t>
      </w:r>
    </w:p>
    <w:p>
      <w:pPr>
        <w:pStyle w:val="Heading2"/>
      </w:pPr>
      <w:r>
        <w:t>Documents and uploads</w:t>
      </w:r>
    </w:p>
    <w:p>
      <w:r>
        <w:t>May document repository na may version, current-file indicator, metadata, at checksum. May private file storage support din outside the public web directory. Dahil maaaring database-backed o file-backed ang existing documents, database backup alone may not include every uploaded file.</w:t>
      </w:r>
    </w:p>
    <w:p>
      <w:pPr>
        <w:pStyle w:val="Heading2"/>
      </w:pPr>
      <w:r>
        <w:t>Local and online deployment</w:t>
      </w:r>
    </w:p>
    <w:p>
      <w:r>
        <w:t>Sa local development, XAMPP provides Apache, PHP, at MariaDB. Sa Railway setup, ang app at MySQL ay separate services. DATABASE_URL ang nagtuturo kung aling database ang gagamitin. Ang Docker startup runs the database bootstrap and migrations before serving the app.</w:t>
      </w:r>
    </w:p>
    <w:p>
      <w:pPr>
        <w:pStyle w:val="Heading2"/>
      </w:pPr>
      <w:r>
        <w:t>Dashboard updates</w:t>
      </w:r>
    </w:p>
    <w:p>
      <w:r>
        <w:t>May background requests or polling para mag-refresh ng dashboard data. Near real-time updates ito; hindi dapat sabihing instant push or WebSocket updates kung hindi iyon ang ginagamit.</w:t>
      </w:r>
    </w:p>
    <w:p>
      <w:r>
        <w:br w:type="page"/>
      </w:r>
    </w:p>
    <w:p>
      <w:pPr>
        <w:pStyle w:val="Heading1"/>
      </w:pPr>
      <w:r>
        <w:t>5 Validation security and limitations</w:t>
      </w:r>
    </w:p>
    <w:p>
      <w:pPr>
        <w:pStyle w:val="Heading2"/>
      </w:pPr>
      <w:r>
        <w:t>Validation and fixed rules</w:t>
      </w:r>
    </w:p>
    <w:p>
      <w:r>
        <w:t>Sinusuri ang required inputs, age, allowed actions, at service-specific conditions. Halimbawa, may minimum age sa senior ID at local pension, home visit requirement sa pension, at working-day filing check sa burial assistance. Ang rules ay naka-program; hindi ito machine learning o AI prediction.</w:t>
      </w:r>
    </w:p>
    <w:p>
      <w:r>
        <w:t>I-explain ang numerical thresholds bilang current configured system rules. Para sa legal justification, gamitin ang approved ordinance copies at references sa inyong paper. Huwag sabihing independently verified ang legal interpretation dahil lang may rule sa code.</w:t>
      </w:r>
    </w:p>
    <w:p>
      <w:pPr>
        <w:pStyle w:val="Heading2"/>
      </w:pPr>
      <w:r>
        <w:t>Security controls you can explain</w:t>
      </w:r>
    </w:p>
    <w:p>
      <w:r>
        <w:t>Passwords are hashed using PHP password functions. Login checks compare the entered password with the stored hash. Protected pages and endpoints check sessions, roles, at applicable barangay scope. Prepared statements separate query values from SQL commands. May five-minute inactivity timeout sa authenticated sessions.</w:t>
      </w:r>
    </w:p>
    <w:p>
      <w:r>
        <w:t>May same-origin checks sa protected mutation endpoints, controlled document access, at activity logging. Password recovery uses an email OTP flow through configured Brevo settings. These controls reduce risk, pero hindi proof na immune ang system sa lahat ng attacks.</w:t>
      </w:r>
    </w:p>
    <w:p>
      <w:pPr>
        <w:pStyle w:val="Heading2"/>
      </w:pPr>
      <w:r>
        <w:t>Data protection in practice</w:t>
      </w:r>
    </w:p>
    <w:p>
      <w:r>
        <w:t>Limit access to authorized users, keep tokens and credentials private, use test data in demos, at restrict downloaded reports. Back up both database and uploaded files. Ang privacy compliance ay nangangailangan din ng consent, retention rules, staff procedures, at organizational review; hindi code alone.</w:t>
      </w:r>
    </w:p>
    <w:p>
      <w:pPr>
        <w:pStyle w:val="Heading2"/>
      </w:pPr>
      <w:r>
        <w:t>Limitations to acknowledge</w:t>
      </w:r>
    </w:p>
    <w:p>
      <w:r>
        <w:t>Kailangan ng working server at database. Online Railway access depends on internet and provider availability. Staff must still check authenticity and actual eligibility. Wrong encoded details can produce wrong results. Tracking tokens should be treated as sensitive. Walang basis para mag-claim ng guaranteed uptime, perfect duplicate detection, or fully automatic government verification.</w:t>
      </w:r>
    </w:p>
    <w:p>
      <w:pPr>
        <w:pStyle w:val="Heading2"/>
      </w:pPr>
      <w:r>
        <w:t>When Railway is unavailable</w:t>
      </w:r>
    </w:p>
    <w:p>
      <w:r>
        <w:t>I-check ang provider status and the actual app separately. A dashboard outage does not automatically mean that stored records were deleted. Para sa defense, prepare a tested local XAMPP copy with its own database and private files. Hindi automatically nagsi-sync ang local at Railway databases.</w:t>
      </w:r>
    </w:p>
    <w:p>
      <w:r>
        <w:br w:type="page"/>
      </w:r>
    </w:p>
    <w:p>
      <w:pPr>
        <w:pStyle w:val="Heading1"/>
      </w:pPr>
      <w:r>
        <w:t>6 Simple demonstration script</w:t>
      </w:r>
    </w:p>
    <w:p>
      <w:r>
        <w:t>Use dummy applicant information. Ihanda ang staff and admin accounts, sample documents, at working public tracking token bago magsimula.</w:t>
      </w:r>
    </w:p>
    <w:p>
      <w:pPr>
        <w:pStyle w:val="Heading2"/>
      </w:pPr>
      <w:r>
        <w:t>1 Introduce the problem and solution</w:t>
      </w:r>
    </w:p>
    <w:p>
      <w:r>
        <w:t>“Ito po ang SENIORLINK. Pinagsasama nito ang senior applications, document review, at tracking para mas organized ang processing.” Show the landing page and identify the public and staff entry points.</w:t>
      </w:r>
    </w:p>
    <w:p>
      <w:pPr>
        <w:pStyle w:val="Heading2"/>
      </w:pPr>
      <w:r>
        <w:t>2 Show an application</w:t>
      </w:r>
    </w:p>
    <w:p>
      <w:r>
        <w:t>Open the Senior Application Portal or staff application page. Explain the application type, required information, at purpose-specific documents. Show a validation message, then submit one complete test record.</w:t>
      </w:r>
    </w:p>
    <w:p>
      <w:pPr>
        <w:pStyle w:val="Heading2"/>
      </w:pPr>
      <w:r>
        <w:t>3 Show barangay processing</w:t>
      </w:r>
    </w:p>
    <w:p>
      <w:r>
        <w:t>Log in as barangay staff. Find the record using search or filters. Explain the barangay scope, inspect the details, then submit it For Review.</w:t>
      </w:r>
    </w:p>
    <w:p>
      <w:pPr>
        <w:pStyle w:val="Heading2"/>
      </w:pPr>
      <w:r>
        <w:t>4 Show correction and verification</w:t>
      </w:r>
    </w:p>
    <w:p>
      <w:r>
        <w:t>Log in as department admin. Open the same record and its documents. Demonstrate Needs Correction with a reason if needed. Resubmit as staff, then verify as admin. For pension, use a prepared record with completed home visit requirements.</w:t>
      </w:r>
    </w:p>
    <w:p>
      <w:pPr>
        <w:pStyle w:val="Heading2"/>
      </w:pPr>
      <w:r>
        <w:t>5 Show tracking and outputs</w:t>
      </w:r>
    </w:p>
    <w:p>
      <w:r>
        <w:t>Use the appropriate tracking token or QR to display the linked application and status history. Show PDF or Excel export. Show the temporary digital ID only with a qualifying record, and explain that it is temporary.</w:t>
      </w:r>
    </w:p>
    <w:p>
      <w:pPr>
        <w:pStyle w:val="Heading2"/>
      </w:pPr>
      <w:r>
        <w:t>6 Close with monitoring and accountability</w:t>
      </w:r>
    </w:p>
    <w:p>
      <w:r>
        <w:t>Show dashboard counts, application history, at one admin tool such as archive or home visit monitoring. “Dito po makikita ang processing progress at actions, pero authorized personnel pa rin ang responsible sa final verification.”</w:t>
      </w:r>
    </w:p>
    <w:p>
      <w:pPr>
        <w:pStyle w:val="Heading2"/>
      </w:pPr>
      <w:r>
        <w:t>Before defense day</w:t>
      </w:r>
    </w:p>
    <w:p>
      <w:r>
        <w:t>Test the entire flow with the deployed version. Check public access, staff scope, admin review, uploads, tracking, and exports. Prepare screenshots or a recorded walkthrough as backup. Practice the local copy before relying on it. Use your actual research methodology, respondent count, at evaluation findings when asked about the study.</w:t>
      </w:r>
    </w:p>
    <w:p>
      <w:r>
        <w:br w:type="page"/>
      </w:r>
    </w:p>
    <w:p>
      <w:pPr>
        <w:pStyle w:val="Heading1"/>
      </w:pPr>
      <w:r>
        <w:t>7 Common panel questions and answers</w:t>
      </w:r>
    </w:p>
    <w:p>
      <w:pPr>
        <w:pStyle w:val="Heading2"/>
      </w:pPr>
      <w:r>
        <w:t>What makes your system useful</w:t>
      </w:r>
    </w:p>
    <w:p>
      <w:r>
        <w:t>“Ang value po nito ay connected workflow: application, documents, barangay and department review, tracking, at history in one platform. Hindi lang siya storage ng forms; nakikita rin ang progress at responsibility sa processing.”</w:t>
      </w:r>
    </w:p>
    <w:p>
      <w:pPr>
        <w:pStyle w:val="Heading2"/>
      </w:pPr>
      <w:r>
        <w:t>Does it automatically approve an applicant</w:t>
      </w:r>
    </w:p>
    <w:p>
      <w:r>
        <w:t>“Hindi po. May automatic validation at blocking rules, pero staff pa rin ang nagre-review ng documents at gumagawa ng authorized verification.”</w:t>
      </w:r>
    </w:p>
    <w:p>
      <w:pPr>
        <w:pStyle w:val="Heading2"/>
      </w:pPr>
      <w:r>
        <w:t>Is the system using artificial intelligence</w:t>
      </w:r>
    </w:p>
    <w:p>
      <w:r>
        <w:t>“Ang current verification logic po ay rule-based. Fixed conditions ang chine-check; wala po kaming machine learning model na nagpe-predict ng approval.”</w:t>
      </w:r>
    </w:p>
    <w:p>
      <w:pPr>
        <w:pStyle w:val="Heading2"/>
      </w:pPr>
      <w:r>
        <w:t>Does it connect directly to Land Bank or government databases</w:t>
      </w:r>
    </w:p>
    <w:p>
      <w:r>
        <w:t>“Ang implemented flow po ay enrollment information and tracking for processing. Hindi namin kini-claim ang live bank or government API integration.”</w:t>
      </w:r>
    </w:p>
    <w:p>
      <w:pPr>
        <w:pStyle w:val="Heading2"/>
      </w:pPr>
      <w:r>
        <w:t>Why use PHP and MySQL</w:t>
      </w:r>
    </w:p>
    <w:p>
      <w:r>
        <w:t>“Fit po sila sa form processing, role-based pages, at related records ng system. Supported sila sa XAMPP for local testing at sa current Docker deployment for online use.”</w:t>
      </w:r>
    </w:p>
    <w:p>
      <w:pPr>
        <w:pStyle w:val="Heading2"/>
      </w:pPr>
      <w:r>
        <w:t>What happens if the internet or hosting fails</w:t>
      </w:r>
    </w:p>
    <w:p>
      <w:r>
        <w:t>“Maaaring hindi ma-access ang online service. May prepared local demonstration copy and backups, pero separate po iyon at hindi automatically synchronized with production.”</w:t>
      </w:r>
    </w:p>
    <w:p>
      <w:pPr>
        <w:pStyle w:val="Heading2"/>
      </w:pPr>
      <w:r>
        <w:t>How do you prevent unauthorized access</w:t>
      </w:r>
    </w:p>
    <w:p>
      <w:r>
        <w:t>“May login sessions, role checks, at barangay restrictions. Ang sensitive actions at documents ay may access checks. Passwords are hashed, at may inactivity timeout and audit logs.”</w:t>
      </w:r>
    </w:p>
    <w:p>
      <w:pPr>
        <w:pStyle w:val="Heading2"/>
      </w:pPr>
      <w:r>
        <w:t>How did you prove the system is effective</w:t>
      </w:r>
    </w:p>
    <w:p>
      <w:r>
        <w:t>“Ipe-present po namin ang actual test results and evaluation findings sa paper.” Sabihin ang tunay na method, participants, metrics, at limitations. Huwag magbigay ng invented percentages or claim na faster without measured evidence.</w:t>
      </w:r>
    </w:p>
    <w:p>
      <w:pPr>
        <w:pStyle w:val="Heading2"/>
      </w:pPr>
      <w:r>
        <w:t>What can you improve next</w:t>
      </w:r>
    </w:p>
    <w:p>
      <w:r>
        <w:t>“Possible future improvements po ang stronger monitoring, reviewed backup recovery procedures, accessibility refinements, at approved integrations. Ihiwalay po namin ang future plans sa features na working na ngayon.”</w:t>
      </w:r>
    </w:p>
    <w:p>
      <w:r>
        <w:t>Final reminder: Understand the reason behind each feature. Kapag hindi sigurado, explain what the current system actually does, identify the limitation, at avoid promising a feature that you cannot demonstrate.</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SENIORLINK Defense Reviewer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SENIORLINK Capstone Defense Reviewer</dc:title>
  <dc:subject>Simple Taglish system explanation and defense practice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