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Design patterns in ShikkhaSetu</w:t>
      </w:r>
    </w:p>
    <w:p>
      <w:pPr>
        <w:spacing w:after="120"/>
      </w:pPr>
      <w:r>
        <w:t xml:space="preserve">All four patterns live in the backend (</w:t>
      </w:r>
      <w:r>
        <w:rPr>
          <w:rFonts w:ascii="Consolas" w:cs="Consolas" w:eastAsia="Consolas" w:hAnsi="Consolas"/>
        </w:rPr>
        <w:t xml:space="preserve">backend/src/main/java/bd/bubt/shikkhasetu</w:t>
      </w:r>
      <w:r>
        <w:t xml:space="preserve">), because that is where the business rules are. Each section says </w:t>
      </w:r>
      <w:r>
        <w:rPr>
          <w:b/>
          <w:bCs/>
        </w:rPr>
        <w:t xml:space="preserve">what problem</w:t>
      </w:r>
      <w:r>
        <w:t xml:space="preserve"> the pattern solves here, </w:t>
      </w:r>
      <w:r>
        <w:rPr>
          <w:b/>
          <w:bCs/>
        </w:rPr>
        <w:t xml:space="preserve">where the code is</w:t>
      </w:r>
      <w:r>
        <w:t xml:space="preserve">, and </w:t>
      </w:r>
      <w:r>
        <w:rPr>
          <w:b/>
          <w:bCs/>
        </w:rPr>
        <w:t xml:space="preserve">how to explain it</w:t>
      </w:r>
      <w:r>
        <w:t xml:space="preserve"> in a viva.</w:t>
      </w:r>
    </w:p>
    <w:p>
      <w:pPr>
        <w:pStyle w:val="Heading1"/>
        <w:keepNext/>
        <w:spacing w:after="100" w:before="240"/>
      </w:pPr>
      <w:r>
        <w:t xml:space="preserve">1. Factory Method — loan vs. donation workflow</w:t>
      </w:r>
    </w:p>
    <w:p>
      <w:pPr>
        <w:spacing w:after="120"/>
      </w:pPr>
      <w:r>
        <w:rPr>
          <w:b/>
          <w:bCs/>
        </w:rPr>
        <w:t xml:space="preserve">Problem.</w:t>
      </w:r>
      <w:r>
        <w:t xml:space="preserve"> A loan and a donation follow different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Loan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Donation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Loan period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required, 1–30 days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used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After handover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ON_LOAN</w:t>
            </w:r>
            <w:r>
              <w:rPr>
                <w:sz w:val="19"/>
                <w:szCs w:val="19"/>
              </w:rPr>
              <w:t xml:space="preserve">, due date set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DONATED</w:t>
            </w:r>
            <w:r>
              <w:rPr>
                <w:sz w:val="19"/>
                <w:szCs w:val="19"/>
              </w:rPr>
              <w:t xml:space="preserve">, no due date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Return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becomes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AVAILABLE</w:t>
            </w:r>
            <w:r>
              <w:rPr>
                <w:sz w:val="19"/>
                <w:szCs w:val="19"/>
              </w:rPr>
              <w:t xml:space="preserve"> again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allowed</w:t>
            </w:r>
          </w:p>
        </w:tc>
      </w:tr>
    </w:tbl>
    <w:p/>
    <w:p>
      <w:pPr>
        <w:spacing w:after="120"/>
      </w:pPr>
      <w:r>
        <w:t xml:space="preserve">Without a pattern, </w:t>
      </w:r>
      <w:r>
        <w:rPr>
          <w:rFonts w:ascii="Consolas" w:cs="Consolas" w:eastAsia="Consolas" w:hAnsi="Consolas"/>
        </w:rPr>
        <w:t xml:space="preserve">RequestService</w:t>
      </w:r>
      <w:r>
        <w:t xml:space="preserve"> would be full of </w:t>
      </w:r>
      <w:r>
        <w:rPr>
          <w:rFonts w:ascii="Consolas" w:cs="Consolas" w:eastAsia="Consolas" w:hAnsi="Consolas"/>
        </w:rPr>
        <w:t xml:space="preserve">if (mode == LOAN) … else …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Code.</w:t>
      </w:r>
      <w:r>
        <w:t xml:space="preserve"> Package </w:t>
      </w:r>
      <w:r>
        <w:rPr>
          <w:rFonts w:ascii="Consolas" w:cs="Consolas" w:eastAsia="Consolas" w:hAnsi="Consolas"/>
        </w:rPr>
        <w:t xml:space="preserve">workflow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the pattern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 (interface)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RequestWorkflow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Concrete products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LoanWorkflow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DonationWorkflow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Creator (abstract, declares the factory method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createWorkflow()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WorkflowCreator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Concrete creators (override the factory method)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WorkflowCreator.LoanWorkflowCreator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WorkflowCreator.DonationWorkflowCreator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RequestService.workflowFor(item)</w:t>
            </w:r>
          </w:p>
        </w:tc>
      </w:tr>
    </w:tbl>
    <w:p/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RequestService – the only place that asks for a workflow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RequestWorkflow workflow = WorkflowCreator.forMode(item.getMode()).workflow();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workflow.handOver(request, today);   // the service does not know which class this is</w:t>
      </w:r>
    </w:p>
    <w:p/>
    <w:p>
      <w:pPr>
        <w:spacing w:after="120"/>
      </w:pPr>
      <w:r>
        <w:rPr>
          <w:b/>
          <w:bCs/>
        </w:rPr>
        <w:t xml:space="preserve">How to explain it.</w:t>
      </w:r>
      <w:r>
        <w:t xml:space="preserve"> "The creator class has an abstract method </w:t>
      </w:r>
      <w:r>
        <w:rPr>
          <w:rFonts w:ascii="Consolas" w:cs="Consolas" w:eastAsia="Consolas" w:hAnsi="Consolas"/>
        </w:rPr>
        <w:t xml:space="preserve">createWorkflow()</w:t>
      </w:r>
      <w:r>
        <w:t xml:space="preserve">. Each subclass decides which object to create. The service only uses the </w:t>
      </w:r>
      <w:r>
        <w:rPr>
          <w:rFonts w:ascii="Consolas" w:cs="Consolas" w:eastAsia="Consolas" w:hAnsi="Consolas"/>
        </w:rPr>
        <w:t xml:space="preserve">RequestWorkflow</w:t>
      </w:r>
      <w:r>
        <w:t xml:space="preserve"> interface. To add a new kind of exchange (for example a *swap*), I add one workflow class and one creator; </w:t>
      </w:r>
      <w:r>
        <w:rPr>
          <w:rFonts w:ascii="Consolas" w:cs="Consolas" w:eastAsia="Consolas" w:hAnsi="Consolas"/>
        </w:rPr>
        <w:t xml:space="preserve">RequestService</w:t>
      </w:r>
      <w:r>
        <w:t xml:space="preserve"> does not change."</w:t>
      </w:r>
    </w:p>
    <w:p>
      <w:pPr>
        <w:spacing w:after="120"/>
      </w:pPr>
      <w:r>
        <w:rPr>
          <w:b/>
          <w:bCs/>
        </w:rPr>
        <w:t xml:space="preserve">Tests.</w:t>
      </w:r>
      <w:r>
        <w:t xml:space="preserve"> </w:t>
      </w:r>
      <w:r>
        <w:rPr>
          <w:rFonts w:ascii="Consolas" w:cs="Consolas" w:eastAsia="Consolas" w:hAnsi="Consolas"/>
        </w:rPr>
        <w:t xml:space="preserve">unit/WorkflowTest</w:t>
      </w:r>
      <w:r>
        <w:t xml:space="preserve">.</w:t>
      </w:r>
    </w:p>
    <w:p>
      <w:pPr>
        <w:pStyle w:val="Heading1"/>
        <w:keepNext/>
        <w:spacing w:after="100" w:before="240"/>
      </w:pPr>
      <w:r>
        <w:t xml:space="preserve">2. Strategy — who gets the item</w:t>
      </w:r>
    </w:p>
    <w:p>
      <w:pPr>
        <w:spacing w:after="120"/>
      </w:pPr>
      <w:r>
        <w:rPr>
          <w:b/>
          <w:bCs/>
        </w:rPr>
        <w:t xml:space="preserve">Problem.</w:t>
      </w:r>
      <w:r>
        <w:t xml:space="preserve"> Several students can request the same item. The club may want *first come, first served*, or the coordinator may want to choose one student. The approval steps are the same; only the selection rule changes.</w:t>
      </w:r>
    </w:p>
    <w:p>
      <w:pPr>
        <w:spacing w:after="120"/>
      </w:pPr>
      <w:r>
        <w:rPr>
          <w:b/>
          <w:bCs/>
        </w:rPr>
        <w:t xml:space="preserve">Code.</w:t>
      </w:r>
      <w:r>
        <w:t xml:space="preserve"> Package </w:t>
      </w:r>
      <w:r>
        <w:rPr>
          <w:rFonts w:ascii="Consolas" w:cs="Consolas" w:eastAsia="Consolas" w:hAnsi="Consolas"/>
        </w:rPr>
        <w:t xml:space="preserve">allocation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Strategy (interface)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AllocationPolicy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select(pendingRequests, chosenRequestId)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Concrete strategies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AllocationPolicy.FirstComeFirstServed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AllocationPolicy.CoordinatorChoice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Context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RequestService.allocate(actor, itemId, policy, chosenRequestId)</w:t>
            </w:r>
          </w:p>
        </w:tc>
      </w:tr>
    </w:tbl>
    <w:p/>
    <w:p>
      <w:pPr>
        <w:spacing w:after="120"/>
      </w:pPr>
      <w:r>
        <w:t xml:space="preserve">The strategy is chosen by the API endpoint that is called: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/api/requests/{id}/approve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CoordinatorChoice</w:t>
            </w:r>
            <w:r>
              <w:rPr>
                <w:sz w:val="19"/>
                <w:szCs w:val="19"/>
              </w:rPr>
              <w:t xml:space="preserve"> (this exact request)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/api/items/{id}/allocate-fcfs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FirstComeFirstServed</w:t>
            </w:r>
            <w:r>
              <w:rPr>
                <w:sz w:val="19"/>
                <w:szCs w:val="19"/>
              </w:rPr>
              <w:t xml:space="preserve"> (oldest pending request)</w:t>
            </w:r>
          </w:p>
        </w:tc>
      </w:tr>
    </w:tbl>
    <w:p/>
    <w:p>
      <w:pPr>
        <w:spacing w:after="120"/>
      </w:pPr>
      <w:r>
        <w:t xml:space="preserve">In the app these are the </w:t>
      </w:r>
      <w:r>
        <w:rPr>
          <w:b/>
          <w:bCs/>
        </w:rPr>
        <w:t xml:space="preserve">Approve</w:t>
      </w:r>
      <w:r>
        <w:t xml:space="preserve"> button on a request and the </w:t>
      </w:r>
      <w:r>
        <w:rPr>
          <w:b/>
          <w:bCs/>
        </w:rPr>
        <w:t xml:space="preserve">Approve first-come request</w:t>
      </w:r>
      <w:r>
        <w:t xml:space="preserve"> button on a catalogue item.</w:t>
      </w:r>
    </w:p>
    <w:p>
      <w:pPr>
        <w:spacing w:after="120"/>
      </w:pPr>
      <w:r>
        <w:rPr>
          <w:b/>
          <w:bCs/>
        </w:rPr>
        <w:t xml:space="preserve">How to explain it.</w:t>
      </w:r>
      <w:r>
        <w:t xml:space="preserve"> "</w:t>
      </w:r>
      <w:r>
        <w:rPr>
          <w:rFonts w:ascii="Consolas" w:cs="Consolas" w:eastAsia="Consolas" w:hAnsi="Consolas"/>
        </w:rPr>
        <w:t xml:space="preserve">allocate()</w:t>
      </w:r>
      <w:r>
        <w:t xml:space="preserve"> receives the policy as a parameter. It locks the item, asks the policy which request wins, and reserves the item. The algorithm for *choosing* is separated from the algorithm for *reserving*, so I can add a new rule (for example 'student with fewest past loans') without touching the locking code."</w:t>
      </w:r>
    </w:p>
    <w:p>
      <w:pPr>
        <w:spacing w:after="120"/>
      </w:pPr>
      <w:r>
        <w:rPr>
          <w:b/>
          <w:bCs/>
        </w:rPr>
        <w:t xml:space="preserve">Tests.</w:t>
      </w:r>
      <w:r>
        <w:t xml:space="preserve"> </w:t>
      </w:r>
      <w:r>
        <w:rPr>
          <w:rFonts w:ascii="Consolas" w:cs="Consolas" w:eastAsia="Consolas" w:hAnsi="Consolas"/>
        </w:rPr>
        <w:t xml:space="preserve">unit/AllocationPolicyTest</w:t>
      </w:r>
      <w:r>
        <w:t xml:space="preserve">; used end-to-end in </w:t>
      </w:r>
      <w:r>
        <w:rPr>
          <w:rFonts w:ascii="Consolas" w:cs="Consolas" w:eastAsia="Consolas" w:hAnsi="Consolas"/>
        </w:rPr>
        <w:t xml:space="preserve">integration/WorkflowIntegrationTest.donation_fullLifecycle…</w:t>
      </w:r>
      <w:r>
        <w:t xml:space="preserve">.</w:t>
      </w:r>
    </w:p>
    <w:p>
      <w:pPr>
        <w:pStyle w:val="Heading1"/>
        <w:keepNext/>
        <w:spacing w:after="100" w:before="240"/>
      </w:pPr>
      <w:r>
        <w:t xml:space="preserve">3. Observer — notifications and audit log</w:t>
      </w:r>
    </w:p>
    <w:p>
      <w:pPr>
        <w:spacing w:after="120"/>
      </w:pPr>
      <w:r>
        <w:rPr>
          <w:b/>
          <w:bCs/>
        </w:rPr>
        <w:t xml:space="preserve">Problem.</w:t>
      </w:r>
      <w:r>
        <w:t xml:space="preserve"> When a request is approved, the student must be notified and the action must be written to the audit log. Later we may also want e-mail or statistics. The service should not know about all of these.</w:t>
      </w:r>
    </w:p>
    <w:p>
      <w:pPr>
        <w:spacing w:after="120"/>
      </w:pPr>
      <w:r>
        <w:rPr>
          <w:b/>
          <w:bCs/>
        </w:rPr>
        <w:t xml:space="preserve">Code.</w:t>
      </w:r>
      <w:r>
        <w:t xml:space="preserve"> Package </w:t>
      </w:r>
      <w:r>
        <w:rPr>
          <w:rFonts w:ascii="Consolas" w:cs="Consolas" w:eastAsia="Consolas" w:hAnsi="Consolas"/>
        </w:rPr>
        <w:t xml:space="preserve">event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Subject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EventBus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subscribe()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unsubscribe()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publish()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Observer (interface)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DomainEventListener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onEvent(DomainEvent)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Concrete observers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NotificationListener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AuditLogListener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 object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DomainEvent</w:t>
            </w:r>
            <w:r>
              <w:rPr>
                <w:sz w:val="19"/>
                <w:szCs w:val="19"/>
              </w:rPr>
              <w:t xml:space="preserve"> (type, item, request, actor)</w:t>
            </w:r>
          </w:p>
        </w:tc>
      </w:tr>
    </w:tbl>
    <w:p/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RequestService.allocate()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eventBus.publish(new DomainEvent(DomainEvent.Type.REQUEST_APPROVED, item, chosen, actor));</w:t>
      </w:r>
    </w:p>
    <w:p/>
    <w:p>
      <w:pPr>
        <w:spacing w:after="120"/>
      </w:pPr>
      <w:r>
        <w:t xml:space="preserve">Events: </w:t>
      </w:r>
      <w:r>
        <w:rPr>
          <w:rFonts w:ascii="Consolas" w:cs="Consolas" w:eastAsia="Consolas" w:hAnsi="Consolas"/>
        </w:rPr>
        <w:t xml:space="preserve">ITEM_SUBMITTED</w:t>
      </w:r>
      <w:r>
        <w:t xml:space="preserve">, </w:t>
      </w:r>
      <w:r>
        <w:rPr>
          <w:rFonts w:ascii="Consolas" w:cs="Consolas" w:eastAsia="Consolas" w:hAnsi="Consolas"/>
        </w:rPr>
        <w:t xml:space="preserve">ITEM_LISTING_APPROVED</w:t>
      </w:r>
      <w:r>
        <w:t xml:space="preserve">, </w:t>
      </w:r>
      <w:r>
        <w:rPr>
          <w:rFonts w:ascii="Consolas" w:cs="Consolas" w:eastAsia="Consolas" w:hAnsi="Consolas"/>
        </w:rPr>
        <w:t xml:space="preserve">ITEM_LISTING_REJECTED</w:t>
      </w:r>
      <w:r>
        <w:t xml:space="preserve">, </w:t>
      </w:r>
      <w:r>
        <w:rPr>
          <w:rFonts w:ascii="Consolas" w:cs="Consolas" w:eastAsia="Consolas" w:hAnsi="Consolas"/>
        </w:rPr>
        <w:t xml:space="preserve">REQUEST_SUBMITTED</w:t>
      </w:r>
      <w:r>
        <w:t xml:space="preserve">, </w:t>
      </w:r>
      <w:r>
        <w:rPr>
          <w:rFonts w:ascii="Consolas" w:cs="Consolas" w:eastAsia="Consolas" w:hAnsi="Consolas"/>
        </w:rPr>
        <w:t xml:space="preserve">REQUEST_APPROVED</w:t>
      </w:r>
      <w:r>
        <w:t xml:space="preserve">, </w:t>
      </w:r>
      <w:r>
        <w:rPr>
          <w:rFonts w:ascii="Consolas" w:cs="Consolas" w:eastAsia="Consolas" w:hAnsi="Consolas"/>
        </w:rPr>
        <w:t xml:space="preserve">REQUEST_REJECTED</w:t>
      </w:r>
      <w:r>
        <w:t xml:space="preserve">, </w:t>
      </w:r>
      <w:r>
        <w:rPr>
          <w:rFonts w:ascii="Consolas" w:cs="Consolas" w:eastAsia="Consolas" w:hAnsi="Consolas"/>
        </w:rPr>
        <w:t xml:space="preserve">REQUEST_CANCELLED</w:t>
      </w:r>
      <w:r>
        <w:t xml:space="preserve">, </w:t>
      </w:r>
      <w:r>
        <w:rPr>
          <w:rFonts w:ascii="Consolas" w:cs="Consolas" w:eastAsia="Consolas" w:hAnsi="Consolas"/>
        </w:rPr>
        <w:t xml:space="preserve">ITEM_HANDED_OVER</w:t>
      </w:r>
      <w:r>
        <w:t xml:space="preserve">, </w:t>
      </w:r>
      <w:r>
        <w:rPr>
          <w:rFonts w:ascii="Consolas" w:cs="Consolas" w:eastAsia="Consolas" w:hAnsi="Consolas"/>
        </w:rPr>
        <w:t xml:space="preserve">ITEM_RETURNED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Design decision.</w:t>
      </w:r>
      <w:r>
        <w:t xml:space="preserve"> Observers run *inside the same database transaction* as the action. If an observer fails, the whole action is rolled back, so we never have "approved but nobody was told". This is proven by </w:t>
      </w:r>
      <w:r>
        <w:rPr>
          <w:rFonts w:ascii="Consolas" w:cs="Consolas" w:eastAsia="Consolas" w:hAnsi="Consolas"/>
        </w:rPr>
        <w:t xml:space="preserve">integration/WorkflowIntegrationTest.failureInAnObserver_rollsBackTheWholeApproval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How to explain it.</w:t>
      </w:r>
      <w:r>
        <w:t xml:space="preserve"> "The service publishes an event and does not know who listens. Spring gives the </w:t>
      </w:r>
      <w:r>
        <w:rPr>
          <w:rFonts w:ascii="Consolas" w:cs="Consolas" w:eastAsia="Consolas" w:hAnsi="Consolas"/>
        </w:rPr>
        <w:t xml:space="preserve">EventBus</w:t>
      </w:r>
      <w:r>
        <w:t xml:space="preserve"> every bean that implements </w:t>
      </w:r>
      <w:r>
        <w:rPr>
          <w:rFonts w:ascii="Consolas" w:cs="Consolas" w:eastAsia="Consolas" w:hAnsi="Consolas"/>
        </w:rPr>
        <w:t xml:space="preserve">DomainEventListener</w:t>
      </w:r>
      <w:r>
        <w:t xml:space="preserve">. To add a new reaction I write one new listener class; no existing class changes."</w:t>
      </w:r>
    </w:p>
    <w:p>
      <w:pPr>
        <w:spacing w:after="120"/>
      </w:pPr>
      <w:r>
        <w:rPr>
          <w:b/>
          <w:bCs/>
        </w:rPr>
        <w:t xml:space="preserve">Tests.</w:t>
      </w:r>
      <w:r>
        <w:t xml:space="preserve"> </w:t>
      </w:r>
      <w:r>
        <w:rPr>
          <w:rFonts w:ascii="Consolas" w:cs="Consolas" w:eastAsia="Consolas" w:hAnsi="Consolas"/>
        </w:rPr>
        <w:t xml:space="preserve">unit/ObserverAndAdapterTest</w:t>
      </w:r>
      <w:r>
        <w:t xml:space="preserve">, plus the integration tests above.</w:t>
      </w:r>
    </w:p>
    <w:p>
      <w:pPr>
        <w:pStyle w:val="Heading1"/>
        <w:keepNext/>
        <w:spacing w:after="100" w:before="240"/>
      </w:pPr>
      <w:r>
        <w:t xml:space="preserve">4. Adapter — optional e-mail channel</w:t>
      </w:r>
    </w:p>
    <w:p>
      <w:pPr>
        <w:spacing w:after="120"/>
      </w:pPr>
      <w:r>
        <w:rPr>
          <w:b/>
          <w:bCs/>
        </w:rPr>
        <w:t xml:space="preserve">Problem.</w:t>
      </w:r>
      <w:r>
        <w:t xml:space="preserve"> The application wants to say </w:t>
      </w:r>
      <w:r>
        <w:rPr>
          <w:rFonts w:ascii="Consolas" w:cs="Consolas" w:eastAsia="Consolas" w:hAnsi="Consolas"/>
        </w:rPr>
        <w:t xml:space="preserve">send(user, message)</w:t>
      </w:r>
      <w:r>
        <w:t xml:space="preserve">. An external e-mail provider has a different interface: </w:t>
      </w:r>
      <w:r>
        <w:rPr>
          <w:rFonts w:ascii="Consolas" w:cs="Consolas" w:eastAsia="Consolas" w:hAnsi="Consolas"/>
        </w:rPr>
        <w:t xml:space="preserve">deliver(toAddress, subject, htmlBody)</w:t>
      </w:r>
      <w:r>
        <w:t xml:space="preserve">. We cannot change the provider's class.</w:t>
      </w:r>
    </w:p>
    <w:p>
      <w:pPr>
        <w:spacing w:after="120"/>
      </w:pPr>
      <w:r>
        <w:rPr>
          <w:b/>
          <w:bCs/>
        </w:rPr>
        <w:t xml:space="preserve">Code.</w:t>
      </w:r>
      <w:r>
        <w:t xml:space="preserve"> Package </w:t>
      </w:r>
      <w:r>
        <w:rPr>
          <w:rFonts w:ascii="Consolas" w:cs="Consolas" w:eastAsia="Consolas" w:hAnsi="Consolas"/>
        </w:rPr>
        <w:t xml:space="preserve">notify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 (what the app uses)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NotificationChannel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send(User, String)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Adaptee (incompatible, "third party")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ExternalEmailClient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deliver(String, String, String)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Adapter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EmailNotificationAdapter implements NotificationChannel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Other implementation of the target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InAppNotificationChannel</w:t>
            </w:r>
            <w:r>
              <w:rPr>
                <w:sz w:val="19"/>
                <w:szCs w:val="19"/>
              </w:rPr>
              <w:t xml:space="preserve"> (saves to the database)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NotificationService</w:t>
            </w:r>
            <w:r>
              <w:rPr>
                <w:sz w:val="19"/>
                <w:szCs w:val="19"/>
              </w:rPr>
              <w:t xml:space="preserve"> (loops over all enabled channels)</w:t>
            </w:r>
          </w:p>
        </w:tc>
      </w:tr>
    </w:tbl>
    <w:p/>
    <w:p>
      <w:pPr>
        <w:spacing w:after="120"/>
        <w:ind w:left="360"/>
      </w:pPr>
      <w:r>
        <w:rPr>
          <w:b/>
          <w:bCs/>
          <w:i/>
          <w:iCs/>
        </w:rPr>
        <w:t xml:space="preserve">Honest note.</w:t>
      </w:r>
      <w:r>
        <w:rPr>
          <w:i/>
          <w:iCs/>
        </w:rPr>
        <w:t xml:space="preserve"> </w:t>
      </w:r>
      <w:r>
        <w:rPr>
          <w:rFonts w:ascii="Consolas" w:cs="Consolas" w:eastAsia="Consolas" w:hAnsi="Consolas"/>
          <w:i/>
          <w:iCs/>
        </w:rPr>
        <w:t xml:space="preserve">ExternalEmailClient</w:t>
      </w:r>
      <w:r>
        <w:rPr>
          <w:i/>
          <w:iCs/>
        </w:rPr>
        <w:t xml:space="preserve"> is a </w:t>
      </w:r>
      <w:r>
        <w:rPr>
          <w:b/>
          <w:bCs/>
          <w:i/>
          <w:iCs/>
        </w:rPr>
        <w:t xml:space="preserve">stub</w:t>
      </w:r>
      <w:r>
        <w:rPr>
          <w:i/>
          <w:iCs/>
        </w:rPr>
        <w:t xml:space="preserve">: it prints to the console and keeps the messages in a list. No real e-mail is sent. The channel is off by default (</w:t>
      </w:r>
      <w:r>
        <w:rPr>
          <w:rFonts w:ascii="Consolas" w:cs="Consolas" w:eastAsia="Consolas" w:hAnsi="Consolas"/>
          <w:i/>
          <w:iCs/>
        </w:rPr>
        <w:t xml:space="preserve">app.email.enabled=false</w:t>
      </w:r>
      <w:r>
        <w:rPr>
          <w:i/>
          <w:iCs/>
        </w:rPr>
        <w:t xml:space="preserve">). The proposal lists e-mail as optional; the pattern is what is demonstrated here.</w:t>
      </w:r>
    </w:p>
    <w:p>
      <w:pPr>
        <w:spacing w:after="120"/>
      </w:pPr>
      <w:r>
        <w:rPr>
          <w:b/>
          <w:bCs/>
        </w:rPr>
        <w:t xml:space="preserve">How to explain it.</w:t>
      </w:r>
      <w:r>
        <w:t xml:space="preserve"> "The adapter implements our interface and, inside, calls the provider's method with converted arguments (user → e-mail address, message → subject + HTML body). If we buy a real e-mail service, only </w:t>
      </w:r>
      <w:r>
        <w:rPr>
          <w:rFonts w:ascii="Consolas" w:cs="Consolas" w:eastAsia="Consolas" w:hAnsi="Consolas"/>
        </w:rPr>
        <w:t xml:space="preserve">ExternalEmailClient</w:t>
      </w:r>
      <w:r>
        <w:t xml:space="preserve"> is replaced."</w:t>
      </w:r>
    </w:p>
    <w:p>
      <w:pPr>
        <w:spacing w:after="120"/>
      </w:pPr>
      <w:r>
        <w:rPr>
          <w:b/>
          <w:bCs/>
        </w:rPr>
        <w:t xml:space="preserve">Tests.</w:t>
      </w:r>
      <w:r>
        <w:t xml:space="preserve"> </w:t>
      </w:r>
      <w:r>
        <w:rPr>
          <w:rFonts w:ascii="Consolas" w:cs="Consolas" w:eastAsia="Consolas" w:hAnsi="Consolas"/>
        </w:rPr>
        <w:t xml:space="preserve">unit/ObserverAndAdapterTest.adapter_translatesANotificationIntoAnEmailDelivery</w:t>
      </w:r>
      <w:r>
        <w:t xml:space="preserve">.</w:t>
      </w:r>
    </w:p>
    <w:p>
      <w:pPr>
        <w:pStyle w:val="Heading1"/>
        <w:keepNext/>
        <w:spacing w:after="100" w:before="240"/>
      </w:pPr>
      <w:r>
        <w:t xml:space="preserve">Patterns that were considered and not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Composite (nested categories)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used. Three flat categories (book, calculator, other) are enough.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Singleton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written by hand. Spring already creates one instance of each service.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State (item status)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used. The transitions are few and are handled by the two workflow classes.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How one approval flows through all four patterns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App: coordinator taps "Approve"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POST /api/requests/7/approve                         (ApiController)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RequestService.approve()  picks CoordinatorChoice     [STRATEGY]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RequestService.allocate() locks item, policy.select(), item -&gt; RESERVED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eventBus.publish(REQUEST_APPROVED)                    [OBSERVER]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-&gt; NotificationListener -&gt; NotificationService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-&gt; InAppNotificationChannel  (saved to DB)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-&gt; EmailNotificationAdapter  (only if enabled) [ADAPTER]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-&gt; AuditLogListener (saved to DB)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transaction commits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Later: coordinator taps "Hand over"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RequestService.handOver()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WorkflowCreator.forMode(item.mode).workflow()         [FACTORY METHOD]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LoanWorkflow.handOver()      -&gt; ON_LOAN + due date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DonationWorkflow.handOver()  -&gt; DONATED</w:t>
      </w:r>
    </w:p>
    <w:p/>
    <w:sectPr>
      <w:pgSz w:w="11906" w:h="16838" w:orient="portrait"/>
      <w:pgMar w:top="105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73B59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73B5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2026-10-04T23:01:58.036Z</dcterms:created>
  <dcterms:modified xsi:type="dcterms:W3CDTF">2026-10-04T23:01:58.037Z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