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
    <w:p/>
    <w:p/>
    <w:p/>
    <w:p>
      <w:pPr>
        <w:jc w:val="center"/>
      </w:pPr>
      <w:r>
        <w:rPr>
          <w:color w:val="C9973A"/>
          <w:sz w:val="28"/>
          <w:szCs w:val="28"/>
        </w:rPr>
        <w:t xml:space="preserve">◆  ◆  ◆</w:t>
      </w:r>
    </w:p>
    <w:p/>
    <w:p>
      <w:pPr>
        <w:spacing w:after="100" w:before="200"/>
        <w:jc w:val="center"/>
      </w:pPr>
      <w:r>
        <w:rPr>
          <w:rFonts w:ascii="Georgia" w:cs="Georgia" w:eastAsia="Georgia" w:hAnsi="Georgia"/>
          <w:b/>
          <w:bCs/>
          <w:color w:val="C9973A"/>
          <w:sz w:val="56"/>
          <w:szCs w:val="56"/>
        </w:rPr>
        <w:t xml:space="preserve">SAFELEDGER 2.0</w:t>
      </w:r>
    </w:p>
    <w:p>
      <w:pPr>
        <w:spacing w:after="80"/>
        <w:jc w:val="center"/>
      </w:pPr>
      <w:r>
        <w:rPr>
          <w:rFonts w:ascii="Georgia" w:cs="Georgia" w:eastAsia="Georgia" w:hAnsi="Georgia"/>
          <w:b/>
          <w:bCs/>
          <w:color w:val="4A4A4A"/>
          <w:sz w:val="32"/>
          <w:szCs w:val="32"/>
        </w:rPr>
        <w:t xml:space="preserve">Multi-Currency Digital Vault</w:t>
      </w:r>
    </w:p>
    <w:p>
      <w:pPr>
        <w:spacing w:after="320"/>
        <w:jc w:val="center"/>
      </w:pPr>
      <w:r>
        <w:rPr>
          <w:rFonts w:ascii="Georgia" w:cs="Georgia" w:eastAsia="Georgia" w:hAnsi="Georgia"/>
          <w:color w:val="C9973A"/>
          <w:sz w:val="22"/>
          <w:szCs w:val="22"/>
        </w:rPr>
        <w:t xml:space="preserve">PROJECT REPORT &amp; TECHNICAL DOCUMENTATION</w:t>
      </w:r>
    </w:p>
    <w:p>
      <w:pPr>
        <w:pBdr>
          <w:bottom w:val="single" w:color="C9973A" w:sz="6" w:space="4"/>
        </w:pBdr>
        <w:spacing w:after="200"/>
      </w:pPr>
    </w:p>
    <w:p/>
    <w:p>
      <w:pPr>
        <w:spacing w:after="60"/>
        <w:jc w:val="center"/>
      </w:pPr>
      <w:r>
        <w:rPr>
          <w:rFonts w:ascii="Calibri" w:cs="Calibri" w:eastAsia="Calibri" w:hAnsi="Calibri"/>
          <w:b/>
          <w:bCs/>
          <w:color w:val="1A1A1A"/>
          <w:sz w:val="22"/>
          <w:szCs w:val="22"/>
        </w:rPr>
        <w:t xml:space="preserve">Version:  </w:t>
      </w:r>
      <w:r>
        <w:rPr>
          <w:rFonts w:ascii="Calibri" w:cs="Calibri" w:eastAsia="Calibri" w:hAnsi="Calibri"/>
          <w:color w:val="4A4A4A"/>
          <w:sz w:val="22"/>
          <w:szCs w:val="22"/>
        </w:rPr>
        <w:t xml:space="preserve">1.0  —  Final</w:t>
      </w:r>
    </w:p>
    <w:p>
      <w:pPr>
        <w:spacing w:after="60"/>
        <w:jc w:val="center"/>
      </w:pPr>
      <w:r>
        <w:rPr>
          <w:rFonts w:ascii="Calibri" w:cs="Calibri" w:eastAsia="Calibri" w:hAnsi="Calibri"/>
          <w:b/>
          <w:bCs/>
          <w:color w:val="1A1A1A"/>
          <w:sz w:val="22"/>
          <w:szCs w:val="22"/>
        </w:rPr>
        <w:t xml:space="preserve">Date:  </w:t>
      </w:r>
      <w:r>
        <w:rPr>
          <w:rFonts w:ascii="Calibri" w:cs="Calibri" w:eastAsia="Calibri" w:hAnsi="Calibri"/>
          <w:color w:val="4A4A4A"/>
          <w:sz w:val="22"/>
          <w:szCs w:val="22"/>
        </w:rPr>
        <w:t xml:space="preserve">April 2026</w:t>
      </w:r>
    </w:p>
    <w:p>
      <w:pPr>
        <w:spacing w:after="60"/>
        <w:jc w:val="center"/>
      </w:pPr>
      <w:r>
        <w:rPr>
          <w:rFonts w:ascii="Calibri" w:cs="Calibri" w:eastAsia="Calibri" w:hAnsi="Calibri"/>
          <w:b/>
          <w:bCs/>
          <w:color w:val="1A1A1A"/>
          <w:sz w:val="22"/>
          <w:szCs w:val="22"/>
        </w:rPr>
        <w:t xml:space="preserve">Type:  </w:t>
      </w:r>
      <w:r>
        <w:rPr>
          <w:rFonts w:ascii="Calibri" w:cs="Calibri" w:eastAsia="Calibri" w:hAnsi="Calibri"/>
          <w:color w:val="4A4A4A"/>
          <w:sz w:val="22"/>
          <w:szCs w:val="22"/>
        </w:rPr>
        <w:t xml:space="preserve">Software Engineering — University Project</w:t>
      </w:r>
    </w:p>
    <w:p/>
    <w:p/>
    <w:p>
      <w:pPr>
        <w:pBdr>
          <w:bottom w:val="single" w:color="C9973A" w:sz="6" w:space="4"/>
        </w:pBdr>
        <w:spacing w:after="200"/>
      </w:pPr>
    </w:p>
    <w:p/>
    <w:p>
      <w:pPr>
        <w:spacing w:after="80"/>
        <w:jc w:val="center"/>
      </w:pPr>
      <w:r>
        <w:rPr>
          <w:rFonts w:ascii="Georgia" w:cs="Georgia" w:eastAsia="Georgia" w:hAnsi="Georgia"/>
          <w:b/>
          <w:bCs/>
          <w:color w:val="C9973A"/>
          <w:sz w:val="24"/>
          <w:szCs w:val="24"/>
        </w:rPr>
        <w:t xml:space="preserve">PROJECT TEAM</w:t>
      </w:r>
    </w:p>
    <w:p/>
    <w:tbl>
      <w:tblPr>
        <w:tblW w:type="pct" w:w="100%"/>
        <w:tblBorders>
          <w:top w:val="single" w:color="D0CCC8" w:sz="4"/>
          <w:left w:val="single" w:color="D0CCC8" w:sz="4"/>
          <w:bottom w:val="single" w:color="D0CCC8" w:sz="4"/>
          <w:right w:val="single" w:color="D0CCC8" w:sz="4"/>
          <w:insideH w:val="single" w:color="auto" w:sz="4"/>
          <w:insideV w:val="single" w:color="auto" w:sz="4"/>
        </w:tblBorders>
      </w:tblPr>
      <w:tblGrid>
        <w:gridCol w:w="100"/>
        <w:gridCol w:w="100"/>
      </w:tblGrid>
      <w:tr>
        <w:trPr>
          <w:tblHeader/>
        </w:trPr>
        <w:tc>
          <w:tcPr>
            <w:tcW w:type="pct" w:w="35%"/>
            <w:shd w:color="C9973A" w:val="solid"/>
            <w:tcMar>
              <w:top w:type="dxa" w:w="80"/>
              <w:left w:type="dxa" w:w="100"/>
              <w:bottom w:type="dxa" w:w="80"/>
              <w:right w:type="dxa" w:w="100"/>
            </w:tcMar>
          </w:tcPr>
          <w:p>
            <w:pPr>
              <w:jc w:val="center"/>
            </w:pPr>
            <w:r>
              <w:rPr>
                <w:rFonts w:ascii="Calibri" w:cs="Calibri" w:eastAsia="Calibri" w:hAnsi="Calibri"/>
                <w:b/>
                <w:bCs/>
                <w:color w:val="FFFFFF"/>
                <w:sz w:val="20"/>
                <w:szCs w:val="20"/>
              </w:rPr>
              <w:t xml:space="preserve">Name</w:t>
            </w:r>
          </w:p>
        </w:tc>
        <w:tc>
          <w:tcPr>
            <w:tcW w:type="pct" w:w="65%"/>
            <w:shd w:color="C9973A" w:val="solid"/>
            <w:tcMar>
              <w:top w:type="dxa" w:w="80"/>
              <w:left w:type="dxa" w:w="100"/>
              <w:bottom w:type="dxa" w:w="80"/>
              <w:right w:type="dxa" w:w="100"/>
            </w:tcMar>
          </w:tcPr>
          <w:p>
            <w:pPr>
              <w:jc w:val="center"/>
            </w:pPr>
            <w:r>
              <w:rPr>
                <w:rFonts w:ascii="Calibri" w:cs="Calibri" w:eastAsia="Calibri" w:hAnsi="Calibri"/>
                <w:b/>
                <w:bCs/>
                <w:color w:val="FFFFFF"/>
                <w:sz w:val="20"/>
                <w:szCs w:val="20"/>
              </w:rPr>
              <w:t xml:space="preserve">Role</w:t>
            </w:r>
          </w:p>
        </w:tc>
      </w:tr>
      <w:tr>
        <w:tc>
          <w:tcPr>
            <w:tcW w:type="pct" w:w="35%"/>
            <w:shd w:color="FFFFFF" w:val="solid"/>
            <w:tcMar>
              <w:top w:type="dxa" w:w="60"/>
              <w:left w:type="dxa" w:w="100"/>
              <w:bottom w:type="dxa" w:w="60"/>
              <w:right w:type="dxa" w:w="100"/>
            </w:tcMar>
            <w:vAlign w:val="center"/>
          </w:tcPr>
          <w:p>
            <w:r>
              <w:rPr>
                <w:rFonts w:ascii="Calibri" w:cs="Calibri" w:eastAsia="Calibri" w:hAnsi="Calibri"/>
                <w:color w:val="1A1A1A"/>
                <w:sz w:val="20"/>
                <w:szCs w:val="20"/>
              </w:rPr>
              <w:t xml:space="preserve">Naqi Afaq</w:t>
            </w:r>
          </w:p>
        </w:tc>
        <w:tc>
          <w:tcPr>
            <w:tcW w:type="pct" w:w="65%"/>
            <w:shd w:color="FFFFFF" w:val="solid"/>
            <w:tcMar>
              <w:top w:type="dxa" w:w="60"/>
              <w:left w:type="dxa" w:w="100"/>
              <w:bottom w:type="dxa" w:w="60"/>
              <w:right w:type="dxa" w:w="100"/>
            </w:tcMar>
            <w:vAlign w:val="center"/>
          </w:tcPr>
          <w:p>
            <w:r>
              <w:rPr>
                <w:rFonts w:ascii="Calibri" w:cs="Calibri" w:eastAsia="Calibri" w:hAnsi="Calibri"/>
                <w:color w:val="1A1A1A"/>
                <w:sz w:val="20"/>
                <w:szCs w:val="20"/>
              </w:rPr>
              <w:t xml:space="preserve">Project Lead / Full-Stack Developer</w:t>
            </w:r>
          </w:p>
        </w:tc>
      </w:tr>
      <w:tr>
        <w:tc>
          <w:tcPr>
            <w:tcW w:type="pct" w:w="35%"/>
            <w:shd w:color="FAF8F5" w:val="solid"/>
            <w:tcMar>
              <w:top w:type="dxa" w:w="60"/>
              <w:left w:type="dxa" w:w="100"/>
              <w:bottom w:type="dxa" w:w="60"/>
              <w:right w:type="dxa" w:w="100"/>
            </w:tcMar>
            <w:vAlign w:val="center"/>
          </w:tcPr>
          <w:p>
            <w:r>
              <w:rPr>
                <w:rFonts w:ascii="Calibri" w:cs="Calibri" w:eastAsia="Calibri" w:hAnsi="Calibri"/>
                <w:color w:val="1A1A1A"/>
                <w:sz w:val="20"/>
                <w:szCs w:val="20"/>
              </w:rPr>
              <w:t xml:space="preserve">Ibrahim Malhi</w:t>
            </w:r>
          </w:p>
        </w:tc>
        <w:tc>
          <w:tcPr>
            <w:tcW w:type="pct" w:w="65%"/>
            <w:shd w:color="FAF8F5" w:val="solid"/>
            <w:tcMar>
              <w:top w:type="dxa" w:w="60"/>
              <w:left w:type="dxa" w:w="100"/>
              <w:bottom w:type="dxa" w:w="60"/>
              <w:right w:type="dxa" w:w="100"/>
            </w:tcMar>
            <w:vAlign w:val="center"/>
          </w:tcPr>
          <w:p>
            <w:r>
              <w:rPr>
                <w:rFonts w:ascii="Calibri" w:cs="Calibri" w:eastAsia="Calibri" w:hAnsi="Calibri"/>
                <w:color w:val="1A1A1A"/>
                <w:sz w:val="20"/>
                <w:szCs w:val="20"/>
              </w:rPr>
              <w:t xml:space="preserve">Backend Developer</w:t>
            </w:r>
          </w:p>
        </w:tc>
      </w:tr>
      <w:tr>
        <w:tc>
          <w:tcPr>
            <w:tcW w:type="pct" w:w="35%"/>
            <w:shd w:color="FFFFFF" w:val="solid"/>
            <w:tcMar>
              <w:top w:type="dxa" w:w="60"/>
              <w:left w:type="dxa" w:w="100"/>
              <w:bottom w:type="dxa" w:w="60"/>
              <w:right w:type="dxa" w:w="100"/>
            </w:tcMar>
            <w:vAlign w:val="center"/>
          </w:tcPr>
          <w:p>
            <w:r>
              <w:rPr>
                <w:rFonts w:ascii="Calibri" w:cs="Calibri" w:eastAsia="Calibri" w:hAnsi="Calibri"/>
                <w:color w:val="1A1A1A"/>
                <w:sz w:val="20"/>
                <w:szCs w:val="20"/>
              </w:rPr>
              <w:t xml:space="preserve">Haris Zafar</w:t>
            </w:r>
          </w:p>
        </w:tc>
        <w:tc>
          <w:tcPr>
            <w:tcW w:type="pct" w:w="65%"/>
            <w:shd w:color="FFFFFF" w:val="solid"/>
            <w:tcMar>
              <w:top w:type="dxa" w:w="60"/>
              <w:left w:type="dxa" w:w="100"/>
              <w:bottom w:type="dxa" w:w="60"/>
              <w:right w:type="dxa" w:w="100"/>
            </w:tcMar>
            <w:vAlign w:val="center"/>
          </w:tcPr>
          <w:p>
            <w:r>
              <w:rPr>
                <w:rFonts w:ascii="Calibri" w:cs="Calibri" w:eastAsia="Calibri" w:hAnsi="Calibri"/>
                <w:color w:val="1A1A1A"/>
                <w:sz w:val="20"/>
                <w:szCs w:val="20"/>
              </w:rPr>
              <w:t xml:space="preserve">Frontend Developer</w:t>
            </w:r>
          </w:p>
        </w:tc>
      </w:tr>
      <w:tr>
        <w:tc>
          <w:tcPr>
            <w:tcW w:type="pct" w:w="35%"/>
            <w:shd w:color="FAF8F5" w:val="solid"/>
            <w:tcMar>
              <w:top w:type="dxa" w:w="60"/>
              <w:left w:type="dxa" w:w="100"/>
              <w:bottom w:type="dxa" w:w="60"/>
              <w:right w:type="dxa" w:w="100"/>
            </w:tcMar>
            <w:vAlign w:val="center"/>
          </w:tcPr>
          <w:p>
            <w:r>
              <w:rPr>
                <w:rFonts w:ascii="Calibri" w:cs="Calibri" w:eastAsia="Calibri" w:hAnsi="Calibri"/>
                <w:color w:val="1A1A1A"/>
                <w:sz w:val="20"/>
                <w:szCs w:val="20"/>
              </w:rPr>
              <w:t xml:space="preserve">Ibrahim Gulzar</w:t>
            </w:r>
          </w:p>
        </w:tc>
        <w:tc>
          <w:tcPr>
            <w:tcW w:type="pct" w:w="65%"/>
            <w:shd w:color="FAF8F5" w:val="solid"/>
            <w:tcMar>
              <w:top w:type="dxa" w:w="60"/>
              <w:left w:type="dxa" w:w="100"/>
              <w:bottom w:type="dxa" w:w="60"/>
              <w:right w:type="dxa" w:w="100"/>
            </w:tcMar>
            <w:vAlign w:val="center"/>
          </w:tcPr>
          <w:p>
            <w:r>
              <w:rPr>
                <w:rFonts w:ascii="Calibri" w:cs="Calibri" w:eastAsia="Calibri" w:hAnsi="Calibri"/>
                <w:color w:val="1A1A1A"/>
                <w:sz w:val="20"/>
                <w:szCs w:val="20"/>
              </w:rPr>
              <w:t xml:space="preserve">Frontend / UI Designer</w:t>
            </w:r>
          </w:p>
        </w:tc>
      </w:tr>
    </w:tbl>
    <w:p/>
    <w:p/>
    <w:p/>
    <w:p/>
    <w:p/>
    <w:p/>
    <w:p>
      <w:pPr>
        <w:jc w:val="center"/>
      </w:pPr>
      <w:r>
        <w:rPr>
          <w:color w:val="C9973A"/>
          <w:sz w:val="28"/>
          <w:szCs w:val="28"/>
        </w:rPr>
        <w:t xml:space="preserve">◆  ◆  ◆</w:t>
      </w:r>
    </w:p>
    <w:p>
      <w:r>
        <w:br w:type="page"/>
      </w:r>
    </w:p>
    <w:p>
      <w:pPr>
        <w:shd w:color="1A1A1A" w:val="solid"/>
        <w:spacing w:after="100" w:before="400"/>
        <w:jc w:val="center"/>
      </w:pPr>
      <w:r>
        <w:rPr>
          <w:rFonts w:ascii="Georgia" w:cs="Georgia" w:eastAsia="Georgia" w:hAnsi="Georgia"/>
          <w:b/>
          <w:bCs/>
          <w:color w:val="C9973A"/>
          <w:sz w:val="36"/>
          <w:szCs w:val="36"/>
        </w:rPr>
        <w:t xml:space="preserve">  1. EXECUTIVE SUMMARY  </w:t>
      </w:r>
    </w:p>
    <w:p>
      <w:pPr>
        <w:spacing w:after="400"/>
        <w:jc w:val="center"/>
      </w:pPr>
      <w:r>
        <w:rPr>
          <w:color w:val="C9973A"/>
          <w:sz w:val="20"/>
          <w:szCs w:val="20"/>
        </w:rPr>
        <w:t xml:space="preserve">─────────────────────────────────────</w:t>
      </w:r>
    </w:p>
    <w:p>
      <w:pPr>
        <w:spacing w:after="160" w:line="360"/>
      </w:pPr>
      <w:r>
        <w:rPr>
          <w:rFonts w:ascii="Calibri" w:cs="Calibri" w:eastAsia="Calibri" w:hAnsi="Calibri"/>
          <w:color w:val="1A1A1A"/>
          <w:sz w:val="22"/>
          <w:szCs w:val="22"/>
        </w:rPr>
        <w:t xml:space="preserve">SafeLedger 2.0 is a full-stack web application that simulates a modern multi-currency digital banking platform. The system allows users to create wallets in multiple currencies (PKR, USD, EUR, GBP, AED, SAR), send money peer-to-peer by email address, exchange currencies at live rates, and deposit or withdraw funds.</w:t>
      </w:r>
    </w:p>
    <w:p>
      <w:pPr>
        <w:spacing w:after="160" w:line="360"/>
      </w:pPr>
      <w:r>
        <w:rPr>
          <w:rFonts w:ascii="Calibri" w:cs="Calibri" w:eastAsia="Calibri" w:hAnsi="Calibri"/>
          <w:color w:val="1A1A1A"/>
          <w:sz w:val="22"/>
          <w:szCs w:val="22"/>
        </w:rPr>
        <w:t xml:space="preserve">The project was built using a React 18 frontend (Vite + Tailwind CSS) and a Node.js/Express backend connected to a PostgreSQL relational database. Security is enforced at multiple layers: bcrypt password hashing, JWT authentication with server-side session validation, input validation, fraud detection, and ACID-compliant stored procedures that prevent double-spending through row-level locking.</w:t>
      </w:r>
    </w:p>
    <w:p>
      <w:pPr>
        <w:spacing w:after="160" w:line="360"/>
      </w:pPr>
      <w:r>
        <w:rPr>
          <w:rFonts w:ascii="Calibri" w:cs="Calibri" w:eastAsia="Calibri" w:hAnsi="Calibri"/>
          <w:color w:val="1A1A1A"/>
          <w:sz w:val="22"/>
          <w:szCs w:val="22"/>
        </w:rPr>
        <w:t xml:space="preserve">An administrative dashboard allows platform administrators to monitor all users and transactions and suspend or reactivate accounts. The project demonstrates industry-standard practices in full-stack web development including RESTful API design, relational database modeling, secure authentication, and modern React patterns.</w:t>
      </w:r>
    </w:p>
    <w:p/>
    <w:tbl>
      <w:tblPr>
        <w:tblW w:type="pct" w:w="100%"/>
        <w:tblBorders>
          <w:top w:val="single" w:color="D0CCC8" w:sz="4"/>
          <w:left w:val="single" w:color="D0CCC8" w:sz="4"/>
          <w:bottom w:val="single" w:color="D0CCC8" w:sz="4"/>
          <w:right w:val="single" w:color="D0CCC8" w:sz="4"/>
          <w:insideH w:val="single" w:color="auto" w:sz="4"/>
          <w:insideV w:val="single" w:color="auto" w:sz="4"/>
        </w:tblBorders>
      </w:tblPr>
      <w:tblGrid>
        <w:gridCol w:w="100"/>
        <w:gridCol w:w="100"/>
      </w:tblGrid>
      <w:tr>
        <w:trPr>
          <w:tblHeader/>
        </w:trPr>
        <w:tc>
          <w:tcPr>
            <w:tcW w:type="pct" w:w="35%"/>
            <w:shd w:color="C9973A" w:val="solid"/>
            <w:tcMar>
              <w:top w:type="dxa" w:w="80"/>
              <w:left w:type="dxa" w:w="100"/>
              <w:bottom w:type="dxa" w:w="80"/>
              <w:right w:type="dxa" w:w="100"/>
            </w:tcMar>
          </w:tcPr>
          <w:p>
            <w:pPr>
              <w:jc w:val="center"/>
            </w:pPr>
            <w:r>
              <w:rPr>
                <w:rFonts w:ascii="Calibri" w:cs="Calibri" w:eastAsia="Calibri" w:hAnsi="Calibri"/>
                <w:b/>
                <w:bCs/>
                <w:color w:val="FFFFFF"/>
                <w:sz w:val="20"/>
                <w:szCs w:val="20"/>
              </w:rPr>
              <w:t xml:space="preserve">Feature</w:t>
            </w:r>
          </w:p>
        </w:tc>
        <w:tc>
          <w:tcPr>
            <w:tcW w:type="pct" w:w="65%"/>
            <w:shd w:color="C9973A" w:val="solid"/>
            <w:tcMar>
              <w:top w:type="dxa" w:w="80"/>
              <w:left w:type="dxa" w:w="100"/>
              <w:bottom w:type="dxa" w:w="80"/>
              <w:right w:type="dxa" w:w="100"/>
            </w:tcMar>
          </w:tcPr>
          <w:p>
            <w:pPr>
              <w:jc w:val="center"/>
            </w:pPr>
            <w:r>
              <w:rPr>
                <w:rFonts w:ascii="Calibri" w:cs="Calibri" w:eastAsia="Calibri" w:hAnsi="Calibri"/>
                <w:b/>
                <w:bCs/>
                <w:color w:val="FFFFFF"/>
                <w:sz w:val="20"/>
                <w:szCs w:val="20"/>
              </w:rPr>
              <w:t xml:space="preserve">Description</w:t>
            </w:r>
          </w:p>
        </w:tc>
      </w:tr>
      <w:tr>
        <w:tc>
          <w:tcPr>
            <w:tcW w:type="pct" w:w="35%"/>
            <w:shd w:color="FFFFFF" w:val="solid"/>
            <w:tcMar>
              <w:top w:type="dxa" w:w="60"/>
              <w:left w:type="dxa" w:w="100"/>
              <w:bottom w:type="dxa" w:w="60"/>
              <w:right w:type="dxa" w:w="100"/>
            </w:tcMar>
            <w:vAlign w:val="center"/>
          </w:tcPr>
          <w:p>
            <w:r>
              <w:rPr>
                <w:rFonts w:ascii="Calibri" w:cs="Calibri" w:eastAsia="Calibri" w:hAnsi="Calibri"/>
                <w:color w:val="1A1A1A"/>
                <w:sz w:val="20"/>
                <w:szCs w:val="20"/>
              </w:rPr>
              <w:t xml:space="preserve">Multi-currency wallets</w:t>
            </w:r>
          </w:p>
        </w:tc>
        <w:tc>
          <w:tcPr>
            <w:tcW w:type="pct" w:w="65%"/>
            <w:shd w:color="FFFFFF" w:val="solid"/>
            <w:tcMar>
              <w:top w:type="dxa" w:w="60"/>
              <w:left w:type="dxa" w:w="100"/>
              <w:bottom w:type="dxa" w:w="60"/>
              <w:right w:type="dxa" w:w="100"/>
            </w:tcMar>
            <w:vAlign w:val="center"/>
          </w:tcPr>
          <w:p>
            <w:r>
              <w:rPr>
                <w:rFonts w:ascii="Calibri" w:cs="Calibri" w:eastAsia="Calibri" w:hAnsi="Calibri"/>
                <w:color w:val="1A1A1A"/>
                <w:sz w:val="20"/>
                <w:szCs w:val="20"/>
              </w:rPr>
              <w:t xml:space="preserve">Hold PKR, USD, EUR, GBP, AED, SAR simultaneously</w:t>
            </w:r>
          </w:p>
        </w:tc>
      </w:tr>
      <w:tr>
        <w:tc>
          <w:tcPr>
            <w:tcW w:type="pct" w:w="35%"/>
            <w:shd w:color="FAF8F5" w:val="solid"/>
            <w:tcMar>
              <w:top w:type="dxa" w:w="60"/>
              <w:left w:type="dxa" w:w="100"/>
              <w:bottom w:type="dxa" w:w="60"/>
              <w:right w:type="dxa" w:w="100"/>
            </w:tcMar>
            <w:vAlign w:val="center"/>
          </w:tcPr>
          <w:p>
            <w:r>
              <w:rPr>
                <w:rFonts w:ascii="Calibri" w:cs="Calibri" w:eastAsia="Calibri" w:hAnsi="Calibri"/>
                <w:color w:val="1A1A1A"/>
                <w:sz w:val="20"/>
                <w:szCs w:val="20"/>
              </w:rPr>
              <w:t xml:space="preserve">Peer-to-peer transfers</w:t>
            </w:r>
          </w:p>
        </w:tc>
        <w:tc>
          <w:tcPr>
            <w:tcW w:type="pct" w:w="65%"/>
            <w:shd w:color="FAF8F5" w:val="solid"/>
            <w:tcMar>
              <w:top w:type="dxa" w:w="60"/>
              <w:left w:type="dxa" w:w="100"/>
              <w:bottom w:type="dxa" w:w="60"/>
              <w:right w:type="dxa" w:w="100"/>
            </w:tcMar>
            <w:vAlign w:val="center"/>
          </w:tcPr>
          <w:p>
            <w:r>
              <w:rPr>
                <w:rFonts w:ascii="Calibri" w:cs="Calibri" w:eastAsia="Calibri" w:hAnsi="Calibri"/>
                <w:color w:val="1A1A1A"/>
                <w:sz w:val="20"/>
                <w:szCs w:val="20"/>
              </w:rPr>
              <w:t xml:space="preserve">Send money to any registered user by email address</w:t>
            </w:r>
          </w:p>
        </w:tc>
      </w:tr>
      <w:tr>
        <w:tc>
          <w:tcPr>
            <w:tcW w:type="pct" w:w="35%"/>
            <w:shd w:color="FFFFFF" w:val="solid"/>
            <w:tcMar>
              <w:top w:type="dxa" w:w="60"/>
              <w:left w:type="dxa" w:w="100"/>
              <w:bottom w:type="dxa" w:w="60"/>
              <w:right w:type="dxa" w:w="100"/>
            </w:tcMar>
            <w:vAlign w:val="center"/>
          </w:tcPr>
          <w:p>
            <w:r>
              <w:rPr>
                <w:rFonts w:ascii="Calibri" w:cs="Calibri" w:eastAsia="Calibri" w:hAnsi="Calibri"/>
                <w:color w:val="1A1A1A"/>
                <w:sz w:val="20"/>
                <w:szCs w:val="20"/>
              </w:rPr>
              <w:t xml:space="preserve">Currency exchange</w:t>
            </w:r>
          </w:p>
        </w:tc>
        <w:tc>
          <w:tcPr>
            <w:tcW w:type="pct" w:w="65%"/>
            <w:shd w:color="FFFFFF" w:val="solid"/>
            <w:tcMar>
              <w:top w:type="dxa" w:w="60"/>
              <w:left w:type="dxa" w:w="100"/>
              <w:bottom w:type="dxa" w:w="60"/>
              <w:right w:type="dxa" w:w="100"/>
            </w:tcMar>
            <w:vAlign w:val="center"/>
          </w:tcPr>
          <w:p>
            <w:r>
              <w:rPr>
                <w:rFonts w:ascii="Calibri" w:cs="Calibri" w:eastAsia="Calibri" w:hAnsi="Calibri"/>
                <w:color w:val="1A1A1A"/>
                <w:sz w:val="20"/>
                <w:szCs w:val="20"/>
              </w:rPr>
              <w:t xml:space="preserve">Convert between your own wallets at database rates</w:t>
            </w:r>
          </w:p>
        </w:tc>
      </w:tr>
      <w:tr>
        <w:tc>
          <w:tcPr>
            <w:tcW w:type="pct" w:w="35%"/>
            <w:shd w:color="FAF8F5" w:val="solid"/>
            <w:tcMar>
              <w:top w:type="dxa" w:w="60"/>
              <w:left w:type="dxa" w:w="100"/>
              <w:bottom w:type="dxa" w:w="60"/>
              <w:right w:type="dxa" w:w="100"/>
            </w:tcMar>
            <w:vAlign w:val="center"/>
          </w:tcPr>
          <w:p>
            <w:r>
              <w:rPr>
                <w:rFonts w:ascii="Calibri" w:cs="Calibri" w:eastAsia="Calibri" w:hAnsi="Calibri"/>
                <w:color w:val="1A1A1A"/>
                <w:sz w:val="20"/>
                <w:szCs w:val="20"/>
              </w:rPr>
              <w:t xml:space="preserve">Deposits &amp; Withdrawals</w:t>
            </w:r>
          </w:p>
        </w:tc>
        <w:tc>
          <w:tcPr>
            <w:tcW w:type="pct" w:w="65%"/>
            <w:shd w:color="FAF8F5" w:val="solid"/>
            <w:tcMar>
              <w:top w:type="dxa" w:w="60"/>
              <w:left w:type="dxa" w:w="100"/>
              <w:bottom w:type="dxa" w:w="60"/>
              <w:right w:type="dxa" w:w="100"/>
            </w:tcMar>
            <w:vAlign w:val="center"/>
          </w:tcPr>
          <w:p>
            <w:r>
              <w:rPr>
                <w:rFonts w:ascii="Calibri" w:cs="Calibri" w:eastAsia="Calibri" w:hAnsi="Calibri"/>
                <w:color w:val="1A1A1A"/>
                <w:sz w:val="20"/>
                <w:szCs w:val="20"/>
              </w:rPr>
              <w:t xml:space="preserve">Fund wallets or cash out with balance validation</w:t>
            </w:r>
          </w:p>
        </w:tc>
      </w:tr>
      <w:tr>
        <w:tc>
          <w:tcPr>
            <w:tcW w:type="pct" w:w="35%"/>
            <w:shd w:color="FFFFFF" w:val="solid"/>
            <w:tcMar>
              <w:top w:type="dxa" w:w="60"/>
              <w:left w:type="dxa" w:w="100"/>
              <w:bottom w:type="dxa" w:w="60"/>
              <w:right w:type="dxa" w:w="100"/>
            </w:tcMar>
            <w:vAlign w:val="center"/>
          </w:tcPr>
          <w:p>
            <w:r>
              <w:rPr>
                <w:rFonts w:ascii="Calibri" w:cs="Calibri" w:eastAsia="Calibri" w:hAnsi="Calibri"/>
                <w:color w:val="1A1A1A"/>
                <w:sz w:val="20"/>
                <w:szCs w:val="20"/>
              </w:rPr>
              <w:t xml:space="preserve">Transaction history</w:t>
            </w:r>
          </w:p>
        </w:tc>
        <w:tc>
          <w:tcPr>
            <w:tcW w:type="pct" w:w="65%"/>
            <w:shd w:color="FFFFFF" w:val="solid"/>
            <w:tcMar>
              <w:top w:type="dxa" w:w="60"/>
              <w:left w:type="dxa" w:w="100"/>
              <w:bottom w:type="dxa" w:w="60"/>
              <w:right w:type="dxa" w:w="100"/>
            </w:tcMar>
            <w:vAlign w:val="center"/>
          </w:tcPr>
          <w:p>
            <w:r>
              <w:rPr>
                <w:rFonts w:ascii="Calibri" w:cs="Calibri" w:eastAsia="Calibri" w:hAnsi="Calibri"/>
                <w:color w:val="1A1A1A"/>
                <w:sz w:val="20"/>
                <w:szCs w:val="20"/>
              </w:rPr>
              <w:t xml:space="preserve">Full ledger with type, amount, currency, status</w:t>
            </w:r>
          </w:p>
        </w:tc>
      </w:tr>
      <w:tr>
        <w:tc>
          <w:tcPr>
            <w:tcW w:type="pct" w:w="35%"/>
            <w:shd w:color="FAF8F5" w:val="solid"/>
            <w:tcMar>
              <w:top w:type="dxa" w:w="60"/>
              <w:left w:type="dxa" w:w="100"/>
              <w:bottom w:type="dxa" w:w="60"/>
              <w:right w:type="dxa" w:w="100"/>
            </w:tcMar>
            <w:vAlign w:val="center"/>
          </w:tcPr>
          <w:p>
            <w:r>
              <w:rPr>
                <w:rFonts w:ascii="Calibri" w:cs="Calibri" w:eastAsia="Calibri" w:hAnsi="Calibri"/>
                <w:color w:val="1A1A1A"/>
                <w:sz w:val="20"/>
                <w:szCs w:val="20"/>
              </w:rPr>
              <w:t xml:space="preserve">Admin dashboard</w:t>
            </w:r>
          </w:p>
        </w:tc>
        <w:tc>
          <w:tcPr>
            <w:tcW w:type="pct" w:w="65%"/>
            <w:shd w:color="FAF8F5" w:val="solid"/>
            <w:tcMar>
              <w:top w:type="dxa" w:w="60"/>
              <w:left w:type="dxa" w:w="100"/>
              <w:bottom w:type="dxa" w:w="60"/>
              <w:right w:type="dxa" w:w="100"/>
            </w:tcMar>
            <w:vAlign w:val="center"/>
          </w:tcPr>
          <w:p>
            <w:r>
              <w:rPr>
                <w:rFonts w:ascii="Calibri" w:cs="Calibri" w:eastAsia="Calibri" w:hAnsi="Calibri"/>
                <w:color w:val="1A1A1A"/>
                <w:sz w:val="20"/>
                <w:szCs w:val="20"/>
              </w:rPr>
              <w:t xml:space="preserve">Monitor all users and transactions, suspend accounts</w:t>
            </w:r>
          </w:p>
        </w:tc>
      </w:tr>
      <w:tr>
        <w:tc>
          <w:tcPr>
            <w:tcW w:type="pct" w:w="35%"/>
            <w:shd w:color="FFFFFF" w:val="solid"/>
            <w:tcMar>
              <w:top w:type="dxa" w:w="60"/>
              <w:left w:type="dxa" w:w="100"/>
              <w:bottom w:type="dxa" w:w="60"/>
              <w:right w:type="dxa" w:w="100"/>
            </w:tcMar>
            <w:vAlign w:val="center"/>
          </w:tcPr>
          <w:p>
            <w:r>
              <w:rPr>
                <w:rFonts w:ascii="Calibri" w:cs="Calibri" w:eastAsia="Calibri" w:hAnsi="Calibri"/>
                <w:color w:val="1A1A1A"/>
                <w:sz w:val="20"/>
                <w:szCs w:val="20"/>
              </w:rPr>
              <w:t xml:space="preserve">Fraud detection</w:t>
            </w:r>
          </w:p>
        </w:tc>
        <w:tc>
          <w:tcPr>
            <w:tcW w:type="pct" w:w="65%"/>
            <w:shd w:color="FFFFFF" w:val="solid"/>
            <w:tcMar>
              <w:top w:type="dxa" w:w="60"/>
              <w:left w:type="dxa" w:w="100"/>
              <w:bottom w:type="dxa" w:w="60"/>
              <w:right w:type="dxa" w:w="100"/>
            </w:tcMar>
            <w:vAlign w:val="center"/>
          </w:tcPr>
          <w:p>
            <w:r>
              <w:rPr>
                <w:rFonts w:ascii="Calibri" w:cs="Calibri" w:eastAsia="Calibri" w:hAnsi="Calibri"/>
                <w:color w:val="1A1A1A"/>
                <w:sz w:val="20"/>
                <w:szCs w:val="20"/>
              </w:rPr>
              <w:t xml:space="preserve">Rate limiting and daily USD-equivalent volume cap</w:t>
            </w:r>
          </w:p>
        </w:tc>
      </w:tr>
      <w:tr>
        <w:tc>
          <w:tcPr>
            <w:tcW w:type="pct" w:w="35%"/>
            <w:shd w:color="FAF8F5" w:val="solid"/>
            <w:tcMar>
              <w:top w:type="dxa" w:w="60"/>
              <w:left w:type="dxa" w:w="100"/>
              <w:bottom w:type="dxa" w:w="60"/>
              <w:right w:type="dxa" w:w="100"/>
            </w:tcMar>
            <w:vAlign w:val="center"/>
          </w:tcPr>
          <w:p>
            <w:r>
              <w:rPr>
                <w:rFonts w:ascii="Calibri" w:cs="Calibri" w:eastAsia="Calibri" w:hAnsi="Calibri"/>
                <w:color w:val="1A1A1A"/>
                <w:sz w:val="20"/>
                <w:szCs w:val="20"/>
              </w:rPr>
              <w:t xml:space="preserve">Audit log</w:t>
            </w:r>
          </w:p>
        </w:tc>
        <w:tc>
          <w:tcPr>
            <w:tcW w:type="pct" w:w="65%"/>
            <w:shd w:color="FAF8F5" w:val="solid"/>
            <w:tcMar>
              <w:top w:type="dxa" w:w="60"/>
              <w:left w:type="dxa" w:w="100"/>
              <w:bottom w:type="dxa" w:w="60"/>
              <w:right w:type="dxa" w:w="100"/>
            </w:tcMar>
            <w:vAlign w:val="center"/>
          </w:tcPr>
          <w:p>
            <w:r>
              <w:rPr>
                <w:rFonts w:ascii="Calibri" w:cs="Calibri" w:eastAsia="Calibri" w:hAnsi="Calibri"/>
                <w:color w:val="1A1A1A"/>
                <w:sz w:val="20"/>
                <w:szCs w:val="20"/>
              </w:rPr>
              <w:t xml:space="preserve">Every sensitive action permanently recorded</w:t>
            </w:r>
          </w:p>
        </w:tc>
      </w:tr>
    </w:tbl>
    <w:p>
      <w:r>
        <w:br w:type="page"/>
      </w:r>
    </w:p>
    <w:p>
      <w:pPr>
        <w:shd w:color="1A1A1A" w:val="solid"/>
        <w:spacing w:after="100" w:before="400"/>
        <w:jc w:val="center"/>
      </w:pPr>
      <w:r>
        <w:rPr>
          <w:rFonts w:ascii="Georgia" w:cs="Georgia" w:eastAsia="Georgia" w:hAnsi="Georgia"/>
          <w:b/>
          <w:bCs/>
          <w:color w:val="C9973A"/>
          <w:sz w:val="36"/>
          <w:szCs w:val="36"/>
        </w:rPr>
        <w:t xml:space="preserve">  2. PROJECT OVERVIEW  </w:t>
      </w:r>
    </w:p>
    <w:p>
      <w:pPr>
        <w:spacing w:after="400"/>
        <w:jc w:val="center"/>
      </w:pPr>
      <w:r>
        <w:rPr>
          <w:color w:val="C9973A"/>
          <w:sz w:val="20"/>
          <w:szCs w:val="20"/>
        </w:rPr>
        <w:t xml:space="preserve">─────────────────────────────────────</w:t>
      </w:r>
    </w:p>
    <w:p>
      <w:pPr>
        <w:pStyle w:val="Heading2"/>
        <w:spacing w:after="120" w:before="320"/>
      </w:pPr>
      <w:r>
        <w:rPr>
          <w:rFonts w:ascii="Georgia" w:cs="Georgia" w:eastAsia="Georgia" w:hAnsi="Georgia"/>
          <w:b/>
          <w:bCs/>
          <w:color w:val="1A1A1A"/>
          <w:sz w:val="30"/>
          <w:szCs w:val="30"/>
        </w:rPr>
        <w:t xml:space="preserve">2.1  Background</w:t>
      </w:r>
    </w:p>
    <w:p>
      <w:pPr>
        <w:spacing w:after="160" w:line="360"/>
      </w:pPr>
      <w:r>
        <w:rPr>
          <w:rFonts w:ascii="Calibri" w:cs="Calibri" w:eastAsia="Calibri" w:hAnsi="Calibri"/>
          <w:color w:val="1A1A1A"/>
          <w:sz w:val="22"/>
          <w:szCs w:val="22"/>
        </w:rPr>
        <w:t xml:space="preserve">Traditional banking applications are complex, monolithic, and hard to learn from. SafeLedger 2.0 was designed as an educational full-stack project that mirrors the core functionality of real digital payment platforms (Wise, Revolut, PayPal) while remaining approachable enough to build in an academic setting.</w:t>
      </w:r>
    </w:p>
    <w:p>
      <w:pPr>
        <w:spacing w:after="160" w:line="360"/>
      </w:pPr>
      <w:r>
        <w:rPr>
          <w:rFonts w:ascii="Calibri" w:cs="Calibri" w:eastAsia="Calibri" w:hAnsi="Calibri"/>
          <w:color w:val="1A1A1A"/>
          <w:sz w:val="22"/>
          <w:szCs w:val="22"/>
        </w:rPr>
        <w:t xml:space="preserve">The name "SafeLedger" reflects two core ideas: Safe — every financial operation is secured with industry-standard cryptography, row-level database locking, and server-side session management. Ledger — every transaction is permanently recorded and traceable through an audit log.</w:t>
      </w:r>
    </w:p>
    <w:p>
      <w:pPr>
        <w:pStyle w:val="Heading2"/>
        <w:spacing w:after="120" w:before="320"/>
      </w:pPr>
      <w:r>
        <w:rPr>
          <w:rFonts w:ascii="Georgia" w:cs="Georgia" w:eastAsia="Georgia" w:hAnsi="Georgia"/>
          <w:b/>
          <w:bCs/>
          <w:color w:val="1A1A1A"/>
          <w:sz w:val="30"/>
          <w:szCs w:val="30"/>
        </w:rPr>
        <w:t xml:space="preserve">2.2  Project Theme</w:t>
      </w:r>
    </w:p>
    <w:p>
      <w:pPr>
        <w:spacing w:after="160" w:line="360"/>
      </w:pPr>
      <w:r>
        <w:rPr>
          <w:rFonts w:ascii="Calibri" w:cs="Calibri" w:eastAsia="Calibri" w:hAnsi="Calibri"/>
          <w:color w:val="1A1A1A"/>
          <w:sz w:val="22"/>
          <w:szCs w:val="22"/>
        </w:rPr>
        <w:t xml:space="preserve">The visual identity is built around a premium dark gold aesthetic — deep near-black backgrounds (#0D0D0D), warm gold accents (#C9973A), and an art-deco typographic style. This communicates trust, security, and financial prestige, similar to how high-end financial institutions present themselves.</w:t>
      </w:r>
    </w:p>
    <w:p>
      <w:pPr>
        <w:pStyle w:val="Heading2"/>
        <w:spacing w:after="120" w:before="320"/>
      </w:pPr>
      <w:r>
        <w:rPr>
          <w:rFonts w:ascii="Georgia" w:cs="Georgia" w:eastAsia="Georgia" w:hAnsi="Georgia"/>
          <w:b/>
          <w:bCs/>
          <w:color w:val="1A1A1A"/>
          <w:sz w:val="30"/>
          <w:szCs w:val="30"/>
        </w:rPr>
        <w:t xml:space="preserve">2.3  Scope</w:t>
      </w:r>
    </w:p>
    <w:p>
      <w:pPr>
        <w:spacing w:after="120"/>
      </w:pPr>
      <w:r>
        <w:rPr>
          <w:rFonts w:ascii="Calibri" w:cs="Calibri" w:eastAsia="Calibri" w:hAnsi="Calibri"/>
          <w:b/>
          <w:bCs/>
          <w:color w:val="1A1A1A"/>
          <w:sz w:val="22"/>
          <w:szCs w:val="22"/>
        </w:rPr>
        <w:t xml:space="preserve">In Scope:</w:t>
      </w:r>
    </w:p>
    <w:p>
      <w:pPr>
        <w:pStyle w:val="ListParagraph"/>
        <w:numPr>
          <w:ilvl w:val="0"/>
          <w:numId w:val="1"/>
        </w:numPr>
        <w:spacing w:after="80" w:line="320"/>
      </w:pPr>
      <w:r>
        <w:rPr>
          <w:rFonts w:ascii="Calibri" w:cs="Calibri" w:eastAsia="Calibri" w:hAnsi="Calibri"/>
          <w:color w:val="1A1A1A"/>
          <w:sz w:val="22"/>
          <w:szCs w:val="22"/>
        </w:rPr>
        <w:t xml:space="preserve">User registration, login, and session management</w:t>
      </w:r>
    </w:p>
    <w:p>
      <w:pPr>
        <w:pStyle w:val="ListParagraph"/>
        <w:numPr>
          <w:ilvl w:val="0"/>
          <w:numId w:val="1"/>
        </w:numPr>
        <w:spacing w:after="80" w:line="320"/>
      </w:pPr>
      <w:r>
        <w:rPr>
          <w:rFonts w:ascii="Calibri" w:cs="Calibri" w:eastAsia="Calibri" w:hAnsi="Calibri"/>
          <w:color w:val="1A1A1A"/>
          <w:sz w:val="22"/>
          <w:szCs w:val="22"/>
        </w:rPr>
        <w:t xml:space="preserve">Multi-currency wallet creation and management</w:t>
      </w:r>
    </w:p>
    <w:p>
      <w:pPr>
        <w:pStyle w:val="ListParagraph"/>
        <w:numPr>
          <w:ilvl w:val="0"/>
          <w:numId w:val="1"/>
        </w:numPr>
        <w:spacing w:after="80" w:line="320"/>
      </w:pPr>
      <w:r>
        <w:rPr>
          <w:rFonts w:ascii="Calibri" w:cs="Calibri" w:eastAsia="Calibri" w:hAnsi="Calibri"/>
          <w:color w:val="1A1A1A"/>
          <w:sz w:val="22"/>
          <w:szCs w:val="22"/>
        </w:rPr>
        <w:t xml:space="preserve">Peer-to-peer money transfers between registered users</w:t>
      </w:r>
    </w:p>
    <w:p>
      <w:pPr>
        <w:pStyle w:val="ListParagraph"/>
        <w:numPr>
          <w:ilvl w:val="0"/>
          <w:numId w:val="1"/>
        </w:numPr>
        <w:spacing w:after="80" w:line="320"/>
      </w:pPr>
      <w:r>
        <w:rPr>
          <w:rFonts w:ascii="Calibri" w:cs="Calibri" w:eastAsia="Calibri" w:hAnsi="Calibri"/>
          <w:color w:val="1A1A1A"/>
          <w:sz w:val="22"/>
          <w:szCs w:val="22"/>
        </w:rPr>
        <w:t xml:space="preserve">Currency exchange between a user's own wallets</w:t>
      </w:r>
    </w:p>
    <w:p>
      <w:pPr>
        <w:pStyle w:val="ListParagraph"/>
        <w:numPr>
          <w:ilvl w:val="0"/>
          <w:numId w:val="1"/>
        </w:numPr>
        <w:spacing w:after="80" w:line="320"/>
      </w:pPr>
      <w:r>
        <w:rPr>
          <w:rFonts w:ascii="Calibri" w:cs="Calibri" w:eastAsia="Calibri" w:hAnsi="Calibri"/>
          <w:color w:val="1A1A1A"/>
          <w:sz w:val="22"/>
          <w:szCs w:val="22"/>
        </w:rPr>
        <w:t xml:space="preserve">Deposit and withdrawal operations</w:t>
      </w:r>
    </w:p>
    <w:p>
      <w:pPr>
        <w:pStyle w:val="ListParagraph"/>
        <w:numPr>
          <w:ilvl w:val="0"/>
          <w:numId w:val="1"/>
        </w:numPr>
        <w:spacing w:after="80" w:line="320"/>
      </w:pPr>
      <w:r>
        <w:rPr>
          <w:rFonts w:ascii="Calibri" w:cs="Calibri" w:eastAsia="Calibri" w:hAnsi="Calibri"/>
          <w:color w:val="1A1A1A"/>
          <w:sz w:val="22"/>
          <w:szCs w:val="22"/>
        </w:rPr>
        <w:t xml:space="preserve">Full transaction history for each user</w:t>
      </w:r>
    </w:p>
    <w:p>
      <w:pPr>
        <w:pStyle w:val="ListParagraph"/>
        <w:numPr>
          <w:ilvl w:val="0"/>
          <w:numId w:val="1"/>
        </w:numPr>
        <w:spacing w:after="80" w:line="320"/>
      </w:pPr>
      <w:r>
        <w:rPr>
          <w:rFonts w:ascii="Calibri" w:cs="Calibri" w:eastAsia="Calibri" w:hAnsi="Calibri"/>
          <w:color w:val="1A1A1A"/>
          <w:sz w:val="22"/>
          <w:szCs w:val="22"/>
        </w:rPr>
        <w:t xml:space="preserve">Administrative controls — view all users/transactions, suspend accounts</w:t>
      </w:r>
    </w:p>
    <w:p>
      <w:pPr>
        <w:pStyle w:val="ListParagraph"/>
        <w:numPr>
          <w:ilvl w:val="0"/>
          <w:numId w:val="1"/>
        </w:numPr>
        <w:spacing w:after="80" w:line="320"/>
      </w:pPr>
      <w:r>
        <w:rPr>
          <w:rFonts w:ascii="Calibri" w:cs="Calibri" w:eastAsia="Calibri" w:hAnsi="Calibri"/>
          <w:color w:val="1A1A1A"/>
          <w:sz w:val="22"/>
          <w:szCs w:val="22"/>
        </w:rPr>
        <w:t xml:space="preserve">Responsive design for desktop and mobile browsers</w:t>
      </w:r>
    </w:p>
    <w:p>
      <w:pPr>
        <w:pStyle w:val="ListParagraph"/>
        <w:numPr>
          <w:ilvl w:val="0"/>
          <w:numId w:val="1"/>
        </w:numPr>
        <w:spacing w:after="80" w:line="320"/>
      </w:pPr>
      <w:r>
        <w:rPr>
          <w:rFonts w:ascii="Calibri" w:cs="Calibri" w:eastAsia="Calibri" w:hAnsi="Calibri"/>
          <w:color w:val="1A1A1A"/>
          <w:sz w:val="22"/>
          <w:szCs w:val="22"/>
        </w:rPr>
        <w:t xml:space="preserve">Mock data fallbacks for frontend demo without a live backend</w:t>
      </w:r>
    </w:p>
    <w:p/>
    <w:p>
      <w:pPr>
        <w:spacing w:after="120"/>
      </w:pPr>
      <w:r>
        <w:rPr>
          <w:rFonts w:ascii="Calibri" w:cs="Calibri" w:eastAsia="Calibri" w:hAnsi="Calibri"/>
          <w:b/>
          <w:bCs/>
          <w:color w:val="1A1A1A"/>
          <w:sz w:val="22"/>
          <w:szCs w:val="22"/>
        </w:rPr>
        <w:t xml:space="preserve">Out of Scope:</w:t>
      </w:r>
    </w:p>
    <w:p>
      <w:pPr>
        <w:pStyle w:val="ListParagraph"/>
        <w:numPr>
          <w:ilvl w:val="0"/>
          <w:numId w:val="1"/>
        </w:numPr>
        <w:spacing w:after="80" w:line="320"/>
      </w:pPr>
      <w:r>
        <w:rPr>
          <w:rFonts w:ascii="Calibri" w:cs="Calibri" w:eastAsia="Calibri" w:hAnsi="Calibri"/>
          <w:color w:val="1A1A1A"/>
          <w:sz w:val="22"/>
          <w:szCs w:val="22"/>
        </w:rPr>
        <w:t xml:space="preserve">Real payment gateway integration (Stripe, PayPal, etc.)</w:t>
      </w:r>
    </w:p>
    <w:p>
      <w:pPr>
        <w:pStyle w:val="ListParagraph"/>
        <w:numPr>
          <w:ilvl w:val="0"/>
          <w:numId w:val="1"/>
        </w:numPr>
        <w:spacing w:after="80" w:line="320"/>
      </w:pPr>
      <w:r>
        <w:rPr>
          <w:rFonts w:ascii="Calibri" w:cs="Calibri" w:eastAsia="Calibri" w:hAnsi="Calibri"/>
          <w:color w:val="1A1A1A"/>
          <w:sz w:val="22"/>
          <w:szCs w:val="22"/>
        </w:rPr>
        <w:t xml:space="preserve">Real-time currency rate feeds (rates are manually seeded)</w:t>
      </w:r>
    </w:p>
    <w:p>
      <w:pPr>
        <w:pStyle w:val="ListParagraph"/>
        <w:numPr>
          <w:ilvl w:val="0"/>
          <w:numId w:val="1"/>
        </w:numPr>
        <w:spacing w:after="80" w:line="320"/>
      </w:pPr>
      <w:r>
        <w:rPr>
          <w:rFonts w:ascii="Calibri" w:cs="Calibri" w:eastAsia="Calibri" w:hAnsi="Calibri"/>
          <w:color w:val="1A1A1A"/>
          <w:sz w:val="22"/>
          <w:szCs w:val="22"/>
        </w:rPr>
        <w:t xml:space="preserve">Mobile native applications (iOS / Android)</w:t>
      </w:r>
    </w:p>
    <w:p>
      <w:pPr>
        <w:pStyle w:val="ListParagraph"/>
        <w:numPr>
          <w:ilvl w:val="0"/>
          <w:numId w:val="1"/>
        </w:numPr>
        <w:spacing w:after="80" w:line="320"/>
      </w:pPr>
      <w:r>
        <w:rPr>
          <w:rFonts w:ascii="Calibri" w:cs="Calibri" w:eastAsia="Calibri" w:hAnsi="Calibri"/>
          <w:color w:val="1A1A1A"/>
          <w:sz w:val="22"/>
          <w:szCs w:val="22"/>
        </w:rPr>
        <w:t xml:space="preserve">Email notifications and two-factor authentication</w:t>
      </w:r>
    </w:p>
    <w:p>
      <w:pPr>
        <w:pStyle w:val="ListParagraph"/>
        <w:numPr>
          <w:ilvl w:val="0"/>
          <w:numId w:val="1"/>
        </w:numPr>
        <w:spacing w:after="80" w:line="320"/>
      </w:pPr>
      <w:r>
        <w:rPr>
          <w:rFonts w:ascii="Calibri" w:cs="Calibri" w:eastAsia="Calibri" w:hAnsi="Calibri"/>
          <w:color w:val="1A1A1A"/>
          <w:sz w:val="22"/>
          <w:szCs w:val="22"/>
        </w:rPr>
        <w:t xml:space="preserve">KYC document verification</w:t>
      </w:r>
    </w:p>
    <w:p>
      <w:r>
        <w:br w:type="page"/>
      </w:r>
    </w:p>
    <w:p>
      <w:pPr>
        <w:shd w:color="1A1A1A" w:val="solid"/>
        <w:spacing w:after="100" w:before="400"/>
        <w:jc w:val="center"/>
      </w:pPr>
      <w:r>
        <w:rPr>
          <w:rFonts w:ascii="Georgia" w:cs="Georgia" w:eastAsia="Georgia" w:hAnsi="Georgia"/>
          <w:b/>
          <w:bCs/>
          <w:color w:val="C9973A"/>
          <w:sz w:val="36"/>
          <w:szCs w:val="36"/>
        </w:rPr>
        <w:t xml:space="preserve">  3. TECHNOLOGY STACK  </w:t>
      </w:r>
    </w:p>
    <w:p>
      <w:pPr>
        <w:spacing w:after="400"/>
        <w:jc w:val="center"/>
      </w:pPr>
      <w:r>
        <w:rPr>
          <w:color w:val="C9973A"/>
          <w:sz w:val="20"/>
          <w:szCs w:val="20"/>
        </w:rPr>
        <w:t xml:space="preserve">─────────────────────────────────────</w:t>
      </w:r>
    </w:p>
    <w:p>
      <w:pPr>
        <w:pStyle w:val="Heading2"/>
        <w:spacing w:after="120" w:before="320"/>
      </w:pPr>
      <w:r>
        <w:rPr>
          <w:rFonts w:ascii="Georgia" w:cs="Georgia" w:eastAsia="Georgia" w:hAnsi="Georgia"/>
          <w:b/>
          <w:bCs/>
          <w:color w:val="1A1A1A"/>
          <w:sz w:val="30"/>
          <w:szCs w:val="30"/>
        </w:rPr>
        <w:t xml:space="preserve">3.1  Frontend</w:t>
      </w:r>
    </w:p>
    <w:tbl>
      <w:tblPr>
        <w:tblW w:type="pct" w:w="100%"/>
        <w:tblBorders>
          <w:top w:val="single" w:color="D0CCC8" w:sz="4"/>
          <w:left w:val="single" w:color="D0CCC8" w:sz="4"/>
          <w:bottom w:val="single" w:color="D0CCC8" w:sz="4"/>
          <w:right w:val="single" w:color="D0CCC8" w:sz="4"/>
          <w:insideH w:val="single" w:color="auto" w:sz="4"/>
          <w:insideV w:val="single" w:color="auto" w:sz="4"/>
        </w:tblBorders>
      </w:tblPr>
      <w:tblGrid>
        <w:gridCol w:w="100"/>
        <w:gridCol w:w="100"/>
        <w:gridCol w:w="100"/>
      </w:tblGrid>
      <w:tr>
        <w:trPr>
          <w:tblHeader/>
        </w:trPr>
        <w:tc>
          <w:tcPr>
            <w:tcW w:type="pct" w:w="25%"/>
            <w:shd w:color="C9973A" w:val="solid"/>
            <w:tcMar>
              <w:top w:type="dxa" w:w="80"/>
              <w:left w:type="dxa" w:w="100"/>
              <w:bottom w:type="dxa" w:w="80"/>
              <w:right w:type="dxa" w:w="100"/>
            </w:tcMar>
          </w:tcPr>
          <w:p>
            <w:pPr>
              <w:jc w:val="center"/>
            </w:pPr>
            <w:r>
              <w:rPr>
                <w:rFonts w:ascii="Calibri" w:cs="Calibri" w:eastAsia="Calibri" w:hAnsi="Calibri"/>
                <w:b/>
                <w:bCs/>
                <w:color w:val="FFFFFF"/>
                <w:sz w:val="20"/>
                <w:szCs w:val="20"/>
              </w:rPr>
              <w:t xml:space="preserve">Technology</w:t>
            </w:r>
          </w:p>
        </w:tc>
        <w:tc>
          <w:tcPr>
            <w:tcW w:type="pct" w:w="15%"/>
            <w:shd w:color="C9973A" w:val="solid"/>
            <w:tcMar>
              <w:top w:type="dxa" w:w="80"/>
              <w:left w:type="dxa" w:w="100"/>
              <w:bottom w:type="dxa" w:w="80"/>
              <w:right w:type="dxa" w:w="100"/>
            </w:tcMar>
          </w:tcPr>
          <w:p>
            <w:pPr>
              <w:jc w:val="center"/>
            </w:pPr>
            <w:r>
              <w:rPr>
                <w:rFonts w:ascii="Calibri" w:cs="Calibri" w:eastAsia="Calibri" w:hAnsi="Calibri"/>
                <w:b/>
                <w:bCs/>
                <w:color w:val="FFFFFF"/>
                <w:sz w:val="20"/>
                <w:szCs w:val="20"/>
              </w:rPr>
              <w:t xml:space="preserve">Version</w:t>
            </w:r>
          </w:p>
        </w:tc>
        <w:tc>
          <w:tcPr>
            <w:tcW w:type="pct" w:w="60%"/>
            <w:shd w:color="C9973A" w:val="solid"/>
            <w:tcMar>
              <w:top w:type="dxa" w:w="80"/>
              <w:left w:type="dxa" w:w="100"/>
              <w:bottom w:type="dxa" w:w="80"/>
              <w:right w:type="dxa" w:w="100"/>
            </w:tcMar>
          </w:tcPr>
          <w:p>
            <w:pPr>
              <w:jc w:val="center"/>
            </w:pPr>
            <w:r>
              <w:rPr>
                <w:rFonts w:ascii="Calibri" w:cs="Calibri" w:eastAsia="Calibri" w:hAnsi="Calibri"/>
                <w:b/>
                <w:bCs/>
                <w:color w:val="FFFFFF"/>
                <w:sz w:val="20"/>
                <w:szCs w:val="20"/>
              </w:rPr>
              <w:t xml:space="preserve">Purpose</w:t>
            </w:r>
          </w:p>
        </w:tc>
      </w:tr>
      <w:tr>
        <w:tc>
          <w:tcPr>
            <w:tcW w:type="pct" w:w="25%"/>
            <w:shd w:color="FFFFFF" w:val="solid"/>
            <w:tcMar>
              <w:top w:type="dxa" w:w="60"/>
              <w:left w:type="dxa" w:w="100"/>
              <w:bottom w:type="dxa" w:w="60"/>
              <w:right w:type="dxa" w:w="100"/>
            </w:tcMar>
            <w:vAlign w:val="center"/>
          </w:tcPr>
          <w:p>
            <w:r>
              <w:rPr>
                <w:rFonts w:ascii="Calibri" w:cs="Calibri" w:eastAsia="Calibri" w:hAnsi="Calibri"/>
                <w:color w:val="1A1A1A"/>
                <w:sz w:val="20"/>
                <w:szCs w:val="20"/>
              </w:rPr>
              <w:t xml:space="preserve">React</w:t>
            </w:r>
          </w:p>
        </w:tc>
        <w:tc>
          <w:tcPr>
            <w:tcW w:type="pct" w:w="15%"/>
            <w:shd w:color="FFFFFF" w:val="solid"/>
            <w:tcMar>
              <w:top w:type="dxa" w:w="60"/>
              <w:left w:type="dxa" w:w="100"/>
              <w:bottom w:type="dxa" w:w="60"/>
              <w:right w:type="dxa" w:w="100"/>
            </w:tcMar>
            <w:vAlign w:val="center"/>
          </w:tcPr>
          <w:p>
            <w:r>
              <w:rPr>
                <w:rFonts w:ascii="Calibri" w:cs="Calibri" w:eastAsia="Calibri" w:hAnsi="Calibri"/>
                <w:color w:val="1A1A1A"/>
                <w:sz w:val="20"/>
                <w:szCs w:val="20"/>
              </w:rPr>
              <w:t xml:space="preserve">18.x</w:t>
            </w:r>
          </w:p>
        </w:tc>
        <w:tc>
          <w:tcPr>
            <w:tcW w:type="pct" w:w="60%"/>
            <w:shd w:color="FFFFFF" w:val="solid"/>
            <w:tcMar>
              <w:top w:type="dxa" w:w="60"/>
              <w:left w:type="dxa" w:w="100"/>
              <w:bottom w:type="dxa" w:w="60"/>
              <w:right w:type="dxa" w:w="100"/>
            </w:tcMar>
            <w:vAlign w:val="center"/>
          </w:tcPr>
          <w:p>
            <w:r>
              <w:rPr>
                <w:rFonts w:ascii="Calibri" w:cs="Calibri" w:eastAsia="Calibri" w:hAnsi="Calibri"/>
                <w:color w:val="1A1A1A"/>
                <w:sz w:val="20"/>
                <w:szCs w:val="20"/>
              </w:rPr>
              <w:t xml:space="preserve">UI component framework</w:t>
            </w:r>
          </w:p>
        </w:tc>
      </w:tr>
      <w:tr>
        <w:tc>
          <w:tcPr>
            <w:tcW w:type="pct" w:w="25%"/>
            <w:shd w:color="FAF8F5" w:val="solid"/>
            <w:tcMar>
              <w:top w:type="dxa" w:w="60"/>
              <w:left w:type="dxa" w:w="100"/>
              <w:bottom w:type="dxa" w:w="60"/>
              <w:right w:type="dxa" w:w="100"/>
            </w:tcMar>
            <w:vAlign w:val="center"/>
          </w:tcPr>
          <w:p>
            <w:r>
              <w:rPr>
                <w:rFonts w:ascii="Calibri" w:cs="Calibri" w:eastAsia="Calibri" w:hAnsi="Calibri"/>
                <w:color w:val="1A1A1A"/>
                <w:sz w:val="20"/>
                <w:szCs w:val="20"/>
              </w:rPr>
              <w:t xml:space="preserve">Vite</w:t>
            </w:r>
          </w:p>
        </w:tc>
        <w:tc>
          <w:tcPr>
            <w:tcW w:type="pct" w:w="15%"/>
            <w:shd w:color="FAF8F5" w:val="solid"/>
            <w:tcMar>
              <w:top w:type="dxa" w:w="60"/>
              <w:left w:type="dxa" w:w="100"/>
              <w:bottom w:type="dxa" w:w="60"/>
              <w:right w:type="dxa" w:w="100"/>
            </w:tcMar>
            <w:vAlign w:val="center"/>
          </w:tcPr>
          <w:p>
            <w:r>
              <w:rPr>
                <w:rFonts w:ascii="Calibri" w:cs="Calibri" w:eastAsia="Calibri" w:hAnsi="Calibri"/>
                <w:color w:val="1A1A1A"/>
                <w:sz w:val="20"/>
                <w:szCs w:val="20"/>
              </w:rPr>
              <w:t xml:space="preserve">5.x</w:t>
            </w:r>
          </w:p>
        </w:tc>
        <w:tc>
          <w:tcPr>
            <w:tcW w:type="pct" w:w="60%"/>
            <w:shd w:color="FAF8F5" w:val="solid"/>
            <w:tcMar>
              <w:top w:type="dxa" w:w="60"/>
              <w:left w:type="dxa" w:w="100"/>
              <w:bottom w:type="dxa" w:w="60"/>
              <w:right w:type="dxa" w:w="100"/>
            </w:tcMar>
            <w:vAlign w:val="center"/>
          </w:tcPr>
          <w:p>
            <w:r>
              <w:rPr>
                <w:rFonts w:ascii="Calibri" w:cs="Calibri" w:eastAsia="Calibri" w:hAnsi="Calibri"/>
                <w:color w:val="1A1A1A"/>
                <w:sz w:val="20"/>
                <w:szCs w:val="20"/>
              </w:rPr>
              <w:t xml:space="preserve">Build tool and development server</w:t>
            </w:r>
          </w:p>
        </w:tc>
      </w:tr>
      <w:tr>
        <w:tc>
          <w:tcPr>
            <w:tcW w:type="pct" w:w="25%"/>
            <w:shd w:color="FFFFFF" w:val="solid"/>
            <w:tcMar>
              <w:top w:type="dxa" w:w="60"/>
              <w:left w:type="dxa" w:w="100"/>
              <w:bottom w:type="dxa" w:w="60"/>
              <w:right w:type="dxa" w:w="100"/>
            </w:tcMar>
            <w:vAlign w:val="center"/>
          </w:tcPr>
          <w:p>
            <w:r>
              <w:rPr>
                <w:rFonts w:ascii="Calibri" w:cs="Calibri" w:eastAsia="Calibri" w:hAnsi="Calibri"/>
                <w:color w:val="1A1A1A"/>
                <w:sz w:val="20"/>
                <w:szCs w:val="20"/>
              </w:rPr>
              <w:t xml:space="preserve">React Router</w:t>
            </w:r>
          </w:p>
        </w:tc>
        <w:tc>
          <w:tcPr>
            <w:tcW w:type="pct" w:w="15%"/>
            <w:shd w:color="FFFFFF" w:val="solid"/>
            <w:tcMar>
              <w:top w:type="dxa" w:w="60"/>
              <w:left w:type="dxa" w:w="100"/>
              <w:bottom w:type="dxa" w:w="60"/>
              <w:right w:type="dxa" w:w="100"/>
            </w:tcMar>
            <w:vAlign w:val="center"/>
          </w:tcPr>
          <w:p>
            <w:r>
              <w:rPr>
                <w:rFonts w:ascii="Calibri" w:cs="Calibri" w:eastAsia="Calibri" w:hAnsi="Calibri"/>
                <w:color w:val="1A1A1A"/>
                <w:sz w:val="20"/>
                <w:szCs w:val="20"/>
              </w:rPr>
              <w:t xml:space="preserve">v6</w:t>
            </w:r>
          </w:p>
        </w:tc>
        <w:tc>
          <w:tcPr>
            <w:tcW w:type="pct" w:w="60%"/>
            <w:shd w:color="FFFFFF" w:val="solid"/>
            <w:tcMar>
              <w:top w:type="dxa" w:w="60"/>
              <w:left w:type="dxa" w:w="100"/>
              <w:bottom w:type="dxa" w:w="60"/>
              <w:right w:type="dxa" w:w="100"/>
            </w:tcMar>
            <w:vAlign w:val="center"/>
          </w:tcPr>
          <w:p>
            <w:r>
              <w:rPr>
                <w:rFonts w:ascii="Calibri" w:cs="Calibri" w:eastAsia="Calibri" w:hAnsi="Calibri"/>
                <w:color w:val="1A1A1A"/>
                <w:sz w:val="20"/>
                <w:szCs w:val="20"/>
              </w:rPr>
              <w:t xml:space="preserve">Client-side routing and navigation</w:t>
            </w:r>
          </w:p>
        </w:tc>
      </w:tr>
      <w:tr>
        <w:tc>
          <w:tcPr>
            <w:tcW w:type="pct" w:w="25%"/>
            <w:shd w:color="FAF8F5" w:val="solid"/>
            <w:tcMar>
              <w:top w:type="dxa" w:w="60"/>
              <w:left w:type="dxa" w:w="100"/>
              <w:bottom w:type="dxa" w:w="60"/>
              <w:right w:type="dxa" w:w="100"/>
            </w:tcMar>
            <w:vAlign w:val="center"/>
          </w:tcPr>
          <w:p>
            <w:r>
              <w:rPr>
                <w:rFonts w:ascii="Calibri" w:cs="Calibri" w:eastAsia="Calibri" w:hAnsi="Calibri"/>
                <w:color w:val="1A1A1A"/>
                <w:sz w:val="20"/>
                <w:szCs w:val="20"/>
              </w:rPr>
              <w:t xml:space="preserve">Tailwind CSS</w:t>
            </w:r>
          </w:p>
        </w:tc>
        <w:tc>
          <w:tcPr>
            <w:tcW w:type="pct" w:w="15%"/>
            <w:shd w:color="FAF8F5" w:val="solid"/>
            <w:tcMar>
              <w:top w:type="dxa" w:w="60"/>
              <w:left w:type="dxa" w:w="100"/>
              <w:bottom w:type="dxa" w:w="60"/>
              <w:right w:type="dxa" w:w="100"/>
            </w:tcMar>
            <w:vAlign w:val="center"/>
          </w:tcPr>
          <w:p>
            <w:r>
              <w:rPr>
                <w:rFonts w:ascii="Calibri" w:cs="Calibri" w:eastAsia="Calibri" w:hAnsi="Calibri"/>
                <w:color w:val="1A1A1A"/>
                <w:sz w:val="20"/>
                <w:szCs w:val="20"/>
              </w:rPr>
              <w:t xml:space="preserve">3.x</w:t>
            </w:r>
          </w:p>
        </w:tc>
        <w:tc>
          <w:tcPr>
            <w:tcW w:type="pct" w:w="60%"/>
            <w:shd w:color="FAF8F5" w:val="solid"/>
            <w:tcMar>
              <w:top w:type="dxa" w:w="60"/>
              <w:left w:type="dxa" w:w="100"/>
              <w:bottom w:type="dxa" w:w="60"/>
              <w:right w:type="dxa" w:w="100"/>
            </w:tcMar>
            <w:vAlign w:val="center"/>
          </w:tcPr>
          <w:p>
            <w:r>
              <w:rPr>
                <w:rFonts w:ascii="Calibri" w:cs="Calibri" w:eastAsia="Calibri" w:hAnsi="Calibri"/>
                <w:color w:val="1A1A1A"/>
                <w:sz w:val="20"/>
                <w:szCs w:val="20"/>
              </w:rPr>
              <w:t xml:space="preserve">Utility-first CSS with custom theme</w:t>
            </w:r>
          </w:p>
        </w:tc>
      </w:tr>
      <w:tr>
        <w:tc>
          <w:tcPr>
            <w:tcW w:type="pct" w:w="25%"/>
            <w:shd w:color="FFFFFF" w:val="solid"/>
            <w:tcMar>
              <w:top w:type="dxa" w:w="60"/>
              <w:left w:type="dxa" w:w="100"/>
              <w:bottom w:type="dxa" w:w="60"/>
              <w:right w:type="dxa" w:w="100"/>
            </w:tcMar>
            <w:vAlign w:val="center"/>
          </w:tcPr>
          <w:p>
            <w:r>
              <w:rPr>
                <w:rFonts w:ascii="Calibri" w:cs="Calibri" w:eastAsia="Calibri" w:hAnsi="Calibri"/>
                <w:color w:val="1A1A1A"/>
                <w:sz w:val="20"/>
                <w:szCs w:val="20"/>
              </w:rPr>
              <w:t xml:space="preserve">Axios</w:t>
            </w:r>
          </w:p>
        </w:tc>
        <w:tc>
          <w:tcPr>
            <w:tcW w:type="pct" w:w="15%"/>
            <w:shd w:color="FFFFFF" w:val="solid"/>
            <w:tcMar>
              <w:top w:type="dxa" w:w="60"/>
              <w:left w:type="dxa" w:w="100"/>
              <w:bottom w:type="dxa" w:w="60"/>
              <w:right w:type="dxa" w:w="100"/>
            </w:tcMar>
            <w:vAlign w:val="center"/>
          </w:tcPr>
          <w:p>
            <w:r>
              <w:rPr>
                <w:rFonts w:ascii="Calibri" w:cs="Calibri" w:eastAsia="Calibri" w:hAnsi="Calibri"/>
                <w:color w:val="1A1A1A"/>
                <w:sz w:val="20"/>
                <w:szCs w:val="20"/>
              </w:rPr>
              <w:t xml:space="preserve">latest</w:t>
            </w:r>
          </w:p>
        </w:tc>
        <w:tc>
          <w:tcPr>
            <w:tcW w:type="pct" w:w="60%"/>
            <w:shd w:color="FFFFFF" w:val="solid"/>
            <w:tcMar>
              <w:top w:type="dxa" w:w="60"/>
              <w:left w:type="dxa" w:w="100"/>
              <w:bottom w:type="dxa" w:w="60"/>
              <w:right w:type="dxa" w:w="100"/>
            </w:tcMar>
            <w:vAlign w:val="center"/>
          </w:tcPr>
          <w:p>
            <w:r>
              <w:rPr>
                <w:rFonts w:ascii="Calibri" w:cs="Calibri" w:eastAsia="Calibri" w:hAnsi="Calibri"/>
                <w:color w:val="1A1A1A"/>
                <w:sz w:val="20"/>
                <w:szCs w:val="20"/>
              </w:rPr>
              <w:t xml:space="preserve">HTTP client with request/response interceptors</w:t>
            </w:r>
          </w:p>
        </w:tc>
      </w:tr>
      <w:tr>
        <w:tc>
          <w:tcPr>
            <w:tcW w:type="pct" w:w="25%"/>
            <w:shd w:color="FAF8F5" w:val="solid"/>
            <w:tcMar>
              <w:top w:type="dxa" w:w="60"/>
              <w:left w:type="dxa" w:w="100"/>
              <w:bottom w:type="dxa" w:w="60"/>
              <w:right w:type="dxa" w:w="100"/>
            </w:tcMar>
            <w:vAlign w:val="center"/>
          </w:tcPr>
          <w:p>
            <w:r>
              <w:rPr>
                <w:rFonts w:ascii="Calibri" w:cs="Calibri" w:eastAsia="Calibri" w:hAnsi="Calibri"/>
                <w:color w:val="1A1A1A"/>
                <w:sz w:val="20"/>
                <w:szCs w:val="20"/>
              </w:rPr>
              <w:t xml:space="preserve">Framer Motion</w:t>
            </w:r>
          </w:p>
        </w:tc>
        <w:tc>
          <w:tcPr>
            <w:tcW w:type="pct" w:w="15%"/>
            <w:shd w:color="FAF8F5" w:val="solid"/>
            <w:tcMar>
              <w:top w:type="dxa" w:w="60"/>
              <w:left w:type="dxa" w:w="100"/>
              <w:bottom w:type="dxa" w:w="60"/>
              <w:right w:type="dxa" w:w="100"/>
            </w:tcMar>
            <w:vAlign w:val="center"/>
          </w:tcPr>
          <w:p>
            <w:r>
              <w:rPr>
                <w:rFonts w:ascii="Calibri" w:cs="Calibri" w:eastAsia="Calibri" w:hAnsi="Calibri"/>
                <w:color w:val="1A1A1A"/>
                <w:sz w:val="20"/>
                <w:szCs w:val="20"/>
              </w:rPr>
              <w:t xml:space="preserve">latest</w:t>
            </w:r>
          </w:p>
        </w:tc>
        <w:tc>
          <w:tcPr>
            <w:tcW w:type="pct" w:w="60%"/>
            <w:shd w:color="FAF8F5" w:val="solid"/>
            <w:tcMar>
              <w:top w:type="dxa" w:w="60"/>
              <w:left w:type="dxa" w:w="100"/>
              <w:bottom w:type="dxa" w:w="60"/>
              <w:right w:type="dxa" w:w="100"/>
            </w:tcMar>
            <w:vAlign w:val="center"/>
          </w:tcPr>
          <w:p>
            <w:r>
              <w:rPr>
                <w:rFonts w:ascii="Calibri" w:cs="Calibri" w:eastAsia="Calibri" w:hAnsi="Calibri"/>
                <w:color w:val="1A1A1A"/>
                <w:sz w:val="20"/>
                <w:szCs w:val="20"/>
              </w:rPr>
              <w:t xml:space="preserve">Page animations and transitions</w:t>
            </w:r>
          </w:p>
        </w:tc>
      </w:tr>
      <w:tr>
        <w:tc>
          <w:tcPr>
            <w:tcW w:type="pct" w:w="25%"/>
            <w:shd w:color="FFFFFF" w:val="solid"/>
            <w:tcMar>
              <w:top w:type="dxa" w:w="60"/>
              <w:left w:type="dxa" w:w="100"/>
              <w:bottom w:type="dxa" w:w="60"/>
              <w:right w:type="dxa" w:w="100"/>
            </w:tcMar>
            <w:vAlign w:val="center"/>
          </w:tcPr>
          <w:p>
            <w:r>
              <w:rPr>
                <w:rFonts w:ascii="Calibri" w:cs="Calibri" w:eastAsia="Calibri" w:hAnsi="Calibri"/>
                <w:color w:val="1A1A1A"/>
                <w:sz w:val="20"/>
                <w:szCs w:val="20"/>
              </w:rPr>
              <w:t xml:space="preserve">react-icons</w:t>
            </w:r>
          </w:p>
        </w:tc>
        <w:tc>
          <w:tcPr>
            <w:tcW w:type="pct" w:w="15%"/>
            <w:shd w:color="FFFFFF" w:val="solid"/>
            <w:tcMar>
              <w:top w:type="dxa" w:w="60"/>
              <w:left w:type="dxa" w:w="100"/>
              <w:bottom w:type="dxa" w:w="60"/>
              <w:right w:type="dxa" w:w="100"/>
            </w:tcMar>
            <w:vAlign w:val="center"/>
          </w:tcPr>
          <w:p>
            <w:r>
              <w:rPr>
                <w:rFonts w:ascii="Calibri" w:cs="Calibri" w:eastAsia="Calibri" w:hAnsi="Calibri"/>
                <w:color w:val="1A1A1A"/>
                <w:sz w:val="20"/>
                <w:szCs w:val="20"/>
              </w:rPr>
              <w:t xml:space="preserve">latest</w:t>
            </w:r>
          </w:p>
        </w:tc>
        <w:tc>
          <w:tcPr>
            <w:tcW w:type="pct" w:w="60%"/>
            <w:shd w:color="FFFFFF" w:val="solid"/>
            <w:tcMar>
              <w:top w:type="dxa" w:w="60"/>
              <w:left w:type="dxa" w:w="100"/>
              <w:bottom w:type="dxa" w:w="60"/>
              <w:right w:type="dxa" w:w="100"/>
            </w:tcMar>
            <w:vAlign w:val="center"/>
          </w:tcPr>
          <w:p>
            <w:r>
              <w:rPr>
                <w:rFonts w:ascii="Calibri" w:cs="Calibri" w:eastAsia="Calibri" w:hAnsi="Calibri"/>
                <w:color w:val="1A1A1A"/>
                <w:sz w:val="20"/>
                <w:szCs w:val="20"/>
              </w:rPr>
              <w:t xml:space="preserve">Social media icons for team showcase</w:t>
            </w:r>
          </w:p>
        </w:tc>
      </w:tr>
    </w:tbl>
    <w:p>
      <w:pPr>
        <w:pStyle w:val="Heading2"/>
        <w:spacing w:after="120" w:before="320"/>
      </w:pPr>
      <w:r>
        <w:rPr>
          <w:rFonts w:ascii="Georgia" w:cs="Georgia" w:eastAsia="Georgia" w:hAnsi="Georgia"/>
          <w:b/>
          <w:bCs/>
          <w:color w:val="1A1A1A"/>
          <w:sz w:val="30"/>
          <w:szCs w:val="30"/>
        </w:rPr>
        <w:t xml:space="preserve">3.2  Backend</w:t>
      </w:r>
    </w:p>
    <w:tbl>
      <w:tblPr>
        <w:tblW w:type="pct" w:w="100%"/>
        <w:tblBorders>
          <w:top w:val="single" w:color="D0CCC8" w:sz="4"/>
          <w:left w:val="single" w:color="D0CCC8" w:sz="4"/>
          <w:bottom w:val="single" w:color="D0CCC8" w:sz="4"/>
          <w:right w:val="single" w:color="D0CCC8" w:sz="4"/>
          <w:insideH w:val="single" w:color="auto" w:sz="4"/>
          <w:insideV w:val="single" w:color="auto" w:sz="4"/>
        </w:tblBorders>
      </w:tblPr>
      <w:tblGrid>
        <w:gridCol w:w="100"/>
        <w:gridCol w:w="100"/>
        <w:gridCol w:w="100"/>
      </w:tblGrid>
      <w:tr>
        <w:trPr>
          <w:tblHeader/>
        </w:trPr>
        <w:tc>
          <w:tcPr>
            <w:tcW w:type="pct" w:w="25%"/>
            <w:shd w:color="C9973A" w:val="solid"/>
            <w:tcMar>
              <w:top w:type="dxa" w:w="80"/>
              <w:left w:type="dxa" w:w="100"/>
              <w:bottom w:type="dxa" w:w="80"/>
              <w:right w:type="dxa" w:w="100"/>
            </w:tcMar>
          </w:tcPr>
          <w:p>
            <w:pPr>
              <w:jc w:val="center"/>
            </w:pPr>
            <w:r>
              <w:rPr>
                <w:rFonts w:ascii="Calibri" w:cs="Calibri" w:eastAsia="Calibri" w:hAnsi="Calibri"/>
                <w:b/>
                <w:bCs/>
                <w:color w:val="FFFFFF"/>
                <w:sz w:val="20"/>
                <w:szCs w:val="20"/>
              </w:rPr>
              <w:t xml:space="preserve">Technology</w:t>
            </w:r>
          </w:p>
        </w:tc>
        <w:tc>
          <w:tcPr>
            <w:tcW w:type="pct" w:w="15%"/>
            <w:shd w:color="C9973A" w:val="solid"/>
            <w:tcMar>
              <w:top w:type="dxa" w:w="80"/>
              <w:left w:type="dxa" w:w="100"/>
              <w:bottom w:type="dxa" w:w="80"/>
              <w:right w:type="dxa" w:w="100"/>
            </w:tcMar>
          </w:tcPr>
          <w:p>
            <w:pPr>
              <w:jc w:val="center"/>
            </w:pPr>
            <w:r>
              <w:rPr>
                <w:rFonts w:ascii="Calibri" w:cs="Calibri" w:eastAsia="Calibri" w:hAnsi="Calibri"/>
                <w:b/>
                <w:bCs/>
                <w:color w:val="FFFFFF"/>
                <w:sz w:val="20"/>
                <w:szCs w:val="20"/>
              </w:rPr>
              <w:t xml:space="preserve">Version</w:t>
            </w:r>
          </w:p>
        </w:tc>
        <w:tc>
          <w:tcPr>
            <w:tcW w:type="pct" w:w="60%"/>
            <w:shd w:color="C9973A" w:val="solid"/>
            <w:tcMar>
              <w:top w:type="dxa" w:w="80"/>
              <w:left w:type="dxa" w:w="100"/>
              <w:bottom w:type="dxa" w:w="80"/>
              <w:right w:type="dxa" w:w="100"/>
            </w:tcMar>
          </w:tcPr>
          <w:p>
            <w:pPr>
              <w:jc w:val="center"/>
            </w:pPr>
            <w:r>
              <w:rPr>
                <w:rFonts w:ascii="Calibri" w:cs="Calibri" w:eastAsia="Calibri" w:hAnsi="Calibri"/>
                <w:b/>
                <w:bCs/>
                <w:color w:val="FFFFFF"/>
                <w:sz w:val="20"/>
                <w:szCs w:val="20"/>
              </w:rPr>
              <w:t xml:space="preserve">Purpose</w:t>
            </w:r>
          </w:p>
        </w:tc>
      </w:tr>
      <w:tr>
        <w:tc>
          <w:tcPr>
            <w:tcW w:type="pct" w:w="25%"/>
            <w:shd w:color="FFFFFF" w:val="solid"/>
            <w:tcMar>
              <w:top w:type="dxa" w:w="60"/>
              <w:left w:type="dxa" w:w="100"/>
              <w:bottom w:type="dxa" w:w="60"/>
              <w:right w:type="dxa" w:w="100"/>
            </w:tcMar>
            <w:vAlign w:val="center"/>
          </w:tcPr>
          <w:p>
            <w:r>
              <w:rPr>
                <w:rFonts w:ascii="Calibri" w:cs="Calibri" w:eastAsia="Calibri" w:hAnsi="Calibri"/>
                <w:color w:val="1A1A1A"/>
                <w:sz w:val="20"/>
                <w:szCs w:val="20"/>
              </w:rPr>
              <w:t xml:space="preserve">Node.js</w:t>
            </w:r>
          </w:p>
        </w:tc>
        <w:tc>
          <w:tcPr>
            <w:tcW w:type="pct" w:w="15%"/>
            <w:shd w:color="FFFFFF" w:val="solid"/>
            <w:tcMar>
              <w:top w:type="dxa" w:w="60"/>
              <w:left w:type="dxa" w:w="100"/>
              <w:bottom w:type="dxa" w:w="60"/>
              <w:right w:type="dxa" w:w="100"/>
            </w:tcMar>
            <w:vAlign w:val="center"/>
          </w:tcPr>
          <w:p>
            <w:r>
              <w:rPr>
                <w:rFonts w:ascii="Calibri" w:cs="Calibri" w:eastAsia="Calibri" w:hAnsi="Calibri"/>
                <w:color w:val="1A1A1A"/>
                <w:sz w:val="20"/>
                <w:szCs w:val="20"/>
              </w:rPr>
              <w:t xml:space="preserve">18+</w:t>
            </w:r>
          </w:p>
        </w:tc>
        <w:tc>
          <w:tcPr>
            <w:tcW w:type="pct" w:w="60%"/>
            <w:shd w:color="FFFFFF" w:val="solid"/>
            <w:tcMar>
              <w:top w:type="dxa" w:w="60"/>
              <w:left w:type="dxa" w:w="100"/>
              <w:bottom w:type="dxa" w:w="60"/>
              <w:right w:type="dxa" w:w="100"/>
            </w:tcMar>
            <w:vAlign w:val="center"/>
          </w:tcPr>
          <w:p>
            <w:r>
              <w:rPr>
                <w:rFonts w:ascii="Calibri" w:cs="Calibri" w:eastAsia="Calibri" w:hAnsi="Calibri"/>
                <w:color w:val="1A1A1A"/>
                <w:sz w:val="20"/>
                <w:szCs w:val="20"/>
              </w:rPr>
              <w:t xml:space="preserve">JavaScript server-side runtime</w:t>
            </w:r>
          </w:p>
        </w:tc>
      </w:tr>
      <w:tr>
        <w:tc>
          <w:tcPr>
            <w:tcW w:type="pct" w:w="25%"/>
            <w:shd w:color="FAF8F5" w:val="solid"/>
            <w:tcMar>
              <w:top w:type="dxa" w:w="60"/>
              <w:left w:type="dxa" w:w="100"/>
              <w:bottom w:type="dxa" w:w="60"/>
              <w:right w:type="dxa" w:w="100"/>
            </w:tcMar>
            <w:vAlign w:val="center"/>
          </w:tcPr>
          <w:p>
            <w:r>
              <w:rPr>
                <w:rFonts w:ascii="Calibri" w:cs="Calibri" w:eastAsia="Calibri" w:hAnsi="Calibri"/>
                <w:color w:val="1A1A1A"/>
                <w:sz w:val="20"/>
                <w:szCs w:val="20"/>
              </w:rPr>
              <w:t xml:space="preserve">Express.js</w:t>
            </w:r>
          </w:p>
        </w:tc>
        <w:tc>
          <w:tcPr>
            <w:tcW w:type="pct" w:w="15%"/>
            <w:shd w:color="FAF8F5" w:val="solid"/>
            <w:tcMar>
              <w:top w:type="dxa" w:w="60"/>
              <w:left w:type="dxa" w:w="100"/>
              <w:bottom w:type="dxa" w:w="60"/>
              <w:right w:type="dxa" w:w="100"/>
            </w:tcMar>
            <w:vAlign w:val="center"/>
          </w:tcPr>
          <w:p>
            <w:r>
              <w:rPr>
                <w:rFonts w:ascii="Calibri" w:cs="Calibri" w:eastAsia="Calibri" w:hAnsi="Calibri"/>
                <w:color w:val="1A1A1A"/>
                <w:sz w:val="20"/>
                <w:szCs w:val="20"/>
              </w:rPr>
              <w:t xml:space="preserve">4.x</w:t>
            </w:r>
          </w:p>
        </w:tc>
        <w:tc>
          <w:tcPr>
            <w:tcW w:type="pct" w:w="60%"/>
            <w:shd w:color="FAF8F5" w:val="solid"/>
            <w:tcMar>
              <w:top w:type="dxa" w:w="60"/>
              <w:left w:type="dxa" w:w="100"/>
              <w:bottom w:type="dxa" w:w="60"/>
              <w:right w:type="dxa" w:w="100"/>
            </w:tcMar>
            <w:vAlign w:val="center"/>
          </w:tcPr>
          <w:p>
            <w:r>
              <w:rPr>
                <w:rFonts w:ascii="Calibri" w:cs="Calibri" w:eastAsia="Calibri" w:hAnsi="Calibri"/>
                <w:color w:val="1A1A1A"/>
                <w:sz w:val="20"/>
                <w:szCs w:val="20"/>
              </w:rPr>
              <w:t xml:space="preserve">Web framework and HTTP routing</w:t>
            </w:r>
          </w:p>
        </w:tc>
      </w:tr>
      <w:tr>
        <w:tc>
          <w:tcPr>
            <w:tcW w:type="pct" w:w="25%"/>
            <w:shd w:color="FFFFFF" w:val="solid"/>
            <w:tcMar>
              <w:top w:type="dxa" w:w="60"/>
              <w:left w:type="dxa" w:w="100"/>
              <w:bottom w:type="dxa" w:w="60"/>
              <w:right w:type="dxa" w:w="100"/>
            </w:tcMar>
            <w:vAlign w:val="center"/>
          </w:tcPr>
          <w:p>
            <w:r>
              <w:rPr>
                <w:rFonts w:ascii="Calibri" w:cs="Calibri" w:eastAsia="Calibri" w:hAnsi="Calibri"/>
                <w:color w:val="1A1A1A"/>
                <w:sz w:val="20"/>
                <w:szCs w:val="20"/>
              </w:rPr>
              <w:t xml:space="preserve">pg (node-postgres)</w:t>
            </w:r>
          </w:p>
        </w:tc>
        <w:tc>
          <w:tcPr>
            <w:tcW w:type="pct" w:w="15%"/>
            <w:shd w:color="FFFFFF" w:val="solid"/>
            <w:tcMar>
              <w:top w:type="dxa" w:w="60"/>
              <w:left w:type="dxa" w:w="100"/>
              <w:bottom w:type="dxa" w:w="60"/>
              <w:right w:type="dxa" w:w="100"/>
            </w:tcMar>
            <w:vAlign w:val="center"/>
          </w:tcPr>
          <w:p>
            <w:r>
              <w:rPr>
                <w:rFonts w:ascii="Calibri" w:cs="Calibri" w:eastAsia="Calibri" w:hAnsi="Calibri"/>
                <w:color w:val="1A1A1A"/>
                <w:sz w:val="20"/>
                <w:szCs w:val="20"/>
              </w:rPr>
              <w:t xml:space="preserve">latest</w:t>
            </w:r>
          </w:p>
        </w:tc>
        <w:tc>
          <w:tcPr>
            <w:tcW w:type="pct" w:w="60%"/>
            <w:shd w:color="FFFFFF" w:val="solid"/>
            <w:tcMar>
              <w:top w:type="dxa" w:w="60"/>
              <w:left w:type="dxa" w:w="100"/>
              <w:bottom w:type="dxa" w:w="60"/>
              <w:right w:type="dxa" w:w="100"/>
            </w:tcMar>
            <w:vAlign w:val="center"/>
          </w:tcPr>
          <w:p>
            <w:r>
              <w:rPr>
                <w:rFonts w:ascii="Calibri" w:cs="Calibri" w:eastAsia="Calibri" w:hAnsi="Calibri"/>
                <w:color w:val="1A1A1A"/>
                <w:sz w:val="20"/>
                <w:szCs w:val="20"/>
              </w:rPr>
              <w:t xml:space="preserve">PostgreSQL driver with connection pooling</w:t>
            </w:r>
          </w:p>
        </w:tc>
      </w:tr>
      <w:tr>
        <w:tc>
          <w:tcPr>
            <w:tcW w:type="pct" w:w="25%"/>
            <w:shd w:color="FAF8F5" w:val="solid"/>
            <w:tcMar>
              <w:top w:type="dxa" w:w="60"/>
              <w:left w:type="dxa" w:w="100"/>
              <w:bottom w:type="dxa" w:w="60"/>
              <w:right w:type="dxa" w:w="100"/>
            </w:tcMar>
            <w:vAlign w:val="center"/>
          </w:tcPr>
          <w:p>
            <w:r>
              <w:rPr>
                <w:rFonts w:ascii="Calibri" w:cs="Calibri" w:eastAsia="Calibri" w:hAnsi="Calibri"/>
                <w:color w:val="1A1A1A"/>
                <w:sz w:val="20"/>
                <w:szCs w:val="20"/>
              </w:rPr>
              <w:t xml:space="preserve">bcryptjs</w:t>
            </w:r>
          </w:p>
        </w:tc>
        <w:tc>
          <w:tcPr>
            <w:tcW w:type="pct" w:w="15%"/>
            <w:shd w:color="FAF8F5" w:val="solid"/>
            <w:tcMar>
              <w:top w:type="dxa" w:w="60"/>
              <w:left w:type="dxa" w:w="100"/>
              <w:bottom w:type="dxa" w:w="60"/>
              <w:right w:type="dxa" w:w="100"/>
            </w:tcMar>
            <w:vAlign w:val="center"/>
          </w:tcPr>
          <w:p>
            <w:r>
              <w:rPr>
                <w:rFonts w:ascii="Calibri" w:cs="Calibri" w:eastAsia="Calibri" w:hAnsi="Calibri"/>
                <w:color w:val="1A1A1A"/>
                <w:sz w:val="20"/>
                <w:szCs w:val="20"/>
              </w:rPr>
              <w:t xml:space="preserve">latest</w:t>
            </w:r>
          </w:p>
        </w:tc>
        <w:tc>
          <w:tcPr>
            <w:tcW w:type="pct" w:w="60%"/>
            <w:shd w:color="FAF8F5" w:val="solid"/>
            <w:tcMar>
              <w:top w:type="dxa" w:w="60"/>
              <w:left w:type="dxa" w:w="100"/>
              <w:bottom w:type="dxa" w:w="60"/>
              <w:right w:type="dxa" w:w="100"/>
            </w:tcMar>
            <w:vAlign w:val="center"/>
          </w:tcPr>
          <w:p>
            <w:r>
              <w:rPr>
                <w:rFonts w:ascii="Calibri" w:cs="Calibri" w:eastAsia="Calibri" w:hAnsi="Calibri"/>
                <w:color w:val="1A1A1A"/>
                <w:sz w:val="20"/>
                <w:szCs w:val="20"/>
              </w:rPr>
              <w:t xml:space="preserve">Secure password hashing (bcrypt algorithm)</w:t>
            </w:r>
          </w:p>
        </w:tc>
      </w:tr>
      <w:tr>
        <w:tc>
          <w:tcPr>
            <w:tcW w:type="pct" w:w="25%"/>
            <w:shd w:color="FFFFFF" w:val="solid"/>
            <w:tcMar>
              <w:top w:type="dxa" w:w="60"/>
              <w:left w:type="dxa" w:w="100"/>
              <w:bottom w:type="dxa" w:w="60"/>
              <w:right w:type="dxa" w:w="100"/>
            </w:tcMar>
            <w:vAlign w:val="center"/>
          </w:tcPr>
          <w:p>
            <w:r>
              <w:rPr>
                <w:rFonts w:ascii="Calibri" w:cs="Calibri" w:eastAsia="Calibri" w:hAnsi="Calibri"/>
                <w:color w:val="1A1A1A"/>
                <w:sz w:val="20"/>
                <w:szCs w:val="20"/>
              </w:rPr>
              <w:t xml:space="preserve">jsonwebtoken</w:t>
            </w:r>
          </w:p>
        </w:tc>
        <w:tc>
          <w:tcPr>
            <w:tcW w:type="pct" w:w="15%"/>
            <w:shd w:color="FFFFFF" w:val="solid"/>
            <w:tcMar>
              <w:top w:type="dxa" w:w="60"/>
              <w:left w:type="dxa" w:w="100"/>
              <w:bottom w:type="dxa" w:w="60"/>
              <w:right w:type="dxa" w:w="100"/>
            </w:tcMar>
            <w:vAlign w:val="center"/>
          </w:tcPr>
          <w:p>
            <w:r>
              <w:rPr>
                <w:rFonts w:ascii="Calibri" w:cs="Calibri" w:eastAsia="Calibri" w:hAnsi="Calibri"/>
                <w:color w:val="1A1A1A"/>
                <w:sz w:val="20"/>
                <w:szCs w:val="20"/>
              </w:rPr>
              <w:t xml:space="preserve">latest</w:t>
            </w:r>
          </w:p>
        </w:tc>
        <w:tc>
          <w:tcPr>
            <w:tcW w:type="pct" w:w="60%"/>
            <w:shd w:color="FFFFFF" w:val="solid"/>
            <w:tcMar>
              <w:top w:type="dxa" w:w="60"/>
              <w:left w:type="dxa" w:w="100"/>
              <w:bottom w:type="dxa" w:w="60"/>
              <w:right w:type="dxa" w:w="100"/>
            </w:tcMar>
            <w:vAlign w:val="center"/>
          </w:tcPr>
          <w:p>
            <w:r>
              <w:rPr>
                <w:rFonts w:ascii="Calibri" w:cs="Calibri" w:eastAsia="Calibri" w:hAnsi="Calibri"/>
                <w:color w:val="1A1A1A"/>
                <w:sz w:val="20"/>
                <w:szCs w:val="20"/>
              </w:rPr>
              <w:t xml:space="preserve">JWT signing, verification and expiry</w:t>
            </w:r>
          </w:p>
        </w:tc>
      </w:tr>
      <w:tr>
        <w:tc>
          <w:tcPr>
            <w:tcW w:type="pct" w:w="25%"/>
            <w:shd w:color="FAF8F5" w:val="solid"/>
            <w:tcMar>
              <w:top w:type="dxa" w:w="60"/>
              <w:left w:type="dxa" w:w="100"/>
              <w:bottom w:type="dxa" w:w="60"/>
              <w:right w:type="dxa" w:w="100"/>
            </w:tcMar>
            <w:vAlign w:val="center"/>
          </w:tcPr>
          <w:p>
            <w:r>
              <w:rPr>
                <w:rFonts w:ascii="Calibri" w:cs="Calibri" w:eastAsia="Calibri" w:hAnsi="Calibri"/>
                <w:color w:val="1A1A1A"/>
                <w:sz w:val="20"/>
                <w:szCs w:val="20"/>
              </w:rPr>
              <w:t xml:space="preserve">express-validator</w:t>
            </w:r>
          </w:p>
        </w:tc>
        <w:tc>
          <w:tcPr>
            <w:tcW w:type="pct" w:w="15%"/>
            <w:shd w:color="FAF8F5" w:val="solid"/>
            <w:tcMar>
              <w:top w:type="dxa" w:w="60"/>
              <w:left w:type="dxa" w:w="100"/>
              <w:bottom w:type="dxa" w:w="60"/>
              <w:right w:type="dxa" w:w="100"/>
            </w:tcMar>
            <w:vAlign w:val="center"/>
          </w:tcPr>
          <w:p>
            <w:r>
              <w:rPr>
                <w:rFonts w:ascii="Calibri" w:cs="Calibri" w:eastAsia="Calibri" w:hAnsi="Calibri"/>
                <w:color w:val="1A1A1A"/>
                <w:sz w:val="20"/>
                <w:szCs w:val="20"/>
              </w:rPr>
              <w:t xml:space="preserve">latest</w:t>
            </w:r>
          </w:p>
        </w:tc>
        <w:tc>
          <w:tcPr>
            <w:tcW w:type="pct" w:w="60%"/>
            <w:shd w:color="FAF8F5" w:val="solid"/>
            <w:tcMar>
              <w:top w:type="dxa" w:w="60"/>
              <w:left w:type="dxa" w:w="100"/>
              <w:bottom w:type="dxa" w:w="60"/>
              <w:right w:type="dxa" w:w="100"/>
            </w:tcMar>
            <w:vAlign w:val="center"/>
          </w:tcPr>
          <w:p>
            <w:r>
              <w:rPr>
                <w:rFonts w:ascii="Calibri" w:cs="Calibri" w:eastAsia="Calibri" w:hAnsi="Calibri"/>
                <w:color w:val="1A1A1A"/>
                <w:sz w:val="20"/>
                <w:szCs w:val="20"/>
              </w:rPr>
              <w:t xml:space="preserve">Input validation and sanitization</w:t>
            </w:r>
          </w:p>
        </w:tc>
      </w:tr>
      <w:tr>
        <w:tc>
          <w:tcPr>
            <w:tcW w:type="pct" w:w="25%"/>
            <w:shd w:color="FFFFFF" w:val="solid"/>
            <w:tcMar>
              <w:top w:type="dxa" w:w="60"/>
              <w:left w:type="dxa" w:w="100"/>
              <w:bottom w:type="dxa" w:w="60"/>
              <w:right w:type="dxa" w:w="100"/>
            </w:tcMar>
            <w:vAlign w:val="center"/>
          </w:tcPr>
          <w:p>
            <w:r>
              <w:rPr>
                <w:rFonts w:ascii="Calibri" w:cs="Calibri" w:eastAsia="Calibri" w:hAnsi="Calibri"/>
                <w:color w:val="1A1A1A"/>
                <w:sz w:val="20"/>
                <w:szCs w:val="20"/>
              </w:rPr>
              <w:t xml:space="preserve">dotenv</w:t>
            </w:r>
          </w:p>
        </w:tc>
        <w:tc>
          <w:tcPr>
            <w:tcW w:type="pct" w:w="15%"/>
            <w:shd w:color="FFFFFF" w:val="solid"/>
            <w:tcMar>
              <w:top w:type="dxa" w:w="60"/>
              <w:left w:type="dxa" w:w="100"/>
              <w:bottom w:type="dxa" w:w="60"/>
              <w:right w:type="dxa" w:w="100"/>
            </w:tcMar>
            <w:vAlign w:val="center"/>
          </w:tcPr>
          <w:p>
            <w:r>
              <w:rPr>
                <w:rFonts w:ascii="Calibri" w:cs="Calibri" w:eastAsia="Calibri" w:hAnsi="Calibri"/>
                <w:color w:val="1A1A1A"/>
                <w:sz w:val="20"/>
                <w:szCs w:val="20"/>
              </w:rPr>
              <w:t xml:space="preserve">latest</w:t>
            </w:r>
          </w:p>
        </w:tc>
        <w:tc>
          <w:tcPr>
            <w:tcW w:type="pct" w:w="60%"/>
            <w:shd w:color="FFFFFF" w:val="solid"/>
            <w:tcMar>
              <w:top w:type="dxa" w:w="60"/>
              <w:left w:type="dxa" w:w="100"/>
              <w:bottom w:type="dxa" w:w="60"/>
              <w:right w:type="dxa" w:w="100"/>
            </w:tcMar>
            <w:vAlign w:val="center"/>
          </w:tcPr>
          <w:p>
            <w:r>
              <w:rPr>
                <w:rFonts w:ascii="Calibri" w:cs="Calibri" w:eastAsia="Calibri" w:hAnsi="Calibri"/>
                <w:color w:val="1A1A1A"/>
                <w:sz w:val="20"/>
                <w:szCs w:val="20"/>
              </w:rPr>
              <w:t xml:space="preserve">Environment variable management</w:t>
            </w:r>
          </w:p>
        </w:tc>
      </w:tr>
    </w:tbl>
    <w:p>
      <w:pPr>
        <w:pStyle w:val="Heading2"/>
        <w:spacing w:after="120" w:before="320"/>
      </w:pPr>
      <w:r>
        <w:rPr>
          <w:rFonts w:ascii="Georgia" w:cs="Georgia" w:eastAsia="Georgia" w:hAnsi="Georgia"/>
          <w:b/>
          <w:bCs/>
          <w:color w:val="1A1A1A"/>
          <w:sz w:val="30"/>
          <w:szCs w:val="30"/>
        </w:rPr>
        <w:t xml:space="preserve">3.3  Database &amp; Tools</w:t>
      </w:r>
    </w:p>
    <w:tbl>
      <w:tblPr>
        <w:tblW w:type="pct" w:w="100%"/>
        <w:tblBorders>
          <w:top w:val="single" w:color="D0CCC8" w:sz="4"/>
          <w:left w:val="single" w:color="D0CCC8" w:sz="4"/>
          <w:bottom w:val="single" w:color="D0CCC8" w:sz="4"/>
          <w:right w:val="single" w:color="D0CCC8" w:sz="4"/>
          <w:insideH w:val="single" w:color="auto" w:sz="4"/>
          <w:insideV w:val="single" w:color="auto" w:sz="4"/>
        </w:tblBorders>
      </w:tblPr>
      <w:tblGrid>
        <w:gridCol w:w="100"/>
        <w:gridCol w:w="100"/>
      </w:tblGrid>
      <w:tr>
        <w:trPr>
          <w:tblHeader/>
        </w:trPr>
        <w:tc>
          <w:tcPr>
            <w:tcW w:type="pct" w:w="30%"/>
            <w:shd w:color="C9973A" w:val="solid"/>
            <w:tcMar>
              <w:top w:type="dxa" w:w="80"/>
              <w:left w:type="dxa" w:w="100"/>
              <w:bottom w:type="dxa" w:w="80"/>
              <w:right w:type="dxa" w:w="100"/>
            </w:tcMar>
          </w:tcPr>
          <w:p>
            <w:pPr>
              <w:jc w:val="center"/>
            </w:pPr>
            <w:r>
              <w:rPr>
                <w:rFonts w:ascii="Calibri" w:cs="Calibri" w:eastAsia="Calibri" w:hAnsi="Calibri"/>
                <w:b/>
                <w:bCs/>
                <w:color w:val="FFFFFF"/>
                <w:sz w:val="20"/>
                <w:szCs w:val="20"/>
              </w:rPr>
              <w:t xml:space="preserve">Tool</w:t>
            </w:r>
          </w:p>
        </w:tc>
        <w:tc>
          <w:tcPr>
            <w:tcW w:type="pct" w:w="70%"/>
            <w:shd w:color="C9973A" w:val="solid"/>
            <w:tcMar>
              <w:top w:type="dxa" w:w="80"/>
              <w:left w:type="dxa" w:w="100"/>
              <w:bottom w:type="dxa" w:w="80"/>
              <w:right w:type="dxa" w:w="100"/>
            </w:tcMar>
          </w:tcPr>
          <w:p>
            <w:pPr>
              <w:jc w:val="center"/>
            </w:pPr>
            <w:r>
              <w:rPr>
                <w:rFonts w:ascii="Calibri" w:cs="Calibri" w:eastAsia="Calibri" w:hAnsi="Calibri"/>
                <w:b/>
                <w:bCs/>
                <w:color w:val="FFFFFF"/>
                <w:sz w:val="20"/>
                <w:szCs w:val="20"/>
              </w:rPr>
              <w:t xml:space="preserve">Purpose</w:t>
            </w:r>
          </w:p>
        </w:tc>
      </w:tr>
      <w:tr>
        <w:tc>
          <w:tcPr>
            <w:tcW w:type="pct" w:w="30%"/>
            <w:shd w:color="FFFFFF" w:val="solid"/>
            <w:tcMar>
              <w:top w:type="dxa" w:w="60"/>
              <w:left w:type="dxa" w:w="100"/>
              <w:bottom w:type="dxa" w:w="60"/>
              <w:right w:type="dxa" w:w="100"/>
            </w:tcMar>
            <w:vAlign w:val="center"/>
          </w:tcPr>
          <w:p>
            <w:r>
              <w:rPr>
                <w:rFonts w:ascii="Calibri" w:cs="Calibri" w:eastAsia="Calibri" w:hAnsi="Calibri"/>
                <w:color w:val="1A1A1A"/>
                <w:sz w:val="20"/>
                <w:szCs w:val="20"/>
              </w:rPr>
              <w:t xml:space="preserve">PostgreSQL 18</w:t>
            </w:r>
          </w:p>
        </w:tc>
        <w:tc>
          <w:tcPr>
            <w:tcW w:type="pct" w:w="70%"/>
            <w:shd w:color="FFFFFF" w:val="solid"/>
            <w:tcMar>
              <w:top w:type="dxa" w:w="60"/>
              <w:left w:type="dxa" w:w="100"/>
              <w:bottom w:type="dxa" w:w="60"/>
              <w:right w:type="dxa" w:w="100"/>
            </w:tcMar>
            <w:vAlign w:val="center"/>
          </w:tcPr>
          <w:p>
            <w:r>
              <w:rPr>
                <w:rFonts w:ascii="Calibri" w:cs="Calibri" w:eastAsia="Calibri" w:hAnsi="Calibri"/>
                <w:color w:val="1A1A1A"/>
                <w:sz w:val="20"/>
                <w:szCs w:val="20"/>
              </w:rPr>
              <w:t xml:space="preserve">Primary relational database</w:t>
            </w:r>
          </w:p>
        </w:tc>
      </w:tr>
      <w:tr>
        <w:tc>
          <w:tcPr>
            <w:tcW w:type="pct" w:w="30%"/>
            <w:shd w:color="FAF8F5" w:val="solid"/>
            <w:tcMar>
              <w:top w:type="dxa" w:w="60"/>
              <w:left w:type="dxa" w:w="100"/>
              <w:bottom w:type="dxa" w:w="60"/>
              <w:right w:type="dxa" w:w="100"/>
            </w:tcMar>
            <w:vAlign w:val="center"/>
          </w:tcPr>
          <w:p>
            <w:r>
              <w:rPr>
                <w:rFonts w:ascii="Calibri" w:cs="Calibri" w:eastAsia="Calibri" w:hAnsi="Calibri"/>
                <w:color w:val="1A1A1A"/>
                <w:sz w:val="20"/>
                <w:szCs w:val="20"/>
              </w:rPr>
              <w:t xml:space="preserve">PL/pgSQL</w:t>
            </w:r>
          </w:p>
        </w:tc>
        <w:tc>
          <w:tcPr>
            <w:tcW w:type="pct" w:w="70%"/>
            <w:shd w:color="FAF8F5" w:val="solid"/>
            <w:tcMar>
              <w:top w:type="dxa" w:w="60"/>
              <w:left w:type="dxa" w:w="100"/>
              <w:bottom w:type="dxa" w:w="60"/>
              <w:right w:type="dxa" w:w="100"/>
            </w:tcMar>
            <w:vAlign w:val="center"/>
          </w:tcPr>
          <w:p>
            <w:r>
              <w:rPr>
                <w:rFonts w:ascii="Calibri" w:cs="Calibri" w:eastAsia="Calibri" w:hAnsi="Calibri"/>
                <w:color w:val="1A1A1A"/>
                <w:sz w:val="20"/>
                <w:szCs w:val="20"/>
              </w:rPr>
              <w:t xml:space="preserve">Stored procedures for atomic money operations</w:t>
            </w:r>
          </w:p>
        </w:tc>
      </w:tr>
      <w:tr>
        <w:tc>
          <w:tcPr>
            <w:tcW w:type="pct" w:w="30%"/>
            <w:shd w:color="FFFFFF" w:val="solid"/>
            <w:tcMar>
              <w:top w:type="dxa" w:w="60"/>
              <w:left w:type="dxa" w:w="100"/>
              <w:bottom w:type="dxa" w:w="60"/>
              <w:right w:type="dxa" w:w="100"/>
            </w:tcMar>
            <w:vAlign w:val="center"/>
          </w:tcPr>
          <w:p>
            <w:r>
              <w:rPr>
                <w:rFonts w:ascii="Calibri" w:cs="Calibri" w:eastAsia="Calibri" w:hAnsi="Calibri"/>
                <w:color w:val="1A1A1A"/>
                <w:sz w:val="20"/>
                <w:szCs w:val="20"/>
              </w:rPr>
              <w:t xml:space="preserve">pgAdmin</w:t>
            </w:r>
          </w:p>
        </w:tc>
        <w:tc>
          <w:tcPr>
            <w:tcW w:type="pct" w:w="70%"/>
            <w:shd w:color="FFFFFF" w:val="solid"/>
            <w:tcMar>
              <w:top w:type="dxa" w:w="60"/>
              <w:left w:type="dxa" w:w="100"/>
              <w:bottom w:type="dxa" w:w="60"/>
              <w:right w:type="dxa" w:w="100"/>
            </w:tcMar>
            <w:vAlign w:val="center"/>
          </w:tcPr>
          <w:p>
            <w:r>
              <w:rPr>
                <w:rFonts w:ascii="Calibri" w:cs="Calibri" w:eastAsia="Calibri" w:hAnsi="Calibri"/>
                <w:color w:val="1A1A1A"/>
                <w:sz w:val="20"/>
                <w:szCs w:val="20"/>
              </w:rPr>
              <w:t xml:space="preserve">Database GUI administration</w:t>
            </w:r>
          </w:p>
        </w:tc>
      </w:tr>
      <w:tr>
        <w:tc>
          <w:tcPr>
            <w:tcW w:type="pct" w:w="30%"/>
            <w:shd w:color="FAF8F5" w:val="solid"/>
            <w:tcMar>
              <w:top w:type="dxa" w:w="60"/>
              <w:left w:type="dxa" w:w="100"/>
              <w:bottom w:type="dxa" w:w="60"/>
              <w:right w:type="dxa" w:w="100"/>
            </w:tcMar>
            <w:vAlign w:val="center"/>
          </w:tcPr>
          <w:p>
            <w:r>
              <w:rPr>
                <w:rFonts w:ascii="Calibri" w:cs="Calibri" w:eastAsia="Calibri" w:hAnsi="Calibri"/>
                <w:color w:val="1A1A1A"/>
                <w:sz w:val="20"/>
                <w:szCs w:val="20"/>
              </w:rPr>
              <w:t xml:space="preserve">Postman</w:t>
            </w:r>
          </w:p>
        </w:tc>
        <w:tc>
          <w:tcPr>
            <w:tcW w:type="pct" w:w="70%"/>
            <w:shd w:color="FAF8F5" w:val="solid"/>
            <w:tcMar>
              <w:top w:type="dxa" w:w="60"/>
              <w:left w:type="dxa" w:w="100"/>
              <w:bottom w:type="dxa" w:w="60"/>
              <w:right w:type="dxa" w:w="100"/>
            </w:tcMar>
            <w:vAlign w:val="center"/>
          </w:tcPr>
          <w:p>
            <w:r>
              <w:rPr>
                <w:rFonts w:ascii="Calibri" w:cs="Calibri" w:eastAsia="Calibri" w:hAnsi="Calibri"/>
                <w:color w:val="1A1A1A"/>
                <w:sz w:val="20"/>
                <w:szCs w:val="20"/>
              </w:rPr>
              <w:t xml:space="preserve">API endpoint testing</w:t>
            </w:r>
          </w:p>
        </w:tc>
      </w:tr>
      <w:tr>
        <w:tc>
          <w:tcPr>
            <w:tcW w:type="pct" w:w="30%"/>
            <w:shd w:color="FFFFFF" w:val="solid"/>
            <w:tcMar>
              <w:top w:type="dxa" w:w="60"/>
              <w:left w:type="dxa" w:w="100"/>
              <w:bottom w:type="dxa" w:w="60"/>
              <w:right w:type="dxa" w:w="100"/>
            </w:tcMar>
            <w:vAlign w:val="center"/>
          </w:tcPr>
          <w:p>
            <w:r>
              <w:rPr>
                <w:rFonts w:ascii="Calibri" w:cs="Calibri" w:eastAsia="Calibri" w:hAnsi="Calibri"/>
                <w:color w:val="1A1A1A"/>
                <w:sz w:val="20"/>
                <w:szCs w:val="20"/>
              </w:rPr>
              <w:t xml:space="preserve">VS Code</w:t>
            </w:r>
          </w:p>
        </w:tc>
        <w:tc>
          <w:tcPr>
            <w:tcW w:type="pct" w:w="70%"/>
            <w:shd w:color="FFFFFF" w:val="solid"/>
            <w:tcMar>
              <w:top w:type="dxa" w:w="60"/>
              <w:left w:type="dxa" w:w="100"/>
              <w:bottom w:type="dxa" w:w="60"/>
              <w:right w:type="dxa" w:w="100"/>
            </w:tcMar>
            <w:vAlign w:val="center"/>
          </w:tcPr>
          <w:p>
            <w:r>
              <w:rPr>
                <w:rFonts w:ascii="Calibri" w:cs="Calibri" w:eastAsia="Calibri" w:hAnsi="Calibri"/>
                <w:color w:val="1A1A1A"/>
                <w:sz w:val="20"/>
                <w:szCs w:val="20"/>
              </w:rPr>
              <w:t xml:space="preserve">Primary code editor</w:t>
            </w:r>
          </w:p>
        </w:tc>
      </w:tr>
      <w:tr>
        <w:tc>
          <w:tcPr>
            <w:tcW w:type="pct" w:w="30%"/>
            <w:shd w:color="FAF8F5" w:val="solid"/>
            <w:tcMar>
              <w:top w:type="dxa" w:w="60"/>
              <w:left w:type="dxa" w:w="100"/>
              <w:bottom w:type="dxa" w:w="60"/>
              <w:right w:type="dxa" w:w="100"/>
            </w:tcMar>
            <w:vAlign w:val="center"/>
          </w:tcPr>
          <w:p>
            <w:r>
              <w:rPr>
                <w:rFonts w:ascii="Calibri" w:cs="Calibri" w:eastAsia="Calibri" w:hAnsi="Calibri"/>
                <w:color w:val="1A1A1A"/>
                <w:sz w:val="20"/>
                <w:szCs w:val="20"/>
              </w:rPr>
              <w:t xml:space="preserve">JIRA</w:t>
            </w:r>
          </w:p>
        </w:tc>
        <w:tc>
          <w:tcPr>
            <w:tcW w:type="pct" w:w="70%"/>
            <w:shd w:color="FAF8F5" w:val="solid"/>
            <w:tcMar>
              <w:top w:type="dxa" w:w="60"/>
              <w:left w:type="dxa" w:w="100"/>
              <w:bottom w:type="dxa" w:w="60"/>
              <w:right w:type="dxa" w:w="100"/>
            </w:tcMar>
            <w:vAlign w:val="center"/>
          </w:tcPr>
          <w:p>
            <w:r>
              <w:rPr>
                <w:rFonts w:ascii="Calibri" w:cs="Calibri" w:eastAsia="Calibri" w:hAnsi="Calibri"/>
                <w:color w:val="1A1A1A"/>
                <w:sz w:val="20"/>
                <w:szCs w:val="20"/>
              </w:rPr>
              <w:t xml:space="preserve">Sprint and ticket management (25 tickets, 3 sprints)</w:t>
            </w:r>
          </w:p>
        </w:tc>
      </w:tr>
      <w:tr>
        <w:tc>
          <w:tcPr>
            <w:tcW w:type="pct" w:w="30%"/>
            <w:shd w:color="FFFFFF" w:val="solid"/>
            <w:tcMar>
              <w:top w:type="dxa" w:w="60"/>
              <w:left w:type="dxa" w:w="100"/>
              <w:bottom w:type="dxa" w:w="60"/>
              <w:right w:type="dxa" w:w="100"/>
            </w:tcMar>
            <w:vAlign w:val="center"/>
          </w:tcPr>
          <w:p>
            <w:r>
              <w:rPr>
                <w:rFonts w:ascii="Calibri" w:cs="Calibri" w:eastAsia="Calibri" w:hAnsi="Calibri"/>
                <w:color w:val="1A1A1A"/>
                <w:sz w:val="20"/>
                <w:szCs w:val="20"/>
              </w:rPr>
              <w:t xml:space="preserve">Git</w:t>
            </w:r>
          </w:p>
        </w:tc>
        <w:tc>
          <w:tcPr>
            <w:tcW w:type="pct" w:w="70%"/>
            <w:shd w:color="FFFFFF" w:val="solid"/>
            <w:tcMar>
              <w:top w:type="dxa" w:w="60"/>
              <w:left w:type="dxa" w:w="100"/>
              <w:bottom w:type="dxa" w:w="60"/>
              <w:right w:type="dxa" w:w="100"/>
            </w:tcMar>
            <w:vAlign w:val="center"/>
          </w:tcPr>
          <w:p>
            <w:r>
              <w:rPr>
                <w:rFonts w:ascii="Calibri" w:cs="Calibri" w:eastAsia="Calibri" w:hAnsi="Calibri"/>
                <w:color w:val="1A1A1A"/>
                <w:sz w:val="20"/>
                <w:szCs w:val="20"/>
              </w:rPr>
              <w:t xml:space="preserve">Version control</w:t>
            </w:r>
          </w:p>
        </w:tc>
      </w:tr>
    </w:tbl>
    <w:p>
      <w:r>
        <w:br w:type="page"/>
      </w:r>
    </w:p>
    <w:p>
      <w:pPr>
        <w:shd w:color="1A1A1A" w:val="solid"/>
        <w:spacing w:after="100" w:before="400"/>
        <w:jc w:val="center"/>
      </w:pPr>
      <w:r>
        <w:rPr>
          <w:rFonts w:ascii="Georgia" w:cs="Georgia" w:eastAsia="Georgia" w:hAnsi="Georgia"/>
          <w:b/>
          <w:bCs/>
          <w:color w:val="C9973A"/>
          <w:sz w:val="36"/>
          <w:szCs w:val="36"/>
        </w:rPr>
        <w:t xml:space="preserve">  4. SYSTEM ARCHITECTURE  </w:t>
      </w:r>
    </w:p>
    <w:p>
      <w:pPr>
        <w:spacing w:after="400"/>
        <w:jc w:val="center"/>
      </w:pPr>
      <w:r>
        <w:rPr>
          <w:color w:val="C9973A"/>
          <w:sz w:val="20"/>
          <w:szCs w:val="20"/>
        </w:rPr>
        <w:t xml:space="preserve">─────────────────────────────────────</w:t>
      </w:r>
    </w:p>
    <w:p>
      <w:pPr>
        <w:pStyle w:val="Heading2"/>
        <w:spacing w:after="120" w:before="320"/>
      </w:pPr>
      <w:r>
        <w:rPr>
          <w:rFonts w:ascii="Georgia" w:cs="Georgia" w:eastAsia="Georgia" w:hAnsi="Georgia"/>
          <w:b/>
          <w:bCs/>
          <w:color w:val="1A1A1A"/>
          <w:sz w:val="30"/>
          <w:szCs w:val="30"/>
        </w:rPr>
        <w:t xml:space="preserve">4.1  Three-Tier Architecture</w:t>
      </w:r>
    </w:p>
    <w:p>
      <w:pPr>
        <w:spacing w:after="160" w:line="360"/>
      </w:pPr>
      <w:r>
        <w:rPr>
          <w:rFonts w:ascii="Calibri" w:cs="Calibri" w:eastAsia="Calibri" w:hAnsi="Calibri"/>
          <w:color w:val="1A1A1A"/>
          <w:sz w:val="22"/>
          <w:szCs w:val="22"/>
        </w:rPr>
        <w:t xml:space="preserve">SafeLedger 2.0 follows a classic three-tier architecture: a Presentation Layer (React frontend), an Application Layer (Express API), and a Data Layer (PostgreSQL database). Each layer communicates only with the layer directly adjacent to it.</w:t>
      </w:r>
    </w:p>
    <w:tbl>
      <w:tblPr>
        <w:tblW w:type="pct" w:w="100%"/>
        <w:tblBorders>
          <w:top w:val="single" w:color="D0CCC8" w:sz="4"/>
          <w:left w:val="single" w:color="D0CCC8" w:sz="4"/>
          <w:bottom w:val="single" w:color="D0CCC8" w:sz="4"/>
          <w:right w:val="single" w:color="D0CCC8" w:sz="4"/>
          <w:insideH w:val="single" w:color="auto" w:sz="4"/>
          <w:insideV w:val="single" w:color="auto" w:sz="4"/>
        </w:tblBorders>
      </w:tblPr>
      <w:tblGrid>
        <w:gridCol w:w="100"/>
        <w:gridCol w:w="100"/>
        <w:gridCol w:w="100"/>
      </w:tblGrid>
      <w:tr>
        <w:trPr>
          <w:tblHeader/>
        </w:trPr>
        <w:tc>
          <w:tcPr>
            <w:tcW w:type="pct" w:w="20%"/>
            <w:shd w:color="C9973A" w:val="solid"/>
            <w:tcMar>
              <w:top w:type="dxa" w:w="80"/>
              <w:left w:type="dxa" w:w="100"/>
              <w:bottom w:type="dxa" w:w="80"/>
              <w:right w:type="dxa" w:w="100"/>
            </w:tcMar>
          </w:tcPr>
          <w:p>
            <w:pPr>
              <w:jc w:val="center"/>
            </w:pPr>
            <w:r>
              <w:rPr>
                <w:rFonts w:ascii="Calibri" w:cs="Calibri" w:eastAsia="Calibri" w:hAnsi="Calibri"/>
                <w:b/>
                <w:bCs/>
                <w:color w:val="FFFFFF"/>
                <w:sz w:val="20"/>
                <w:szCs w:val="20"/>
              </w:rPr>
              <w:t xml:space="preserve">Tier</w:t>
            </w:r>
          </w:p>
        </w:tc>
        <w:tc>
          <w:tcPr>
            <w:tcW w:type="pct" w:w="30%"/>
            <w:shd w:color="C9973A" w:val="solid"/>
            <w:tcMar>
              <w:top w:type="dxa" w:w="80"/>
              <w:left w:type="dxa" w:w="100"/>
              <w:bottom w:type="dxa" w:w="80"/>
              <w:right w:type="dxa" w:w="100"/>
            </w:tcMar>
          </w:tcPr>
          <w:p>
            <w:pPr>
              <w:jc w:val="center"/>
            </w:pPr>
            <w:r>
              <w:rPr>
                <w:rFonts w:ascii="Calibri" w:cs="Calibri" w:eastAsia="Calibri" w:hAnsi="Calibri"/>
                <w:b/>
                <w:bCs/>
                <w:color w:val="FFFFFF"/>
                <w:sz w:val="20"/>
                <w:szCs w:val="20"/>
              </w:rPr>
              <w:t xml:space="preserve">Technology</w:t>
            </w:r>
          </w:p>
        </w:tc>
        <w:tc>
          <w:tcPr>
            <w:tcW w:type="pct" w:w="50%"/>
            <w:shd w:color="C9973A" w:val="solid"/>
            <w:tcMar>
              <w:top w:type="dxa" w:w="80"/>
              <w:left w:type="dxa" w:w="100"/>
              <w:bottom w:type="dxa" w:w="80"/>
              <w:right w:type="dxa" w:w="100"/>
            </w:tcMar>
          </w:tcPr>
          <w:p>
            <w:pPr>
              <w:jc w:val="center"/>
            </w:pPr>
            <w:r>
              <w:rPr>
                <w:rFonts w:ascii="Calibri" w:cs="Calibri" w:eastAsia="Calibri" w:hAnsi="Calibri"/>
                <w:b/>
                <w:bCs/>
                <w:color w:val="FFFFFF"/>
                <w:sz w:val="20"/>
                <w:szCs w:val="20"/>
              </w:rPr>
              <w:t xml:space="preserve">Responsibility</w:t>
            </w:r>
          </w:p>
        </w:tc>
      </w:tr>
      <w:tr>
        <w:tc>
          <w:tcPr>
            <w:tcW w:type="pct" w:w="20%"/>
            <w:shd w:color="FFFFFF" w:val="solid"/>
            <w:tcMar>
              <w:top w:type="dxa" w:w="60"/>
              <w:left w:type="dxa" w:w="100"/>
              <w:bottom w:type="dxa" w:w="60"/>
              <w:right w:type="dxa" w:w="100"/>
            </w:tcMar>
            <w:vAlign w:val="center"/>
          </w:tcPr>
          <w:p>
            <w:r>
              <w:rPr>
                <w:rFonts w:ascii="Calibri" w:cs="Calibri" w:eastAsia="Calibri" w:hAnsi="Calibri"/>
                <w:color w:val="1A1A1A"/>
                <w:sz w:val="20"/>
                <w:szCs w:val="20"/>
              </w:rPr>
              <w:t xml:space="preserve">Presentation</w:t>
            </w:r>
          </w:p>
        </w:tc>
        <w:tc>
          <w:tcPr>
            <w:tcW w:type="pct" w:w="30%"/>
            <w:shd w:color="FFFFFF" w:val="solid"/>
            <w:tcMar>
              <w:top w:type="dxa" w:w="60"/>
              <w:left w:type="dxa" w:w="100"/>
              <w:bottom w:type="dxa" w:w="60"/>
              <w:right w:type="dxa" w:w="100"/>
            </w:tcMar>
            <w:vAlign w:val="center"/>
          </w:tcPr>
          <w:p>
            <w:r>
              <w:rPr>
                <w:rFonts w:ascii="Calibri" w:cs="Calibri" w:eastAsia="Calibri" w:hAnsi="Calibri"/>
                <w:color w:val="1A1A1A"/>
                <w:sz w:val="20"/>
                <w:szCs w:val="20"/>
              </w:rPr>
              <w:t xml:space="preserve">React 18 + Vite</w:t>
            </w:r>
          </w:p>
        </w:tc>
        <w:tc>
          <w:tcPr>
            <w:tcW w:type="pct" w:w="50%"/>
            <w:shd w:color="FFFFFF" w:val="solid"/>
            <w:tcMar>
              <w:top w:type="dxa" w:w="60"/>
              <w:left w:type="dxa" w:w="100"/>
              <w:bottom w:type="dxa" w:w="60"/>
              <w:right w:type="dxa" w:w="100"/>
            </w:tcMar>
            <w:vAlign w:val="center"/>
          </w:tcPr>
          <w:p>
            <w:r>
              <w:rPr>
                <w:rFonts w:ascii="Calibri" w:cs="Calibri" w:eastAsia="Calibri" w:hAnsi="Calibri"/>
                <w:color w:val="1A1A1A"/>
                <w:sz w:val="20"/>
                <w:szCs w:val="20"/>
              </w:rPr>
              <w:t xml:space="preserve">Renders UI, manages local state, calls API</w:t>
            </w:r>
          </w:p>
        </w:tc>
      </w:tr>
      <w:tr>
        <w:tc>
          <w:tcPr>
            <w:tcW w:type="pct" w:w="20%"/>
            <w:shd w:color="FAF8F5" w:val="solid"/>
            <w:tcMar>
              <w:top w:type="dxa" w:w="60"/>
              <w:left w:type="dxa" w:w="100"/>
              <w:bottom w:type="dxa" w:w="60"/>
              <w:right w:type="dxa" w:w="100"/>
            </w:tcMar>
            <w:vAlign w:val="center"/>
          </w:tcPr>
          <w:p>
            <w:r>
              <w:rPr>
                <w:rFonts w:ascii="Calibri" w:cs="Calibri" w:eastAsia="Calibri" w:hAnsi="Calibri"/>
                <w:color w:val="1A1A1A"/>
                <w:sz w:val="20"/>
                <w:szCs w:val="20"/>
              </w:rPr>
              <w:t xml:space="preserve">Application</w:t>
            </w:r>
          </w:p>
        </w:tc>
        <w:tc>
          <w:tcPr>
            <w:tcW w:type="pct" w:w="30%"/>
            <w:shd w:color="FAF8F5" w:val="solid"/>
            <w:tcMar>
              <w:top w:type="dxa" w:w="60"/>
              <w:left w:type="dxa" w:w="100"/>
              <w:bottom w:type="dxa" w:w="60"/>
              <w:right w:type="dxa" w:w="100"/>
            </w:tcMar>
            <w:vAlign w:val="center"/>
          </w:tcPr>
          <w:p>
            <w:r>
              <w:rPr>
                <w:rFonts w:ascii="Calibri" w:cs="Calibri" w:eastAsia="Calibri" w:hAnsi="Calibri"/>
                <w:color w:val="1A1A1A"/>
                <w:sz w:val="20"/>
                <w:szCs w:val="20"/>
              </w:rPr>
              <w:t xml:space="preserve">Node.js + Express</w:t>
            </w:r>
          </w:p>
        </w:tc>
        <w:tc>
          <w:tcPr>
            <w:tcW w:type="pct" w:w="50%"/>
            <w:shd w:color="FAF8F5" w:val="solid"/>
            <w:tcMar>
              <w:top w:type="dxa" w:w="60"/>
              <w:left w:type="dxa" w:w="100"/>
              <w:bottom w:type="dxa" w:w="60"/>
              <w:right w:type="dxa" w:w="100"/>
            </w:tcMar>
            <w:vAlign w:val="center"/>
          </w:tcPr>
          <w:p>
            <w:r>
              <w:rPr>
                <w:rFonts w:ascii="Calibri" w:cs="Calibri" w:eastAsia="Calibri" w:hAnsi="Calibri"/>
                <w:color w:val="1A1A1A"/>
                <w:sz w:val="20"/>
                <w:szCs w:val="20"/>
              </w:rPr>
              <w:t xml:space="preserve">Business logic, authentication, validation, fraud detection</w:t>
            </w:r>
          </w:p>
        </w:tc>
      </w:tr>
      <w:tr>
        <w:tc>
          <w:tcPr>
            <w:tcW w:type="pct" w:w="20%"/>
            <w:shd w:color="FFFFFF" w:val="solid"/>
            <w:tcMar>
              <w:top w:type="dxa" w:w="60"/>
              <w:left w:type="dxa" w:w="100"/>
              <w:bottom w:type="dxa" w:w="60"/>
              <w:right w:type="dxa" w:w="100"/>
            </w:tcMar>
            <w:vAlign w:val="center"/>
          </w:tcPr>
          <w:p>
            <w:r>
              <w:rPr>
                <w:rFonts w:ascii="Calibri" w:cs="Calibri" w:eastAsia="Calibri" w:hAnsi="Calibri"/>
                <w:color w:val="1A1A1A"/>
                <w:sz w:val="20"/>
                <w:szCs w:val="20"/>
              </w:rPr>
              <w:t xml:space="preserve">Data</w:t>
            </w:r>
          </w:p>
        </w:tc>
        <w:tc>
          <w:tcPr>
            <w:tcW w:type="pct" w:w="30%"/>
            <w:shd w:color="FFFFFF" w:val="solid"/>
            <w:tcMar>
              <w:top w:type="dxa" w:w="60"/>
              <w:left w:type="dxa" w:w="100"/>
              <w:bottom w:type="dxa" w:w="60"/>
              <w:right w:type="dxa" w:w="100"/>
            </w:tcMar>
            <w:vAlign w:val="center"/>
          </w:tcPr>
          <w:p>
            <w:r>
              <w:rPr>
                <w:rFonts w:ascii="Calibri" w:cs="Calibri" w:eastAsia="Calibri" w:hAnsi="Calibri"/>
                <w:color w:val="1A1A1A"/>
                <w:sz w:val="20"/>
                <w:szCs w:val="20"/>
              </w:rPr>
              <w:t xml:space="preserve">PostgreSQL + PL/pgSQL</w:t>
            </w:r>
          </w:p>
        </w:tc>
        <w:tc>
          <w:tcPr>
            <w:tcW w:type="pct" w:w="50%"/>
            <w:shd w:color="FFFFFF" w:val="solid"/>
            <w:tcMar>
              <w:top w:type="dxa" w:w="60"/>
              <w:left w:type="dxa" w:w="100"/>
              <w:bottom w:type="dxa" w:w="60"/>
              <w:right w:type="dxa" w:w="100"/>
            </w:tcMar>
            <w:vAlign w:val="center"/>
          </w:tcPr>
          <w:p>
            <w:r>
              <w:rPr>
                <w:rFonts w:ascii="Calibri" w:cs="Calibri" w:eastAsia="Calibri" w:hAnsi="Calibri"/>
                <w:color w:val="1A1A1A"/>
                <w:sz w:val="20"/>
                <w:szCs w:val="20"/>
              </w:rPr>
              <w:t xml:space="preserve">Data persistence, constraints, atomic transactions</w:t>
            </w:r>
          </w:p>
        </w:tc>
      </w:tr>
    </w:tbl>
    <w:p>
      <w:pPr>
        <w:pStyle w:val="Heading2"/>
        <w:spacing w:after="120" w:before="320"/>
      </w:pPr>
      <w:r>
        <w:rPr>
          <w:rFonts w:ascii="Georgia" w:cs="Georgia" w:eastAsia="Georgia" w:hAnsi="Georgia"/>
          <w:b/>
          <w:bCs/>
          <w:color w:val="1A1A1A"/>
          <w:sz w:val="30"/>
          <w:szCs w:val="30"/>
        </w:rPr>
        <w:t xml:space="preserve">4.2  Request Lifecycle</w:t>
      </w:r>
    </w:p>
    <w:p>
      <w:pPr>
        <w:spacing w:after="160" w:line="360"/>
      </w:pPr>
      <w:r>
        <w:rPr>
          <w:rFonts w:ascii="Calibri" w:cs="Calibri" w:eastAsia="Calibri" w:hAnsi="Calibri"/>
          <w:color w:val="1A1A1A"/>
          <w:sz w:val="22"/>
          <w:szCs w:val="22"/>
        </w:rPr>
        <w:t xml:space="preserve">A typical authenticated request (e.g. "Send Money") travels through the following layers:</w:t>
      </w:r>
    </w:p>
    <w:p>
      <w:pPr>
        <w:shd w:color="F0EDE8" w:val="solid"/>
        <w:spacing w:after="40" w:line="280"/>
        <w:ind w:left="431"/>
      </w:pPr>
      <w:r>
        <w:rPr>
          <w:rFonts w:ascii="Courier New" w:cs="Courier New" w:eastAsia="Courier New" w:hAnsi="Courier New"/>
          <w:color w:val="1A1A1A"/>
          <w:sz w:val="18"/>
          <w:szCs w:val="18"/>
        </w:rPr>
        <w:t xml:space="preserve">1. Browser       →  User clicks "Confirm" on Send Money modal</w:t>
      </w:r>
    </w:p>
    <w:p>
      <w:pPr>
        <w:shd w:color="F0EDE8" w:val="solid"/>
        <w:spacing w:after="40" w:line="280"/>
        <w:ind w:left="431"/>
      </w:pPr>
      <w:r>
        <w:rPr>
          <w:rFonts w:ascii="Courier New" w:cs="Courier New" w:eastAsia="Courier New" w:hAnsi="Courier New"/>
          <w:color w:val="1A1A1A"/>
          <w:sz w:val="18"/>
          <w:szCs w:val="18"/>
        </w:rPr>
        <w:t xml:space="preserve">2. api.js        →  axios.post("/transactions/send", { fromWalletId, recipientEmail, amount })</w:t>
      </w:r>
    </w:p>
    <w:p>
      <w:pPr>
        <w:shd w:color="F0EDE8" w:val="solid"/>
        <w:spacing w:after="40" w:line="280"/>
        <w:ind w:left="431"/>
      </w:pPr>
      <w:r>
        <w:rPr>
          <w:rFonts w:ascii="Courier New" w:cs="Courier New" w:eastAsia="Courier New" w:hAnsi="Courier New"/>
          <w:color w:val="1A1A1A"/>
          <w:sz w:val="18"/>
          <w:szCs w:val="18"/>
        </w:rPr>
        <w:t xml:space="preserve">                    Interceptor attaches: Authorization: Bearer &lt;jwt&gt;</w:t>
      </w:r>
    </w:p>
    <w:p>
      <w:pPr>
        <w:shd w:color="F0EDE8" w:val="solid"/>
        <w:spacing w:after="40" w:line="280"/>
        <w:ind w:left="431"/>
      </w:pPr>
      <w:r>
        <w:rPr>
          <w:rFonts w:ascii="Courier New" w:cs="Courier New" w:eastAsia="Courier New" w:hAnsi="Courier New"/>
          <w:color w:val="1A1A1A"/>
          <w:sz w:val="18"/>
          <w:szCs w:val="18"/>
        </w:rPr>
        <w:t xml:space="preserve">3. Vite Proxy    →  /api/*  proxied to  localhost:5000/api/*</w:t>
      </w:r>
    </w:p>
    <w:p>
      <w:pPr>
        <w:shd w:color="F0EDE8" w:val="solid"/>
        <w:spacing w:after="40" w:line="280"/>
        <w:ind w:left="431"/>
      </w:pPr>
      <w:r>
        <w:rPr>
          <w:rFonts w:ascii="Courier New" w:cs="Courier New" w:eastAsia="Courier New" w:hAnsi="Courier New"/>
          <w:color w:val="1A1A1A"/>
          <w:sz w:val="18"/>
          <w:szCs w:val="18"/>
        </w:rPr>
        <w:t xml:space="preserve">4. Express       →  POST /api/transactions/send → transactionController.sendMoney</w:t>
      </w:r>
    </w:p>
    <w:p>
      <w:pPr>
        <w:shd w:color="F0EDE8" w:val="solid"/>
        <w:spacing w:after="40" w:line="280"/>
        <w:ind w:left="431"/>
      </w:pPr>
      <w:r>
        <w:rPr>
          <w:rFonts w:ascii="Courier New" w:cs="Courier New" w:eastAsia="Courier New" w:hAnsi="Courier New"/>
          <w:color w:val="1A1A1A"/>
          <w:sz w:val="18"/>
          <w:szCs w:val="18"/>
        </w:rPr>
        <w:t xml:space="preserve">5. auth.js       →  Verify JWT → Hash token → Query user_sessions → attach req.user</w:t>
      </w:r>
    </w:p>
    <w:p>
      <w:pPr>
        <w:shd w:color="F0EDE8" w:val="solid"/>
        <w:spacing w:after="40" w:line="280"/>
        <w:ind w:left="431"/>
      </w:pPr>
      <w:r>
        <w:rPr>
          <w:rFonts w:ascii="Courier New" w:cs="Courier New" w:eastAsia="Courier New" w:hAnsi="Courier New"/>
          <w:color w:val="1A1A1A"/>
          <w:sz w:val="18"/>
          <w:szCs w:val="18"/>
        </w:rPr>
        <w:t xml:space="preserve">6. validate.js   →  Check express-validator results → 422 if invalid</w:t>
      </w:r>
    </w:p>
    <w:p>
      <w:pPr>
        <w:shd w:color="F0EDE8" w:val="solid"/>
        <w:spacing w:after="40" w:line="280"/>
        <w:ind w:left="431"/>
      </w:pPr>
      <w:r>
        <w:rPr>
          <w:rFonts w:ascii="Courier New" w:cs="Courier New" w:eastAsia="Courier New" w:hAnsi="Courier New"/>
          <w:color w:val="1A1A1A"/>
          <w:sz w:val="18"/>
          <w:szCs w:val="18"/>
        </w:rPr>
        <w:t xml:space="preserve">7. Controller    →  Fraud check → ownership → recipient lookup → wallet match</w:t>
      </w:r>
    </w:p>
    <w:p>
      <w:pPr>
        <w:shd w:color="F0EDE8" w:val="solid"/>
        <w:spacing w:after="40" w:line="280"/>
        <w:ind w:left="431"/>
      </w:pPr>
      <w:r>
        <w:rPr>
          <w:rFonts w:ascii="Courier New" w:cs="Courier New" w:eastAsia="Courier New" w:hAnsi="Courier New"/>
          <w:color w:val="1A1A1A"/>
          <w:sz w:val="18"/>
          <w:szCs w:val="18"/>
        </w:rPr>
        <w:t xml:space="preserve">8. PostgreSQL    →  SELECT transfer_money($1,$2,$3,$4)  ← stored procedure</w:t>
      </w:r>
    </w:p>
    <w:p>
      <w:pPr>
        <w:shd w:color="F0EDE8" w:val="solid"/>
        <w:spacing w:after="40" w:line="280"/>
        <w:ind w:left="431"/>
      </w:pPr>
      <w:r>
        <w:rPr>
          <w:rFonts w:ascii="Courier New" w:cs="Courier New" w:eastAsia="Courier New" w:hAnsi="Courier New"/>
          <w:color w:val="1A1A1A"/>
          <w:sz w:val="18"/>
          <w:szCs w:val="18"/>
        </w:rPr>
        <w:t xml:space="preserve">                    FOR UPDATE lock → balance check → debit → credit → audit</w:t>
      </w:r>
    </w:p>
    <w:p>
      <w:pPr>
        <w:shd w:color="F0EDE8" w:val="solid"/>
        <w:spacing w:after="40" w:line="280"/>
        <w:ind w:left="431"/>
      </w:pPr>
      <w:r>
        <w:rPr>
          <w:rFonts w:ascii="Courier New" w:cs="Courier New" w:eastAsia="Courier New" w:hAnsi="Courier New"/>
          <w:color w:val="1A1A1A"/>
          <w:sz w:val="18"/>
          <w:szCs w:val="18"/>
        </w:rPr>
        <w:t xml:space="preserve">9. Response      →  { success: true, data: { _id, type, amount, status } }</w:t>
      </w:r>
    </w:p>
    <w:p>
      <w:pPr>
        <w:shd w:color="F0EDE8" w:val="solid"/>
        <w:spacing w:after="40" w:line="280"/>
        <w:ind w:left="431"/>
      </w:pPr>
      <w:r>
        <w:rPr>
          <w:rFonts w:ascii="Courier New" w:cs="Courier New" w:eastAsia="Courier New" w:hAnsi="Courier New"/>
          <w:color w:val="1A1A1A"/>
          <w:sz w:val="18"/>
          <w:szCs w:val="18"/>
        </w:rPr>
        <w:t xml:space="preserve">10. Browser      →  Balance refreshes, success alert displayed</w:t>
      </w:r>
    </w:p>
    <w:p>
      <w:pPr>
        <w:pStyle w:val="Heading2"/>
        <w:spacing w:after="120" w:before="320"/>
      </w:pPr>
      <w:r>
        <w:rPr>
          <w:rFonts w:ascii="Georgia" w:cs="Georgia" w:eastAsia="Georgia" w:hAnsi="Georgia"/>
          <w:b/>
          <w:bCs/>
          <w:color w:val="1A1A1A"/>
          <w:sz w:val="30"/>
          <w:szCs w:val="30"/>
        </w:rPr>
        <w:t xml:space="preserve">4.3  Folder Structure</w:t>
      </w:r>
    </w:p>
    <w:p>
      <w:pPr>
        <w:shd w:color="F0EDE8" w:val="solid"/>
        <w:spacing w:after="40" w:line="280"/>
        <w:ind w:left="431"/>
      </w:pPr>
      <w:r>
        <w:rPr>
          <w:rFonts w:ascii="Courier New" w:cs="Courier New" w:eastAsia="Courier New" w:hAnsi="Courier New"/>
          <w:color w:val="1A1A1A"/>
          <w:sz w:val="18"/>
          <w:szCs w:val="18"/>
        </w:rPr>
        <w:t xml:space="preserve">SafeLedger2.0/</w:t>
      </w:r>
    </w:p>
    <w:p>
      <w:pPr>
        <w:shd w:color="F0EDE8" w:val="solid"/>
        <w:spacing w:after="40" w:line="280"/>
        <w:ind w:left="431"/>
      </w:pPr>
      <w:r>
        <w:rPr>
          <w:rFonts w:ascii="Courier New" w:cs="Courier New" w:eastAsia="Courier New" w:hAnsi="Courier New"/>
          <w:color w:val="1A1A1A"/>
          <w:sz w:val="18"/>
          <w:szCs w:val="18"/>
        </w:rPr>
        <w:t xml:space="preserve">├── backend/</w:t>
      </w:r>
    </w:p>
    <w:p>
      <w:pPr>
        <w:shd w:color="F0EDE8" w:val="solid"/>
        <w:spacing w:after="40" w:line="280"/>
        <w:ind w:left="431"/>
      </w:pPr>
      <w:r>
        <w:rPr>
          <w:rFonts w:ascii="Courier New" w:cs="Courier New" w:eastAsia="Courier New" w:hAnsi="Courier New"/>
          <w:color w:val="1A1A1A"/>
          <w:sz w:val="18"/>
          <w:szCs w:val="18"/>
        </w:rPr>
        <w:t xml:space="preserve">│   ├── config/          database.js, schema.sql, migrations.sql</w:t>
      </w:r>
    </w:p>
    <w:p>
      <w:pPr>
        <w:shd w:color="F0EDE8" w:val="solid"/>
        <w:spacing w:after="40" w:line="280"/>
        <w:ind w:left="431"/>
      </w:pPr>
      <w:r>
        <w:rPr>
          <w:rFonts w:ascii="Courier New" w:cs="Courier New" w:eastAsia="Courier New" w:hAnsi="Courier New"/>
          <w:color w:val="1A1A1A"/>
          <w:sz w:val="18"/>
          <w:szCs w:val="18"/>
        </w:rPr>
        <w:t xml:space="preserve">│   ├── controllers/     authController, walletController, transactionController,</w:t>
      </w:r>
    </w:p>
    <w:p>
      <w:pPr>
        <w:shd w:color="F0EDE8" w:val="solid"/>
        <w:spacing w:after="40" w:line="280"/>
        <w:ind w:left="431"/>
      </w:pPr>
      <w:r>
        <w:rPr>
          <w:rFonts w:ascii="Courier New" w:cs="Courier New" w:eastAsia="Courier New" w:hAnsi="Courier New"/>
          <w:color w:val="1A1A1A"/>
          <w:sz w:val="18"/>
          <w:szCs w:val="18"/>
        </w:rPr>
        <w:t xml:space="preserve">│   │                    exchangeController, depositController, withdrawalController,</w:t>
      </w:r>
    </w:p>
    <w:p>
      <w:pPr>
        <w:shd w:color="F0EDE8" w:val="solid"/>
        <w:spacing w:after="40" w:line="280"/>
        <w:ind w:left="431"/>
      </w:pPr>
      <w:r>
        <w:rPr>
          <w:rFonts w:ascii="Courier New" w:cs="Courier New" w:eastAsia="Courier New" w:hAnsi="Courier New"/>
          <w:color w:val="1A1A1A"/>
          <w:sz w:val="18"/>
          <w:szCs w:val="18"/>
        </w:rPr>
        <w:t xml:space="preserve">│   │                    userController, adminController</w:t>
      </w:r>
    </w:p>
    <w:p>
      <w:pPr>
        <w:shd w:color="F0EDE8" w:val="solid"/>
        <w:spacing w:after="40" w:line="280"/>
        <w:ind w:left="431"/>
      </w:pPr>
      <w:r>
        <w:rPr>
          <w:rFonts w:ascii="Courier New" w:cs="Courier New" w:eastAsia="Courier New" w:hAnsi="Courier New"/>
          <w:color w:val="1A1A1A"/>
          <w:sz w:val="18"/>
          <w:szCs w:val="18"/>
        </w:rPr>
        <w:t xml:space="preserve">│   ├── middlewares/     auth.js, validate.js, fraudDetection.js</w:t>
      </w:r>
    </w:p>
    <w:p>
      <w:pPr>
        <w:shd w:color="F0EDE8" w:val="solid"/>
        <w:spacing w:after="40" w:line="280"/>
        <w:ind w:left="431"/>
      </w:pPr>
      <w:r>
        <w:rPr>
          <w:rFonts w:ascii="Courier New" w:cs="Courier New" w:eastAsia="Courier New" w:hAnsi="Courier New"/>
          <w:color w:val="1A1A1A"/>
          <w:sz w:val="18"/>
          <w:szCs w:val="18"/>
        </w:rPr>
        <w:t xml:space="preserve">│   ├── routes/          auth, wallets, transactions, exchange,</w:t>
      </w:r>
    </w:p>
    <w:p>
      <w:pPr>
        <w:shd w:color="F0EDE8" w:val="solid"/>
        <w:spacing w:after="40" w:line="280"/>
        <w:ind w:left="431"/>
      </w:pPr>
      <w:r>
        <w:rPr>
          <w:rFonts w:ascii="Courier New" w:cs="Courier New" w:eastAsia="Courier New" w:hAnsi="Courier New"/>
          <w:color w:val="1A1A1A"/>
          <w:sz w:val="18"/>
          <w:szCs w:val="18"/>
        </w:rPr>
        <w:t xml:space="preserve">│   │                    deposits, withdrawals, users, admin</w:t>
      </w:r>
    </w:p>
    <w:p>
      <w:pPr>
        <w:shd w:color="F0EDE8" w:val="solid"/>
        <w:spacing w:after="40" w:line="280"/>
        <w:ind w:left="431"/>
      </w:pPr>
      <w:r>
        <w:rPr>
          <w:rFonts w:ascii="Courier New" w:cs="Courier New" w:eastAsia="Courier New" w:hAnsi="Courier New"/>
          <w:color w:val="1A1A1A"/>
          <w:sz w:val="18"/>
          <w:szCs w:val="18"/>
        </w:rPr>
        <w:t xml:space="preserve">│   ├── utils/           response.js  (send / fail helpers)</w:t>
      </w:r>
    </w:p>
    <w:p>
      <w:pPr>
        <w:shd w:color="F0EDE8" w:val="solid"/>
        <w:spacing w:after="40" w:line="280"/>
        <w:ind w:left="431"/>
      </w:pPr>
      <w:r>
        <w:rPr>
          <w:rFonts w:ascii="Courier New" w:cs="Courier New" w:eastAsia="Courier New" w:hAnsi="Courier New"/>
          <w:color w:val="1A1A1A"/>
          <w:sz w:val="18"/>
          <w:szCs w:val="18"/>
        </w:rPr>
        <w:t xml:space="preserve">│   ├── scripts/         resetAdmin.js</w:t>
      </w:r>
    </w:p>
    <w:p>
      <w:pPr>
        <w:shd w:color="F0EDE8" w:val="solid"/>
        <w:spacing w:after="40" w:line="280"/>
        <w:ind w:left="431"/>
      </w:pPr>
      <w:r>
        <w:rPr>
          <w:rFonts w:ascii="Courier New" w:cs="Courier New" w:eastAsia="Courier New" w:hAnsi="Courier New"/>
          <w:color w:val="1A1A1A"/>
          <w:sz w:val="18"/>
          <w:szCs w:val="18"/>
        </w:rPr>
        <w:t xml:space="preserve">│   └── server.js        Express app entry point</w:t>
      </w:r>
    </w:p>
    <w:p>
      <w:pPr>
        <w:shd w:color="F0EDE8" w:val="solid"/>
        <w:spacing w:after="40" w:line="280"/>
        <w:ind w:left="431"/>
      </w:pPr>
      <w:r>
        <w:rPr>
          <w:rFonts w:ascii="Courier New" w:cs="Courier New" w:eastAsia="Courier New" w:hAnsi="Courier New"/>
          <w:color w:val="1A1A1A"/>
          <w:sz w:val="18"/>
          <w:szCs w:val="18"/>
        </w:rPr>
        <w:t xml:space="preserve">│</w:t>
      </w:r>
    </w:p>
    <w:p>
      <w:pPr>
        <w:shd w:color="F0EDE8" w:val="solid"/>
        <w:spacing w:after="40" w:line="280"/>
        <w:ind w:left="431"/>
      </w:pPr>
      <w:r>
        <w:rPr>
          <w:rFonts w:ascii="Courier New" w:cs="Courier New" w:eastAsia="Courier New" w:hAnsi="Courier New"/>
          <w:color w:val="1A1A1A"/>
          <w:sz w:val="18"/>
          <w:szCs w:val="18"/>
        </w:rPr>
        <w:t xml:space="preserve">└── src/</w:t>
      </w:r>
    </w:p>
    <w:p>
      <w:pPr>
        <w:shd w:color="F0EDE8" w:val="solid"/>
        <w:spacing w:after="40" w:line="280"/>
        <w:ind w:left="431"/>
      </w:pPr>
      <w:r>
        <w:rPr>
          <w:rFonts w:ascii="Courier New" w:cs="Courier New" w:eastAsia="Courier New" w:hAnsi="Courier New"/>
          <w:color w:val="1A1A1A"/>
          <w:sz w:val="18"/>
          <w:szCs w:val="18"/>
        </w:rPr>
        <w:t xml:space="preserve">    ├── App.jsx          Router + PrivateRoute / AdminRoute / PublicRoute</w:t>
      </w:r>
    </w:p>
    <w:p>
      <w:pPr>
        <w:shd w:color="F0EDE8" w:val="solid"/>
        <w:spacing w:after="40" w:line="280"/>
        <w:ind w:left="431"/>
      </w:pPr>
      <w:r>
        <w:rPr>
          <w:rFonts w:ascii="Courier New" w:cs="Courier New" w:eastAsia="Courier New" w:hAnsi="Courier New"/>
          <w:color w:val="1A1A1A"/>
          <w:sz w:val="18"/>
          <w:szCs w:val="18"/>
        </w:rPr>
        <w:t xml:space="preserve">    ├── context/         AuthContext.jsx</w:t>
      </w:r>
    </w:p>
    <w:p>
      <w:pPr>
        <w:shd w:color="F0EDE8" w:val="solid"/>
        <w:spacing w:after="40" w:line="280"/>
        <w:ind w:left="431"/>
      </w:pPr>
      <w:r>
        <w:rPr>
          <w:rFonts w:ascii="Courier New" w:cs="Courier New" w:eastAsia="Courier New" w:hAnsi="Courier New"/>
          <w:color w:val="1A1A1A"/>
          <w:sz w:val="18"/>
          <w:szCs w:val="18"/>
        </w:rPr>
        <w:t xml:space="preserve">    ├── services/        api.js  (Axios + all API modules)</w:t>
      </w:r>
    </w:p>
    <w:p>
      <w:pPr>
        <w:shd w:color="F0EDE8" w:val="solid"/>
        <w:spacing w:after="40" w:line="280"/>
        <w:ind w:left="431"/>
      </w:pPr>
      <w:r>
        <w:rPr>
          <w:rFonts w:ascii="Courier New" w:cs="Courier New" w:eastAsia="Courier New" w:hAnsi="Courier New"/>
          <w:color w:val="1A1A1A"/>
          <w:sz w:val="18"/>
          <w:szCs w:val="18"/>
        </w:rPr>
        <w:t xml:space="preserve">    ├── layouts/         AppLayout.jsx  (Sidebar + Topbar + Outlet)</w:t>
      </w:r>
    </w:p>
    <w:p>
      <w:pPr>
        <w:shd w:color="F0EDE8" w:val="solid"/>
        <w:spacing w:after="40" w:line="280"/>
        <w:ind w:left="431"/>
      </w:pPr>
      <w:r>
        <w:rPr>
          <w:rFonts w:ascii="Courier New" w:cs="Courier New" w:eastAsia="Courier New" w:hAnsi="Courier New"/>
          <w:color w:val="1A1A1A"/>
          <w:sz w:val="18"/>
          <w:szCs w:val="18"/>
        </w:rPr>
        <w:t xml:space="preserve">    ├── components/      Modal, Alert, LoadingSpinner, WalletCard, Sidebar, Topbar</w:t>
      </w:r>
    </w:p>
    <w:p>
      <w:pPr>
        <w:shd w:color="F0EDE8" w:val="solid"/>
        <w:spacing w:after="40" w:line="280"/>
        <w:ind w:left="431"/>
      </w:pPr>
      <w:r>
        <w:rPr>
          <w:rFonts w:ascii="Courier New" w:cs="Courier New" w:eastAsia="Courier New" w:hAnsi="Courier New"/>
          <w:color w:val="1A1A1A"/>
          <w:sz w:val="18"/>
          <w:szCs w:val="18"/>
        </w:rPr>
        <w:t xml:space="preserve">    ├── pages/           Landing, Login, Register, Dashboard, Wallets,</w:t>
      </w:r>
    </w:p>
    <w:p>
      <w:pPr>
        <w:shd w:color="F0EDE8" w:val="solid"/>
        <w:spacing w:after="40" w:line="280"/>
        <w:ind w:left="431"/>
      </w:pPr>
      <w:r>
        <w:rPr>
          <w:rFonts w:ascii="Courier New" w:cs="Courier New" w:eastAsia="Courier New" w:hAnsi="Courier New"/>
          <w:color w:val="1A1A1A"/>
          <w:sz w:val="18"/>
          <w:szCs w:val="18"/>
        </w:rPr>
        <w:t xml:space="preserve">    │                    SendMoney, Exchange, Transactions, Profile,</w:t>
      </w:r>
    </w:p>
    <w:p>
      <w:pPr>
        <w:shd w:color="F0EDE8" w:val="solid"/>
        <w:spacing w:after="40" w:line="280"/>
        <w:ind w:left="431"/>
      </w:pPr>
      <w:r>
        <w:rPr>
          <w:rFonts w:ascii="Courier New" w:cs="Courier New" w:eastAsia="Courier New" w:hAnsi="Courier New"/>
          <w:color w:val="1A1A1A"/>
          <w:sz w:val="18"/>
          <w:szCs w:val="18"/>
        </w:rPr>
        <w:t xml:space="preserve">    │                    AdminDashboard, About</w:t>
      </w:r>
    </w:p>
    <w:p>
      <w:pPr>
        <w:shd w:color="F0EDE8" w:val="solid"/>
        <w:spacing w:after="40" w:line="280"/>
        <w:ind w:left="431"/>
      </w:pPr>
      <w:r>
        <w:rPr>
          <w:rFonts w:ascii="Courier New" w:cs="Courier New" w:eastAsia="Courier New" w:hAnsi="Courier New"/>
          <w:color w:val="1A1A1A"/>
          <w:sz w:val="18"/>
          <w:szCs w:val="18"/>
        </w:rPr>
        <w:t xml:space="preserve">    └── assets/          safeledger-logo.svg, safeledger-icon.svg, team photos</w:t>
      </w:r>
    </w:p>
    <w:p>
      <w:r>
        <w:br w:type="page"/>
      </w:r>
    </w:p>
    <w:p>
      <w:pPr>
        <w:shd w:color="1A1A1A" w:val="solid"/>
        <w:spacing w:after="100" w:before="400"/>
        <w:jc w:val="center"/>
      </w:pPr>
      <w:r>
        <w:rPr>
          <w:rFonts w:ascii="Georgia" w:cs="Georgia" w:eastAsia="Georgia" w:hAnsi="Georgia"/>
          <w:b/>
          <w:bCs/>
          <w:color w:val="C9973A"/>
          <w:sz w:val="36"/>
          <w:szCs w:val="36"/>
        </w:rPr>
        <w:t xml:space="preserve">  5. DATABASE DESIGN  </w:t>
      </w:r>
    </w:p>
    <w:p>
      <w:pPr>
        <w:spacing w:after="400"/>
        <w:jc w:val="center"/>
      </w:pPr>
      <w:r>
        <w:rPr>
          <w:color w:val="C9973A"/>
          <w:sz w:val="20"/>
          <w:szCs w:val="20"/>
        </w:rPr>
        <w:t xml:space="preserve">─────────────────────────────────────</w:t>
      </w:r>
    </w:p>
    <w:p>
      <w:pPr>
        <w:pStyle w:val="Heading2"/>
        <w:spacing w:after="120" w:before="320"/>
      </w:pPr>
      <w:r>
        <w:rPr>
          <w:rFonts w:ascii="Georgia" w:cs="Georgia" w:eastAsia="Georgia" w:hAnsi="Georgia"/>
          <w:b/>
          <w:bCs/>
          <w:color w:val="1A1A1A"/>
          <w:sz w:val="30"/>
          <w:szCs w:val="30"/>
        </w:rPr>
        <w:t xml:space="preserve">5.1  Entity Relationship Overview</w:t>
      </w:r>
    </w:p>
    <w:p>
      <w:pPr>
        <w:spacing w:after="160" w:line="360"/>
      </w:pPr>
      <w:r>
        <w:rPr>
          <w:rFonts w:ascii="Calibri" w:cs="Calibri" w:eastAsia="Calibri" w:hAnsi="Calibri"/>
          <w:color w:val="1A1A1A"/>
          <w:sz w:val="22"/>
          <w:szCs w:val="22"/>
        </w:rPr>
        <w:t xml:space="preserve">The database has 8 tables with clear ownership relationships. Every wallet, session, deposit, withdrawal, and audit record traces back to a user through foreign keys.</w:t>
      </w:r>
    </w:p>
    <w:p>
      <w:pPr>
        <w:shd w:color="F0EDE8" w:val="solid"/>
        <w:spacing w:after="40" w:line="280"/>
        <w:ind w:left="431"/>
      </w:pPr>
      <w:r>
        <w:rPr>
          <w:rFonts w:ascii="Courier New" w:cs="Courier New" w:eastAsia="Courier New" w:hAnsi="Courier New"/>
          <w:color w:val="1A1A1A"/>
          <w:sz w:val="18"/>
          <w:szCs w:val="18"/>
        </w:rPr>
        <w:t xml:space="preserve">users  ──&lt; wallets ──&lt; transactions  (from_wallet_id)</w:t>
      </w:r>
    </w:p>
    <w:p>
      <w:pPr>
        <w:shd w:color="F0EDE8" w:val="solid"/>
        <w:spacing w:after="40" w:line="280"/>
        <w:ind w:left="431"/>
      </w:pPr>
      <w:r>
        <w:rPr>
          <w:rFonts w:ascii="Courier New" w:cs="Courier New" w:eastAsia="Courier New" w:hAnsi="Courier New"/>
          <w:color w:val="1A1A1A"/>
          <w:sz w:val="18"/>
          <w:szCs w:val="18"/>
        </w:rPr>
        <w:t xml:space="preserve">                  └─&lt; transactions  (to_wallet_id)</w:t>
      </w:r>
    </w:p>
    <w:p>
      <w:pPr>
        <w:shd w:color="F0EDE8" w:val="solid"/>
        <w:spacing w:after="40" w:line="280"/>
        <w:ind w:left="431"/>
      </w:pPr>
      <w:r>
        <w:rPr>
          <w:rFonts w:ascii="Courier New" w:cs="Courier New" w:eastAsia="Courier New" w:hAnsi="Courier New"/>
          <w:color w:val="1A1A1A"/>
          <w:sz w:val="18"/>
          <w:szCs w:val="18"/>
        </w:rPr>
        <w:t xml:space="preserve">                  └─&lt; deposits</w:t>
      </w:r>
    </w:p>
    <w:p>
      <w:pPr>
        <w:shd w:color="F0EDE8" w:val="solid"/>
        <w:spacing w:after="40" w:line="280"/>
        <w:ind w:left="431"/>
      </w:pPr>
      <w:r>
        <w:rPr>
          <w:rFonts w:ascii="Courier New" w:cs="Courier New" w:eastAsia="Courier New" w:hAnsi="Courier New"/>
          <w:color w:val="1A1A1A"/>
          <w:sz w:val="18"/>
          <w:szCs w:val="18"/>
        </w:rPr>
        <w:t xml:space="preserve">                  └─&lt; withdrawals</w:t>
      </w:r>
    </w:p>
    <w:p>
      <w:pPr>
        <w:shd w:color="F0EDE8" w:val="solid"/>
        <w:spacing w:after="40" w:line="280"/>
        <w:ind w:left="431"/>
      </w:pPr>
      <w:r>
        <w:rPr>
          <w:rFonts w:ascii="Courier New" w:cs="Courier New" w:eastAsia="Courier New" w:hAnsi="Courier New"/>
          <w:color w:val="1A1A1A"/>
          <w:sz w:val="18"/>
          <w:szCs w:val="18"/>
        </w:rPr>
        <w:t xml:space="preserve">users  ──&lt; user_sessions</w:t>
      </w:r>
    </w:p>
    <w:p>
      <w:pPr>
        <w:shd w:color="F0EDE8" w:val="solid"/>
        <w:spacing w:after="40" w:line="280"/>
        <w:ind w:left="431"/>
      </w:pPr>
      <w:r>
        <w:rPr>
          <w:rFonts w:ascii="Courier New" w:cs="Courier New" w:eastAsia="Courier New" w:hAnsi="Courier New"/>
          <w:color w:val="1A1A1A"/>
          <w:sz w:val="18"/>
          <w:szCs w:val="18"/>
        </w:rPr>
        <w:t xml:space="preserve">users  ──&lt; audit_log</w:t>
      </w:r>
    </w:p>
    <w:p>
      <w:pPr>
        <w:shd w:color="F0EDE8" w:val="solid"/>
        <w:spacing w:after="40" w:line="280"/>
        <w:ind w:left="431"/>
      </w:pPr>
      <w:r>
        <w:rPr>
          <w:rFonts w:ascii="Courier New" w:cs="Courier New" w:eastAsia="Courier New" w:hAnsi="Courier New"/>
          <w:color w:val="1A1A1A"/>
          <w:sz w:val="18"/>
          <w:szCs w:val="18"/>
        </w:rPr>
        <w:t xml:space="preserve">exchange_rates  (standalone lookup table)</w:t>
      </w:r>
    </w:p>
    <w:p>
      <w:pPr>
        <w:pStyle w:val="Heading2"/>
        <w:spacing w:after="120" w:before="320"/>
      </w:pPr>
      <w:r>
        <w:rPr>
          <w:rFonts w:ascii="Georgia" w:cs="Georgia" w:eastAsia="Georgia" w:hAnsi="Georgia"/>
          <w:b/>
          <w:bCs/>
          <w:color w:val="1A1A1A"/>
          <w:sz w:val="30"/>
          <w:szCs w:val="30"/>
        </w:rPr>
        <w:t xml:space="preserve">5.2  Core Tables</w:t>
      </w:r>
    </w:p>
    <w:p>
      <w:pPr>
        <w:spacing w:after="120"/>
      </w:pPr>
      <w:r>
        <w:rPr>
          <w:rFonts w:ascii="Calibri" w:cs="Calibri" w:eastAsia="Calibri" w:hAnsi="Calibri"/>
          <w:b/>
          <w:bCs/>
          <w:color w:val="1A1A1A"/>
          <w:sz w:val="22"/>
          <w:szCs w:val="22"/>
        </w:rPr>
        <w:t xml:space="preserve">users — The central entity</w:t>
      </w:r>
    </w:p>
    <w:tbl>
      <w:tblPr>
        <w:tblW w:type="pct" w:w="100%"/>
        <w:tblBorders>
          <w:top w:val="single" w:color="D0CCC8" w:sz="4"/>
          <w:left w:val="single" w:color="D0CCC8" w:sz="4"/>
          <w:bottom w:val="single" w:color="D0CCC8" w:sz="4"/>
          <w:right w:val="single" w:color="D0CCC8" w:sz="4"/>
          <w:insideH w:val="single" w:color="auto" w:sz="4"/>
          <w:insideV w:val="single" w:color="auto" w:sz="4"/>
        </w:tblBorders>
      </w:tblPr>
      <w:tblGrid>
        <w:gridCol w:w="100"/>
        <w:gridCol w:w="100"/>
        <w:gridCol w:w="100"/>
      </w:tblGrid>
      <w:tr>
        <w:trPr>
          <w:tblHeader/>
        </w:trPr>
        <w:tc>
          <w:tcPr>
            <w:tcW w:type="pct" w:w="22%"/>
            <w:shd w:color="C9973A" w:val="solid"/>
            <w:tcMar>
              <w:top w:type="dxa" w:w="80"/>
              <w:left w:type="dxa" w:w="100"/>
              <w:bottom w:type="dxa" w:w="80"/>
              <w:right w:type="dxa" w:w="100"/>
            </w:tcMar>
          </w:tcPr>
          <w:p>
            <w:pPr>
              <w:jc w:val="center"/>
            </w:pPr>
            <w:r>
              <w:rPr>
                <w:rFonts w:ascii="Calibri" w:cs="Calibri" w:eastAsia="Calibri" w:hAnsi="Calibri"/>
                <w:b/>
                <w:bCs/>
                <w:color w:val="FFFFFF"/>
                <w:sz w:val="20"/>
                <w:szCs w:val="20"/>
              </w:rPr>
              <w:t xml:space="preserve">Column</w:t>
            </w:r>
          </w:p>
        </w:tc>
        <w:tc>
          <w:tcPr>
            <w:tcW w:type="pct" w:w="22%"/>
            <w:shd w:color="C9973A" w:val="solid"/>
            <w:tcMar>
              <w:top w:type="dxa" w:w="80"/>
              <w:left w:type="dxa" w:w="100"/>
              <w:bottom w:type="dxa" w:w="80"/>
              <w:right w:type="dxa" w:w="100"/>
            </w:tcMar>
          </w:tcPr>
          <w:p>
            <w:pPr>
              <w:jc w:val="center"/>
            </w:pPr>
            <w:r>
              <w:rPr>
                <w:rFonts w:ascii="Calibri" w:cs="Calibri" w:eastAsia="Calibri" w:hAnsi="Calibri"/>
                <w:b/>
                <w:bCs/>
                <w:color w:val="FFFFFF"/>
                <w:sz w:val="20"/>
                <w:szCs w:val="20"/>
              </w:rPr>
              <w:t xml:space="preserve">Type</w:t>
            </w:r>
          </w:p>
        </w:tc>
        <w:tc>
          <w:tcPr>
            <w:tcW w:type="pct" w:w="56%"/>
            <w:shd w:color="C9973A" w:val="solid"/>
            <w:tcMar>
              <w:top w:type="dxa" w:w="80"/>
              <w:left w:type="dxa" w:w="100"/>
              <w:bottom w:type="dxa" w:w="80"/>
              <w:right w:type="dxa" w:w="100"/>
            </w:tcMar>
          </w:tcPr>
          <w:p>
            <w:pPr>
              <w:jc w:val="center"/>
            </w:pPr>
            <w:r>
              <w:rPr>
                <w:rFonts w:ascii="Calibri" w:cs="Calibri" w:eastAsia="Calibri" w:hAnsi="Calibri"/>
                <w:b/>
                <w:bCs/>
                <w:color w:val="FFFFFF"/>
                <w:sz w:val="20"/>
                <w:szCs w:val="20"/>
              </w:rPr>
              <w:t xml:space="preserve">Notes</w:t>
            </w:r>
          </w:p>
        </w:tc>
      </w:tr>
      <w:tr>
        <w:tc>
          <w:tcPr>
            <w:tcW w:type="pct" w:w="22%"/>
            <w:shd w:color="FFFFFF" w:val="solid"/>
            <w:tcMar>
              <w:top w:type="dxa" w:w="60"/>
              <w:left w:type="dxa" w:w="100"/>
              <w:bottom w:type="dxa" w:w="60"/>
              <w:right w:type="dxa" w:w="100"/>
            </w:tcMar>
            <w:vAlign w:val="center"/>
          </w:tcPr>
          <w:p>
            <w:r>
              <w:rPr>
                <w:rFonts w:ascii="Calibri" w:cs="Calibri" w:eastAsia="Calibri" w:hAnsi="Calibri"/>
                <w:color w:val="1A1A1A"/>
                <w:sz w:val="20"/>
                <w:szCs w:val="20"/>
              </w:rPr>
              <w:t xml:space="preserve">user_id</w:t>
            </w:r>
          </w:p>
        </w:tc>
        <w:tc>
          <w:tcPr>
            <w:tcW w:type="pct" w:w="22%"/>
            <w:shd w:color="FFFFFF" w:val="solid"/>
            <w:tcMar>
              <w:top w:type="dxa" w:w="60"/>
              <w:left w:type="dxa" w:w="100"/>
              <w:bottom w:type="dxa" w:w="60"/>
              <w:right w:type="dxa" w:w="100"/>
            </w:tcMar>
            <w:vAlign w:val="center"/>
          </w:tcPr>
          <w:p>
            <w:r>
              <w:rPr>
                <w:rFonts w:ascii="Calibri" w:cs="Calibri" w:eastAsia="Calibri" w:hAnsi="Calibri"/>
                <w:color w:val="1A1A1A"/>
                <w:sz w:val="20"/>
                <w:szCs w:val="20"/>
              </w:rPr>
              <w:t xml:space="preserve">UUID</w:t>
            </w:r>
          </w:p>
        </w:tc>
        <w:tc>
          <w:tcPr>
            <w:tcW w:type="pct" w:w="56%"/>
            <w:shd w:color="FFFFFF" w:val="solid"/>
            <w:tcMar>
              <w:top w:type="dxa" w:w="60"/>
              <w:left w:type="dxa" w:w="100"/>
              <w:bottom w:type="dxa" w:w="60"/>
              <w:right w:type="dxa" w:w="100"/>
            </w:tcMar>
            <w:vAlign w:val="center"/>
          </w:tcPr>
          <w:p>
            <w:r>
              <w:rPr>
                <w:rFonts w:ascii="Calibri" w:cs="Calibri" w:eastAsia="Calibri" w:hAnsi="Calibri"/>
                <w:color w:val="1A1A1A"/>
                <w:sz w:val="20"/>
                <w:szCs w:val="20"/>
              </w:rPr>
              <w:t xml:space="preserve">Primary key, auto-generated</w:t>
            </w:r>
          </w:p>
        </w:tc>
      </w:tr>
      <w:tr>
        <w:tc>
          <w:tcPr>
            <w:tcW w:type="pct" w:w="22%"/>
            <w:shd w:color="FAF8F5" w:val="solid"/>
            <w:tcMar>
              <w:top w:type="dxa" w:w="60"/>
              <w:left w:type="dxa" w:w="100"/>
              <w:bottom w:type="dxa" w:w="60"/>
              <w:right w:type="dxa" w:w="100"/>
            </w:tcMar>
            <w:vAlign w:val="center"/>
          </w:tcPr>
          <w:p>
            <w:r>
              <w:rPr>
                <w:rFonts w:ascii="Calibri" w:cs="Calibri" w:eastAsia="Calibri" w:hAnsi="Calibri"/>
                <w:color w:val="1A1A1A"/>
                <w:sz w:val="20"/>
                <w:szCs w:val="20"/>
              </w:rPr>
              <w:t xml:space="preserve">name</w:t>
            </w:r>
          </w:p>
        </w:tc>
        <w:tc>
          <w:tcPr>
            <w:tcW w:type="pct" w:w="22%"/>
            <w:shd w:color="FAF8F5" w:val="solid"/>
            <w:tcMar>
              <w:top w:type="dxa" w:w="60"/>
              <w:left w:type="dxa" w:w="100"/>
              <w:bottom w:type="dxa" w:w="60"/>
              <w:right w:type="dxa" w:w="100"/>
            </w:tcMar>
            <w:vAlign w:val="center"/>
          </w:tcPr>
          <w:p>
            <w:r>
              <w:rPr>
                <w:rFonts w:ascii="Calibri" w:cs="Calibri" w:eastAsia="Calibri" w:hAnsi="Calibri"/>
                <w:color w:val="1A1A1A"/>
                <w:sz w:val="20"/>
                <w:szCs w:val="20"/>
              </w:rPr>
              <w:t xml:space="preserve">VARCHAR(100)</w:t>
            </w:r>
          </w:p>
        </w:tc>
        <w:tc>
          <w:tcPr>
            <w:tcW w:type="pct" w:w="56%"/>
            <w:shd w:color="FAF8F5" w:val="solid"/>
            <w:tcMar>
              <w:top w:type="dxa" w:w="60"/>
              <w:left w:type="dxa" w:w="100"/>
              <w:bottom w:type="dxa" w:w="60"/>
              <w:right w:type="dxa" w:w="100"/>
            </w:tcMar>
            <w:vAlign w:val="center"/>
          </w:tcPr>
          <w:p>
            <w:r>
              <w:rPr>
                <w:rFonts w:ascii="Calibri" w:cs="Calibri" w:eastAsia="Calibri" w:hAnsi="Calibri"/>
                <w:color w:val="1A1A1A"/>
                <w:sz w:val="20"/>
                <w:szCs w:val="20"/>
              </w:rPr>
              <w:t xml:space="preserve">Display name</w:t>
            </w:r>
          </w:p>
        </w:tc>
      </w:tr>
      <w:tr>
        <w:tc>
          <w:tcPr>
            <w:tcW w:type="pct" w:w="22%"/>
            <w:shd w:color="FFFFFF" w:val="solid"/>
            <w:tcMar>
              <w:top w:type="dxa" w:w="60"/>
              <w:left w:type="dxa" w:w="100"/>
              <w:bottom w:type="dxa" w:w="60"/>
              <w:right w:type="dxa" w:w="100"/>
            </w:tcMar>
            <w:vAlign w:val="center"/>
          </w:tcPr>
          <w:p>
            <w:r>
              <w:rPr>
                <w:rFonts w:ascii="Calibri" w:cs="Calibri" w:eastAsia="Calibri" w:hAnsi="Calibri"/>
                <w:color w:val="1A1A1A"/>
                <w:sz w:val="20"/>
                <w:szCs w:val="20"/>
              </w:rPr>
              <w:t xml:space="preserve">email</w:t>
            </w:r>
          </w:p>
        </w:tc>
        <w:tc>
          <w:tcPr>
            <w:tcW w:type="pct" w:w="22%"/>
            <w:shd w:color="FFFFFF" w:val="solid"/>
            <w:tcMar>
              <w:top w:type="dxa" w:w="60"/>
              <w:left w:type="dxa" w:w="100"/>
              <w:bottom w:type="dxa" w:w="60"/>
              <w:right w:type="dxa" w:w="100"/>
            </w:tcMar>
            <w:vAlign w:val="center"/>
          </w:tcPr>
          <w:p>
            <w:r>
              <w:rPr>
                <w:rFonts w:ascii="Calibri" w:cs="Calibri" w:eastAsia="Calibri" w:hAnsi="Calibri"/>
                <w:color w:val="1A1A1A"/>
                <w:sz w:val="20"/>
                <w:szCs w:val="20"/>
              </w:rPr>
              <w:t xml:space="preserve">VARCHAR(150)</w:t>
            </w:r>
          </w:p>
        </w:tc>
        <w:tc>
          <w:tcPr>
            <w:tcW w:type="pct" w:w="56%"/>
            <w:shd w:color="FFFFFF" w:val="solid"/>
            <w:tcMar>
              <w:top w:type="dxa" w:w="60"/>
              <w:left w:type="dxa" w:w="100"/>
              <w:bottom w:type="dxa" w:w="60"/>
              <w:right w:type="dxa" w:w="100"/>
            </w:tcMar>
            <w:vAlign w:val="center"/>
          </w:tcPr>
          <w:p>
            <w:r>
              <w:rPr>
                <w:rFonts w:ascii="Calibri" w:cs="Calibri" w:eastAsia="Calibri" w:hAnsi="Calibri"/>
                <w:color w:val="1A1A1A"/>
                <w:sz w:val="20"/>
                <w:szCs w:val="20"/>
              </w:rPr>
              <w:t xml:space="preserve">UNIQUE — used for login and P2P lookup</w:t>
            </w:r>
          </w:p>
        </w:tc>
      </w:tr>
      <w:tr>
        <w:tc>
          <w:tcPr>
            <w:tcW w:type="pct" w:w="22%"/>
            <w:shd w:color="FAF8F5" w:val="solid"/>
            <w:tcMar>
              <w:top w:type="dxa" w:w="60"/>
              <w:left w:type="dxa" w:w="100"/>
              <w:bottom w:type="dxa" w:w="60"/>
              <w:right w:type="dxa" w:w="100"/>
            </w:tcMar>
            <w:vAlign w:val="center"/>
          </w:tcPr>
          <w:p>
            <w:r>
              <w:rPr>
                <w:rFonts w:ascii="Calibri" w:cs="Calibri" w:eastAsia="Calibri" w:hAnsi="Calibri"/>
                <w:color w:val="1A1A1A"/>
                <w:sz w:val="20"/>
                <w:szCs w:val="20"/>
              </w:rPr>
              <w:t xml:space="preserve">password_hash</w:t>
            </w:r>
          </w:p>
        </w:tc>
        <w:tc>
          <w:tcPr>
            <w:tcW w:type="pct" w:w="22%"/>
            <w:shd w:color="FAF8F5" w:val="solid"/>
            <w:tcMar>
              <w:top w:type="dxa" w:w="60"/>
              <w:left w:type="dxa" w:w="100"/>
              <w:bottom w:type="dxa" w:w="60"/>
              <w:right w:type="dxa" w:w="100"/>
            </w:tcMar>
            <w:vAlign w:val="center"/>
          </w:tcPr>
          <w:p>
            <w:r>
              <w:rPr>
                <w:rFonts w:ascii="Calibri" w:cs="Calibri" w:eastAsia="Calibri" w:hAnsi="Calibri"/>
                <w:color w:val="1A1A1A"/>
                <w:sz w:val="20"/>
                <w:szCs w:val="20"/>
              </w:rPr>
              <w:t xml:space="preserve">TEXT</w:t>
            </w:r>
          </w:p>
        </w:tc>
        <w:tc>
          <w:tcPr>
            <w:tcW w:type="pct" w:w="56%"/>
            <w:shd w:color="FAF8F5" w:val="solid"/>
            <w:tcMar>
              <w:top w:type="dxa" w:w="60"/>
              <w:left w:type="dxa" w:w="100"/>
              <w:bottom w:type="dxa" w:w="60"/>
              <w:right w:type="dxa" w:w="100"/>
            </w:tcMar>
            <w:vAlign w:val="center"/>
          </w:tcPr>
          <w:p>
            <w:r>
              <w:rPr>
                <w:rFonts w:ascii="Calibri" w:cs="Calibri" w:eastAsia="Calibri" w:hAnsi="Calibri"/>
                <w:color w:val="1A1A1A"/>
                <w:sz w:val="20"/>
                <w:szCs w:val="20"/>
              </w:rPr>
              <w:t xml:space="preserve">bcrypt hash — NEVER plaintext</w:t>
            </w:r>
          </w:p>
        </w:tc>
      </w:tr>
      <w:tr>
        <w:tc>
          <w:tcPr>
            <w:tcW w:type="pct" w:w="22%"/>
            <w:shd w:color="FFFFFF" w:val="solid"/>
            <w:tcMar>
              <w:top w:type="dxa" w:w="60"/>
              <w:left w:type="dxa" w:w="100"/>
              <w:bottom w:type="dxa" w:w="60"/>
              <w:right w:type="dxa" w:w="100"/>
            </w:tcMar>
            <w:vAlign w:val="center"/>
          </w:tcPr>
          <w:p>
            <w:r>
              <w:rPr>
                <w:rFonts w:ascii="Calibri" w:cs="Calibri" w:eastAsia="Calibri" w:hAnsi="Calibri"/>
                <w:color w:val="1A1A1A"/>
                <w:sz w:val="20"/>
                <w:szCs w:val="20"/>
              </w:rPr>
              <w:t xml:space="preserve">role</w:t>
            </w:r>
          </w:p>
        </w:tc>
        <w:tc>
          <w:tcPr>
            <w:tcW w:type="pct" w:w="22%"/>
            <w:shd w:color="FFFFFF" w:val="solid"/>
            <w:tcMar>
              <w:top w:type="dxa" w:w="60"/>
              <w:left w:type="dxa" w:w="100"/>
              <w:bottom w:type="dxa" w:w="60"/>
              <w:right w:type="dxa" w:w="100"/>
            </w:tcMar>
            <w:vAlign w:val="center"/>
          </w:tcPr>
          <w:p>
            <w:r>
              <w:rPr>
                <w:rFonts w:ascii="Calibri" w:cs="Calibri" w:eastAsia="Calibri" w:hAnsi="Calibri"/>
                <w:color w:val="1A1A1A"/>
                <w:sz w:val="20"/>
                <w:szCs w:val="20"/>
              </w:rPr>
              <w:t xml:space="preserve">VARCHAR(20)</w:t>
            </w:r>
          </w:p>
        </w:tc>
        <w:tc>
          <w:tcPr>
            <w:tcW w:type="pct" w:w="56%"/>
            <w:shd w:color="FFFFFF" w:val="solid"/>
            <w:tcMar>
              <w:top w:type="dxa" w:w="60"/>
              <w:left w:type="dxa" w:w="100"/>
              <w:bottom w:type="dxa" w:w="60"/>
              <w:right w:type="dxa" w:w="100"/>
            </w:tcMar>
            <w:vAlign w:val="center"/>
          </w:tcPr>
          <w:p>
            <w:r>
              <w:rPr>
                <w:rFonts w:ascii="Calibri" w:cs="Calibri" w:eastAsia="Calibri" w:hAnsi="Calibri"/>
                <w:color w:val="1A1A1A"/>
                <w:sz w:val="20"/>
                <w:szCs w:val="20"/>
              </w:rPr>
              <w:t xml:space="preserve">'user' or 'admin'</w:t>
            </w:r>
          </w:p>
        </w:tc>
      </w:tr>
      <w:tr>
        <w:tc>
          <w:tcPr>
            <w:tcW w:type="pct" w:w="22%"/>
            <w:shd w:color="FAF8F5" w:val="solid"/>
            <w:tcMar>
              <w:top w:type="dxa" w:w="60"/>
              <w:left w:type="dxa" w:w="100"/>
              <w:bottom w:type="dxa" w:w="60"/>
              <w:right w:type="dxa" w:w="100"/>
            </w:tcMar>
            <w:vAlign w:val="center"/>
          </w:tcPr>
          <w:p>
            <w:r>
              <w:rPr>
                <w:rFonts w:ascii="Calibri" w:cs="Calibri" w:eastAsia="Calibri" w:hAnsi="Calibri"/>
                <w:color w:val="1A1A1A"/>
                <w:sz w:val="20"/>
                <w:szCs w:val="20"/>
              </w:rPr>
              <w:t xml:space="preserve">is_active</w:t>
            </w:r>
          </w:p>
        </w:tc>
        <w:tc>
          <w:tcPr>
            <w:tcW w:type="pct" w:w="22%"/>
            <w:shd w:color="FAF8F5" w:val="solid"/>
            <w:tcMar>
              <w:top w:type="dxa" w:w="60"/>
              <w:left w:type="dxa" w:w="100"/>
              <w:bottom w:type="dxa" w:w="60"/>
              <w:right w:type="dxa" w:w="100"/>
            </w:tcMar>
            <w:vAlign w:val="center"/>
          </w:tcPr>
          <w:p>
            <w:r>
              <w:rPr>
                <w:rFonts w:ascii="Calibri" w:cs="Calibri" w:eastAsia="Calibri" w:hAnsi="Calibri"/>
                <w:color w:val="1A1A1A"/>
                <w:sz w:val="20"/>
                <w:szCs w:val="20"/>
              </w:rPr>
              <w:t xml:space="preserve">BOOLEAN</w:t>
            </w:r>
          </w:p>
        </w:tc>
        <w:tc>
          <w:tcPr>
            <w:tcW w:type="pct" w:w="56%"/>
            <w:shd w:color="FAF8F5" w:val="solid"/>
            <w:tcMar>
              <w:top w:type="dxa" w:w="60"/>
              <w:left w:type="dxa" w:w="100"/>
              <w:bottom w:type="dxa" w:w="60"/>
              <w:right w:type="dxa" w:w="100"/>
            </w:tcMar>
            <w:vAlign w:val="center"/>
          </w:tcPr>
          <w:p>
            <w:r>
              <w:rPr>
                <w:rFonts w:ascii="Calibri" w:cs="Calibri" w:eastAsia="Calibri" w:hAnsi="Calibri"/>
                <w:color w:val="1A1A1A"/>
                <w:sz w:val="20"/>
                <w:szCs w:val="20"/>
              </w:rPr>
              <w:t xml:space="preserve">false = suspended account</w:t>
            </w:r>
          </w:p>
        </w:tc>
      </w:tr>
      <w:tr>
        <w:tc>
          <w:tcPr>
            <w:tcW w:type="pct" w:w="22%"/>
            <w:shd w:color="FFFFFF" w:val="solid"/>
            <w:tcMar>
              <w:top w:type="dxa" w:w="60"/>
              <w:left w:type="dxa" w:w="100"/>
              <w:bottom w:type="dxa" w:w="60"/>
              <w:right w:type="dxa" w:w="100"/>
            </w:tcMar>
            <w:vAlign w:val="center"/>
          </w:tcPr>
          <w:p>
            <w:r>
              <w:rPr>
                <w:rFonts w:ascii="Calibri" w:cs="Calibri" w:eastAsia="Calibri" w:hAnsi="Calibri"/>
                <w:color w:val="1A1A1A"/>
                <w:sz w:val="20"/>
                <w:szCs w:val="20"/>
              </w:rPr>
              <w:t xml:space="preserve">created_at</w:t>
            </w:r>
          </w:p>
        </w:tc>
        <w:tc>
          <w:tcPr>
            <w:tcW w:type="pct" w:w="22%"/>
            <w:shd w:color="FFFFFF" w:val="solid"/>
            <w:tcMar>
              <w:top w:type="dxa" w:w="60"/>
              <w:left w:type="dxa" w:w="100"/>
              <w:bottom w:type="dxa" w:w="60"/>
              <w:right w:type="dxa" w:w="100"/>
            </w:tcMar>
            <w:vAlign w:val="center"/>
          </w:tcPr>
          <w:p>
            <w:r>
              <w:rPr>
                <w:rFonts w:ascii="Calibri" w:cs="Calibri" w:eastAsia="Calibri" w:hAnsi="Calibri"/>
                <w:color w:val="1A1A1A"/>
                <w:sz w:val="20"/>
                <w:szCs w:val="20"/>
              </w:rPr>
              <w:t xml:space="preserve">TIMESTAMPTZ</w:t>
            </w:r>
          </w:p>
        </w:tc>
        <w:tc>
          <w:tcPr>
            <w:tcW w:type="pct" w:w="56%"/>
            <w:shd w:color="FFFFFF" w:val="solid"/>
            <w:tcMar>
              <w:top w:type="dxa" w:w="60"/>
              <w:left w:type="dxa" w:w="100"/>
              <w:bottom w:type="dxa" w:w="60"/>
              <w:right w:type="dxa" w:w="100"/>
            </w:tcMar>
            <w:vAlign w:val="center"/>
          </w:tcPr>
          <w:p>
            <w:r>
              <w:rPr>
                <w:rFonts w:ascii="Calibri" w:cs="Calibri" w:eastAsia="Calibri" w:hAnsi="Calibri"/>
                <w:color w:val="1A1A1A"/>
                <w:sz w:val="20"/>
                <w:szCs w:val="20"/>
              </w:rPr>
              <w:t xml:space="preserve">Registration timestamp</w:t>
            </w:r>
          </w:p>
        </w:tc>
      </w:tr>
    </w:tbl>
    <w:p/>
    <w:p>
      <w:pPr>
        <w:spacing w:after="120"/>
      </w:pPr>
      <w:r>
        <w:rPr>
          <w:rFonts w:ascii="Calibri" w:cs="Calibri" w:eastAsia="Calibri" w:hAnsi="Calibri"/>
          <w:b/>
          <w:bCs/>
          <w:color w:val="1A1A1A"/>
          <w:sz w:val="22"/>
          <w:szCs w:val="22"/>
        </w:rPr>
        <w:t xml:space="preserve">wallets — One row per currency per user</w:t>
      </w:r>
    </w:p>
    <w:tbl>
      <w:tblPr>
        <w:tblW w:type="pct" w:w="100%"/>
        <w:tblBorders>
          <w:top w:val="single" w:color="D0CCC8" w:sz="4"/>
          <w:left w:val="single" w:color="D0CCC8" w:sz="4"/>
          <w:bottom w:val="single" w:color="D0CCC8" w:sz="4"/>
          <w:right w:val="single" w:color="D0CCC8" w:sz="4"/>
          <w:insideH w:val="single" w:color="auto" w:sz="4"/>
          <w:insideV w:val="single" w:color="auto" w:sz="4"/>
        </w:tblBorders>
      </w:tblPr>
      <w:tblGrid>
        <w:gridCol w:w="100"/>
        <w:gridCol w:w="100"/>
        <w:gridCol w:w="100"/>
      </w:tblGrid>
      <w:tr>
        <w:trPr>
          <w:tblHeader/>
        </w:trPr>
        <w:tc>
          <w:tcPr>
            <w:tcW w:type="pct" w:w="22%"/>
            <w:shd w:color="C9973A" w:val="solid"/>
            <w:tcMar>
              <w:top w:type="dxa" w:w="80"/>
              <w:left w:type="dxa" w:w="100"/>
              <w:bottom w:type="dxa" w:w="80"/>
              <w:right w:type="dxa" w:w="100"/>
            </w:tcMar>
          </w:tcPr>
          <w:p>
            <w:pPr>
              <w:jc w:val="center"/>
            </w:pPr>
            <w:r>
              <w:rPr>
                <w:rFonts w:ascii="Calibri" w:cs="Calibri" w:eastAsia="Calibri" w:hAnsi="Calibri"/>
                <w:b/>
                <w:bCs/>
                <w:color w:val="FFFFFF"/>
                <w:sz w:val="20"/>
                <w:szCs w:val="20"/>
              </w:rPr>
              <w:t xml:space="preserve">Column</w:t>
            </w:r>
          </w:p>
        </w:tc>
        <w:tc>
          <w:tcPr>
            <w:tcW w:type="pct" w:w="28%"/>
            <w:shd w:color="C9973A" w:val="solid"/>
            <w:tcMar>
              <w:top w:type="dxa" w:w="80"/>
              <w:left w:type="dxa" w:w="100"/>
              <w:bottom w:type="dxa" w:w="80"/>
              <w:right w:type="dxa" w:w="100"/>
            </w:tcMar>
          </w:tcPr>
          <w:p>
            <w:pPr>
              <w:jc w:val="center"/>
            </w:pPr>
            <w:r>
              <w:rPr>
                <w:rFonts w:ascii="Calibri" w:cs="Calibri" w:eastAsia="Calibri" w:hAnsi="Calibri"/>
                <w:b/>
                <w:bCs/>
                <w:color w:val="FFFFFF"/>
                <w:sz w:val="20"/>
                <w:szCs w:val="20"/>
              </w:rPr>
              <w:t xml:space="preserve">Type</w:t>
            </w:r>
          </w:p>
        </w:tc>
        <w:tc>
          <w:tcPr>
            <w:tcW w:type="pct" w:w="50%"/>
            <w:shd w:color="C9973A" w:val="solid"/>
            <w:tcMar>
              <w:top w:type="dxa" w:w="80"/>
              <w:left w:type="dxa" w:w="100"/>
              <w:bottom w:type="dxa" w:w="80"/>
              <w:right w:type="dxa" w:w="100"/>
            </w:tcMar>
          </w:tcPr>
          <w:p>
            <w:pPr>
              <w:jc w:val="center"/>
            </w:pPr>
            <w:r>
              <w:rPr>
                <w:rFonts w:ascii="Calibri" w:cs="Calibri" w:eastAsia="Calibri" w:hAnsi="Calibri"/>
                <w:b/>
                <w:bCs/>
                <w:color w:val="FFFFFF"/>
                <w:sz w:val="20"/>
                <w:szCs w:val="20"/>
              </w:rPr>
              <w:t xml:space="preserve">Notes</w:t>
            </w:r>
          </w:p>
        </w:tc>
      </w:tr>
      <w:tr>
        <w:tc>
          <w:tcPr>
            <w:tcW w:type="pct" w:w="22%"/>
            <w:shd w:color="FFFFFF" w:val="solid"/>
            <w:tcMar>
              <w:top w:type="dxa" w:w="60"/>
              <w:left w:type="dxa" w:w="100"/>
              <w:bottom w:type="dxa" w:w="60"/>
              <w:right w:type="dxa" w:w="100"/>
            </w:tcMar>
            <w:vAlign w:val="center"/>
          </w:tcPr>
          <w:p>
            <w:r>
              <w:rPr>
                <w:rFonts w:ascii="Calibri" w:cs="Calibri" w:eastAsia="Calibri" w:hAnsi="Calibri"/>
                <w:color w:val="1A1A1A"/>
                <w:sz w:val="20"/>
                <w:szCs w:val="20"/>
              </w:rPr>
              <w:t xml:space="preserve">wallet_id</w:t>
            </w:r>
          </w:p>
        </w:tc>
        <w:tc>
          <w:tcPr>
            <w:tcW w:type="pct" w:w="28%"/>
            <w:shd w:color="FFFFFF" w:val="solid"/>
            <w:tcMar>
              <w:top w:type="dxa" w:w="60"/>
              <w:left w:type="dxa" w:w="100"/>
              <w:bottom w:type="dxa" w:w="60"/>
              <w:right w:type="dxa" w:w="100"/>
            </w:tcMar>
            <w:vAlign w:val="center"/>
          </w:tcPr>
          <w:p>
            <w:r>
              <w:rPr>
                <w:rFonts w:ascii="Calibri" w:cs="Calibri" w:eastAsia="Calibri" w:hAnsi="Calibri"/>
                <w:color w:val="1A1A1A"/>
                <w:sz w:val="20"/>
                <w:szCs w:val="20"/>
              </w:rPr>
              <w:t xml:space="preserve">UUID</w:t>
            </w:r>
          </w:p>
        </w:tc>
        <w:tc>
          <w:tcPr>
            <w:tcW w:type="pct" w:w="50%"/>
            <w:shd w:color="FFFFFF" w:val="solid"/>
            <w:tcMar>
              <w:top w:type="dxa" w:w="60"/>
              <w:left w:type="dxa" w:w="100"/>
              <w:bottom w:type="dxa" w:w="60"/>
              <w:right w:type="dxa" w:w="100"/>
            </w:tcMar>
            <w:vAlign w:val="center"/>
          </w:tcPr>
          <w:p>
            <w:r>
              <w:rPr>
                <w:rFonts w:ascii="Calibri" w:cs="Calibri" w:eastAsia="Calibri" w:hAnsi="Calibri"/>
                <w:color w:val="1A1A1A"/>
                <w:sz w:val="20"/>
                <w:szCs w:val="20"/>
              </w:rPr>
              <w:t xml:space="preserve">Primary key</w:t>
            </w:r>
          </w:p>
        </w:tc>
      </w:tr>
      <w:tr>
        <w:tc>
          <w:tcPr>
            <w:tcW w:type="pct" w:w="22%"/>
            <w:shd w:color="FAF8F5" w:val="solid"/>
            <w:tcMar>
              <w:top w:type="dxa" w:w="60"/>
              <w:left w:type="dxa" w:w="100"/>
              <w:bottom w:type="dxa" w:w="60"/>
              <w:right w:type="dxa" w:w="100"/>
            </w:tcMar>
            <w:vAlign w:val="center"/>
          </w:tcPr>
          <w:p>
            <w:r>
              <w:rPr>
                <w:rFonts w:ascii="Calibri" w:cs="Calibri" w:eastAsia="Calibri" w:hAnsi="Calibri"/>
                <w:color w:val="1A1A1A"/>
                <w:sz w:val="20"/>
                <w:szCs w:val="20"/>
              </w:rPr>
              <w:t xml:space="preserve">user_id</w:t>
            </w:r>
          </w:p>
        </w:tc>
        <w:tc>
          <w:tcPr>
            <w:tcW w:type="pct" w:w="28%"/>
            <w:shd w:color="FAF8F5" w:val="solid"/>
            <w:tcMar>
              <w:top w:type="dxa" w:w="60"/>
              <w:left w:type="dxa" w:w="100"/>
              <w:bottom w:type="dxa" w:w="60"/>
              <w:right w:type="dxa" w:w="100"/>
            </w:tcMar>
            <w:vAlign w:val="center"/>
          </w:tcPr>
          <w:p>
            <w:r>
              <w:rPr>
                <w:rFonts w:ascii="Calibri" w:cs="Calibri" w:eastAsia="Calibri" w:hAnsi="Calibri"/>
                <w:color w:val="1A1A1A"/>
                <w:sz w:val="20"/>
                <w:szCs w:val="20"/>
              </w:rPr>
              <w:t xml:space="preserve">UUID</w:t>
            </w:r>
          </w:p>
        </w:tc>
        <w:tc>
          <w:tcPr>
            <w:tcW w:type="pct" w:w="50%"/>
            <w:shd w:color="FAF8F5" w:val="solid"/>
            <w:tcMar>
              <w:top w:type="dxa" w:w="60"/>
              <w:left w:type="dxa" w:w="100"/>
              <w:bottom w:type="dxa" w:w="60"/>
              <w:right w:type="dxa" w:w="100"/>
            </w:tcMar>
            <w:vAlign w:val="center"/>
          </w:tcPr>
          <w:p>
            <w:r>
              <w:rPr>
                <w:rFonts w:ascii="Calibri" w:cs="Calibri" w:eastAsia="Calibri" w:hAnsi="Calibri"/>
                <w:color w:val="1A1A1A"/>
                <w:sz w:val="20"/>
                <w:szCs w:val="20"/>
              </w:rPr>
              <w:t xml:space="preserve">FK → users</w:t>
            </w:r>
          </w:p>
        </w:tc>
      </w:tr>
      <w:tr>
        <w:tc>
          <w:tcPr>
            <w:tcW w:type="pct" w:w="22%"/>
            <w:shd w:color="FFFFFF" w:val="solid"/>
            <w:tcMar>
              <w:top w:type="dxa" w:w="60"/>
              <w:left w:type="dxa" w:w="100"/>
              <w:bottom w:type="dxa" w:w="60"/>
              <w:right w:type="dxa" w:w="100"/>
            </w:tcMar>
            <w:vAlign w:val="center"/>
          </w:tcPr>
          <w:p>
            <w:r>
              <w:rPr>
                <w:rFonts w:ascii="Calibri" w:cs="Calibri" w:eastAsia="Calibri" w:hAnsi="Calibri"/>
                <w:color w:val="1A1A1A"/>
                <w:sz w:val="20"/>
                <w:szCs w:val="20"/>
              </w:rPr>
              <w:t xml:space="preserve">currency_type</w:t>
            </w:r>
          </w:p>
        </w:tc>
        <w:tc>
          <w:tcPr>
            <w:tcW w:type="pct" w:w="28%"/>
            <w:shd w:color="FFFFFF" w:val="solid"/>
            <w:tcMar>
              <w:top w:type="dxa" w:w="60"/>
              <w:left w:type="dxa" w:w="100"/>
              <w:bottom w:type="dxa" w:w="60"/>
              <w:right w:type="dxa" w:w="100"/>
            </w:tcMar>
            <w:vAlign w:val="center"/>
          </w:tcPr>
          <w:p>
            <w:r>
              <w:rPr>
                <w:rFonts w:ascii="Calibri" w:cs="Calibri" w:eastAsia="Calibri" w:hAnsi="Calibri"/>
                <w:color w:val="1A1A1A"/>
                <w:sz w:val="20"/>
                <w:szCs w:val="20"/>
              </w:rPr>
              <w:t xml:space="preserve">VARCHAR(10)</w:t>
            </w:r>
          </w:p>
        </w:tc>
        <w:tc>
          <w:tcPr>
            <w:tcW w:type="pct" w:w="50%"/>
            <w:shd w:color="FFFFFF" w:val="solid"/>
            <w:tcMar>
              <w:top w:type="dxa" w:w="60"/>
              <w:left w:type="dxa" w:w="100"/>
              <w:bottom w:type="dxa" w:w="60"/>
              <w:right w:type="dxa" w:w="100"/>
            </w:tcMar>
            <w:vAlign w:val="center"/>
          </w:tcPr>
          <w:p>
            <w:r>
              <w:rPr>
                <w:rFonts w:ascii="Calibri" w:cs="Calibri" w:eastAsia="Calibri" w:hAnsi="Calibri"/>
                <w:color w:val="1A1A1A"/>
                <w:sz w:val="20"/>
                <w:szCs w:val="20"/>
              </w:rPr>
              <w:t xml:space="preserve">PKR, USD, EUR, GBP, AED, SAR ...</w:t>
            </w:r>
          </w:p>
        </w:tc>
      </w:tr>
      <w:tr>
        <w:tc>
          <w:tcPr>
            <w:tcW w:type="pct" w:w="22%"/>
            <w:shd w:color="FAF8F5" w:val="solid"/>
            <w:tcMar>
              <w:top w:type="dxa" w:w="60"/>
              <w:left w:type="dxa" w:w="100"/>
              <w:bottom w:type="dxa" w:w="60"/>
              <w:right w:type="dxa" w:w="100"/>
            </w:tcMar>
            <w:vAlign w:val="center"/>
          </w:tcPr>
          <w:p>
            <w:r>
              <w:rPr>
                <w:rFonts w:ascii="Calibri" w:cs="Calibri" w:eastAsia="Calibri" w:hAnsi="Calibri"/>
                <w:color w:val="1A1A1A"/>
                <w:sz w:val="20"/>
                <w:szCs w:val="20"/>
              </w:rPr>
              <w:t xml:space="preserve">balance</w:t>
            </w:r>
          </w:p>
        </w:tc>
        <w:tc>
          <w:tcPr>
            <w:tcW w:type="pct" w:w="28%"/>
            <w:shd w:color="FAF8F5" w:val="solid"/>
            <w:tcMar>
              <w:top w:type="dxa" w:w="60"/>
              <w:left w:type="dxa" w:w="100"/>
              <w:bottom w:type="dxa" w:w="60"/>
              <w:right w:type="dxa" w:w="100"/>
            </w:tcMar>
            <w:vAlign w:val="center"/>
          </w:tcPr>
          <w:p>
            <w:r>
              <w:rPr>
                <w:rFonts w:ascii="Calibri" w:cs="Calibri" w:eastAsia="Calibri" w:hAnsi="Calibri"/>
                <w:color w:val="1A1A1A"/>
                <w:sz w:val="20"/>
                <w:szCs w:val="20"/>
              </w:rPr>
              <w:t xml:space="preserve">NUMERIC(20,8)</w:t>
            </w:r>
          </w:p>
        </w:tc>
        <w:tc>
          <w:tcPr>
            <w:tcW w:type="pct" w:w="50%"/>
            <w:shd w:color="FAF8F5" w:val="solid"/>
            <w:tcMar>
              <w:top w:type="dxa" w:w="60"/>
              <w:left w:type="dxa" w:w="100"/>
              <w:bottom w:type="dxa" w:w="60"/>
              <w:right w:type="dxa" w:w="100"/>
            </w:tcMar>
            <w:vAlign w:val="center"/>
          </w:tcPr>
          <w:p>
            <w:r>
              <w:rPr>
                <w:rFonts w:ascii="Calibri" w:cs="Calibri" w:eastAsia="Calibri" w:hAnsi="Calibri"/>
                <w:color w:val="1A1A1A"/>
                <w:sz w:val="20"/>
                <w:szCs w:val="20"/>
              </w:rPr>
              <w:t xml:space="preserve">8 decimal places — CHECK balance ≥ 0</w:t>
            </w:r>
          </w:p>
        </w:tc>
      </w:tr>
      <w:tr>
        <w:tc>
          <w:tcPr>
            <w:tcW w:type="pct" w:w="22%"/>
            <w:shd w:color="FFFFFF" w:val="solid"/>
            <w:tcMar>
              <w:top w:type="dxa" w:w="60"/>
              <w:left w:type="dxa" w:w="100"/>
              <w:bottom w:type="dxa" w:w="60"/>
              <w:right w:type="dxa" w:w="100"/>
            </w:tcMar>
            <w:vAlign w:val="center"/>
          </w:tcPr>
          <w:p>
            <w:r>
              <w:rPr>
                <w:rFonts w:ascii="Calibri" w:cs="Calibri" w:eastAsia="Calibri" w:hAnsi="Calibri"/>
                <w:color w:val="1A1A1A"/>
                <w:sz w:val="20"/>
                <w:szCs w:val="20"/>
              </w:rPr>
              <w:t xml:space="preserve">status</w:t>
            </w:r>
          </w:p>
        </w:tc>
        <w:tc>
          <w:tcPr>
            <w:tcW w:type="pct" w:w="28%"/>
            <w:shd w:color="FFFFFF" w:val="solid"/>
            <w:tcMar>
              <w:top w:type="dxa" w:w="60"/>
              <w:left w:type="dxa" w:w="100"/>
              <w:bottom w:type="dxa" w:w="60"/>
              <w:right w:type="dxa" w:w="100"/>
            </w:tcMar>
            <w:vAlign w:val="center"/>
          </w:tcPr>
          <w:p>
            <w:r>
              <w:rPr>
                <w:rFonts w:ascii="Calibri" w:cs="Calibri" w:eastAsia="Calibri" w:hAnsi="Calibri"/>
                <w:color w:val="1A1A1A"/>
                <w:sz w:val="20"/>
                <w:szCs w:val="20"/>
              </w:rPr>
              <w:t xml:space="preserve">VARCHAR(20)</w:t>
            </w:r>
          </w:p>
        </w:tc>
        <w:tc>
          <w:tcPr>
            <w:tcW w:type="pct" w:w="50%"/>
            <w:shd w:color="FFFFFF" w:val="solid"/>
            <w:tcMar>
              <w:top w:type="dxa" w:w="60"/>
              <w:left w:type="dxa" w:w="100"/>
              <w:bottom w:type="dxa" w:w="60"/>
              <w:right w:type="dxa" w:w="100"/>
            </w:tcMar>
            <w:vAlign w:val="center"/>
          </w:tcPr>
          <w:p>
            <w:r>
              <w:rPr>
                <w:rFonts w:ascii="Calibri" w:cs="Calibri" w:eastAsia="Calibri" w:hAnsi="Calibri"/>
                <w:color w:val="1A1A1A"/>
                <w:sz w:val="20"/>
                <w:szCs w:val="20"/>
              </w:rPr>
              <w:t xml:space="preserve">'active', 'frozen', 'closed'</w:t>
            </w:r>
          </w:p>
        </w:tc>
      </w:tr>
      <w:tr>
        <w:tc>
          <w:tcPr>
            <w:tcW w:type="pct" w:w="22%"/>
            <w:shd w:color="FAF8F5" w:val="solid"/>
            <w:tcMar>
              <w:top w:type="dxa" w:w="60"/>
              <w:left w:type="dxa" w:w="100"/>
              <w:bottom w:type="dxa" w:w="60"/>
              <w:right w:type="dxa" w:w="100"/>
            </w:tcMar>
            <w:vAlign w:val="center"/>
          </w:tcPr>
          <w:p>
            <w:r>
              <w:rPr>
                <w:rFonts w:ascii="Calibri" w:cs="Calibri" w:eastAsia="Calibri" w:hAnsi="Calibri"/>
                <w:color w:val="1A1A1A"/>
                <w:sz w:val="20"/>
                <w:szCs w:val="20"/>
              </w:rPr>
              <w:t xml:space="preserve">UNIQUE</w:t>
            </w:r>
          </w:p>
        </w:tc>
        <w:tc>
          <w:tcPr>
            <w:tcW w:type="pct" w:w="28%"/>
            <w:shd w:color="FAF8F5" w:val="solid"/>
            <w:tcMar>
              <w:top w:type="dxa" w:w="60"/>
              <w:left w:type="dxa" w:w="100"/>
              <w:bottom w:type="dxa" w:w="60"/>
              <w:right w:type="dxa" w:w="100"/>
            </w:tcMar>
            <w:vAlign w:val="center"/>
          </w:tcPr>
          <w:p>
            <w:r>
              <w:rPr>
                <w:rFonts w:ascii="Calibri" w:cs="Calibri" w:eastAsia="Calibri" w:hAnsi="Calibri"/>
                <w:color w:val="1A1A1A"/>
                <w:sz w:val="20"/>
                <w:szCs w:val="20"/>
              </w:rPr>
              <w:t xml:space="preserve">(user_id, currency_type)</w:t>
            </w:r>
          </w:p>
        </w:tc>
        <w:tc>
          <w:tcPr>
            <w:tcW w:type="pct" w:w="50%"/>
            <w:shd w:color="FAF8F5" w:val="solid"/>
            <w:tcMar>
              <w:top w:type="dxa" w:w="60"/>
              <w:left w:type="dxa" w:w="100"/>
              <w:bottom w:type="dxa" w:w="60"/>
              <w:right w:type="dxa" w:w="100"/>
            </w:tcMar>
            <w:vAlign w:val="center"/>
          </w:tcPr>
          <w:p>
            <w:r>
              <w:rPr>
                <w:rFonts w:ascii="Calibri" w:cs="Calibri" w:eastAsia="Calibri" w:hAnsi="Calibri"/>
                <w:color w:val="1A1A1A"/>
                <w:sz w:val="20"/>
                <w:szCs w:val="20"/>
              </w:rPr>
              <w:t xml:space="preserve">One wallet per currency per user</w:t>
            </w:r>
          </w:p>
        </w:tc>
      </w:tr>
    </w:tbl>
    <w:p/>
    <w:p>
      <w:pPr>
        <w:spacing w:after="120"/>
      </w:pPr>
      <w:r>
        <w:rPr>
          <w:rFonts w:ascii="Calibri" w:cs="Calibri" w:eastAsia="Calibri" w:hAnsi="Calibri"/>
          <w:b/>
          <w:bCs/>
          <w:color w:val="1A1A1A"/>
          <w:sz w:val="22"/>
          <w:szCs w:val="22"/>
        </w:rPr>
        <w:t xml:space="preserve">transactions — The permanent financial ledger</w:t>
      </w:r>
    </w:p>
    <w:tbl>
      <w:tblPr>
        <w:tblW w:type="pct" w:w="100%"/>
        <w:tblBorders>
          <w:top w:val="single" w:color="D0CCC8" w:sz="4"/>
          <w:left w:val="single" w:color="D0CCC8" w:sz="4"/>
          <w:bottom w:val="single" w:color="D0CCC8" w:sz="4"/>
          <w:right w:val="single" w:color="D0CCC8" w:sz="4"/>
          <w:insideH w:val="single" w:color="auto" w:sz="4"/>
          <w:insideV w:val="single" w:color="auto" w:sz="4"/>
        </w:tblBorders>
      </w:tblPr>
      <w:tblGrid>
        <w:gridCol w:w="100"/>
        <w:gridCol w:w="100"/>
        <w:gridCol w:w="100"/>
      </w:tblGrid>
      <w:tr>
        <w:trPr>
          <w:tblHeader/>
        </w:trPr>
        <w:tc>
          <w:tcPr>
            <w:tcW w:type="pct" w:w="25%"/>
            <w:shd w:color="C9973A" w:val="solid"/>
            <w:tcMar>
              <w:top w:type="dxa" w:w="80"/>
              <w:left w:type="dxa" w:w="100"/>
              <w:bottom w:type="dxa" w:w="80"/>
              <w:right w:type="dxa" w:w="100"/>
            </w:tcMar>
          </w:tcPr>
          <w:p>
            <w:pPr>
              <w:jc w:val="center"/>
            </w:pPr>
            <w:r>
              <w:rPr>
                <w:rFonts w:ascii="Calibri" w:cs="Calibri" w:eastAsia="Calibri" w:hAnsi="Calibri"/>
                <w:b/>
                <w:bCs/>
                <w:color w:val="FFFFFF"/>
                <w:sz w:val="20"/>
                <w:szCs w:val="20"/>
              </w:rPr>
              <w:t xml:space="preserve">Column</w:t>
            </w:r>
          </w:p>
        </w:tc>
        <w:tc>
          <w:tcPr>
            <w:tcW w:type="pct" w:w="22%"/>
            <w:shd w:color="C9973A" w:val="solid"/>
            <w:tcMar>
              <w:top w:type="dxa" w:w="80"/>
              <w:left w:type="dxa" w:w="100"/>
              <w:bottom w:type="dxa" w:w="80"/>
              <w:right w:type="dxa" w:w="100"/>
            </w:tcMar>
          </w:tcPr>
          <w:p>
            <w:pPr>
              <w:jc w:val="center"/>
            </w:pPr>
            <w:r>
              <w:rPr>
                <w:rFonts w:ascii="Calibri" w:cs="Calibri" w:eastAsia="Calibri" w:hAnsi="Calibri"/>
                <w:b/>
                <w:bCs/>
                <w:color w:val="FFFFFF"/>
                <w:sz w:val="20"/>
                <w:szCs w:val="20"/>
              </w:rPr>
              <w:t xml:space="preserve">Type</w:t>
            </w:r>
          </w:p>
        </w:tc>
        <w:tc>
          <w:tcPr>
            <w:tcW w:type="pct" w:w="53%"/>
            <w:shd w:color="C9973A" w:val="solid"/>
            <w:tcMar>
              <w:top w:type="dxa" w:w="80"/>
              <w:left w:type="dxa" w:w="100"/>
              <w:bottom w:type="dxa" w:w="80"/>
              <w:right w:type="dxa" w:w="100"/>
            </w:tcMar>
          </w:tcPr>
          <w:p>
            <w:pPr>
              <w:jc w:val="center"/>
            </w:pPr>
            <w:r>
              <w:rPr>
                <w:rFonts w:ascii="Calibri" w:cs="Calibri" w:eastAsia="Calibri" w:hAnsi="Calibri"/>
                <w:b/>
                <w:bCs/>
                <w:color w:val="FFFFFF"/>
                <w:sz w:val="20"/>
                <w:szCs w:val="20"/>
              </w:rPr>
              <w:t xml:space="preserve">Notes</w:t>
            </w:r>
          </w:p>
        </w:tc>
      </w:tr>
      <w:tr>
        <w:tc>
          <w:tcPr>
            <w:tcW w:type="pct" w:w="25%"/>
            <w:shd w:color="FFFFFF" w:val="solid"/>
            <w:tcMar>
              <w:top w:type="dxa" w:w="60"/>
              <w:left w:type="dxa" w:w="100"/>
              <w:bottom w:type="dxa" w:w="60"/>
              <w:right w:type="dxa" w:w="100"/>
            </w:tcMar>
            <w:vAlign w:val="center"/>
          </w:tcPr>
          <w:p>
            <w:r>
              <w:rPr>
                <w:rFonts w:ascii="Calibri" w:cs="Calibri" w:eastAsia="Calibri" w:hAnsi="Calibri"/>
                <w:color w:val="1A1A1A"/>
                <w:sz w:val="20"/>
                <w:szCs w:val="20"/>
              </w:rPr>
              <w:t xml:space="preserve">transaction_id</w:t>
            </w:r>
          </w:p>
        </w:tc>
        <w:tc>
          <w:tcPr>
            <w:tcW w:type="pct" w:w="22%"/>
            <w:shd w:color="FFFFFF" w:val="solid"/>
            <w:tcMar>
              <w:top w:type="dxa" w:w="60"/>
              <w:left w:type="dxa" w:w="100"/>
              <w:bottom w:type="dxa" w:w="60"/>
              <w:right w:type="dxa" w:w="100"/>
            </w:tcMar>
            <w:vAlign w:val="center"/>
          </w:tcPr>
          <w:p>
            <w:r>
              <w:rPr>
                <w:rFonts w:ascii="Calibri" w:cs="Calibri" w:eastAsia="Calibri" w:hAnsi="Calibri"/>
                <w:color w:val="1A1A1A"/>
                <w:sz w:val="20"/>
                <w:szCs w:val="20"/>
              </w:rPr>
              <w:t xml:space="preserve">UUID</w:t>
            </w:r>
          </w:p>
        </w:tc>
        <w:tc>
          <w:tcPr>
            <w:tcW w:type="pct" w:w="53%"/>
            <w:shd w:color="FFFFFF" w:val="solid"/>
            <w:tcMar>
              <w:top w:type="dxa" w:w="60"/>
              <w:left w:type="dxa" w:w="100"/>
              <w:bottom w:type="dxa" w:w="60"/>
              <w:right w:type="dxa" w:w="100"/>
            </w:tcMar>
            <w:vAlign w:val="center"/>
          </w:tcPr>
          <w:p>
            <w:r>
              <w:rPr>
                <w:rFonts w:ascii="Calibri" w:cs="Calibri" w:eastAsia="Calibri" w:hAnsi="Calibri"/>
                <w:color w:val="1A1A1A"/>
                <w:sz w:val="20"/>
                <w:szCs w:val="20"/>
              </w:rPr>
              <w:t xml:space="preserve">Primary key</w:t>
            </w:r>
          </w:p>
        </w:tc>
      </w:tr>
      <w:tr>
        <w:tc>
          <w:tcPr>
            <w:tcW w:type="pct" w:w="25%"/>
            <w:shd w:color="FAF8F5" w:val="solid"/>
            <w:tcMar>
              <w:top w:type="dxa" w:w="60"/>
              <w:left w:type="dxa" w:w="100"/>
              <w:bottom w:type="dxa" w:w="60"/>
              <w:right w:type="dxa" w:w="100"/>
            </w:tcMar>
            <w:vAlign w:val="center"/>
          </w:tcPr>
          <w:p>
            <w:r>
              <w:rPr>
                <w:rFonts w:ascii="Calibri" w:cs="Calibri" w:eastAsia="Calibri" w:hAnsi="Calibri"/>
                <w:color w:val="1A1A1A"/>
                <w:sz w:val="20"/>
                <w:szCs w:val="20"/>
              </w:rPr>
              <w:t xml:space="preserve">from_wallet_id</w:t>
            </w:r>
          </w:p>
        </w:tc>
        <w:tc>
          <w:tcPr>
            <w:tcW w:type="pct" w:w="22%"/>
            <w:shd w:color="FAF8F5" w:val="solid"/>
            <w:tcMar>
              <w:top w:type="dxa" w:w="60"/>
              <w:left w:type="dxa" w:w="100"/>
              <w:bottom w:type="dxa" w:w="60"/>
              <w:right w:type="dxa" w:w="100"/>
            </w:tcMar>
            <w:vAlign w:val="center"/>
          </w:tcPr>
          <w:p>
            <w:r>
              <w:rPr>
                <w:rFonts w:ascii="Calibri" w:cs="Calibri" w:eastAsia="Calibri" w:hAnsi="Calibri"/>
                <w:color w:val="1A1A1A"/>
                <w:sz w:val="20"/>
                <w:szCs w:val="20"/>
              </w:rPr>
              <w:t xml:space="preserve">UUID</w:t>
            </w:r>
          </w:p>
        </w:tc>
        <w:tc>
          <w:tcPr>
            <w:tcW w:type="pct" w:w="53%"/>
            <w:shd w:color="FAF8F5" w:val="solid"/>
            <w:tcMar>
              <w:top w:type="dxa" w:w="60"/>
              <w:left w:type="dxa" w:w="100"/>
              <w:bottom w:type="dxa" w:w="60"/>
              <w:right w:type="dxa" w:w="100"/>
            </w:tcMar>
            <w:vAlign w:val="center"/>
          </w:tcPr>
          <w:p>
            <w:r>
              <w:rPr>
                <w:rFonts w:ascii="Calibri" w:cs="Calibri" w:eastAsia="Calibri" w:hAnsi="Calibri"/>
                <w:color w:val="1A1A1A"/>
                <w:sz w:val="20"/>
                <w:szCs w:val="20"/>
              </w:rPr>
              <w:t xml:space="preserve">FK → wallets (NULL for deposits)</w:t>
            </w:r>
          </w:p>
        </w:tc>
      </w:tr>
      <w:tr>
        <w:tc>
          <w:tcPr>
            <w:tcW w:type="pct" w:w="25%"/>
            <w:shd w:color="FFFFFF" w:val="solid"/>
            <w:tcMar>
              <w:top w:type="dxa" w:w="60"/>
              <w:left w:type="dxa" w:w="100"/>
              <w:bottom w:type="dxa" w:w="60"/>
              <w:right w:type="dxa" w:w="100"/>
            </w:tcMar>
            <w:vAlign w:val="center"/>
          </w:tcPr>
          <w:p>
            <w:r>
              <w:rPr>
                <w:rFonts w:ascii="Calibri" w:cs="Calibri" w:eastAsia="Calibri" w:hAnsi="Calibri"/>
                <w:color w:val="1A1A1A"/>
                <w:sz w:val="20"/>
                <w:szCs w:val="20"/>
              </w:rPr>
              <w:t xml:space="preserve">to_wallet_id</w:t>
            </w:r>
          </w:p>
        </w:tc>
        <w:tc>
          <w:tcPr>
            <w:tcW w:type="pct" w:w="22%"/>
            <w:shd w:color="FFFFFF" w:val="solid"/>
            <w:tcMar>
              <w:top w:type="dxa" w:w="60"/>
              <w:left w:type="dxa" w:w="100"/>
              <w:bottom w:type="dxa" w:w="60"/>
              <w:right w:type="dxa" w:w="100"/>
            </w:tcMar>
            <w:vAlign w:val="center"/>
          </w:tcPr>
          <w:p>
            <w:r>
              <w:rPr>
                <w:rFonts w:ascii="Calibri" w:cs="Calibri" w:eastAsia="Calibri" w:hAnsi="Calibri"/>
                <w:color w:val="1A1A1A"/>
                <w:sz w:val="20"/>
                <w:szCs w:val="20"/>
              </w:rPr>
              <w:t xml:space="preserve">UUID</w:t>
            </w:r>
          </w:p>
        </w:tc>
        <w:tc>
          <w:tcPr>
            <w:tcW w:type="pct" w:w="53%"/>
            <w:shd w:color="FFFFFF" w:val="solid"/>
            <w:tcMar>
              <w:top w:type="dxa" w:w="60"/>
              <w:left w:type="dxa" w:w="100"/>
              <w:bottom w:type="dxa" w:w="60"/>
              <w:right w:type="dxa" w:w="100"/>
            </w:tcMar>
            <w:vAlign w:val="center"/>
          </w:tcPr>
          <w:p>
            <w:r>
              <w:rPr>
                <w:rFonts w:ascii="Calibri" w:cs="Calibri" w:eastAsia="Calibri" w:hAnsi="Calibri"/>
                <w:color w:val="1A1A1A"/>
                <w:sz w:val="20"/>
                <w:szCs w:val="20"/>
              </w:rPr>
              <w:t xml:space="preserve">FK → wallets (NULL for withdrawals)</w:t>
            </w:r>
          </w:p>
        </w:tc>
      </w:tr>
      <w:tr>
        <w:tc>
          <w:tcPr>
            <w:tcW w:type="pct" w:w="25%"/>
            <w:shd w:color="FAF8F5" w:val="solid"/>
            <w:tcMar>
              <w:top w:type="dxa" w:w="60"/>
              <w:left w:type="dxa" w:w="100"/>
              <w:bottom w:type="dxa" w:w="60"/>
              <w:right w:type="dxa" w:w="100"/>
            </w:tcMar>
            <w:vAlign w:val="center"/>
          </w:tcPr>
          <w:p>
            <w:r>
              <w:rPr>
                <w:rFonts w:ascii="Calibri" w:cs="Calibri" w:eastAsia="Calibri" w:hAnsi="Calibri"/>
                <w:color w:val="1A1A1A"/>
                <w:sz w:val="20"/>
                <w:szCs w:val="20"/>
              </w:rPr>
              <w:t xml:space="preserve">amount</w:t>
            </w:r>
          </w:p>
        </w:tc>
        <w:tc>
          <w:tcPr>
            <w:tcW w:type="pct" w:w="22%"/>
            <w:shd w:color="FAF8F5" w:val="solid"/>
            <w:tcMar>
              <w:top w:type="dxa" w:w="60"/>
              <w:left w:type="dxa" w:w="100"/>
              <w:bottom w:type="dxa" w:w="60"/>
              <w:right w:type="dxa" w:w="100"/>
            </w:tcMar>
            <w:vAlign w:val="center"/>
          </w:tcPr>
          <w:p>
            <w:r>
              <w:rPr>
                <w:rFonts w:ascii="Calibri" w:cs="Calibri" w:eastAsia="Calibri" w:hAnsi="Calibri"/>
                <w:color w:val="1A1A1A"/>
                <w:sz w:val="20"/>
                <w:szCs w:val="20"/>
              </w:rPr>
              <w:t xml:space="preserve">NUMERIC(20,8)</w:t>
            </w:r>
          </w:p>
        </w:tc>
        <w:tc>
          <w:tcPr>
            <w:tcW w:type="pct" w:w="53%"/>
            <w:shd w:color="FAF8F5" w:val="solid"/>
            <w:tcMar>
              <w:top w:type="dxa" w:w="60"/>
              <w:left w:type="dxa" w:w="100"/>
              <w:bottom w:type="dxa" w:w="60"/>
              <w:right w:type="dxa" w:w="100"/>
            </w:tcMar>
            <w:vAlign w:val="center"/>
          </w:tcPr>
          <w:p>
            <w:r>
              <w:rPr>
                <w:rFonts w:ascii="Calibri" w:cs="Calibri" w:eastAsia="Calibri" w:hAnsi="Calibri"/>
                <w:color w:val="1A1A1A"/>
                <w:sz w:val="20"/>
                <w:szCs w:val="20"/>
              </w:rPr>
              <w:t xml:space="preserve">Always positive</w:t>
            </w:r>
          </w:p>
        </w:tc>
      </w:tr>
      <w:tr>
        <w:tc>
          <w:tcPr>
            <w:tcW w:type="pct" w:w="25%"/>
            <w:shd w:color="FFFFFF" w:val="solid"/>
            <w:tcMar>
              <w:top w:type="dxa" w:w="60"/>
              <w:left w:type="dxa" w:w="100"/>
              <w:bottom w:type="dxa" w:w="60"/>
              <w:right w:type="dxa" w:w="100"/>
            </w:tcMar>
            <w:vAlign w:val="center"/>
          </w:tcPr>
          <w:p>
            <w:r>
              <w:rPr>
                <w:rFonts w:ascii="Calibri" w:cs="Calibri" w:eastAsia="Calibri" w:hAnsi="Calibri"/>
                <w:color w:val="1A1A1A"/>
                <w:sz w:val="20"/>
                <w:szCs w:val="20"/>
              </w:rPr>
              <w:t xml:space="preserve">transaction_type</w:t>
            </w:r>
          </w:p>
        </w:tc>
        <w:tc>
          <w:tcPr>
            <w:tcW w:type="pct" w:w="22%"/>
            <w:shd w:color="FFFFFF" w:val="solid"/>
            <w:tcMar>
              <w:top w:type="dxa" w:w="60"/>
              <w:left w:type="dxa" w:w="100"/>
              <w:bottom w:type="dxa" w:w="60"/>
              <w:right w:type="dxa" w:w="100"/>
            </w:tcMar>
            <w:vAlign w:val="center"/>
          </w:tcPr>
          <w:p>
            <w:r>
              <w:rPr>
                <w:rFonts w:ascii="Calibri" w:cs="Calibri" w:eastAsia="Calibri" w:hAnsi="Calibri"/>
                <w:color w:val="1A1A1A"/>
                <w:sz w:val="20"/>
                <w:szCs w:val="20"/>
              </w:rPr>
              <w:t xml:space="preserve">VARCHAR(30)</w:t>
            </w:r>
          </w:p>
        </w:tc>
        <w:tc>
          <w:tcPr>
            <w:tcW w:type="pct" w:w="53%"/>
            <w:shd w:color="FFFFFF" w:val="solid"/>
            <w:tcMar>
              <w:top w:type="dxa" w:w="60"/>
              <w:left w:type="dxa" w:w="100"/>
              <w:bottom w:type="dxa" w:w="60"/>
              <w:right w:type="dxa" w:w="100"/>
            </w:tcMar>
            <w:vAlign w:val="center"/>
          </w:tcPr>
          <w:p>
            <w:r>
              <w:rPr>
                <w:rFonts w:ascii="Calibri" w:cs="Calibri" w:eastAsia="Calibri" w:hAnsi="Calibri"/>
                <w:color w:val="1A1A1A"/>
                <w:sz w:val="20"/>
                <w:szCs w:val="20"/>
              </w:rPr>
              <w:t xml:space="preserve">transfer / exchange / deposit / withdrawal</w:t>
            </w:r>
          </w:p>
        </w:tc>
      </w:tr>
      <w:tr>
        <w:tc>
          <w:tcPr>
            <w:tcW w:type="pct" w:w="25%"/>
            <w:shd w:color="FAF8F5" w:val="solid"/>
            <w:tcMar>
              <w:top w:type="dxa" w:w="60"/>
              <w:left w:type="dxa" w:w="100"/>
              <w:bottom w:type="dxa" w:w="60"/>
              <w:right w:type="dxa" w:w="100"/>
            </w:tcMar>
            <w:vAlign w:val="center"/>
          </w:tcPr>
          <w:p>
            <w:r>
              <w:rPr>
                <w:rFonts w:ascii="Calibri" w:cs="Calibri" w:eastAsia="Calibri" w:hAnsi="Calibri"/>
                <w:color w:val="1A1A1A"/>
                <w:sz w:val="20"/>
                <w:szCs w:val="20"/>
              </w:rPr>
              <w:t xml:space="preserve">status</w:t>
            </w:r>
          </w:p>
        </w:tc>
        <w:tc>
          <w:tcPr>
            <w:tcW w:type="pct" w:w="22%"/>
            <w:shd w:color="FAF8F5" w:val="solid"/>
            <w:tcMar>
              <w:top w:type="dxa" w:w="60"/>
              <w:left w:type="dxa" w:w="100"/>
              <w:bottom w:type="dxa" w:w="60"/>
              <w:right w:type="dxa" w:w="100"/>
            </w:tcMar>
            <w:vAlign w:val="center"/>
          </w:tcPr>
          <w:p>
            <w:r>
              <w:rPr>
                <w:rFonts w:ascii="Calibri" w:cs="Calibri" w:eastAsia="Calibri" w:hAnsi="Calibri"/>
                <w:color w:val="1A1A1A"/>
                <w:sz w:val="20"/>
                <w:szCs w:val="20"/>
              </w:rPr>
              <w:t xml:space="preserve">VARCHAR(20)</w:t>
            </w:r>
          </w:p>
        </w:tc>
        <w:tc>
          <w:tcPr>
            <w:tcW w:type="pct" w:w="53%"/>
            <w:shd w:color="FAF8F5" w:val="solid"/>
            <w:tcMar>
              <w:top w:type="dxa" w:w="60"/>
              <w:left w:type="dxa" w:w="100"/>
              <w:bottom w:type="dxa" w:w="60"/>
              <w:right w:type="dxa" w:w="100"/>
            </w:tcMar>
            <w:vAlign w:val="center"/>
          </w:tcPr>
          <w:p>
            <w:r>
              <w:rPr>
                <w:rFonts w:ascii="Calibri" w:cs="Calibri" w:eastAsia="Calibri" w:hAnsi="Calibri"/>
                <w:color w:val="1A1A1A"/>
                <w:sz w:val="20"/>
                <w:szCs w:val="20"/>
              </w:rPr>
              <w:t xml:space="preserve">pending / success / failed</w:t>
            </w:r>
          </w:p>
        </w:tc>
      </w:tr>
      <w:tr>
        <w:tc>
          <w:tcPr>
            <w:tcW w:type="pct" w:w="25%"/>
            <w:shd w:color="FFFFFF" w:val="solid"/>
            <w:tcMar>
              <w:top w:type="dxa" w:w="60"/>
              <w:left w:type="dxa" w:w="100"/>
              <w:bottom w:type="dxa" w:w="60"/>
              <w:right w:type="dxa" w:w="100"/>
            </w:tcMar>
            <w:vAlign w:val="center"/>
          </w:tcPr>
          <w:p>
            <w:r>
              <w:rPr>
                <w:rFonts w:ascii="Calibri" w:cs="Calibri" w:eastAsia="Calibri" w:hAnsi="Calibri"/>
                <w:color w:val="1A1A1A"/>
                <w:sz w:val="20"/>
                <w:szCs w:val="20"/>
              </w:rPr>
              <w:t xml:space="preserve">metadata</w:t>
            </w:r>
          </w:p>
        </w:tc>
        <w:tc>
          <w:tcPr>
            <w:tcW w:type="pct" w:w="22%"/>
            <w:shd w:color="FFFFFF" w:val="solid"/>
            <w:tcMar>
              <w:top w:type="dxa" w:w="60"/>
              <w:left w:type="dxa" w:w="100"/>
              <w:bottom w:type="dxa" w:w="60"/>
              <w:right w:type="dxa" w:w="100"/>
            </w:tcMar>
            <w:vAlign w:val="center"/>
          </w:tcPr>
          <w:p>
            <w:r>
              <w:rPr>
                <w:rFonts w:ascii="Calibri" w:cs="Calibri" w:eastAsia="Calibri" w:hAnsi="Calibri"/>
                <w:color w:val="1A1A1A"/>
                <w:sz w:val="20"/>
                <w:szCs w:val="20"/>
              </w:rPr>
              <w:t xml:space="preserve">JSONB</w:t>
            </w:r>
          </w:p>
        </w:tc>
        <w:tc>
          <w:tcPr>
            <w:tcW w:type="pct" w:w="53%"/>
            <w:shd w:color="FFFFFF" w:val="solid"/>
            <w:tcMar>
              <w:top w:type="dxa" w:w="60"/>
              <w:left w:type="dxa" w:w="100"/>
              <w:bottom w:type="dxa" w:w="60"/>
              <w:right w:type="dxa" w:w="100"/>
            </w:tcMar>
            <w:vAlign w:val="center"/>
          </w:tcPr>
          <w:p>
            <w:r>
              <w:rPr>
                <w:rFonts w:ascii="Calibri" w:cs="Calibri" w:eastAsia="Calibri" w:hAnsi="Calibri"/>
                <w:color w:val="1A1A1A"/>
                <w:sz w:val="20"/>
                <w:szCs w:val="20"/>
              </w:rPr>
              <w:t xml:space="preserve">Rate, deposit_id, etc.</w:t>
            </w:r>
          </w:p>
        </w:tc>
      </w:tr>
    </w:tbl>
    <w:p/>
    <w:p>
      <w:pPr>
        <w:spacing w:after="120"/>
      </w:pPr>
      <w:r>
        <w:rPr>
          <w:rFonts w:ascii="Calibri" w:cs="Calibri" w:eastAsia="Calibri" w:hAnsi="Calibri"/>
          <w:b/>
          <w:bCs/>
          <w:color w:val="1A1A1A"/>
          <w:sz w:val="22"/>
          <w:szCs w:val="22"/>
        </w:rPr>
        <w:t xml:space="preserve">user_sessions — Enables true server-side logout</w:t>
      </w:r>
    </w:p>
    <w:tbl>
      <w:tblPr>
        <w:tblW w:type="pct" w:w="100%"/>
        <w:tblBorders>
          <w:top w:val="single" w:color="D0CCC8" w:sz="4"/>
          <w:left w:val="single" w:color="D0CCC8" w:sz="4"/>
          <w:bottom w:val="single" w:color="D0CCC8" w:sz="4"/>
          <w:right w:val="single" w:color="D0CCC8" w:sz="4"/>
          <w:insideH w:val="single" w:color="auto" w:sz="4"/>
          <w:insideV w:val="single" w:color="auto" w:sz="4"/>
        </w:tblBorders>
      </w:tblPr>
      <w:tblGrid>
        <w:gridCol w:w="100"/>
        <w:gridCol w:w="100"/>
        <w:gridCol w:w="100"/>
      </w:tblGrid>
      <w:tr>
        <w:trPr>
          <w:tblHeader/>
        </w:trPr>
        <w:tc>
          <w:tcPr>
            <w:tcW w:type="pct" w:w="22%"/>
            <w:shd w:color="C9973A" w:val="solid"/>
            <w:tcMar>
              <w:top w:type="dxa" w:w="80"/>
              <w:left w:type="dxa" w:w="100"/>
              <w:bottom w:type="dxa" w:w="80"/>
              <w:right w:type="dxa" w:w="100"/>
            </w:tcMar>
          </w:tcPr>
          <w:p>
            <w:pPr>
              <w:jc w:val="center"/>
            </w:pPr>
            <w:r>
              <w:rPr>
                <w:rFonts w:ascii="Calibri" w:cs="Calibri" w:eastAsia="Calibri" w:hAnsi="Calibri"/>
                <w:b/>
                <w:bCs/>
                <w:color w:val="FFFFFF"/>
                <w:sz w:val="20"/>
                <w:szCs w:val="20"/>
              </w:rPr>
              <w:t xml:space="preserve">Column</w:t>
            </w:r>
          </w:p>
        </w:tc>
        <w:tc>
          <w:tcPr>
            <w:tcW w:type="pct" w:w="22%"/>
            <w:shd w:color="C9973A" w:val="solid"/>
            <w:tcMar>
              <w:top w:type="dxa" w:w="80"/>
              <w:left w:type="dxa" w:w="100"/>
              <w:bottom w:type="dxa" w:w="80"/>
              <w:right w:type="dxa" w:w="100"/>
            </w:tcMar>
          </w:tcPr>
          <w:p>
            <w:pPr>
              <w:jc w:val="center"/>
            </w:pPr>
            <w:r>
              <w:rPr>
                <w:rFonts w:ascii="Calibri" w:cs="Calibri" w:eastAsia="Calibri" w:hAnsi="Calibri"/>
                <w:b/>
                <w:bCs/>
                <w:color w:val="FFFFFF"/>
                <w:sz w:val="20"/>
                <w:szCs w:val="20"/>
              </w:rPr>
              <w:t xml:space="preserve">Type</w:t>
            </w:r>
          </w:p>
        </w:tc>
        <w:tc>
          <w:tcPr>
            <w:tcW w:type="pct" w:w="56%"/>
            <w:shd w:color="C9973A" w:val="solid"/>
            <w:tcMar>
              <w:top w:type="dxa" w:w="80"/>
              <w:left w:type="dxa" w:w="100"/>
              <w:bottom w:type="dxa" w:w="80"/>
              <w:right w:type="dxa" w:w="100"/>
            </w:tcMar>
          </w:tcPr>
          <w:p>
            <w:pPr>
              <w:jc w:val="center"/>
            </w:pPr>
            <w:r>
              <w:rPr>
                <w:rFonts w:ascii="Calibri" w:cs="Calibri" w:eastAsia="Calibri" w:hAnsi="Calibri"/>
                <w:b/>
                <w:bCs/>
                <w:color w:val="FFFFFF"/>
                <w:sz w:val="20"/>
                <w:szCs w:val="20"/>
              </w:rPr>
              <w:t xml:space="preserve">Notes</w:t>
            </w:r>
          </w:p>
        </w:tc>
      </w:tr>
      <w:tr>
        <w:tc>
          <w:tcPr>
            <w:tcW w:type="pct" w:w="22%"/>
            <w:shd w:color="FFFFFF" w:val="solid"/>
            <w:tcMar>
              <w:top w:type="dxa" w:w="60"/>
              <w:left w:type="dxa" w:w="100"/>
              <w:bottom w:type="dxa" w:w="60"/>
              <w:right w:type="dxa" w:w="100"/>
            </w:tcMar>
            <w:vAlign w:val="center"/>
          </w:tcPr>
          <w:p>
            <w:r>
              <w:rPr>
                <w:rFonts w:ascii="Calibri" w:cs="Calibri" w:eastAsia="Calibri" w:hAnsi="Calibri"/>
                <w:color w:val="1A1A1A"/>
                <w:sz w:val="20"/>
                <w:szCs w:val="20"/>
              </w:rPr>
              <w:t xml:space="preserve">session_id</w:t>
            </w:r>
          </w:p>
        </w:tc>
        <w:tc>
          <w:tcPr>
            <w:tcW w:type="pct" w:w="22%"/>
            <w:shd w:color="FFFFFF" w:val="solid"/>
            <w:tcMar>
              <w:top w:type="dxa" w:w="60"/>
              <w:left w:type="dxa" w:w="100"/>
              <w:bottom w:type="dxa" w:w="60"/>
              <w:right w:type="dxa" w:w="100"/>
            </w:tcMar>
            <w:vAlign w:val="center"/>
          </w:tcPr>
          <w:p>
            <w:r>
              <w:rPr>
                <w:rFonts w:ascii="Calibri" w:cs="Calibri" w:eastAsia="Calibri" w:hAnsi="Calibri"/>
                <w:color w:val="1A1A1A"/>
                <w:sz w:val="20"/>
                <w:szCs w:val="20"/>
              </w:rPr>
              <w:t xml:space="preserve">UUID</w:t>
            </w:r>
          </w:p>
        </w:tc>
        <w:tc>
          <w:tcPr>
            <w:tcW w:type="pct" w:w="56%"/>
            <w:shd w:color="FFFFFF" w:val="solid"/>
            <w:tcMar>
              <w:top w:type="dxa" w:w="60"/>
              <w:left w:type="dxa" w:w="100"/>
              <w:bottom w:type="dxa" w:w="60"/>
              <w:right w:type="dxa" w:w="100"/>
            </w:tcMar>
            <w:vAlign w:val="center"/>
          </w:tcPr>
          <w:p>
            <w:r>
              <w:rPr>
                <w:rFonts w:ascii="Calibri" w:cs="Calibri" w:eastAsia="Calibri" w:hAnsi="Calibri"/>
                <w:color w:val="1A1A1A"/>
                <w:sz w:val="20"/>
                <w:szCs w:val="20"/>
              </w:rPr>
              <w:t xml:space="preserve">Primary key</w:t>
            </w:r>
          </w:p>
        </w:tc>
      </w:tr>
      <w:tr>
        <w:tc>
          <w:tcPr>
            <w:tcW w:type="pct" w:w="22%"/>
            <w:shd w:color="FAF8F5" w:val="solid"/>
            <w:tcMar>
              <w:top w:type="dxa" w:w="60"/>
              <w:left w:type="dxa" w:w="100"/>
              <w:bottom w:type="dxa" w:w="60"/>
              <w:right w:type="dxa" w:w="100"/>
            </w:tcMar>
            <w:vAlign w:val="center"/>
          </w:tcPr>
          <w:p>
            <w:r>
              <w:rPr>
                <w:rFonts w:ascii="Calibri" w:cs="Calibri" w:eastAsia="Calibri" w:hAnsi="Calibri"/>
                <w:color w:val="1A1A1A"/>
                <w:sz w:val="20"/>
                <w:szCs w:val="20"/>
              </w:rPr>
              <w:t xml:space="preserve">user_id</w:t>
            </w:r>
          </w:p>
        </w:tc>
        <w:tc>
          <w:tcPr>
            <w:tcW w:type="pct" w:w="22%"/>
            <w:shd w:color="FAF8F5" w:val="solid"/>
            <w:tcMar>
              <w:top w:type="dxa" w:w="60"/>
              <w:left w:type="dxa" w:w="100"/>
              <w:bottom w:type="dxa" w:w="60"/>
              <w:right w:type="dxa" w:w="100"/>
            </w:tcMar>
            <w:vAlign w:val="center"/>
          </w:tcPr>
          <w:p>
            <w:r>
              <w:rPr>
                <w:rFonts w:ascii="Calibri" w:cs="Calibri" w:eastAsia="Calibri" w:hAnsi="Calibri"/>
                <w:color w:val="1A1A1A"/>
                <w:sz w:val="20"/>
                <w:szCs w:val="20"/>
              </w:rPr>
              <w:t xml:space="preserve">UUID</w:t>
            </w:r>
          </w:p>
        </w:tc>
        <w:tc>
          <w:tcPr>
            <w:tcW w:type="pct" w:w="56%"/>
            <w:shd w:color="FAF8F5" w:val="solid"/>
            <w:tcMar>
              <w:top w:type="dxa" w:w="60"/>
              <w:left w:type="dxa" w:w="100"/>
              <w:bottom w:type="dxa" w:w="60"/>
              <w:right w:type="dxa" w:w="100"/>
            </w:tcMar>
            <w:vAlign w:val="center"/>
          </w:tcPr>
          <w:p>
            <w:r>
              <w:rPr>
                <w:rFonts w:ascii="Calibri" w:cs="Calibri" w:eastAsia="Calibri" w:hAnsi="Calibri"/>
                <w:color w:val="1A1A1A"/>
                <w:sz w:val="20"/>
                <w:szCs w:val="20"/>
              </w:rPr>
              <w:t xml:space="preserve">FK → users</w:t>
            </w:r>
          </w:p>
        </w:tc>
      </w:tr>
      <w:tr>
        <w:tc>
          <w:tcPr>
            <w:tcW w:type="pct" w:w="22%"/>
            <w:shd w:color="FFFFFF" w:val="solid"/>
            <w:tcMar>
              <w:top w:type="dxa" w:w="60"/>
              <w:left w:type="dxa" w:w="100"/>
              <w:bottom w:type="dxa" w:w="60"/>
              <w:right w:type="dxa" w:w="100"/>
            </w:tcMar>
            <w:vAlign w:val="center"/>
          </w:tcPr>
          <w:p>
            <w:r>
              <w:rPr>
                <w:rFonts w:ascii="Calibri" w:cs="Calibri" w:eastAsia="Calibri" w:hAnsi="Calibri"/>
                <w:color w:val="1A1A1A"/>
                <w:sz w:val="20"/>
                <w:szCs w:val="20"/>
              </w:rPr>
              <w:t xml:space="preserve">token_hash</w:t>
            </w:r>
          </w:p>
        </w:tc>
        <w:tc>
          <w:tcPr>
            <w:tcW w:type="pct" w:w="22%"/>
            <w:shd w:color="FFFFFF" w:val="solid"/>
            <w:tcMar>
              <w:top w:type="dxa" w:w="60"/>
              <w:left w:type="dxa" w:w="100"/>
              <w:bottom w:type="dxa" w:w="60"/>
              <w:right w:type="dxa" w:w="100"/>
            </w:tcMar>
            <w:vAlign w:val="center"/>
          </w:tcPr>
          <w:p>
            <w:r>
              <w:rPr>
                <w:rFonts w:ascii="Calibri" w:cs="Calibri" w:eastAsia="Calibri" w:hAnsi="Calibri"/>
                <w:color w:val="1A1A1A"/>
                <w:sz w:val="20"/>
                <w:szCs w:val="20"/>
              </w:rPr>
              <w:t xml:space="preserve">TEXT</w:t>
            </w:r>
          </w:p>
        </w:tc>
        <w:tc>
          <w:tcPr>
            <w:tcW w:type="pct" w:w="56%"/>
            <w:shd w:color="FFFFFF" w:val="solid"/>
            <w:tcMar>
              <w:top w:type="dxa" w:w="60"/>
              <w:left w:type="dxa" w:w="100"/>
              <w:bottom w:type="dxa" w:w="60"/>
              <w:right w:type="dxa" w:w="100"/>
            </w:tcMar>
            <w:vAlign w:val="center"/>
          </w:tcPr>
          <w:p>
            <w:r>
              <w:rPr>
                <w:rFonts w:ascii="Calibri" w:cs="Calibri" w:eastAsia="Calibri" w:hAnsi="Calibri"/>
                <w:color w:val="1A1A1A"/>
                <w:sz w:val="20"/>
                <w:szCs w:val="20"/>
              </w:rPr>
              <w:t xml:space="preserve">SHA-256 of JWT — not the raw token</w:t>
            </w:r>
          </w:p>
        </w:tc>
      </w:tr>
      <w:tr>
        <w:tc>
          <w:tcPr>
            <w:tcW w:type="pct" w:w="22%"/>
            <w:shd w:color="FAF8F5" w:val="solid"/>
            <w:tcMar>
              <w:top w:type="dxa" w:w="60"/>
              <w:left w:type="dxa" w:w="100"/>
              <w:bottom w:type="dxa" w:w="60"/>
              <w:right w:type="dxa" w:w="100"/>
            </w:tcMar>
            <w:vAlign w:val="center"/>
          </w:tcPr>
          <w:p>
            <w:r>
              <w:rPr>
                <w:rFonts w:ascii="Calibri" w:cs="Calibri" w:eastAsia="Calibri" w:hAnsi="Calibri"/>
                <w:color w:val="1A1A1A"/>
                <w:sz w:val="20"/>
                <w:szCs w:val="20"/>
              </w:rPr>
              <w:t xml:space="preserve">ip_address</w:t>
            </w:r>
          </w:p>
        </w:tc>
        <w:tc>
          <w:tcPr>
            <w:tcW w:type="pct" w:w="22%"/>
            <w:shd w:color="FAF8F5" w:val="solid"/>
            <w:tcMar>
              <w:top w:type="dxa" w:w="60"/>
              <w:left w:type="dxa" w:w="100"/>
              <w:bottom w:type="dxa" w:w="60"/>
              <w:right w:type="dxa" w:w="100"/>
            </w:tcMar>
            <w:vAlign w:val="center"/>
          </w:tcPr>
          <w:p>
            <w:r>
              <w:rPr>
                <w:rFonts w:ascii="Calibri" w:cs="Calibri" w:eastAsia="Calibri" w:hAnsi="Calibri"/>
                <w:color w:val="1A1A1A"/>
                <w:sz w:val="20"/>
                <w:szCs w:val="20"/>
              </w:rPr>
              <w:t xml:space="preserve">INET</w:t>
            </w:r>
          </w:p>
        </w:tc>
        <w:tc>
          <w:tcPr>
            <w:tcW w:type="pct" w:w="56%"/>
            <w:shd w:color="FAF8F5" w:val="solid"/>
            <w:tcMar>
              <w:top w:type="dxa" w:w="60"/>
              <w:left w:type="dxa" w:w="100"/>
              <w:bottom w:type="dxa" w:w="60"/>
              <w:right w:type="dxa" w:w="100"/>
            </w:tcMar>
            <w:vAlign w:val="center"/>
          </w:tcPr>
          <w:p>
            <w:r>
              <w:rPr>
                <w:rFonts w:ascii="Calibri" w:cs="Calibri" w:eastAsia="Calibri" w:hAnsi="Calibri"/>
                <w:color w:val="1A1A1A"/>
                <w:sz w:val="20"/>
                <w:szCs w:val="20"/>
              </w:rPr>
              <w:t xml:space="preserve">Client IP address</w:t>
            </w:r>
          </w:p>
        </w:tc>
      </w:tr>
      <w:tr>
        <w:tc>
          <w:tcPr>
            <w:tcW w:type="pct" w:w="22%"/>
            <w:shd w:color="FFFFFF" w:val="solid"/>
            <w:tcMar>
              <w:top w:type="dxa" w:w="60"/>
              <w:left w:type="dxa" w:w="100"/>
              <w:bottom w:type="dxa" w:w="60"/>
              <w:right w:type="dxa" w:w="100"/>
            </w:tcMar>
            <w:vAlign w:val="center"/>
          </w:tcPr>
          <w:p>
            <w:r>
              <w:rPr>
                <w:rFonts w:ascii="Calibri" w:cs="Calibri" w:eastAsia="Calibri" w:hAnsi="Calibri"/>
                <w:color w:val="1A1A1A"/>
                <w:sz w:val="20"/>
                <w:szCs w:val="20"/>
              </w:rPr>
              <w:t xml:space="preserve">is_active</w:t>
            </w:r>
          </w:p>
        </w:tc>
        <w:tc>
          <w:tcPr>
            <w:tcW w:type="pct" w:w="22%"/>
            <w:shd w:color="FFFFFF" w:val="solid"/>
            <w:tcMar>
              <w:top w:type="dxa" w:w="60"/>
              <w:left w:type="dxa" w:w="100"/>
              <w:bottom w:type="dxa" w:w="60"/>
              <w:right w:type="dxa" w:w="100"/>
            </w:tcMar>
            <w:vAlign w:val="center"/>
          </w:tcPr>
          <w:p>
            <w:r>
              <w:rPr>
                <w:rFonts w:ascii="Calibri" w:cs="Calibri" w:eastAsia="Calibri" w:hAnsi="Calibri"/>
                <w:color w:val="1A1A1A"/>
                <w:sz w:val="20"/>
                <w:szCs w:val="20"/>
              </w:rPr>
              <w:t xml:space="preserve">BOOLEAN</w:t>
            </w:r>
          </w:p>
        </w:tc>
        <w:tc>
          <w:tcPr>
            <w:tcW w:type="pct" w:w="56%"/>
            <w:shd w:color="FFFFFF" w:val="solid"/>
            <w:tcMar>
              <w:top w:type="dxa" w:w="60"/>
              <w:left w:type="dxa" w:w="100"/>
              <w:bottom w:type="dxa" w:w="60"/>
              <w:right w:type="dxa" w:w="100"/>
            </w:tcMar>
            <w:vAlign w:val="center"/>
          </w:tcPr>
          <w:p>
            <w:r>
              <w:rPr>
                <w:rFonts w:ascii="Calibri" w:cs="Calibri" w:eastAsia="Calibri" w:hAnsi="Calibri"/>
                <w:color w:val="1A1A1A"/>
                <w:sz w:val="20"/>
                <w:szCs w:val="20"/>
              </w:rPr>
              <w:t xml:space="preserve">false = logged out</w:t>
            </w:r>
          </w:p>
        </w:tc>
      </w:tr>
      <w:tr>
        <w:tc>
          <w:tcPr>
            <w:tcW w:type="pct" w:w="22%"/>
            <w:shd w:color="FAF8F5" w:val="solid"/>
            <w:tcMar>
              <w:top w:type="dxa" w:w="60"/>
              <w:left w:type="dxa" w:w="100"/>
              <w:bottom w:type="dxa" w:w="60"/>
              <w:right w:type="dxa" w:w="100"/>
            </w:tcMar>
            <w:vAlign w:val="center"/>
          </w:tcPr>
          <w:p>
            <w:r>
              <w:rPr>
                <w:rFonts w:ascii="Calibri" w:cs="Calibri" w:eastAsia="Calibri" w:hAnsi="Calibri"/>
                <w:color w:val="1A1A1A"/>
                <w:sz w:val="20"/>
                <w:szCs w:val="20"/>
              </w:rPr>
              <w:t xml:space="preserve">expires_at</w:t>
            </w:r>
          </w:p>
        </w:tc>
        <w:tc>
          <w:tcPr>
            <w:tcW w:type="pct" w:w="22%"/>
            <w:shd w:color="FAF8F5" w:val="solid"/>
            <w:tcMar>
              <w:top w:type="dxa" w:w="60"/>
              <w:left w:type="dxa" w:w="100"/>
              <w:bottom w:type="dxa" w:w="60"/>
              <w:right w:type="dxa" w:w="100"/>
            </w:tcMar>
            <w:vAlign w:val="center"/>
          </w:tcPr>
          <w:p>
            <w:r>
              <w:rPr>
                <w:rFonts w:ascii="Calibri" w:cs="Calibri" w:eastAsia="Calibri" w:hAnsi="Calibri"/>
                <w:color w:val="1A1A1A"/>
                <w:sz w:val="20"/>
                <w:szCs w:val="20"/>
              </w:rPr>
              <w:t xml:space="preserve">TIMESTAMPTZ</w:t>
            </w:r>
          </w:p>
        </w:tc>
        <w:tc>
          <w:tcPr>
            <w:tcW w:type="pct" w:w="56%"/>
            <w:shd w:color="FAF8F5" w:val="solid"/>
            <w:tcMar>
              <w:top w:type="dxa" w:w="60"/>
              <w:left w:type="dxa" w:w="100"/>
              <w:bottom w:type="dxa" w:w="60"/>
              <w:right w:type="dxa" w:w="100"/>
            </w:tcMar>
            <w:vAlign w:val="center"/>
          </w:tcPr>
          <w:p>
            <w:r>
              <w:rPr>
                <w:rFonts w:ascii="Calibri" w:cs="Calibri" w:eastAsia="Calibri" w:hAnsi="Calibri"/>
                <w:color w:val="1A1A1A"/>
                <w:sz w:val="20"/>
                <w:szCs w:val="20"/>
              </w:rPr>
              <w:t xml:space="preserve">Mirrors JWT expiry time</w:t>
            </w:r>
          </w:p>
        </w:tc>
      </w:tr>
    </w:tbl>
    <w:p>
      <w:pPr>
        <w:pStyle w:val="Heading2"/>
        <w:spacing w:after="120" w:before="320"/>
      </w:pPr>
      <w:r>
        <w:rPr>
          <w:rFonts w:ascii="Georgia" w:cs="Georgia" w:eastAsia="Georgia" w:hAnsi="Georgia"/>
          <w:b/>
          <w:bCs/>
          <w:color w:val="1A1A1A"/>
          <w:sz w:val="30"/>
          <w:szCs w:val="30"/>
        </w:rPr>
        <w:t xml:space="preserve">5.3  Why NUMERIC(20,8) for Money?</w:t>
      </w:r>
    </w:p>
    <w:p>
      <w:pPr>
        <w:spacing w:after="160" w:line="360"/>
      </w:pPr>
      <w:r>
        <w:rPr>
          <w:rFonts w:ascii="Calibri" w:cs="Calibri" w:eastAsia="Calibri" w:hAnsi="Calibri"/>
          <w:color w:val="1A1A1A"/>
          <w:sz w:val="22"/>
          <w:szCs w:val="22"/>
        </w:rPr>
        <w:t xml:space="preserve">Floating-point types (FLOAT, DOUBLE) cannot represent all decimal fractions exactly. For example, 0.1 + 0.2 in floating-point equals 0.30000000000000004, not 0.3. In a financial application this rounding error accumulates across millions of transactions. NUMERIC(20,8) stores exact decimal values with no rounding error — this is a mandatory requirement for any financial system.</w:t>
      </w:r>
    </w:p>
    <w:p>
      <w:pPr>
        <w:pStyle w:val="Heading2"/>
        <w:spacing w:after="120" w:before="320"/>
      </w:pPr>
      <w:r>
        <w:rPr>
          <w:rFonts w:ascii="Georgia" w:cs="Georgia" w:eastAsia="Georgia" w:hAnsi="Georgia"/>
          <w:b/>
          <w:bCs/>
          <w:color w:val="1A1A1A"/>
          <w:sz w:val="30"/>
          <w:szCs w:val="30"/>
        </w:rPr>
        <w:t xml:space="preserve">5.4  Why UUIDs Instead of Integer IDs?</w:t>
      </w:r>
    </w:p>
    <w:p>
      <w:pPr>
        <w:spacing w:after="160" w:line="360"/>
      </w:pPr>
      <w:r>
        <w:rPr>
          <w:rFonts w:ascii="Calibri" w:cs="Calibri" w:eastAsia="Calibri" w:hAnsi="Calibri"/>
          <w:color w:val="1A1A1A"/>
          <w:sz w:val="22"/>
          <w:szCs w:val="22"/>
        </w:rPr>
        <w:t xml:space="preserve">Integer IDs (1, 2, 3...) are sequential and predictable. An attacker who finds /api/transactions/42 might try /43, /44 and so on. UUIDs (e.g. 3f2504e0-4f89-11d3-9a0c-0305e82c3301) are 128-bit random values — practically impossible to guess. This adds a layer of security through obscurity on top of the authentication checks.</w:t>
      </w:r>
    </w:p>
    <w:p>
      <w:r>
        <w:br w:type="page"/>
      </w:r>
    </w:p>
    <w:p>
      <w:pPr>
        <w:shd w:color="1A1A1A" w:val="solid"/>
        <w:spacing w:after="100" w:before="400"/>
        <w:jc w:val="center"/>
      </w:pPr>
      <w:r>
        <w:rPr>
          <w:rFonts w:ascii="Georgia" w:cs="Georgia" w:eastAsia="Georgia" w:hAnsi="Georgia"/>
          <w:b/>
          <w:bCs/>
          <w:color w:val="C9973A"/>
          <w:sz w:val="36"/>
          <w:szCs w:val="36"/>
        </w:rPr>
        <w:t xml:space="preserve">  6. SECURITY ARCHITECTURE  </w:t>
      </w:r>
    </w:p>
    <w:p>
      <w:pPr>
        <w:spacing w:after="400"/>
        <w:jc w:val="center"/>
      </w:pPr>
      <w:r>
        <w:rPr>
          <w:color w:val="C9973A"/>
          <w:sz w:val="20"/>
          <w:szCs w:val="20"/>
        </w:rPr>
        <w:t xml:space="preserve">─────────────────────────────────────</w:t>
      </w:r>
    </w:p>
    <w:p>
      <w:pPr>
        <w:spacing w:after="160" w:line="360"/>
      </w:pPr>
      <w:r>
        <w:rPr>
          <w:rFonts w:ascii="Calibri" w:cs="Calibri" w:eastAsia="Calibri" w:hAnsi="Calibri"/>
          <w:color w:val="1A1A1A"/>
          <w:sz w:val="22"/>
          <w:szCs w:val="22"/>
        </w:rPr>
        <w:t xml:space="preserve">SafeLedger 2.0 implements security at six independent layers. An attacker who bypasses one layer still faces all the others.</w:t>
      </w:r>
    </w:p>
    <w:tbl>
      <w:tblPr>
        <w:tblW w:type="pct" w:w="100%"/>
        <w:tblBorders>
          <w:top w:val="single" w:color="D0CCC8" w:sz="4"/>
          <w:left w:val="single" w:color="D0CCC8" w:sz="4"/>
          <w:bottom w:val="single" w:color="D0CCC8" w:sz="4"/>
          <w:right w:val="single" w:color="D0CCC8" w:sz="4"/>
          <w:insideH w:val="single" w:color="auto" w:sz="4"/>
          <w:insideV w:val="single" w:color="auto" w:sz="4"/>
        </w:tblBorders>
      </w:tblPr>
      <w:tblGrid>
        <w:gridCol w:w="100"/>
        <w:gridCol w:w="100"/>
        <w:gridCol w:w="100"/>
      </w:tblGrid>
      <w:tr>
        <w:trPr>
          <w:tblHeader/>
        </w:trPr>
        <w:tc>
          <w:tcPr>
            <w:tcW w:type="pct" w:w="25%"/>
            <w:shd w:color="C9973A" w:val="solid"/>
            <w:tcMar>
              <w:top w:type="dxa" w:w="80"/>
              <w:left w:type="dxa" w:w="100"/>
              <w:bottom w:type="dxa" w:w="80"/>
              <w:right w:type="dxa" w:w="100"/>
            </w:tcMar>
          </w:tcPr>
          <w:p>
            <w:pPr>
              <w:jc w:val="center"/>
            </w:pPr>
            <w:r>
              <w:rPr>
                <w:rFonts w:ascii="Calibri" w:cs="Calibri" w:eastAsia="Calibri" w:hAnsi="Calibri"/>
                <w:b/>
                <w:bCs/>
                <w:color w:val="FFFFFF"/>
                <w:sz w:val="20"/>
                <w:szCs w:val="20"/>
              </w:rPr>
              <w:t xml:space="preserve">Layer</w:t>
            </w:r>
          </w:p>
        </w:tc>
        <w:tc>
          <w:tcPr>
            <w:tcW w:type="pct" w:w="28%"/>
            <w:shd w:color="C9973A" w:val="solid"/>
            <w:tcMar>
              <w:top w:type="dxa" w:w="80"/>
              <w:left w:type="dxa" w:w="100"/>
              <w:bottom w:type="dxa" w:w="80"/>
              <w:right w:type="dxa" w:w="100"/>
            </w:tcMar>
          </w:tcPr>
          <w:p>
            <w:pPr>
              <w:jc w:val="center"/>
            </w:pPr>
            <w:r>
              <w:rPr>
                <w:rFonts w:ascii="Calibri" w:cs="Calibri" w:eastAsia="Calibri" w:hAnsi="Calibri"/>
                <w:b/>
                <w:bCs/>
                <w:color w:val="FFFFFF"/>
                <w:sz w:val="20"/>
                <w:szCs w:val="20"/>
              </w:rPr>
              <w:t xml:space="preserve">Technology</w:t>
            </w:r>
          </w:p>
        </w:tc>
        <w:tc>
          <w:tcPr>
            <w:tcW w:type="pct" w:w="47%"/>
            <w:shd w:color="C9973A" w:val="solid"/>
            <w:tcMar>
              <w:top w:type="dxa" w:w="80"/>
              <w:left w:type="dxa" w:w="100"/>
              <w:bottom w:type="dxa" w:w="80"/>
              <w:right w:type="dxa" w:w="100"/>
            </w:tcMar>
          </w:tcPr>
          <w:p>
            <w:pPr>
              <w:jc w:val="center"/>
            </w:pPr>
            <w:r>
              <w:rPr>
                <w:rFonts w:ascii="Calibri" w:cs="Calibri" w:eastAsia="Calibri" w:hAnsi="Calibri"/>
                <w:b/>
                <w:bCs/>
                <w:color w:val="FFFFFF"/>
                <w:sz w:val="20"/>
                <w:szCs w:val="20"/>
              </w:rPr>
              <w:t xml:space="preserve">What It Protects Against</w:t>
            </w:r>
          </w:p>
        </w:tc>
      </w:tr>
      <w:tr>
        <w:tc>
          <w:tcPr>
            <w:tcW w:type="pct" w:w="25%"/>
            <w:shd w:color="FFFFFF" w:val="solid"/>
            <w:tcMar>
              <w:top w:type="dxa" w:w="60"/>
              <w:left w:type="dxa" w:w="100"/>
              <w:bottom w:type="dxa" w:w="60"/>
              <w:right w:type="dxa" w:w="100"/>
            </w:tcMar>
            <w:vAlign w:val="center"/>
          </w:tcPr>
          <w:p>
            <w:r>
              <w:rPr>
                <w:rFonts w:ascii="Calibri" w:cs="Calibri" w:eastAsia="Calibri" w:hAnsi="Calibri"/>
                <w:color w:val="1A1A1A"/>
                <w:sz w:val="20"/>
                <w:szCs w:val="20"/>
              </w:rPr>
              <w:t xml:space="preserve">1 — Password Hashing</w:t>
            </w:r>
          </w:p>
        </w:tc>
        <w:tc>
          <w:tcPr>
            <w:tcW w:type="pct" w:w="28%"/>
            <w:shd w:color="FFFFFF" w:val="solid"/>
            <w:tcMar>
              <w:top w:type="dxa" w:w="60"/>
              <w:left w:type="dxa" w:w="100"/>
              <w:bottom w:type="dxa" w:w="60"/>
              <w:right w:type="dxa" w:w="100"/>
            </w:tcMar>
            <w:vAlign w:val="center"/>
          </w:tcPr>
          <w:p>
            <w:r>
              <w:rPr>
                <w:rFonts w:ascii="Calibri" w:cs="Calibri" w:eastAsia="Calibri" w:hAnsi="Calibri"/>
                <w:color w:val="1A1A1A"/>
                <w:sz w:val="20"/>
                <w:szCs w:val="20"/>
              </w:rPr>
              <w:t xml:space="preserve">bcrypt (12 rounds)</w:t>
            </w:r>
          </w:p>
        </w:tc>
        <w:tc>
          <w:tcPr>
            <w:tcW w:type="pct" w:w="47%"/>
            <w:shd w:color="FFFFFF" w:val="solid"/>
            <w:tcMar>
              <w:top w:type="dxa" w:w="60"/>
              <w:left w:type="dxa" w:w="100"/>
              <w:bottom w:type="dxa" w:w="60"/>
              <w:right w:type="dxa" w:w="100"/>
            </w:tcMar>
            <w:vAlign w:val="center"/>
          </w:tcPr>
          <w:p>
            <w:r>
              <w:rPr>
                <w:rFonts w:ascii="Calibri" w:cs="Calibri" w:eastAsia="Calibri" w:hAnsi="Calibri"/>
                <w:color w:val="1A1A1A"/>
                <w:sz w:val="20"/>
                <w:szCs w:val="20"/>
              </w:rPr>
              <w:t xml:space="preserve">Password theft from database breach</w:t>
            </w:r>
          </w:p>
        </w:tc>
      </w:tr>
      <w:tr>
        <w:tc>
          <w:tcPr>
            <w:tcW w:type="pct" w:w="25%"/>
            <w:shd w:color="FAF8F5" w:val="solid"/>
            <w:tcMar>
              <w:top w:type="dxa" w:w="60"/>
              <w:left w:type="dxa" w:w="100"/>
              <w:bottom w:type="dxa" w:w="60"/>
              <w:right w:type="dxa" w:w="100"/>
            </w:tcMar>
            <w:vAlign w:val="center"/>
          </w:tcPr>
          <w:p>
            <w:r>
              <w:rPr>
                <w:rFonts w:ascii="Calibri" w:cs="Calibri" w:eastAsia="Calibri" w:hAnsi="Calibri"/>
                <w:color w:val="1A1A1A"/>
                <w:sz w:val="20"/>
                <w:szCs w:val="20"/>
              </w:rPr>
              <w:t xml:space="preserve">2 — JWT Authentication</w:t>
            </w:r>
          </w:p>
        </w:tc>
        <w:tc>
          <w:tcPr>
            <w:tcW w:type="pct" w:w="28%"/>
            <w:shd w:color="FAF8F5" w:val="solid"/>
            <w:tcMar>
              <w:top w:type="dxa" w:w="60"/>
              <w:left w:type="dxa" w:w="100"/>
              <w:bottom w:type="dxa" w:w="60"/>
              <w:right w:type="dxa" w:w="100"/>
            </w:tcMar>
            <w:vAlign w:val="center"/>
          </w:tcPr>
          <w:p>
            <w:r>
              <w:rPr>
                <w:rFonts w:ascii="Calibri" w:cs="Calibri" w:eastAsia="Calibri" w:hAnsi="Calibri"/>
                <w:color w:val="1A1A1A"/>
                <w:sz w:val="20"/>
                <w:szCs w:val="20"/>
              </w:rPr>
              <w:t xml:space="preserve">jsonwebtoken + HMAC-SHA256</w:t>
            </w:r>
          </w:p>
        </w:tc>
        <w:tc>
          <w:tcPr>
            <w:tcW w:type="pct" w:w="47%"/>
            <w:shd w:color="FAF8F5" w:val="solid"/>
            <w:tcMar>
              <w:top w:type="dxa" w:w="60"/>
              <w:left w:type="dxa" w:w="100"/>
              <w:bottom w:type="dxa" w:w="60"/>
              <w:right w:type="dxa" w:w="100"/>
            </w:tcMar>
            <w:vAlign w:val="center"/>
          </w:tcPr>
          <w:p>
            <w:r>
              <w:rPr>
                <w:rFonts w:ascii="Calibri" w:cs="Calibri" w:eastAsia="Calibri" w:hAnsi="Calibri"/>
                <w:color w:val="1A1A1A"/>
                <w:sz w:val="20"/>
                <w:szCs w:val="20"/>
              </w:rPr>
              <w:t xml:space="preserve">Unauthorized API access</w:t>
            </w:r>
          </w:p>
        </w:tc>
      </w:tr>
      <w:tr>
        <w:tc>
          <w:tcPr>
            <w:tcW w:type="pct" w:w="25%"/>
            <w:shd w:color="FFFFFF" w:val="solid"/>
            <w:tcMar>
              <w:top w:type="dxa" w:w="60"/>
              <w:left w:type="dxa" w:w="100"/>
              <w:bottom w:type="dxa" w:w="60"/>
              <w:right w:type="dxa" w:w="100"/>
            </w:tcMar>
            <w:vAlign w:val="center"/>
          </w:tcPr>
          <w:p>
            <w:r>
              <w:rPr>
                <w:rFonts w:ascii="Calibri" w:cs="Calibri" w:eastAsia="Calibri" w:hAnsi="Calibri"/>
                <w:color w:val="1A1A1A"/>
                <w:sz w:val="20"/>
                <w:szCs w:val="20"/>
              </w:rPr>
              <w:t xml:space="preserve">3 — Server-Side Sessions</w:t>
            </w:r>
          </w:p>
        </w:tc>
        <w:tc>
          <w:tcPr>
            <w:tcW w:type="pct" w:w="28%"/>
            <w:shd w:color="FFFFFF" w:val="solid"/>
            <w:tcMar>
              <w:top w:type="dxa" w:w="60"/>
              <w:left w:type="dxa" w:w="100"/>
              <w:bottom w:type="dxa" w:w="60"/>
              <w:right w:type="dxa" w:w="100"/>
            </w:tcMar>
            <w:vAlign w:val="center"/>
          </w:tcPr>
          <w:p>
            <w:r>
              <w:rPr>
                <w:rFonts w:ascii="Calibri" w:cs="Calibri" w:eastAsia="Calibri" w:hAnsi="Calibri"/>
                <w:color w:val="1A1A1A"/>
                <w:sz w:val="20"/>
                <w:szCs w:val="20"/>
              </w:rPr>
              <w:t xml:space="preserve">user_sessions table + SHA-256</w:t>
            </w:r>
          </w:p>
        </w:tc>
        <w:tc>
          <w:tcPr>
            <w:tcW w:type="pct" w:w="47%"/>
            <w:shd w:color="FFFFFF" w:val="solid"/>
            <w:tcMar>
              <w:top w:type="dxa" w:w="60"/>
              <w:left w:type="dxa" w:w="100"/>
              <w:bottom w:type="dxa" w:w="60"/>
              <w:right w:type="dxa" w:w="100"/>
            </w:tcMar>
            <w:vAlign w:val="center"/>
          </w:tcPr>
          <w:p>
            <w:r>
              <w:rPr>
                <w:rFonts w:ascii="Calibri" w:cs="Calibri" w:eastAsia="Calibri" w:hAnsi="Calibri"/>
                <w:color w:val="1A1A1A"/>
                <w:sz w:val="20"/>
                <w:szCs w:val="20"/>
              </w:rPr>
              <w:t xml:space="preserve">Token reuse after logout</w:t>
            </w:r>
          </w:p>
        </w:tc>
      </w:tr>
      <w:tr>
        <w:tc>
          <w:tcPr>
            <w:tcW w:type="pct" w:w="25%"/>
            <w:shd w:color="FAF8F5" w:val="solid"/>
            <w:tcMar>
              <w:top w:type="dxa" w:w="60"/>
              <w:left w:type="dxa" w:w="100"/>
              <w:bottom w:type="dxa" w:w="60"/>
              <w:right w:type="dxa" w:w="100"/>
            </w:tcMar>
            <w:vAlign w:val="center"/>
          </w:tcPr>
          <w:p>
            <w:r>
              <w:rPr>
                <w:rFonts w:ascii="Calibri" w:cs="Calibri" w:eastAsia="Calibri" w:hAnsi="Calibri"/>
                <w:color w:val="1A1A1A"/>
                <w:sz w:val="20"/>
                <w:szCs w:val="20"/>
              </w:rPr>
              <w:t xml:space="preserve">4 — Input Validation</w:t>
            </w:r>
          </w:p>
        </w:tc>
        <w:tc>
          <w:tcPr>
            <w:tcW w:type="pct" w:w="28%"/>
            <w:shd w:color="FAF8F5" w:val="solid"/>
            <w:tcMar>
              <w:top w:type="dxa" w:w="60"/>
              <w:left w:type="dxa" w:w="100"/>
              <w:bottom w:type="dxa" w:w="60"/>
              <w:right w:type="dxa" w:w="100"/>
            </w:tcMar>
            <w:vAlign w:val="center"/>
          </w:tcPr>
          <w:p>
            <w:r>
              <w:rPr>
                <w:rFonts w:ascii="Calibri" w:cs="Calibri" w:eastAsia="Calibri" w:hAnsi="Calibri"/>
                <w:color w:val="1A1A1A"/>
                <w:sz w:val="20"/>
                <w:szCs w:val="20"/>
              </w:rPr>
              <w:t xml:space="preserve">express-validator</w:t>
            </w:r>
          </w:p>
        </w:tc>
        <w:tc>
          <w:tcPr>
            <w:tcW w:type="pct" w:w="47%"/>
            <w:shd w:color="FAF8F5" w:val="solid"/>
            <w:tcMar>
              <w:top w:type="dxa" w:w="60"/>
              <w:left w:type="dxa" w:w="100"/>
              <w:bottom w:type="dxa" w:w="60"/>
              <w:right w:type="dxa" w:w="100"/>
            </w:tcMar>
            <w:vAlign w:val="center"/>
          </w:tcPr>
          <w:p>
            <w:r>
              <w:rPr>
                <w:rFonts w:ascii="Calibri" w:cs="Calibri" w:eastAsia="Calibri" w:hAnsi="Calibri"/>
                <w:color w:val="1A1A1A"/>
                <w:sz w:val="20"/>
                <w:szCs w:val="20"/>
              </w:rPr>
              <w:t xml:space="preserve">SQL injection, type confusion, bad values</w:t>
            </w:r>
          </w:p>
        </w:tc>
      </w:tr>
      <w:tr>
        <w:tc>
          <w:tcPr>
            <w:tcW w:type="pct" w:w="25%"/>
            <w:shd w:color="FFFFFF" w:val="solid"/>
            <w:tcMar>
              <w:top w:type="dxa" w:w="60"/>
              <w:left w:type="dxa" w:w="100"/>
              <w:bottom w:type="dxa" w:w="60"/>
              <w:right w:type="dxa" w:w="100"/>
            </w:tcMar>
            <w:vAlign w:val="center"/>
          </w:tcPr>
          <w:p>
            <w:r>
              <w:rPr>
                <w:rFonts w:ascii="Calibri" w:cs="Calibri" w:eastAsia="Calibri" w:hAnsi="Calibri"/>
                <w:color w:val="1A1A1A"/>
                <w:sz w:val="20"/>
                <w:szCs w:val="20"/>
              </w:rPr>
              <w:t xml:space="preserve">5 — Fraud Detection</w:t>
            </w:r>
          </w:p>
        </w:tc>
        <w:tc>
          <w:tcPr>
            <w:tcW w:type="pct" w:w="28%"/>
            <w:shd w:color="FFFFFF" w:val="solid"/>
            <w:tcMar>
              <w:top w:type="dxa" w:w="60"/>
              <w:left w:type="dxa" w:w="100"/>
              <w:bottom w:type="dxa" w:w="60"/>
              <w:right w:type="dxa" w:w="100"/>
            </w:tcMar>
            <w:vAlign w:val="center"/>
          </w:tcPr>
          <w:p>
            <w:r>
              <w:rPr>
                <w:rFonts w:ascii="Calibri" w:cs="Calibri" w:eastAsia="Calibri" w:hAnsi="Calibri"/>
                <w:color w:val="1A1A1A"/>
                <w:sz w:val="20"/>
                <w:szCs w:val="20"/>
              </w:rPr>
              <w:t xml:space="preserve">In-memory + DB query checks</w:t>
            </w:r>
          </w:p>
        </w:tc>
        <w:tc>
          <w:tcPr>
            <w:tcW w:type="pct" w:w="47%"/>
            <w:shd w:color="FFFFFF" w:val="solid"/>
            <w:tcMar>
              <w:top w:type="dxa" w:w="60"/>
              <w:left w:type="dxa" w:w="100"/>
              <w:bottom w:type="dxa" w:w="60"/>
              <w:right w:type="dxa" w:w="100"/>
            </w:tcMar>
            <w:vAlign w:val="center"/>
          </w:tcPr>
          <w:p>
            <w:r>
              <w:rPr>
                <w:rFonts w:ascii="Calibri" w:cs="Calibri" w:eastAsia="Calibri" w:hAnsi="Calibri"/>
                <w:color w:val="1A1A1A"/>
                <w:sz w:val="20"/>
                <w:szCs w:val="20"/>
              </w:rPr>
              <w:t xml:space="preserve">Rapid-fire attacks, volume abuse</w:t>
            </w:r>
          </w:p>
        </w:tc>
      </w:tr>
      <w:tr>
        <w:tc>
          <w:tcPr>
            <w:tcW w:type="pct" w:w="25%"/>
            <w:shd w:color="FAF8F5" w:val="solid"/>
            <w:tcMar>
              <w:top w:type="dxa" w:w="60"/>
              <w:left w:type="dxa" w:w="100"/>
              <w:bottom w:type="dxa" w:w="60"/>
              <w:right w:type="dxa" w:w="100"/>
            </w:tcMar>
            <w:vAlign w:val="center"/>
          </w:tcPr>
          <w:p>
            <w:r>
              <w:rPr>
                <w:rFonts w:ascii="Calibri" w:cs="Calibri" w:eastAsia="Calibri" w:hAnsi="Calibri"/>
                <w:color w:val="1A1A1A"/>
                <w:sz w:val="20"/>
                <w:szCs w:val="20"/>
              </w:rPr>
              <w:t xml:space="preserve">6 — Row-Level Locking</w:t>
            </w:r>
          </w:p>
        </w:tc>
        <w:tc>
          <w:tcPr>
            <w:tcW w:type="pct" w:w="28%"/>
            <w:shd w:color="FAF8F5" w:val="solid"/>
            <w:tcMar>
              <w:top w:type="dxa" w:w="60"/>
              <w:left w:type="dxa" w:w="100"/>
              <w:bottom w:type="dxa" w:w="60"/>
              <w:right w:type="dxa" w:w="100"/>
            </w:tcMar>
            <w:vAlign w:val="center"/>
          </w:tcPr>
          <w:p>
            <w:r>
              <w:rPr>
                <w:rFonts w:ascii="Calibri" w:cs="Calibri" w:eastAsia="Calibri" w:hAnsi="Calibri"/>
                <w:color w:val="1A1A1A"/>
                <w:sz w:val="20"/>
                <w:szCs w:val="20"/>
              </w:rPr>
              <w:t xml:space="preserve">PostgreSQL FOR UPDATE</w:t>
            </w:r>
          </w:p>
        </w:tc>
        <w:tc>
          <w:tcPr>
            <w:tcW w:type="pct" w:w="47%"/>
            <w:shd w:color="FAF8F5" w:val="solid"/>
            <w:tcMar>
              <w:top w:type="dxa" w:w="60"/>
              <w:left w:type="dxa" w:w="100"/>
              <w:bottom w:type="dxa" w:w="60"/>
              <w:right w:type="dxa" w:w="100"/>
            </w:tcMar>
            <w:vAlign w:val="center"/>
          </w:tcPr>
          <w:p>
            <w:r>
              <w:rPr>
                <w:rFonts w:ascii="Calibri" w:cs="Calibri" w:eastAsia="Calibri" w:hAnsi="Calibri"/>
                <w:color w:val="1A1A1A"/>
                <w:sz w:val="20"/>
                <w:szCs w:val="20"/>
              </w:rPr>
              <w:t xml:space="preserve">Race conditions, double-spending</w:t>
            </w:r>
          </w:p>
        </w:tc>
      </w:tr>
    </w:tbl>
    <w:p>
      <w:pPr>
        <w:pStyle w:val="Heading2"/>
        <w:spacing w:after="120" w:before="320"/>
      </w:pPr>
      <w:r>
        <w:rPr>
          <w:rFonts w:ascii="Georgia" w:cs="Georgia" w:eastAsia="Georgia" w:hAnsi="Georgia"/>
          <w:b/>
          <w:bCs/>
          <w:color w:val="1A1A1A"/>
          <w:sz w:val="30"/>
          <w:szCs w:val="30"/>
        </w:rPr>
        <w:t xml:space="preserve">6.1  Password Security — bcrypt</w:t>
      </w:r>
    </w:p>
    <w:p>
      <w:pPr>
        <w:spacing w:after="160" w:line="360"/>
      </w:pPr>
      <w:r>
        <w:rPr>
          <w:rFonts w:ascii="Calibri" w:cs="Calibri" w:eastAsia="Calibri" w:hAnsi="Calibri"/>
          <w:color w:val="1A1A1A"/>
          <w:sz w:val="22"/>
          <w:szCs w:val="22"/>
        </w:rPr>
        <w:t xml:space="preserve">When a user registers, their password is hashed using bcrypt with 12 rounds before being stored. bcrypt with 12 rounds takes approximately 300ms per hash, making brute-force attacks computationally expensive. Even if the database is stolen, passwords cannot be reversed from their hashes.</w:t>
      </w:r>
    </w:p>
    <w:p>
      <w:pPr>
        <w:pStyle w:val="Heading2"/>
        <w:spacing w:after="120" w:before="320"/>
      </w:pPr>
      <w:r>
        <w:rPr>
          <w:rFonts w:ascii="Georgia" w:cs="Georgia" w:eastAsia="Georgia" w:hAnsi="Georgia"/>
          <w:b/>
          <w:bCs/>
          <w:color w:val="1A1A1A"/>
          <w:sz w:val="30"/>
          <w:szCs w:val="30"/>
        </w:rPr>
        <w:t xml:space="preserve">6.2  JWT Authentication</w:t>
      </w:r>
    </w:p>
    <w:p>
      <w:pPr>
        <w:spacing w:after="160" w:line="360"/>
      </w:pPr>
      <w:r>
        <w:rPr>
          <w:rFonts w:ascii="Calibri" w:cs="Calibri" w:eastAsia="Calibri" w:hAnsi="Calibri"/>
          <w:color w:val="1A1A1A"/>
          <w:sz w:val="22"/>
          <w:szCs w:val="22"/>
        </w:rPr>
        <w:t xml:space="preserve">After a successful login, the server issues a JSON Web Token containing the user_id and role. The client stores this in sessionStorage (not localStorage — for per-tab isolation) and sends it with every request in the Authorization header. The server verifies the signature using the secret key — a tampered token fails verification immediately.</w:t>
      </w:r>
    </w:p>
    <w:p>
      <w:pPr>
        <w:pStyle w:val="Heading2"/>
        <w:spacing w:after="120" w:before="320"/>
      </w:pPr>
      <w:r>
        <w:rPr>
          <w:rFonts w:ascii="Georgia" w:cs="Georgia" w:eastAsia="Georgia" w:hAnsi="Georgia"/>
          <w:b/>
          <w:bCs/>
          <w:color w:val="1A1A1A"/>
          <w:sz w:val="30"/>
          <w:szCs w:val="30"/>
        </w:rPr>
        <w:t xml:space="preserve">6.3  Server-Side Session Validation</w:t>
      </w:r>
    </w:p>
    <w:p>
      <w:pPr>
        <w:spacing w:after="160" w:line="360"/>
      </w:pPr>
      <w:r>
        <w:rPr>
          <w:rFonts w:ascii="Calibri" w:cs="Calibri" w:eastAsia="Calibri" w:hAnsi="Calibri"/>
          <w:color w:val="1A1A1A"/>
          <w:sz w:val="22"/>
          <w:szCs w:val="22"/>
        </w:rPr>
        <w:t xml:space="preserve">JWTs are stateless — once issued they are valid until expiry, even after the user logs out. We solve this critical problem by storing a SHA-256 hash of every issued token in the user_sessions table. On every protected request, the auth middleware checks this table to confirm the session is still active.</w:t>
      </w:r>
    </w:p>
    <w:p>
      <w:pPr>
        <w:spacing w:after="160" w:line="360"/>
      </w:pPr>
      <w:r>
        <w:rPr>
          <w:rFonts w:ascii="Calibri" w:cs="Calibri" w:eastAsia="Calibri" w:hAnsi="Calibri"/>
          <w:color w:val="1A1A1A"/>
          <w:sz w:val="22"/>
          <w:szCs w:val="22"/>
        </w:rPr>
        <w:t xml:space="preserve">This enables true logout (token immediately invalid), logout from all devices (deactivate all sessions), and admin-forced logout. The SHA-256 hash is stored rather than the raw JWT — even if the sessions table is compromised, the attacker cannot extract the original tokens.</w:t>
      </w:r>
    </w:p>
    <w:p>
      <w:pPr>
        <w:pStyle w:val="Heading2"/>
        <w:spacing w:after="120" w:before="320"/>
      </w:pPr>
      <w:r>
        <w:rPr>
          <w:rFonts w:ascii="Georgia" w:cs="Georgia" w:eastAsia="Georgia" w:hAnsi="Georgia"/>
          <w:b/>
          <w:bCs/>
          <w:color w:val="1A1A1A"/>
          <w:sz w:val="30"/>
          <w:szCs w:val="30"/>
        </w:rPr>
        <w:t xml:space="preserve">6.4  Race Conditions &amp; Double-Spending Prevention</w:t>
      </w:r>
    </w:p>
    <w:p>
      <w:pPr>
        <w:spacing w:after="160" w:line="360"/>
      </w:pPr>
      <w:r>
        <w:rPr>
          <w:rFonts w:ascii="Calibri" w:cs="Calibri" w:eastAsia="Calibri" w:hAnsi="Calibri"/>
          <w:color w:val="1A1A1A"/>
          <w:sz w:val="22"/>
          <w:szCs w:val="22"/>
        </w:rPr>
        <w:t xml:space="preserve">The most critical security guarantee: no controller ever reads a balance and decides whether to allow a transaction. All balance reads and writes are performed exclusively inside PostgreSQL stored procedures using SELECT ... FOR UPDATE row locks.</w:t>
      </w:r>
    </w:p>
    <w:p>
      <w:pPr>
        <w:shd w:color="F0EDE8" w:val="solid"/>
        <w:spacing w:after="40" w:line="280"/>
        <w:ind w:left="431"/>
      </w:pPr>
      <w:r>
        <w:rPr>
          <w:rFonts w:ascii="Courier New" w:cs="Courier New" w:eastAsia="Courier New" w:hAnsi="Courier New"/>
          <w:color w:val="1A1A1A"/>
          <w:sz w:val="18"/>
          <w:szCs w:val="18"/>
        </w:rPr>
        <w:t xml:space="preserve">UNSAFE pattern (race condition):</w:t>
      </w:r>
    </w:p>
    <w:p>
      <w:pPr>
        <w:shd w:color="F0EDE8" w:val="solid"/>
        <w:spacing w:after="40" w:line="280"/>
        <w:ind w:left="431"/>
      </w:pPr>
      <w:r>
        <w:rPr>
          <w:rFonts w:ascii="Courier New" w:cs="Courier New" w:eastAsia="Courier New" w:hAnsi="Courier New"/>
          <w:color w:val="1A1A1A"/>
          <w:sz w:val="18"/>
          <w:szCs w:val="18"/>
        </w:rPr>
        <w:t xml:space="preserve">  Request A reads balance: 100   Request B reads balance: 100</w:t>
      </w:r>
    </w:p>
    <w:p>
      <w:pPr>
        <w:shd w:color="F0EDE8" w:val="solid"/>
        <w:spacing w:after="40" w:line="280"/>
        <w:ind w:left="431"/>
      </w:pPr>
      <w:r>
        <w:rPr>
          <w:rFonts w:ascii="Courier New" w:cs="Courier New" w:eastAsia="Courier New" w:hAnsi="Courier New"/>
          <w:color w:val="1A1A1A"/>
          <w:sz w:val="18"/>
          <w:szCs w:val="18"/>
        </w:rPr>
        <w:t xml:space="preserve">  A decides: 100 &gt;= 80 → ALLOW   B decides: 100 &gt;= 80 → ALLOW</w:t>
      </w:r>
    </w:p>
    <w:p>
      <w:pPr>
        <w:shd w:color="F0EDE8" w:val="solid"/>
        <w:spacing w:after="40" w:line="280"/>
        <w:ind w:left="431"/>
      </w:pPr>
      <w:r>
        <w:rPr>
          <w:rFonts w:ascii="Courier New" w:cs="Courier New" w:eastAsia="Courier New" w:hAnsi="Courier New"/>
          <w:color w:val="1A1A1A"/>
          <w:sz w:val="18"/>
          <w:szCs w:val="18"/>
        </w:rPr>
        <w:t xml:space="preserve">  A deducts 80 → balance = 20    B deducts 80 → balance = -60  ← BUG</w:t>
      </w:r>
    </w:p>
    <w:p>
      <w:pPr>
        <w:shd w:color="F0EDE8" w:val="solid"/>
        <w:spacing w:after="40" w:line="280"/>
        <w:ind w:left="431"/>
      </w:pPr>
      <w:r>
        <w:rPr>
          <w:rFonts w:ascii="Courier New" w:cs="Courier New" w:eastAsia="Courier New" w:hAnsi="Courier New"/>
          <w:color w:val="1A1A1A"/>
          <w:sz w:val="18"/>
          <w:szCs w:val="18"/>
        </w:rPr>
        <w:t xml:space="preserve"/>
      </w:r>
    </w:p>
    <w:p>
      <w:pPr>
        <w:shd w:color="F0EDE8" w:val="solid"/>
        <w:spacing w:after="40" w:line="280"/>
        <w:ind w:left="431"/>
      </w:pPr>
      <w:r>
        <w:rPr>
          <w:rFonts w:ascii="Courier New" w:cs="Courier New" w:eastAsia="Courier New" w:hAnsi="Courier New"/>
          <w:color w:val="1A1A1A"/>
          <w:sz w:val="18"/>
          <w:szCs w:val="18"/>
        </w:rPr>
        <w:t xml:space="preserve">SAFE pattern (stored procedure with FOR UPDATE):</w:t>
      </w:r>
    </w:p>
    <w:p>
      <w:pPr>
        <w:shd w:color="F0EDE8" w:val="solid"/>
        <w:spacing w:after="40" w:line="280"/>
        <w:ind w:left="431"/>
      </w:pPr>
      <w:r>
        <w:rPr>
          <w:rFonts w:ascii="Courier New" w:cs="Courier New" w:eastAsia="Courier New" w:hAnsi="Courier New"/>
          <w:color w:val="1A1A1A"/>
          <w:sz w:val="18"/>
          <w:szCs w:val="18"/>
        </w:rPr>
        <w:t xml:space="preserve">  Request A acquires row lock on wallet</w:t>
      </w:r>
    </w:p>
    <w:p>
      <w:pPr>
        <w:shd w:color="F0EDE8" w:val="solid"/>
        <w:spacing w:after="40" w:line="280"/>
        <w:ind w:left="431"/>
      </w:pPr>
      <w:r>
        <w:rPr>
          <w:rFonts w:ascii="Courier New" w:cs="Courier New" w:eastAsia="Courier New" w:hAnsi="Courier New"/>
          <w:color w:val="1A1A1A"/>
          <w:sz w:val="18"/>
          <w:szCs w:val="18"/>
        </w:rPr>
        <w:t xml:space="preserve">  Request B must WAIT — cannot read until A commits</w:t>
      </w:r>
    </w:p>
    <w:p>
      <w:pPr>
        <w:shd w:color="F0EDE8" w:val="solid"/>
        <w:spacing w:after="40" w:line="280"/>
        <w:ind w:left="431"/>
      </w:pPr>
      <w:r>
        <w:rPr>
          <w:rFonts w:ascii="Courier New" w:cs="Courier New" w:eastAsia="Courier New" w:hAnsi="Courier New"/>
          <w:color w:val="1A1A1A"/>
          <w:sz w:val="18"/>
          <w:szCs w:val="18"/>
        </w:rPr>
        <w:t xml:space="preserve">  A commits → balance = 20</w:t>
      </w:r>
    </w:p>
    <w:p>
      <w:pPr>
        <w:shd w:color="F0EDE8" w:val="solid"/>
        <w:spacing w:after="40" w:line="280"/>
        <w:ind w:left="431"/>
      </w:pPr>
      <w:r>
        <w:rPr>
          <w:rFonts w:ascii="Courier New" w:cs="Courier New" w:eastAsia="Courier New" w:hAnsi="Courier New"/>
          <w:color w:val="1A1A1A"/>
          <w:sz w:val="18"/>
          <w:szCs w:val="18"/>
        </w:rPr>
        <w:t xml:space="preserve">  B reads balance: 20 &lt; 80 → REJECT  ← Correct</w:t>
      </w:r>
    </w:p>
    <w:p>
      <w:pPr>
        <w:pStyle w:val="Heading2"/>
        <w:spacing w:after="120" w:before="320"/>
      </w:pPr>
      <w:r>
        <w:rPr>
          <w:rFonts w:ascii="Georgia" w:cs="Georgia" w:eastAsia="Georgia" w:hAnsi="Georgia"/>
          <w:b/>
          <w:bCs/>
          <w:color w:val="1A1A1A"/>
          <w:sz w:val="30"/>
          <w:szCs w:val="30"/>
        </w:rPr>
        <w:t xml:space="preserve">6.5  Multi-Tab Session Isolation</w:t>
      </w:r>
    </w:p>
    <w:p>
      <w:pPr>
        <w:spacing w:after="160" w:line="360"/>
      </w:pPr>
      <w:r>
        <w:rPr>
          <w:rFonts w:ascii="Calibri" w:cs="Calibri" w:eastAsia="Calibri" w:hAnsi="Calibri"/>
          <w:color w:val="1A1A1A"/>
          <w:sz w:val="22"/>
          <w:szCs w:val="22"/>
        </w:rPr>
        <w:t xml:space="preserve">localStorage is shared across all browser tabs on the same domain. If two tabs are open with different users logged in, writing the token to localStorage in one tab overwrites the other. By using sessionStorage, each browser tab has a completely independent session — two users can be logged in simultaneously in different tabs without interference.</w:t>
      </w:r>
    </w:p>
    <w:p>
      <w:r>
        <w:br w:type="page"/>
      </w:r>
    </w:p>
    <w:p>
      <w:pPr>
        <w:shd w:color="1A1A1A" w:val="solid"/>
        <w:spacing w:after="100" w:before="400"/>
        <w:jc w:val="center"/>
      </w:pPr>
      <w:r>
        <w:rPr>
          <w:rFonts w:ascii="Georgia" w:cs="Georgia" w:eastAsia="Georgia" w:hAnsi="Georgia"/>
          <w:b/>
          <w:bCs/>
          <w:color w:val="C9973A"/>
          <w:sz w:val="36"/>
          <w:szCs w:val="36"/>
        </w:rPr>
        <w:t xml:space="preserve">  7. BACKEND API DOCUMENTATION  </w:t>
      </w:r>
    </w:p>
    <w:p>
      <w:pPr>
        <w:spacing w:after="400"/>
        <w:jc w:val="center"/>
      </w:pPr>
      <w:r>
        <w:rPr>
          <w:color w:val="C9973A"/>
          <w:sz w:val="20"/>
          <w:szCs w:val="20"/>
        </w:rPr>
        <w:t xml:space="preserve">─────────────────────────────────────</w:t>
      </w:r>
    </w:p>
    <w:p>
      <w:pPr>
        <w:spacing w:after="160" w:line="360"/>
      </w:pPr>
      <w:r>
        <w:rPr>
          <w:rFonts w:ascii="Calibri" w:cs="Calibri" w:eastAsia="Calibri" w:hAnsi="Calibri"/>
          <w:color w:val="1A1A1A"/>
          <w:sz w:val="22"/>
          <w:szCs w:val="22"/>
        </w:rPr>
        <w:t xml:space="preserve">Base URL (development): http://localhost:5000/api</w:t>
      </w:r>
    </w:p>
    <w:p>
      <w:pPr>
        <w:spacing w:after="160" w:line="360"/>
      </w:pPr>
      <w:r>
        <w:rPr>
          <w:rFonts w:ascii="Calibri" w:cs="Calibri" w:eastAsia="Calibri" w:hAnsi="Calibri"/>
          <w:color w:val="1A1A1A"/>
          <w:sz w:val="22"/>
          <w:szCs w:val="22"/>
        </w:rPr>
        <w:t xml:space="preserve">All protected endpoints require the header: Authorization: Bearer &lt;token&gt;</w:t>
      </w:r>
    </w:p>
    <w:p>
      <w:pPr>
        <w:spacing w:after="160" w:line="360"/>
      </w:pPr>
      <w:r>
        <w:rPr>
          <w:rFonts w:ascii="Calibri" w:cs="Calibri" w:eastAsia="Calibri" w:hAnsi="Calibri"/>
          <w:color w:val="1A1A1A"/>
          <w:sz w:val="22"/>
          <w:szCs w:val="22"/>
        </w:rPr>
        <w:t xml:space="preserve">All responses use the envelope format: { "success": true/false, "data": {...} / "message": "..." }</w:t>
      </w:r>
    </w:p>
    <w:p>
      <w:pPr>
        <w:pStyle w:val="Heading2"/>
        <w:spacing w:after="120" w:before="320"/>
      </w:pPr>
      <w:r>
        <w:rPr>
          <w:rFonts w:ascii="Georgia" w:cs="Georgia" w:eastAsia="Georgia" w:hAnsi="Georgia"/>
          <w:b/>
          <w:bCs/>
          <w:color w:val="1A1A1A"/>
          <w:sz w:val="30"/>
          <w:szCs w:val="30"/>
        </w:rPr>
        <w:t xml:space="preserve">7.1  Authentication Endpoints</w:t>
      </w:r>
    </w:p>
    <w:tbl>
      <w:tblPr>
        <w:tblW w:type="pct" w:w="100%"/>
        <w:tblBorders>
          <w:top w:val="single" w:color="D0CCC8" w:sz="4"/>
          <w:left w:val="single" w:color="D0CCC8" w:sz="4"/>
          <w:bottom w:val="single" w:color="D0CCC8" w:sz="4"/>
          <w:right w:val="single" w:color="D0CCC8" w:sz="4"/>
          <w:insideH w:val="single" w:color="auto" w:sz="4"/>
          <w:insideV w:val="single" w:color="auto" w:sz="4"/>
        </w:tblBorders>
      </w:tblPr>
      <w:tblGrid>
        <w:gridCol w:w="100"/>
        <w:gridCol w:w="100"/>
        <w:gridCol w:w="100"/>
        <w:gridCol w:w="100"/>
      </w:tblGrid>
      <w:tr>
        <w:trPr>
          <w:tblHeader/>
        </w:trPr>
        <w:tc>
          <w:tcPr>
            <w:tcW w:type="pct" w:w="10%"/>
            <w:shd w:color="C9973A" w:val="solid"/>
            <w:tcMar>
              <w:top w:type="dxa" w:w="80"/>
              <w:left w:type="dxa" w:w="100"/>
              <w:bottom w:type="dxa" w:w="80"/>
              <w:right w:type="dxa" w:w="100"/>
            </w:tcMar>
          </w:tcPr>
          <w:p>
            <w:pPr>
              <w:jc w:val="center"/>
            </w:pPr>
            <w:r>
              <w:rPr>
                <w:rFonts w:ascii="Calibri" w:cs="Calibri" w:eastAsia="Calibri" w:hAnsi="Calibri"/>
                <w:b/>
                <w:bCs/>
                <w:color w:val="FFFFFF"/>
                <w:sz w:val="20"/>
                <w:szCs w:val="20"/>
              </w:rPr>
              <w:t xml:space="preserve">Method</w:t>
            </w:r>
          </w:p>
        </w:tc>
        <w:tc>
          <w:tcPr>
            <w:tcW w:type="pct" w:w="28%"/>
            <w:shd w:color="C9973A" w:val="solid"/>
            <w:tcMar>
              <w:top w:type="dxa" w:w="80"/>
              <w:left w:type="dxa" w:w="100"/>
              <w:bottom w:type="dxa" w:w="80"/>
              <w:right w:type="dxa" w:w="100"/>
            </w:tcMar>
          </w:tcPr>
          <w:p>
            <w:pPr>
              <w:jc w:val="center"/>
            </w:pPr>
            <w:r>
              <w:rPr>
                <w:rFonts w:ascii="Calibri" w:cs="Calibri" w:eastAsia="Calibri" w:hAnsi="Calibri"/>
                <w:b/>
                <w:bCs/>
                <w:color w:val="FFFFFF"/>
                <w:sz w:val="20"/>
                <w:szCs w:val="20"/>
              </w:rPr>
              <w:t xml:space="preserve">Endpoint</w:t>
            </w:r>
          </w:p>
        </w:tc>
        <w:tc>
          <w:tcPr>
            <w:tcW w:type="pct" w:w="10%"/>
            <w:shd w:color="C9973A" w:val="solid"/>
            <w:tcMar>
              <w:top w:type="dxa" w:w="80"/>
              <w:left w:type="dxa" w:w="100"/>
              <w:bottom w:type="dxa" w:w="80"/>
              <w:right w:type="dxa" w:w="100"/>
            </w:tcMar>
          </w:tcPr>
          <w:p>
            <w:pPr>
              <w:jc w:val="center"/>
            </w:pPr>
            <w:r>
              <w:rPr>
                <w:rFonts w:ascii="Calibri" w:cs="Calibri" w:eastAsia="Calibri" w:hAnsi="Calibri"/>
                <w:b/>
                <w:bCs/>
                <w:color w:val="FFFFFF"/>
                <w:sz w:val="20"/>
                <w:szCs w:val="20"/>
              </w:rPr>
              <w:t xml:space="preserve">Auth</w:t>
            </w:r>
          </w:p>
        </w:tc>
        <w:tc>
          <w:tcPr>
            <w:tcW w:type="pct" w:w="52%"/>
            <w:shd w:color="C9973A" w:val="solid"/>
            <w:tcMar>
              <w:top w:type="dxa" w:w="80"/>
              <w:left w:type="dxa" w:w="100"/>
              <w:bottom w:type="dxa" w:w="80"/>
              <w:right w:type="dxa" w:w="100"/>
            </w:tcMar>
          </w:tcPr>
          <w:p>
            <w:pPr>
              <w:jc w:val="center"/>
            </w:pPr>
            <w:r>
              <w:rPr>
                <w:rFonts w:ascii="Calibri" w:cs="Calibri" w:eastAsia="Calibri" w:hAnsi="Calibri"/>
                <w:b/>
                <w:bCs/>
                <w:color w:val="FFFFFF"/>
                <w:sz w:val="20"/>
                <w:szCs w:val="20"/>
              </w:rPr>
              <w:t xml:space="preserve">Description</w:t>
            </w:r>
          </w:p>
        </w:tc>
      </w:tr>
      <w:tr>
        <w:tc>
          <w:tcPr>
            <w:tcW w:type="pct" w:w="10%"/>
            <w:shd w:color="FFFFFF" w:val="solid"/>
            <w:tcMar>
              <w:top w:type="dxa" w:w="60"/>
              <w:left w:type="dxa" w:w="100"/>
              <w:bottom w:type="dxa" w:w="60"/>
              <w:right w:type="dxa" w:w="100"/>
            </w:tcMar>
            <w:vAlign w:val="center"/>
          </w:tcPr>
          <w:p>
            <w:r>
              <w:rPr>
                <w:rFonts w:ascii="Calibri" w:cs="Calibri" w:eastAsia="Calibri" w:hAnsi="Calibri"/>
                <w:color w:val="1A1A1A"/>
                <w:sz w:val="20"/>
                <w:szCs w:val="20"/>
              </w:rPr>
              <w:t xml:space="preserve">POST</w:t>
            </w:r>
          </w:p>
        </w:tc>
        <w:tc>
          <w:tcPr>
            <w:tcW w:type="pct" w:w="28%"/>
            <w:shd w:color="FFFFFF" w:val="solid"/>
            <w:tcMar>
              <w:top w:type="dxa" w:w="60"/>
              <w:left w:type="dxa" w:w="100"/>
              <w:bottom w:type="dxa" w:w="60"/>
              <w:right w:type="dxa" w:w="100"/>
            </w:tcMar>
            <w:vAlign w:val="center"/>
          </w:tcPr>
          <w:p>
            <w:r>
              <w:rPr>
                <w:rFonts w:ascii="Calibri" w:cs="Calibri" w:eastAsia="Calibri" w:hAnsi="Calibri"/>
                <w:color w:val="1A1A1A"/>
                <w:sz w:val="20"/>
                <w:szCs w:val="20"/>
              </w:rPr>
              <w:t xml:space="preserve">/auth/register</w:t>
            </w:r>
          </w:p>
        </w:tc>
        <w:tc>
          <w:tcPr>
            <w:tcW w:type="pct" w:w="10%"/>
            <w:shd w:color="FFFFFF" w:val="solid"/>
            <w:tcMar>
              <w:top w:type="dxa" w:w="60"/>
              <w:left w:type="dxa" w:w="100"/>
              <w:bottom w:type="dxa" w:w="60"/>
              <w:right w:type="dxa" w:w="100"/>
            </w:tcMar>
            <w:vAlign w:val="center"/>
          </w:tcPr>
          <w:p>
            <w:r>
              <w:rPr>
                <w:rFonts w:ascii="Calibri" w:cs="Calibri" w:eastAsia="Calibri" w:hAnsi="Calibri"/>
                <w:color w:val="1A1A1A"/>
                <w:sz w:val="20"/>
                <w:szCs w:val="20"/>
              </w:rPr>
              <w:t xml:space="preserve">No</w:t>
            </w:r>
          </w:p>
        </w:tc>
        <w:tc>
          <w:tcPr>
            <w:tcW w:type="pct" w:w="52%"/>
            <w:shd w:color="FFFFFF" w:val="solid"/>
            <w:tcMar>
              <w:top w:type="dxa" w:w="60"/>
              <w:left w:type="dxa" w:w="100"/>
              <w:bottom w:type="dxa" w:w="60"/>
              <w:right w:type="dxa" w:w="100"/>
            </w:tcMar>
            <w:vAlign w:val="center"/>
          </w:tcPr>
          <w:p>
            <w:r>
              <w:rPr>
                <w:rFonts w:ascii="Calibri" w:cs="Calibri" w:eastAsia="Calibri" w:hAnsi="Calibri"/>
                <w:color w:val="1A1A1A"/>
                <w:sz w:val="20"/>
                <w:szCs w:val="20"/>
              </w:rPr>
              <w:t xml:space="preserve">Create new user account</w:t>
            </w:r>
          </w:p>
        </w:tc>
      </w:tr>
      <w:tr>
        <w:tc>
          <w:tcPr>
            <w:tcW w:type="pct" w:w="10%"/>
            <w:shd w:color="FAF8F5" w:val="solid"/>
            <w:tcMar>
              <w:top w:type="dxa" w:w="60"/>
              <w:left w:type="dxa" w:w="100"/>
              <w:bottom w:type="dxa" w:w="60"/>
              <w:right w:type="dxa" w:w="100"/>
            </w:tcMar>
            <w:vAlign w:val="center"/>
          </w:tcPr>
          <w:p>
            <w:r>
              <w:rPr>
                <w:rFonts w:ascii="Calibri" w:cs="Calibri" w:eastAsia="Calibri" w:hAnsi="Calibri"/>
                <w:color w:val="1A1A1A"/>
                <w:sz w:val="20"/>
                <w:szCs w:val="20"/>
              </w:rPr>
              <w:t xml:space="preserve">POST</w:t>
            </w:r>
          </w:p>
        </w:tc>
        <w:tc>
          <w:tcPr>
            <w:tcW w:type="pct" w:w="28%"/>
            <w:shd w:color="FAF8F5" w:val="solid"/>
            <w:tcMar>
              <w:top w:type="dxa" w:w="60"/>
              <w:left w:type="dxa" w:w="100"/>
              <w:bottom w:type="dxa" w:w="60"/>
              <w:right w:type="dxa" w:w="100"/>
            </w:tcMar>
            <w:vAlign w:val="center"/>
          </w:tcPr>
          <w:p>
            <w:r>
              <w:rPr>
                <w:rFonts w:ascii="Calibri" w:cs="Calibri" w:eastAsia="Calibri" w:hAnsi="Calibri"/>
                <w:color w:val="1A1A1A"/>
                <w:sz w:val="20"/>
                <w:szCs w:val="20"/>
              </w:rPr>
              <w:t xml:space="preserve">/auth/login</w:t>
            </w:r>
          </w:p>
        </w:tc>
        <w:tc>
          <w:tcPr>
            <w:tcW w:type="pct" w:w="10%"/>
            <w:shd w:color="FAF8F5" w:val="solid"/>
            <w:tcMar>
              <w:top w:type="dxa" w:w="60"/>
              <w:left w:type="dxa" w:w="100"/>
              <w:bottom w:type="dxa" w:w="60"/>
              <w:right w:type="dxa" w:w="100"/>
            </w:tcMar>
            <w:vAlign w:val="center"/>
          </w:tcPr>
          <w:p>
            <w:r>
              <w:rPr>
                <w:rFonts w:ascii="Calibri" w:cs="Calibri" w:eastAsia="Calibri" w:hAnsi="Calibri"/>
                <w:color w:val="1A1A1A"/>
                <w:sz w:val="20"/>
                <w:szCs w:val="20"/>
              </w:rPr>
              <w:t xml:space="preserve">No</w:t>
            </w:r>
          </w:p>
        </w:tc>
        <w:tc>
          <w:tcPr>
            <w:tcW w:type="pct" w:w="52%"/>
            <w:shd w:color="FAF8F5" w:val="solid"/>
            <w:tcMar>
              <w:top w:type="dxa" w:w="60"/>
              <w:left w:type="dxa" w:w="100"/>
              <w:bottom w:type="dxa" w:w="60"/>
              <w:right w:type="dxa" w:w="100"/>
            </w:tcMar>
            <w:vAlign w:val="center"/>
          </w:tcPr>
          <w:p>
            <w:r>
              <w:rPr>
                <w:rFonts w:ascii="Calibri" w:cs="Calibri" w:eastAsia="Calibri" w:hAnsi="Calibri"/>
                <w:color w:val="1A1A1A"/>
                <w:sz w:val="20"/>
                <w:szCs w:val="20"/>
              </w:rPr>
              <w:t xml:space="preserve">Sign in, receive JWT token</w:t>
            </w:r>
          </w:p>
        </w:tc>
      </w:tr>
      <w:tr>
        <w:tc>
          <w:tcPr>
            <w:tcW w:type="pct" w:w="10%"/>
            <w:shd w:color="FFFFFF" w:val="solid"/>
            <w:tcMar>
              <w:top w:type="dxa" w:w="60"/>
              <w:left w:type="dxa" w:w="100"/>
              <w:bottom w:type="dxa" w:w="60"/>
              <w:right w:type="dxa" w:w="100"/>
            </w:tcMar>
            <w:vAlign w:val="center"/>
          </w:tcPr>
          <w:p>
            <w:r>
              <w:rPr>
                <w:rFonts w:ascii="Calibri" w:cs="Calibri" w:eastAsia="Calibri" w:hAnsi="Calibri"/>
                <w:color w:val="1A1A1A"/>
                <w:sz w:val="20"/>
                <w:szCs w:val="20"/>
              </w:rPr>
              <w:t xml:space="preserve">GET</w:t>
            </w:r>
          </w:p>
        </w:tc>
        <w:tc>
          <w:tcPr>
            <w:tcW w:type="pct" w:w="28%"/>
            <w:shd w:color="FFFFFF" w:val="solid"/>
            <w:tcMar>
              <w:top w:type="dxa" w:w="60"/>
              <w:left w:type="dxa" w:w="100"/>
              <w:bottom w:type="dxa" w:w="60"/>
              <w:right w:type="dxa" w:w="100"/>
            </w:tcMar>
            <w:vAlign w:val="center"/>
          </w:tcPr>
          <w:p>
            <w:r>
              <w:rPr>
                <w:rFonts w:ascii="Calibri" w:cs="Calibri" w:eastAsia="Calibri" w:hAnsi="Calibri"/>
                <w:color w:val="1A1A1A"/>
                <w:sz w:val="20"/>
                <w:szCs w:val="20"/>
              </w:rPr>
              <w:t xml:space="preserve">/auth/me</w:t>
            </w:r>
          </w:p>
        </w:tc>
        <w:tc>
          <w:tcPr>
            <w:tcW w:type="pct" w:w="10%"/>
            <w:shd w:color="FFFFFF" w:val="solid"/>
            <w:tcMar>
              <w:top w:type="dxa" w:w="60"/>
              <w:left w:type="dxa" w:w="100"/>
              <w:bottom w:type="dxa" w:w="60"/>
              <w:right w:type="dxa" w:w="100"/>
            </w:tcMar>
            <w:vAlign w:val="center"/>
          </w:tcPr>
          <w:p>
            <w:r>
              <w:rPr>
                <w:rFonts w:ascii="Calibri" w:cs="Calibri" w:eastAsia="Calibri" w:hAnsi="Calibri"/>
                <w:color w:val="1A1A1A"/>
                <w:sz w:val="20"/>
                <w:szCs w:val="20"/>
              </w:rPr>
              <w:t xml:space="preserve">Yes</w:t>
            </w:r>
          </w:p>
        </w:tc>
        <w:tc>
          <w:tcPr>
            <w:tcW w:type="pct" w:w="52%"/>
            <w:shd w:color="FFFFFF" w:val="solid"/>
            <w:tcMar>
              <w:top w:type="dxa" w:w="60"/>
              <w:left w:type="dxa" w:w="100"/>
              <w:bottom w:type="dxa" w:w="60"/>
              <w:right w:type="dxa" w:w="100"/>
            </w:tcMar>
            <w:vAlign w:val="center"/>
          </w:tcPr>
          <w:p>
            <w:r>
              <w:rPr>
                <w:rFonts w:ascii="Calibri" w:cs="Calibri" w:eastAsia="Calibri" w:hAnsi="Calibri"/>
                <w:color w:val="1A1A1A"/>
                <w:sz w:val="20"/>
                <w:szCs w:val="20"/>
              </w:rPr>
              <w:t xml:space="preserve">Get current logged-in user info</w:t>
            </w:r>
          </w:p>
        </w:tc>
      </w:tr>
      <w:tr>
        <w:tc>
          <w:tcPr>
            <w:tcW w:type="pct" w:w="10%"/>
            <w:shd w:color="FAF8F5" w:val="solid"/>
            <w:tcMar>
              <w:top w:type="dxa" w:w="60"/>
              <w:left w:type="dxa" w:w="100"/>
              <w:bottom w:type="dxa" w:w="60"/>
              <w:right w:type="dxa" w:w="100"/>
            </w:tcMar>
            <w:vAlign w:val="center"/>
          </w:tcPr>
          <w:p>
            <w:r>
              <w:rPr>
                <w:rFonts w:ascii="Calibri" w:cs="Calibri" w:eastAsia="Calibri" w:hAnsi="Calibri"/>
                <w:color w:val="1A1A1A"/>
                <w:sz w:val="20"/>
                <w:szCs w:val="20"/>
              </w:rPr>
              <w:t xml:space="preserve">POST</w:t>
            </w:r>
          </w:p>
        </w:tc>
        <w:tc>
          <w:tcPr>
            <w:tcW w:type="pct" w:w="28%"/>
            <w:shd w:color="FAF8F5" w:val="solid"/>
            <w:tcMar>
              <w:top w:type="dxa" w:w="60"/>
              <w:left w:type="dxa" w:w="100"/>
              <w:bottom w:type="dxa" w:w="60"/>
              <w:right w:type="dxa" w:w="100"/>
            </w:tcMar>
            <w:vAlign w:val="center"/>
          </w:tcPr>
          <w:p>
            <w:r>
              <w:rPr>
                <w:rFonts w:ascii="Calibri" w:cs="Calibri" w:eastAsia="Calibri" w:hAnsi="Calibri"/>
                <w:color w:val="1A1A1A"/>
                <w:sz w:val="20"/>
                <w:szCs w:val="20"/>
              </w:rPr>
              <w:t xml:space="preserve">/auth/logout</w:t>
            </w:r>
          </w:p>
        </w:tc>
        <w:tc>
          <w:tcPr>
            <w:tcW w:type="pct" w:w="10%"/>
            <w:shd w:color="FAF8F5" w:val="solid"/>
            <w:tcMar>
              <w:top w:type="dxa" w:w="60"/>
              <w:left w:type="dxa" w:w="100"/>
              <w:bottom w:type="dxa" w:w="60"/>
              <w:right w:type="dxa" w:w="100"/>
            </w:tcMar>
            <w:vAlign w:val="center"/>
          </w:tcPr>
          <w:p>
            <w:r>
              <w:rPr>
                <w:rFonts w:ascii="Calibri" w:cs="Calibri" w:eastAsia="Calibri" w:hAnsi="Calibri"/>
                <w:color w:val="1A1A1A"/>
                <w:sz w:val="20"/>
                <w:szCs w:val="20"/>
              </w:rPr>
              <w:t xml:space="preserve">No</w:t>
            </w:r>
          </w:p>
        </w:tc>
        <w:tc>
          <w:tcPr>
            <w:tcW w:type="pct" w:w="52%"/>
            <w:shd w:color="FAF8F5" w:val="solid"/>
            <w:tcMar>
              <w:top w:type="dxa" w:w="60"/>
              <w:left w:type="dxa" w:w="100"/>
              <w:bottom w:type="dxa" w:w="60"/>
              <w:right w:type="dxa" w:w="100"/>
            </w:tcMar>
            <w:vAlign w:val="center"/>
          </w:tcPr>
          <w:p>
            <w:r>
              <w:rPr>
                <w:rFonts w:ascii="Calibri" w:cs="Calibri" w:eastAsia="Calibri" w:hAnsi="Calibri"/>
                <w:color w:val="1A1A1A"/>
                <w:sz w:val="20"/>
                <w:szCs w:val="20"/>
              </w:rPr>
              <w:t xml:space="preserve">Invalidate current session token</w:t>
            </w:r>
          </w:p>
        </w:tc>
      </w:tr>
      <w:tr>
        <w:tc>
          <w:tcPr>
            <w:tcW w:type="pct" w:w="10%"/>
            <w:shd w:color="FFFFFF" w:val="solid"/>
            <w:tcMar>
              <w:top w:type="dxa" w:w="60"/>
              <w:left w:type="dxa" w:w="100"/>
              <w:bottom w:type="dxa" w:w="60"/>
              <w:right w:type="dxa" w:w="100"/>
            </w:tcMar>
            <w:vAlign w:val="center"/>
          </w:tcPr>
          <w:p>
            <w:r>
              <w:rPr>
                <w:rFonts w:ascii="Calibri" w:cs="Calibri" w:eastAsia="Calibri" w:hAnsi="Calibri"/>
                <w:color w:val="1A1A1A"/>
                <w:sz w:val="20"/>
                <w:szCs w:val="20"/>
              </w:rPr>
              <w:t xml:space="preserve">POST</w:t>
            </w:r>
          </w:p>
        </w:tc>
        <w:tc>
          <w:tcPr>
            <w:tcW w:type="pct" w:w="28%"/>
            <w:shd w:color="FFFFFF" w:val="solid"/>
            <w:tcMar>
              <w:top w:type="dxa" w:w="60"/>
              <w:left w:type="dxa" w:w="100"/>
              <w:bottom w:type="dxa" w:w="60"/>
              <w:right w:type="dxa" w:w="100"/>
            </w:tcMar>
            <w:vAlign w:val="center"/>
          </w:tcPr>
          <w:p>
            <w:r>
              <w:rPr>
                <w:rFonts w:ascii="Calibri" w:cs="Calibri" w:eastAsia="Calibri" w:hAnsi="Calibri"/>
                <w:color w:val="1A1A1A"/>
                <w:sz w:val="20"/>
                <w:szCs w:val="20"/>
              </w:rPr>
              <w:t xml:space="preserve">/auth/logout-all</w:t>
            </w:r>
          </w:p>
        </w:tc>
        <w:tc>
          <w:tcPr>
            <w:tcW w:type="pct" w:w="10%"/>
            <w:shd w:color="FFFFFF" w:val="solid"/>
            <w:tcMar>
              <w:top w:type="dxa" w:w="60"/>
              <w:left w:type="dxa" w:w="100"/>
              <w:bottom w:type="dxa" w:w="60"/>
              <w:right w:type="dxa" w:w="100"/>
            </w:tcMar>
            <w:vAlign w:val="center"/>
          </w:tcPr>
          <w:p>
            <w:r>
              <w:rPr>
                <w:rFonts w:ascii="Calibri" w:cs="Calibri" w:eastAsia="Calibri" w:hAnsi="Calibri"/>
                <w:color w:val="1A1A1A"/>
                <w:sz w:val="20"/>
                <w:szCs w:val="20"/>
              </w:rPr>
              <w:t xml:space="preserve">Yes</w:t>
            </w:r>
          </w:p>
        </w:tc>
        <w:tc>
          <w:tcPr>
            <w:tcW w:type="pct" w:w="52%"/>
            <w:shd w:color="FFFFFF" w:val="solid"/>
            <w:tcMar>
              <w:top w:type="dxa" w:w="60"/>
              <w:left w:type="dxa" w:w="100"/>
              <w:bottom w:type="dxa" w:w="60"/>
              <w:right w:type="dxa" w:w="100"/>
            </w:tcMar>
            <w:vAlign w:val="center"/>
          </w:tcPr>
          <w:p>
            <w:r>
              <w:rPr>
                <w:rFonts w:ascii="Calibri" w:cs="Calibri" w:eastAsia="Calibri" w:hAnsi="Calibri"/>
                <w:color w:val="1A1A1A"/>
                <w:sz w:val="20"/>
                <w:szCs w:val="20"/>
              </w:rPr>
              <w:t xml:space="preserve">Invalidate all sessions for this user</w:t>
            </w:r>
          </w:p>
        </w:tc>
      </w:tr>
    </w:tbl>
    <w:p>
      <w:pPr>
        <w:pStyle w:val="Heading2"/>
        <w:spacing w:after="120" w:before="320"/>
      </w:pPr>
      <w:r>
        <w:rPr>
          <w:rFonts w:ascii="Georgia" w:cs="Georgia" w:eastAsia="Georgia" w:hAnsi="Georgia"/>
          <w:b/>
          <w:bCs/>
          <w:color w:val="1A1A1A"/>
          <w:sz w:val="30"/>
          <w:szCs w:val="30"/>
        </w:rPr>
        <w:t xml:space="preserve">7.2  Wallet Endpoints</w:t>
      </w:r>
    </w:p>
    <w:tbl>
      <w:tblPr>
        <w:tblW w:type="pct" w:w="100%"/>
        <w:tblBorders>
          <w:top w:val="single" w:color="D0CCC8" w:sz="4"/>
          <w:left w:val="single" w:color="D0CCC8" w:sz="4"/>
          <w:bottom w:val="single" w:color="D0CCC8" w:sz="4"/>
          <w:right w:val="single" w:color="D0CCC8" w:sz="4"/>
          <w:insideH w:val="single" w:color="auto" w:sz="4"/>
          <w:insideV w:val="single" w:color="auto" w:sz="4"/>
        </w:tblBorders>
      </w:tblPr>
      <w:tblGrid>
        <w:gridCol w:w="100"/>
        <w:gridCol w:w="100"/>
        <w:gridCol w:w="100"/>
        <w:gridCol w:w="100"/>
      </w:tblGrid>
      <w:tr>
        <w:trPr>
          <w:tblHeader/>
        </w:trPr>
        <w:tc>
          <w:tcPr>
            <w:tcW w:type="pct" w:w="10%"/>
            <w:shd w:color="C9973A" w:val="solid"/>
            <w:tcMar>
              <w:top w:type="dxa" w:w="80"/>
              <w:left w:type="dxa" w:w="100"/>
              <w:bottom w:type="dxa" w:w="80"/>
              <w:right w:type="dxa" w:w="100"/>
            </w:tcMar>
          </w:tcPr>
          <w:p>
            <w:pPr>
              <w:jc w:val="center"/>
            </w:pPr>
            <w:r>
              <w:rPr>
                <w:rFonts w:ascii="Calibri" w:cs="Calibri" w:eastAsia="Calibri" w:hAnsi="Calibri"/>
                <w:b/>
                <w:bCs/>
                <w:color w:val="FFFFFF"/>
                <w:sz w:val="20"/>
                <w:szCs w:val="20"/>
              </w:rPr>
              <w:t xml:space="preserve">Method</w:t>
            </w:r>
          </w:p>
        </w:tc>
        <w:tc>
          <w:tcPr>
            <w:tcW w:type="pct" w:w="30%"/>
            <w:shd w:color="C9973A" w:val="solid"/>
            <w:tcMar>
              <w:top w:type="dxa" w:w="80"/>
              <w:left w:type="dxa" w:w="100"/>
              <w:bottom w:type="dxa" w:w="80"/>
              <w:right w:type="dxa" w:w="100"/>
            </w:tcMar>
          </w:tcPr>
          <w:p>
            <w:pPr>
              <w:jc w:val="center"/>
            </w:pPr>
            <w:r>
              <w:rPr>
                <w:rFonts w:ascii="Calibri" w:cs="Calibri" w:eastAsia="Calibri" w:hAnsi="Calibri"/>
                <w:b/>
                <w:bCs/>
                <w:color w:val="FFFFFF"/>
                <w:sz w:val="20"/>
                <w:szCs w:val="20"/>
              </w:rPr>
              <w:t xml:space="preserve">Endpoint</w:t>
            </w:r>
          </w:p>
        </w:tc>
        <w:tc>
          <w:tcPr>
            <w:tcW w:type="pct" w:w="10%"/>
            <w:shd w:color="C9973A" w:val="solid"/>
            <w:tcMar>
              <w:top w:type="dxa" w:w="80"/>
              <w:left w:type="dxa" w:w="100"/>
              <w:bottom w:type="dxa" w:w="80"/>
              <w:right w:type="dxa" w:w="100"/>
            </w:tcMar>
          </w:tcPr>
          <w:p>
            <w:pPr>
              <w:jc w:val="center"/>
            </w:pPr>
            <w:r>
              <w:rPr>
                <w:rFonts w:ascii="Calibri" w:cs="Calibri" w:eastAsia="Calibri" w:hAnsi="Calibri"/>
                <w:b/>
                <w:bCs/>
                <w:color w:val="FFFFFF"/>
                <w:sz w:val="20"/>
                <w:szCs w:val="20"/>
              </w:rPr>
              <w:t xml:space="preserve">Auth</w:t>
            </w:r>
          </w:p>
        </w:tc>
        <w:tc>
          <w:tcPr>
            <w:tcW w:type="pct" w:w="50%"/>
            <w:shd w:color="C9973A" w:val="solid"/>
            <w:tcMar>
              <w:top w:type="dxa" w:w="80"/>
              <w:left w:type="dxa" w:w="100"/>
              <w:bottom w:type="dxa" w:w="80"/>
              <w:right w:type="dxa" w:w="100"/>
            </w:tcMar>
          </w:tcPr>
          <w:p>
            <w:pPr>
              <w:jc w:val="center"/>
            </w:pPr>
            <w:r>
              <w:rPr>
                <w:rFonts w:ascii="Calibri" w:cs="Calibri" w:eastAsia="Calibri" w:hAnsi="Calibri"/>
                <w:b/>
                <w:bCs/>
                <w:color w:val="FFFFFF"/>
                <w:sz w:val="20"/>
                <w:szCs w:val="20"/>
              </w:rPr>
              <w:t xml:space="preserve">Description</w:t>
            </w:r>
          </w:p>
        </w:tc>
      </w:tr>
      <w:tr>
        <w:tc>
          <w:tcPr>
            <w:tcW w:type="pct" w:w="10%"/>
            <w:shd w:color="FFFFFF" w:val="solid"/>
            <w:tcMar>
              <w:top w:type="dxa" w:w="60"/>
              <w:left w:type="dxa" w:w="100"/>
              <w:bottom w:type="dxa" w:w="60"/>
              <w:right w:type="dxa" w:w="100"/>
            </w:tcMar>
            <w:vAlign w:val="center"/>
          </w:tcPr>
          <w:p>
            <w:r>
              <w:rPr>
                <w:rFonts w:ascii="Calibri" w:cs="Calibri" w:eastAsia="Calibri" w:hAnsi="Calibri"/>
                <w:color w:val="1A1A1A"/>
                <w:sz w:val="20"/>
                <w:szCs w:val="20"/>
              </w:rPr>
              <w:t xml:space="preserve">GET</w:t>
            </w:r>
          </w:p>
        </w:tc>
        <w:tc>
          <w:tcPr>
            <w:tcW w:type="pct" w:w="30%"/>
            <w:shd w:color="FFFFFF" w:val="solid"/>
            <w:tcMar>
              <w:top w:type="dxa" w:w="60"/>
              <w:left w:type="dxa" w:w="100"/>
              <w:bottom w:type="dxa" w:w="60"/>
              <w:right w:type="dxa" w:w="100"/>
            </w:tcMar>
            <w:vAlign w:val="center"/>
          </w:tcPr>
          <w:p>
            <w:r>
              <w:rPr>
                <w:rFonts w:ascii="Calibri" w:cs="Calibri" w:eastAsia="Calibri" w:hAnsi="Calibri"/>
                <w:color w:val="1A1A1A"/>
                <w:sz w:val="20"/>
                <w:szCs w:val="20"/>
              </w:rPr>
              <w:t xml:space="preserve">/wallets</w:t>
            </w:r>
          </w:p>
        </w:tc>
        <w:tc>
          <w:tcPr>
            <w:tcW w:type="pct" w:w="10%"/>
            <w:shd w:color="FFFFFF" w:val="solid"/>
            <w:tcMar>
              <w:top w:type="dxa" w:w="60"/>
              <w:left w:type="dxa" w:w="100"/>
              <w:bottom w:type="dxa" w:w="60"/>
              <w:right w:type="dxa" w:w="100"/>
            </w:tcMar>
            <w:vAlign w:val="center"/>
          </w:tcPr>
          <w:p>
            <w:r>
              <w:rPr>
                <w:rFonts w:ascii="Calibri" w:cs="Calibri" w:eastAsia="Calibri" w:hAnsi="Calibri"/>
                <w:color w:val="1A1A1A"/>
                <w:sz w:val="20"/>
                <w:szCs w:val="20"/>
              </w:rPr>
              <w:t xml:space="preserve">Yes</w:t>
            </w:r>
          </w:p>
        </w:tc>
        <w:tc>
          <w:tcPr>
            <w:tcW w:type="pct" w:w="50%"/>
            <w:shd w:color="FFFFFF" w:val="solid"/>
            <w:tcMar>
              <w:top w:type="dxa" w:w="60"/>
              <w:left w:type="dxa" w:w="100"/>
              <w:bottom w:type="dxa" w:w="60"/>
              <w:right w:type="dxa" w:w="100"/>
            </w:tcMar>
            <w:vAlign w:val="center"/>
          </w:tcPr>
          <w:p>
            <w:r>
              <w:rPr>
                <w:rFonts w:ascii="Calibri" w:cs="Calibri" w:eastAsia="Calibri" w:hAnsi="Calibri"/>
                <w:color w:val="1A1A1A"/>
                <w:sz w:val="20"/>
                <w:szCs w:val="20"/>
              </w:rPr>
              <w:t xml:space="preserve">List all wallets for logged-in user</w:t>
            </w:r>
          </w:p>
        </w:tc>
      </w:tr>
      <w:tr>
        <w:tc>
          <w:tcPr>
            <w:tcW w:type="pct" w:w="10%"/>
            <w:shd w:color="FAF8F5" w:val="solid"/>
            <w:tcMar>
              <w:top w:type="dxa" w:w="60"/>
              <w:left w:type="dxa" w:w="100"/>
              <w:bottom w:type="dxa" w:w="60"/>
              <w:right w:type="dxa" w:w="100"/>
            </w:tcMar>
            <w:vAlign w:val="center"/>
          </w:tcPr>
          <w:p>
            <w:r>
              <w:rPr>
                <w:rFonts w:ascii="Calibri" w:cs="Calibri" w:eastAsia="Calibri" w:hAnsi="Calibri"/>
                <w:color w:val="1A1A1A"/>
                <w:sz w:val="20"/>
                <w:szCs w:val="20"/>
              </w:rPr>
              <w:t xml:space="preserve">POST</w:t>
            </w:r>
          </w:p>
        </w:tc>
        <w:tc>
          <w:tcPr>
            <w:tcW w:type="pct" w:w="30%"/>
            <w:shd w:color="FAF8F5" w:val="solid"/>
            <w:tcMar>
              <w:top w:type="dxa" w:w="60"/>
              <w:left w:type="dxa" w:w="100"/>
              <w:bottom w:type="dxa" w:w="60"/>
              <w:right w:type="dxa" w:w="100"/>
            </w:tcMar>
            <w:vAlign w:val="center"/>
          </w:tcPr>
          <w:p>
            <w:r>
              <w:rPr>
                <w:rFonts w:ascii="Calibri" w:cs="Calibri" w:eastAsia="Calibri" w:hAnsi="Calibri"/>
                <w:color w:val="1A1A1A"/>
                <w:sz w:val="20"/>
                <w:szCs w:val="20"/>
              </w:rPr>
              <w:t xml:space="preserve">/wallets</w:t>
            </w:r>
          </w:p>
        </w:tc>
        <w:tc>
          <w:tcPr>
            <w:tcW w:type="pct" w:w="10%"/>
            <w:shd w:color="FAF8F5" w:val="solid"/>
            <w:tcMar>
              <w:top w:type="dxa" w:w="60"/>
              <w:left w:type="dxa" w:w="100"/>
              <w:bottom w:type="dxa" w:w="60"/>
              <w:right w:type="dxa" w:w="100"/>
            </w:tcMar>
            <w:vAlign w:val="center"/>
          </w:tcPr>
          <w:p>
            <w:r>
              <w:rPr>
                <w:rFonts w:ascii="Calibri" w:cs="Calibri" w:eastAsia="Calibri" w:hAnsi="Calibri"/>
                <w:color w:val="1A1A1A"/>
                <w:sz w:val="20"/>
                <w:szCs w:val="20"/>
              </w:rPr>
              <w:t xml:space="preserve">Yes</w:t>
            </w:r>
          </w:p>
        </w:tc>
        <w:tc>
          <w:tcPr>
            <w:tcW w:type="pct" w:w="50%"/>
            <w:shd w:color="FAF8F5" w:val="solid"/>
            <w:tcMar>
              <w:top w:type="dxa" w:w="60"/>
              <w:left w:type="dxa" w:w="100"/>
              <w:bottom w:type="dxa" w:w="60"/>
              <w:right w:type="dxa" w:w="100"/>
            </w:tcMar>
            <w:vAlign w:val="center"/>
          </w:tcPr>
          <w:p>
            <w:r>
              <w:rPr>
                <w:rFonts w:ascii="Calibri" w:cs="Calibri" w:eastAsia="Calibri" w:hAnsi="Calibri"/>
                <w:color w:val="1A1A1A"/>
                <w:sz w:val="20"/>
                <w:szCs w:val="20"/>
              </w:rPr>
              <w:t xml:space="preserve">Create wallet { currency }</w:t>
            </w:r>
          </w:p>
        </w:tc>
      </w:tr>
      <w:tr>
        <w:tc>
          <w:tcPr>
            <w:tcW w:type="pct" w:w="10%"/>
            <w:shd w:color="FFFFFF" w:val="solid"/>
            <w:tcMar>
              <w:top w:type="dxa" w:w="60"/>
              <w:left w:type="dxa" w:w="100"/>
              <w:bottom w:type="dxa" w:w="60"/>
              <w:right w:type="dxa" w:w="100"/>
            </w:tcMar>
            <w:vAlign w:val="center"/>
          </w:tcPr>
          <w:p>
            <w:r>
              <w:rPr>
                <w:rFonts w:ascii="Calibri" w:cs="Calibri" w:eastAsia="Calibri" w:hAnsi="Calibri"/>
                <w:color w:val="1A1A1A"/>
                <w:sz w:val="20"/>
                <w:szCs w:val="20"/>
              </w:rPr>
              <w:t xml:space="preserve">GET</w:t>
            </w:r>
          </w:p>
        </w:tc>
        <w:tc>
          <w:tcPr>
            <w:tcW w:type="pct" w:w="30%"/>
            <w:shd w:color="FFFFFF" w:val="solid"/>
            <w:tcMar>
              <w:top w:type="dxa" w:w="60"/>
              <w:left w:type="dxa" w:w="100"/>
              <w:bottom w:type="dxa" w:w="60"/>
              <w:right w:type="dxa" w:w="100"/>
            </w:tcMar>
            <w:vAlign w:val="center"/>
          </w:tcPr>
          <w:p>
            <w:r>
              <w:rPr>
                <w:rFonts w:ascii="Calibri" w:cs="Calibri" w:eastAsia="Calibri" w:hAnsi="Calibri"/>
                <w:color w:val="1A1A1A"/>
                <w:sz w:val="20"/>
                <w:szCs w:val="20"/>
              </w:rPr>
              <w:t xml:space="preserve">/wallets/:id</w:t>
            </w:r>
          </w:p>
        </w:tc>
        <w:tc>
          <w:tcPr>
            <w:tcW w:type="pct" w:w="10%"/>
            <w:shd w:color="FFFFFF" w:val="solid"/>
            <w:tcMar>
              <w:top w:type="dxa" w:w="60"/>
              <w:left w:type="dxa" w:w="100"/>
              <w:bottom w:type="dxa" w:w="60"/>
              <w:right w:type="dxa" w:w="100"/>
            </w:tcMar>
            <w:vAlign w:val="center"/>
          </w:tcPr>
          <w:p>
            <w:r>
              <w:rPr>
                <w:rFonts w:ascii="Calibri" w:cs="Calibri" w:eastAsia="Calibri" w:hAnsi="Calibri"/>
                <w:color w:val="1A1A1A"/>
                <w:sz w:val="20"/>
                <w:szCs w:val="20"/>
              </w:rPr>
              <w:t xml:space="preserve">Yes</w:t>
            </w:r>
          </w:p>
        </w:tc>
        <w:tc>
          <w:tcPr>
            <w:tcW w:type="pct" w:w="50%"/>
            <w:shd w:color="FFFFFF" w:val="solid"/>
            <w:tcMar>
              <w:top w:type="dxa" w:w="60"/>
              <w:left w:type="dxa" w:w="100"/>
              <w:bottom w:type="dxa" w:w="60"/>
              <w:right w:type="dxa" w:w="100"/>
            </w:tcMar>
            <w:vAlign w:val="center"/>
          </w:tcPr>
          <w:p>
            <w:r>
              <w:rPr>
                <w:rFonts w:ascii="Calibri" w:cs="Calibri" w:eastAsia="Calibri" w:hAnsi="Calibri"/>
                <w:color w:val="1A1A1A"/>
                <w:sz w:val="20"/>
                <w:szCs w:val="20"/>
              </w:rPr>
              <w:t xml:space="preserve">Get a single wallet by ID</w:t>
            </w:r>
          </w:p>
        </w:tc>
      </w:tr>
      <w:tr>
        <w:tc>
          <w:tcPr>
            <w:tcW w:type="pct" w:w="10%"/>
            <w:shd w:color="FAF8F5" w:val="solid"/>
            <w:tcMar>
              <w:top w:type="dxa" w:w="60"/>
              <w:left w:type="dxa" w:w="100"/>
              <w:bottom w:type="dxa" w:w="60"/>
              <w:right w:type="dxa" w:w="100"/>
            </w:tcMar>
            <w:vAlign w:val="center"/>
          </w:tcPr>
          <w:p>
            <w:r>
              <w:rPr>
                <w:rFonts w:ascii="Calibri" w:cs="Calibri" w:eastAsia="Calibri" w:hAnsi="Calibri"/>
                <w:color w:val="1A1A1A"/>
                <w:sz w:val="20"/>
                <w:szCs w:val="20"/>
              </w:rPr>
              <w:t xml:space="preserve">PATCH</w:t>
            </w:r>
          </w:p>
        </w:tc>
        <w:tc>
          <w:tcPr>
            <w:tcW w:type="pct" w:w="30%"/>
            <w:shd w:color="FAF8F5" w:val="solid"/>
            <w:tcMar>
              <w:top w:type="dxa" w:w="60"/>
              <w:left w:type="dxa" w:w="100"/>
              <w:bottom w:type="dxa" w:w="60"/>
              <w:right w:type="dxa" w:w="100"/>
            </w:tcMar>
            <w:vAlign w:val="center"/>
          </w:tcPr>
          <w:p>
            <w:r>
              <w:rPr>
                <w:rFonts w:ascii="Calibri" w:cs="Calibri" w:eastAsia="Calibri" w:hAnsi="Calibri"/>
                <w:color w:val="1A1A1A"/>
                <w:sz w:val="20"/>
                <w:szCs w:val="20"/>
              </w:rPr>
              <w:t xml:space="preserve">/wallets/:id/toggle</w:t>
            </w:r>
          </w:p>
        </w:tc>
        <w:tc>
          <w:tcPr>
            <w:tcW w:type="pct" w:w="10%"/>
            <w:shd w:color="FAF8F5" w:val="solid"/>
            <w:tcMar>
              <w:top w:type="dxa" w:w="60"/>
              <w:left w:type="dxa" w:w="100"/>
              <w:bottom w:type="dxa" w:w="60"/>
              <w:right w:type="dxa" w:w="100"/>
            </w:tcMar>
            <w:vAlign w:val="center"/>
          </w:tcPr>
          <w:p>
            <w:r>
              <w:rPr>
                <w:rFonts w:ascii="Calibri" w:cs="Calibri" w:eastAsia="Calibri" w:hAnsi="Calibri"/>
                <w:color w:val="1A1A1A"/>
                <w:sz w:val="20"/>
                <w:szCs w:val="20"/>
              </w:rPr>
              <w:t xml:space="preserve">Yes</w:t>
            </w:r>
          </w:p>
        </w:tc>
        <w:tc>
          <w:tcPr>
            <w:tcW w:type="pct" w:w="50%"/>
            <w:shd w:color="FAF8F5" w:val="solid"/>
            <w:tcMar>
              <w:top w:type="dxa" w:w="60"/>
              <w:left w:type="dxa" w:w="100"/>
              <w:bottom w:type="dxa" w:w="60"/>
              <w:right w:type="dxa" w:w="100"/>
            </w:tcMar>
            <w:vAlign w:val="center"/>
          </w:tcPr>
          <w:p>
            <w:r>
              <w:rPr>
                <w:rFonts w:ascii="Calibri" w:cs="Calibri" w:eastAsia="Calibri" w:hAnsi="Calibri"/>
                <w:color w:val="1A1A1A"/>
                <w:sz w:val="20"/>
                <w:szCs w:val="20"/>
              </w:rPr>
              <w:t xml:space="preserve">Freeze or unfreeze a wallet</w:t>
            </w:r>
          </w:p>
        </w:tc>
      </w:tr>
    </w:tbl>
    <w:p>
      <w:pPr>
        <w:pStyle w:val="Heading2"/>
        <w:spacing w:after="120" w:before="320"/>
      </w:pPr>
      <w:r>
        <w:rPr>
          <w:rFonts w:ascii="Georgia" w:cs="Georgia" w:eastAsia="Georgia" w:hAnsi="Georgia"/>
          <w:b/>
          <w:bCs/>
          <w:color w:val="1A1A1A"/>
          <w:sz w:val="30"/>
          <w:szCs w:val="30"/>
        </w:rPr>
        <w:t xml:space="preserve">7.3  Transaction &amp; Exchange Endpoints</w:t>
      </w:r>
    </w:p>
    <w:tbl>
      <w:tblPr>
        <w:tblW w:type="pct" w:w="100%"/>
        <w:tblBorders>
          <w:top w:val="single" w:color="D0CCC8" w:sz="4"/>
          <w:left w:val="single" w:color="D0CCC8" w:sz="4"/>
          <w:bottom w:val="single" w:color="D0CCC8" w:sz="4"/>
          <w:right w:val="single" w:color="D0CCC8" w:sz="4"/>
          <w:insideH w:val="single" w:color="auto" w:sz="4"/>
          <w:insideV w:val="single" w:color="auto" w:sz="4"/>
        </w:tblBorders>
      </w:tblPr>
      <w:tblGrid>
        <w:gridCol w:w="100"/>
        <w:gridCol w:w="100"/>
        <w:gridCol w:w="100"/>
        <w:gridCol w:w="100"/>
      </w:tblGrid>
      <w:tr>
        <w:trPr>
          <w:tblHeader/>
        </w:trPr>
        <w:tc>
          <w:tcPr>
            <w:tcW w:type="pct" w:w="10%"/>
            <w:shd w:color="C9973A" w:val="solid"/>
            <w:tcMar>
              <w:top w:type="dxa" w:w="80"/>
              <w:left w:type="dxa" w:w="100"/>
              <w:bottom w:type="dxa" w:w="80"/>
              <w:right w:type="dxa" w:w="100"/>
            </w:tcMar>
          </w:tcPr>
          <w:p>
            <w:pPr>
              <w:jc w:val="center"/>
            </w:pPr>
            <w:r>
              <w:rPr>
                <w:rFonts w:ascii="Calibri" w:cs="Calibri" w:eastAsia="Calibri" w:hAnsi="Calibri"/>
                <w:b/>
                <w:bCs/>
                <w:color w:val="FFFFFF"/>
                <w:sz w:val="20"/>
                <w:szCs w:val="20"/>
              </w:rPr>
              <w:t xml:space="preserve">Method</w:t>
            </w:r>
          </w:p>
        </w:tc>
        <w:tc>
          <w:tcPr>
            <w:tcW w:type="pct" w:w="32%"/>
            <w:shd w:color="C9973A" w:val="solid"/>
            <w:tcMar>
              <w:top w:type="dxa" w:w="80"/>
              <w:left w:type="dxa" w:w="100"/>
              <w:bottom w:type="dxa" w:w="80"/>
              <w:right w:type="dxa" w:w="100"/>
            </w:tcMar>
          </w:tcPr>
          <w:p>
            <w:pPr>
              <w:jc w:val="center"/>
            </w:pPr>
            <w:r>
              <w:rPr>
                <w:rFonts w:ascii="Calibri" w:cs="Calibri" w:eastAsia="Calibri" w:hAnsi="Calibri"/>
                <w:b/>
                <w:bCs/>
                <w:color w:val="FFFFFF"/>
                <w:sz w:val="20"/>
                <w:szCs w:val="20"/>
              </w:rPr>
              <w:t xml:space="preserve">Endpoint</w:t>
            </w:r>
          </w:p>
        </w:tc>
        <w:tc>
          <w:tcPr>
            <w:tcW w:type="pct" w:w="10%"/>
            <w:shd w:color="C9973A" w:val="solid"/>
            <w:tcMar>
              <w:top w:type="dxa" w:w="80"/>
              <w:left w:type="dxa" w:w="100"/>
              <w:bottom w:type="dxa" w:w="80"/>
              <w:right w:type="dxa" w:w="100"/>
            </w:tcMar>
          </w:tcPr>
          <w:p>
            <w:pPr>
              <w:jc w:val="center"/>
            </w:pPr>
            <w:r>
              <w:rPr>
                <w:rFonts w:ascii="Calibri" w:cs="Calibri" w:eastAsia="Calibri" w:hAnsi="Calibri"/>
                <w:b/>
                <w:bCs/>
                <w:color w:val="FFFFFF"/>
                <w:sz w:val="20"/>
                <w:szCs w:val="20"/>
              </w:rPr>
              <w:t xml:space="preserve">Auth</w:t>
            </w:r>
          </w:p>
        </w:tc>
        <w:tc>
          <w:tcPr>
            <w:tcW w:type="pct" w:w="48%"/>
            <w:shd w:color="C9973A" w:val="solid"/>
            <w:tcMar>
              <w:top w:type="dxa" w:w="80"/>
              <w:left w:type="dxa" w:w="100"/>
              <w:bottom w:type="dxa" w:w="80"/>
              <w:right w:type="dxa" w:w="100"/>
            </w:tcMar>
          </w:tcPr>
          <w:p>
            <w:pPr>
              <w:jc w:val="center"/>
            </w:pPr>
            <w:r>
              <w:rPr>
                <w:rFonts w:ascii="Calibri" w:cs="Calibri" w:eastAsia="Calibri" w:hAnsi="Calibri"/>
                <w:b/>
                <w:bCs/>
                <w:color w:val="FFFFFF"/>
                <w:sz w:val="20"/>
                <w:szCs w:val="20"/>
              </w:rPr>
              <w:t xml:space="preserve">Description</w:t>
            </w:r>
          </w:p>
        </w:tc>
      </w:tr>
      <w:tr>
        <w:tc>
          <w:tcPr>
            <w:tcW w:type="pct" w:w="10%"/>
            <w:shd w:color="FFFFFF" w:val="solid"/>
            <w:tcMar>
              <w:top w:type="dxa" w:w="60"/>
              <w:left w:type="dxa" w:w="100"/>
              <w:bottom w:type="dxa" w:w="60"/>
              <w:right w:type="dxa" w:w="100"/>
            </w:tcMar>
            <w:vAlign w:val="center"/>
          </w:tcPr>
          <w:p>
            <w:r>
              <w:rPr>
                <w:rFonts w:ascii="Calibri" w:cs="Calibri" w:eastAsia="Calibri" w:hAnsi="Calibri"/>
                <w:color w:val="1A1A1A"/>
                <w:sz w:val="20"/>
                <w:szCs w:val="20"/>
              </w:rPr>
              <w:t xml:space="preserve">GET</w:t>
            </w:r>
          </w:p>
        </w:tc>
        <w:tc>
          <w:tcPr>
            <w:tcW w:type="pct" w:w="32%"/>
            <w:shd w:color="FFFFFF" w:val="solid"/>
            <w:tcMar>
              <w:top w:type="dxa" w:w="60"/>
              <w:left w:type="dxa" w:w="100"/>
              <w:bottom w:type="dxa" w:w="60"/>
              <w:right w:type="dxa" w:w="100"/>
            </w:tcMar>
            <w:vAlign w:val="center"/>
          </w:tcPr>
          <w:p>
            <w:r>
              <w:rPr>
                <w:rFonts w:ascii="Calibri" w:cs="Calibri" w:eastAsia="Calibri" w:hAnsi="Calibri"/>
                <w:color w:val="1A1A1A"/>
                <w:sz w:val="20"/>
                <w:szCs w:val="20"/>
              </w:rPr>
              <w:t xml:space="preserve">/transactions</w:t>
            </w:r>
          </w:p>
        </w:tc>
        <w:tc>
          <w:tcPr>
            <w:tcW w:type="pct" w:w="10%"/>
            <w:shd w:color="FFFFFF" w:val="solid"/>
            <w:tcMar>
              <w:top w:type="dxa" w:w="60"/>
              <w:left w:type="dxa" w:w="100"/>
              <w:bottom w:type="dxa" w:w="60"/>
              <w:right w:type="dxa" w:w="100"/>
            </w:tcMar>
            <w:vAlign w:val="center"/>
          </w:tcPr>
          <w:p>
            <w:r>
              <w:rPr>
                <w:rFonts w:ascii="Calibri" w:cs="Calibri" w:eastAsia="Calibri" w:hAnsi="Calibri"/>
                <w:color w:val="1A1A1A"/>
                <w:sz w:val="20"/>
                <w:szCs w:val="20"/>
              </w:rPr>
              <w:t xml:space="preserve">Yes</w:t>
            </w:r>
          </w:p>
        </w:tc>
        <w:tc>
          <w:tcPr>
            <w:tcW w:type="pct" w:w="48%"/>
            <w:shd w:color="FFFFFF" w:val="solid"/>
            <w:tcMar>
              <w:top w:type="dxa" w:w="60"/>
              <w:left w:type="dxa" w:w="100"/>
              <w:bottom w:type="dxa" w:w="60"/>
              <w:right w:type="dxa" w:w="100"/>
            </w:tcMar>
            <w:vAlign w:val="center"/>
          </w:tcPr>
          <w:p>
            <w:r>
              <w:rPr>
                <w:rFonts w:ascii="Calibri" w:cs="Calibri" w:eastAsia="Calibri" w:hAnsi="Calibri"/>
                <w:color w:val="1A1A1A"/>
                <w:sz w:val="20"/>
                <w:szCs w:val="20"/>
              </w:rPr>
              <w:t xml:space="preserve">Paginated transaction history</w:t>
            </w:r>
          </w:p>
        </w:tc>
      </w:tr>
      <w:tr>
        <w:tc>
          <w:tcPr>
            <w:tcW w:type="pct" w:w="10%"/>
            <w:shd w:color="FAF8F5" w:val="solid"/>
            <w:tcMar>
              <w:top w:type="dxa" w:w="60"/>
              <w:left w:type="dxa" w:w="100"/>
              <w:bottom w:type="dxa" w:w="60"/>
              <w:right w:type="dxa" w:w="100"/>
            </w:tcMar>
            <w:vAlign w:val="center"/>
          </w:tcPr>
          <w:p>
            <w:r>
              <w:rPr>
                <w:rFonts w:ascii="Calibri" w:cs="Calibri" w:eastAsia="Calibri" w:hAnsi="Calibri"/>
                <w:color w:val="1A1A1A"/>
                <w:sz w:val="20"/>
                <w:szCs w:val="20"/>
              </w:rPr>
              <w:t xml:space="preserve">POST</w:t>
            </w:r>
          </w:p>
        </w:tc>
        <w:tc>
          <w:tcPr>
            <w:tcW w:type="pct" w:w="32%"/>
            <w:shd w:color="FAF8F5" w:val="solid"/>
            <w:tcMar>
              <w:top w:type="dxa" w:w="60"/>
              <w:left w:type="dxa" w:w="100"/>
              <w:bottom w:type="dxa" w:w="60"/>
              <w:right w:type="dxa" w:w="100"/>
            </w:tcMar>
            <w:vAlign w:val="center"/>
          </w:tcPr>
          <w:p>
            <w:r>
              <w:rPr>
                <w:rFonts w:ascii="Calibri" w:cs="Calibri" w:eastAsia="Calibri" w:hAnsi="Calibri"/>
                <w:color w:val="1A1A1A"/>
                <w:sz w:val="20"/>
                <w:szCs w:val="20"/>
              </w:rPr>
              <w:t xml:space="preserve">/transactions/send</w:t>
            </w:r>
          </w:p>
        </w:tc>
        <w:tc>
          <w:tcPr>
            <w:tcW w:type="pct" w:w="10%"/>
            <w:shd w:color="FAF8F5" w:val="solid"/>
            <w:tcMar>
              <w:top w:type="dxa" w:w="60"/>
              <w:left w:type="dxa" w:w="100"/>
              <w:bottom w:type="dxa" w:w="60"/>
              <w:right w:type="dxa" w:w="100"/>
            </w:tcMar>
            <w:vAlign w:val="center"/>
          </w:tcPr>
          <w:p>
            <w:r>
              <w:rPr>
                <w:rFonts w:ascii="Calibri" w:cs="Calibri" w:eastAsia="Calibri" w:hAnsi="Calibri"/>
                <w:color w:val="1A1A1A"/>
                <w:sz w:val="20"/>
                <w:szCs w:val="20"/>
              </w:rPr>
              <w:t xml:space="preserve">Yes</w:t>
            </w:r>
          </w:p>
        </w:tc>
        <w:tc>
          <w:tcPr>
            <w:tcW w:type="pct" w:w="48%"/>
            <w:shd w:color="FAF8F5" w:val="solid"/>
            <w:tcMar>
              <w:top w:type="dxa" w:w="60"/>
              <w:left w:type="dxa" w:w="100"/>
              <w:bottom w:type="dxa" w:w="60"/>
              <w:right w:type="dxa" w:w="100"/>
            </w:tcMar>
            <w:vAlign w:val="center"/>
          </w:tcPr>
          <w:p>
            <w:r>
              <w:rPr>
                <w:rFonts w:ascii="Calibri" w:cs="Calibri" w:eastAsia="Calibri" w:hAnsi="Calibri"/>
                <w:color w:val="1A1A1A"/>
                <w:sz w:val="20"/>
                <w:szCs w:val="20"/>
              </w:rPr>
              <w:t xml:space="preserve">P2P transfer { fromWalletId, recipientEmail, amount }</w:t>
            </w:r>
          </w:p>
        </w:tc>
      </w:tr>
      <w:tr>
        <w:tc>
          <w:tcPr>
            <w:tcW w:type="pct" w:w="10%"/>
            <w:shd w:color="FFFFFF" w:val="solid"/>
            <w:tcMar>
              <w:top w:type="dxa" w:w="60"/>
              <w:left w:type="dxa" w:w="100"/>
              <w:bottom w:type="dxa" w:w="60"/>
              <w:right w:type="dxa" w:w="100"/>
            </w:tcMar>
            <w:vAlign w:val="center"/>
          </w:tcPr>
          <w:p>
            <w:r>
              <w:rPr>
                <w:rFonts w:ascii="Calibri" w:cs="Calibri" w:eastAsia="Calibri" w:hAnsi="Calibri"/>
                <w:color w:val="1A1A1A"/>
                <w:sz w:val="20"/>
                <w:szCs w:val="20"/>
              </w:rPr>
              <w:t xml:space="preserve">GET</w:t>
            </w:r>
          </w:p>
        </w:tc>
        <w:tc>
          <w:tcPr>
            <w:tcW w:type="pct" w:w="32%"/>
            <w:shd w:color="FFFFFF" w:val="solid"/>
            <w:tcMar>
              <w:top w:type="dxa" w:w="60"/>
              <w:left w:type="dxa" w:w="100"/>
              <w:bottom w:type="dxa" w:w="60"/>
              <w:right w:type="dxa" w:w="100"/>
            </w:tcMar>
            <w:vAlign w:val="center"/>
          </w:tcPr>
          <w:p>
            <w:r>
              <w:rPr>
                <w:rFonts w:ascii="Calibri" w:cs="Calibri" w:eastAsia="Calibri" w:hAnsi="Calibri"/>
                <w:color w:val="1A1A1A"/>
                <w:sz w:val="20"/>
                <w:szCs w:val="20"/>
              </w:rPr>
              <w:t xml:space="preserve">/exchange/rates</w:t>
            </w:r>
          </w:p>
        </w:tc>
        <w:tc>
          <w:tcPr>
            <w:tcW w:type="pct" w:w="10%"/>
            <w:shd w:color="FFFFFF" w:val="solid"/>
            <w:tcMar>
              <w:top w:type="dxa" w:w="60"/>
              <w:left w:type="dxa" w:w="100"/>
              <w:bottom w:type="dxa" w:w="60"/>
              <w:right w:type="dxa" w:w="100"/>
            </w:tcMar>
            <w:vAlign w:val="center"/>
          </w:tcPr>
          <w:p>
            <w:r>
              <w:rPr>
                <w:rFonts w:ascii="Calibri" w:cs="Calibri" w:eastAsia="Calibri" w:hAnsi="Calibri"/>
                <w:color w:val="1A1A1A"/>
                <w:sz w:val="20"/>
                <w:szCs w:val="20"/>
              </w:rPr>
              <w:t xml:space="preserve">No</w:t>
            </w:r>
          </w:p>
        </w:tc>
        <w:tc>
          <w:tcPr>
            <w:tcW w:type="pct" w:w="48%"/>
            <w:shd w:color="FFFFFF" w:val="solid"/>
            <w:tcMar>
              <w:top w:type="dxa" w:w="60"/>
              <w:left w:type="dxa" w:w="100"/>
              <w:bottom w:type="dxa" w:w="60"/>
              <w:right w:type="dxa" w:w="100"/>
            </w:tcMar>
            <w:vAlign w:val="center"/>
          </w:tcPr>
          <w:p>
            <w:r>
              <w:rPr>
                <w:rFonts w:ascii="Calibri" w:cs="Calibri" w:eastAsia="Calibri" w:hAnsi="Calibri"/>
                <w:color w:val="1A1A1A"/>
                <w:sz w:val="20"/>
                <w:szCs w:val="20"/>
              </w:rPr>
              <w:t xml:space="preserve">Get all exchange rates</w:t>
            </w:r>
          </w:p>
        </w:tc>
      </w:tr>
      <w:tr>
        <w:tc>
          <w:tcPr>
            <w:tcW w:type="pct" w:w="10%"/>
            <w:shd w:color="FAF8F5" w:val="solid"/>
            <w:tcMar>
              <w:top w:type="dxa" w:w="60"/>
              <w:left w:type="dxa" w:w="100"/>
              <w:bottom w:type="dxa" w:w="60"/>
              <w:right w:type="dxa" w:w="100"/>
            </w:tcMar>
            <w:vAlign w:val="center"/>
          </w:tcPr>
          <w:p>
            <w:r>
              <w:rPr>
                <w:rFonts w:ascii="Calibri" w:cs="Calibri" w:eastAsia="Calibri" w:hAnsi="Calibri"/>
                <w:color w:val="1A1A1A"/>
                <w:sz w:val="20"/>
                <w:szCs w:val="20"/>
              </w:rPr>
              <w:t xml:space="preserve">GET</w:t>
            </w:r>
          </w:p>
        </w:tc>
        <w:tc>
          <w:tcPr>
            <w:tcW w:type="pct" w:w="32%"/>
            <w:shd w:color="FAF8F5" w:val="solid"/>
            <w:tcMar>
              <w:top w:type="dxa" w:w="60"/>
              <w:left w:type="dxa" w:w="100"/>
              <w:bottom w:type="dxa" w:w="60"/>
              <w:right w:type="dxa" w:w="100"/>
            </w:tcMar>
            <w:vAlign w:val="center"/>
          </w:tcPr>
          <w:p>
            <w:r>
              <w:rPr>
                <w:rFonts w:ascii="Calibri" w:cs="Calibri" w:eastAsia="Calibri" w:hAnsi="Calibri"/>
                <w:color w:val="1A1A1A"/>
                <w:sz w:val="20"/>
                <w:szCs w:val="20"/>
              </w:rPr>
              <w:t xml:space="preserve">/exchange/rates?from=&amp;to=</w:t>
            </w:r>
          </w:p>
        </w:tc>
        <w:tc>
          <w:tcPr>
            <w:tcW w:type="pct" w:w="10%"/>
            <w:shd w:color="FAF8F5" w:val="solid"/>
            <w:tcMar>
              <w:top w:type="dxa" w:w="60"/>
              <w:left w:type="dxa" w:w="100"/>
              <w:bottom w:type="dxa" w:w="60"/>
              <w:right w:type="dxa" w:w="100"/>
            </w:tcMar>
            <w:vAlign w:val="center"/>
          </w:tcPr>
          <w:p>
            <w:r>
              <w:rPr>
                <w:rFonts w:ascii="Calibri" w:cs="Calibri" w:eastAsia="Calibri" w:hAnsi="Calibri"/>
                <w:color w:val="1A1A1A"/>
                <w:sz w:val="20"/>
                <w:szCs w:val="20"/>
              </w:rPr>
              <w:t xml:space="preserve">No</w:t>
            </w:r>
          </w:p>
        </w:tc>
        <w:tc>
          <w:tcPr>
            <w:tcW w:type="pct" w:w="48%"/>
            <w:shd w:color="FAF8F5" w:val="solid"/>
            <w:tcMar>
              <w:top w:type="dxa" w:w="60"/>
              <w:left w:type="dxa" w:w="100"/>
              <w:bottom w:type="dxa" w:w="60"/>
              <w:right w:type="dxa" w:w="100"/>
            </w:tcMar>
            <w:vAlign w:val="center"/>
          </w:tcPr>
          <w:p>
            <w:r>
              <w:rPr>
                <w:rFonts w:ascii="Calibri" w:cs="Calibri" w:eastAsia="Calibri" w:hAnsi="Calibri"/>
                <w:color w:val="1A1A1A"/>
                <w:sz w:val="20"/>
                <w:szCs w:val="20"/>
              </w:rPr>
              <w:t xml:space="preserve">Get rate for specific currency pair</w:t>
            </w:r>
          </w:p>
        </w:tc>
      </w:tr>
      <w:tr>
        <w:tc>
          <w:tcPr>
            <w:tcW w:type="pct" w:w="10%"/>
            <w:shd w:color="FFFFFF" w:val="solid"/>
            <w:tcMar>
              <w:top w:type="dxa" w:w="60"/>
              <w:left w:type="dxa" w:w="100"/>
              <w:bottom w:type="dxa" w:w="60"/>
              <w:right w:type="dxa" w:w="100"/>
            </w:tcMar>
            <w:vAlign w:val="center"/>
          </w:tcPr>
          <w:p>
            <w:r>
              <w:rPr>
                <w:rFonts w:ascii="Calibri" w:cs="Calibri" w:eastAsia="Calibri" w:hAnsi="Calibri"/>
                <w:color w:val="1A1A1A"/>
                <w:sz w:val="20"/>
                <w:szCs w:val="20"/>
              </w:rPr>
              <w:t xml:space="preserve">POST</w:t>
            </w:r>
          </w:p>
        </w:tc>
        <w:tc>
          <w:tcPr>
            <w:tcW w:type="pct" w:w="32%"/>
            <w:shd w:color="FFFFFF" w:val="solid"/>
            <w:tcMar>
              <w:top w:type="dxa" w:w="60"/>
              <w:left w:type="dxa" w:w="100"/>
              <w:bottom w:type="dxa" w:w="60"/>
              <w:right w:type="dxa" w:w="100"/>
            </w:tcMar>
            <w:vAlign w:val="center"/>
          </w:tcPr>
          <w:p>
            <w:r>
              <w:rPr>
                <w:rFonts w:ascii="Calibri" w:cs="Calibri" w:eastAsia="Calibri" w:hAnsi="Calibri"/>
                <w:color w:val="1A1A1A"/>
                <w:sz w:val="20"/>
                <w:szCs w:val="20"/>
              </w:rPr>
              <w:t xml:space="preserve">/exchange/convert</w:t>
            </w:r>
          </w:p>
        </w:tc>
        <w:tc>
          <w:tcPr>
            <w:tcW w:type="pct" w:w="10%"/>
            <w:shd w:color="FFFFFF" w:val="solid"/>
            <w:tcMar>
              <w:top w:type="dxa" w:w="60"/>
              <w:left w:type="dxa" w:w="100"/>
              <w:bottom w:type="dxa" w:w="60"/>
              <w:right w:type="dxa" w:w="100"/>
            </w:tcMar>
            <w:vAlign w:val="center"/>
          </w:tcPr>
          <w:p>
            <w:r>
              <w:rPr>
                <w:rFonts w:ascii="Calibri" w:cs="Calibri" w:eastAsia="Calibri" w:hAnsi="Calibri"/>
                <w:color w:val="1A1A1A"/>
                <w:sz w:val="20"/>
                <w:szCs w:val="20"/>
              </w:rPr>
              <w:t xml:space="preserve">Yes</w:t>
            </w:r>
          </w:p>
        </w:tc>
        <w:tc>
          <w:tcPr>
            <w:tcW w:type="pct" w:w="48%"/>
            <w:shd w:color="FFFFFF" w:val="solid"/>
            <w:tcMar>
              <w:top w:type="dxa" w:w="60"/>
              <w:left w:type="dxa" w:w="100"/>
              <w:bottom w:type="dxa" w:w="60"/>
              <w:right w:type="dxa" w:w="100"/>
            </w:tcMar>
            <w:vAlign w:val="center"/>
          </w:tcPr>
          <w:p>
            <w:r>
              <w:rPr>
                <w:rFonts w:ascii="Calibri" w:cs="Calibri" w:eastAsia="Calibri" w:hAnsi="Calibri"/>
                <w:color w:val="1A1A1A"/>
                <w:sz w:val="20"/>
                <w:szCs w:val="20"/>
              </w:rPr>
              <w:t xml:space="preserve">Exchange { fromWalletId, toWalletId, amount }</w:t>
            </w:r>
          </w:p>
        </w:tc>
      </w:tr>
    </w:tbl>
    <w:p>
      <w:pPr>
        <w:pStyle w:val="Heading2"/>
        <w:spacing w:after="120" w:before="320"/>
      </w:pPr>
      <w:r>
        <w:rPr>
          <w:rFonts w:ascii="Georgia" w:cs="Georgia" w:eastAsia="Georgia" w:hAnsi="Georgia"/>
          <w:b/>
          <w:bCs/>
          <w:color w:val="1A1A1A"/>
          <w:sz w:val="30"/>
          <w:szCs w:val="30"/>
        </w:rPr>
        <w:t xml:space="preserve">7.4  Deposit, Withdrawal &amp; Profile Endpoints</w:t>
      </w:r>
    </w:p>
    <w:tbl>
      <w:tblPr>
        <w:tblW w:type="pct" w:w="100%"/>
        <w:tblBorders>
          <w:top w:val="single" w:color="D0CCC8" w:sz="4"/>
          <w:left w:val="single" w:color="D0CCC8" w:sz="4"/>
          <w:bottom w:val="single" w:color="D0CCC8" w:sz="4"/>
          <w:right w:val="single" w:color="D0CCC8" w:sz="4"/>
          <w:insideH w:val="single" w:color="auto" w:sz="4"/>
          <w:insideV w:val="single" w:color="auto" w:sz="4"/>
        </w:tblBorders>
      </w:tblPr>
      <w:tblGrid>
        <w:gridCol w:w="100"/>
        <w:gridCol w:w="100"/>
        <w:gridCol w:w="100"/>
        <w:gridCol w:w="100"/>
      </w:tblGrid>
      <w:tr>
        <w:trPr>
          <w:tblHeader/>
        </w:trPr>
        <w:tc>
          <w:tcPr>
            <w:tcW w:type="pct" w:w="10%"/>
            <w:shd w:color="C9973A" w:val="solid"/>
            <w:tcMar>
              <w:top w:type="dxa" w:w="80"/>
              <w:left w:type="dxa" w:w="100"/>
              <w:bottom w:type="dxa" w:w="80"/>
              <w:right w:type="dxa" w:w="100"/>
            </w:tcMar>
          </w:tcPr>
          <w:p>
            <w:pPr>
              <w:jc w:val="center"/>
            </w:pPr>
            <w:r>
              <w:rPr>
                <w:rFonts w:ascii="Calibri" w:cs="Calibri" w:eastAsia="Calibri" w:hAnsi="Calibri"/>
                <w:b/>
                <w:bCs/>
                <w:color w:val="FFFFFF"/>
                <w:sz w:val="20"/>
                <w:szCs w:val="20"/>
              </w:rPr>
              <w:t xml:space="preserve">Method</w:t>
            </w:r>
          </w:p>
        </w:tc>
        <w:tc>
          <w:tcPr>
            <w:tcW w:type="pct" w:w="30%"/>
            <w:shd w:color="C9973A" w:val="solid"/>
            <w:tcMar>
              <w:top w:type="dxa" w:w="80"/>
              <w:left w:type="dxa" w:w="100"/>
              <w:bottom w:type="dxa" w:w="80"/>
              <w:right w:type="dxa" w:w="100"/>
            </w:tcMar>
          </w:tcPr>
          <w:p>
            <w:pPr>
              <w:jc w:val="center"/>
            </w:pPr>
            <w:r>
              <w:rPr>
                <w:rFonts w:ascii="Calibri" w:cs="Calibri" w:eastAsia="Calibri" w:hAnsi="Calibri"/>
                <w:b/>
                <w:bCs/>
                <w:color w:val="FFFFFF"/>
                <w:sz w:val="20"/>
                <w:szCs w:val="20"/>
              </w:rPr>
              <w:t xml:space="preserve">Endpoint</w:t>
            </w:r>
          </w:p>
        </w:tc>
        <w:tc>
          <w:tcPr>
            <w:tcW w:type="pct" w:w="10%"/>
            <w:shd w:color="C9973A" w:val="solid"/>
            <w:tcMar>
              <w:top w:type="dxa" w:w="80"/>
              <w:left w:type="dxa" w:w="100"/>
              <w:bottom w:type="dxa" w:w="80"/>
              <w:right w:type="dxa" w:w="100"/>
            </w:tcMar>
          </w:tcPr>
          <w:p>
            <w:pPr>
              <w:jc w:val="center"/>
            </w:pPr>
            <w:r>
              <w:rPr>
                <w:rFonts w:ascii="Calibri" w:cs="Calibri" w:eastAsia="Calibri" w:hAnsi="Calibri"/>
                <w:b/>
                <w:bCs/>
                <w:color w:val="FFFFFF"/>
                <w:sz w:val="20"/>
                <w:szCs w:val="20"/>
              </w:rPr>
              <w:t xml:space="preserve">Auth</w:t>
            </w:r>
          </w:p>
        </w:tc>
        <w:tc>
          <w:tcPr>
            <w:tcW w:type="pct" w:w="50%"/>
            <w:shd w:color="C9973A" w:val="solid"/>
            <w:tcMar>
              <w:top w:type="dxa" w:w="80"/>
              <w:left w:type="dxa" w:w="100"/>
              <w:bottom w:type="dxa" w:w="80"/>
              <w:right w:type="dxa" w:w="100"/>
            </w:tcMar>
          </w:tcPr>
          <w:p>
            <w:pPr>
              <w:jc w:val="center"/>
            </w:pPr>
            <w:r>
              <w:rPr>
                <w:rFonts w:ascii="Calibri" w:cs="Calibri" w:eastAsia="Calibri" w:hAnsi="Calibri"/>
                <w:b/>
                <w:bCs/>
                <w:color w:val="FFFFFF"/>
                <w:sz w:val="20"/>
                <w:szCs w:val="20"/>
              </w:rPr>
              <w:t xml:space="preserve">Description</w:t>
            </w:r>
          </w:p>
        </w:tc>
      </w:tr>
      <w:tr>
        <w:tc>
          <w:tcPr>
            <w:tcW w:type="pct" w:w="10%"/>
            <w:shd w:color="FFFFFF" w:val="solid"/>
            <w:tcMar>
              <w:top w:type="dxa" w:w="60"/>
              <w:left w:type="dxa" w:w="100"/>
              <w:bottom w:type="dxa" w:w="60"/>
              <w:right w:type="dxa" w:w="100"/>
            </w:tcMar>
            <w:vAlign w:val="center"/>
          </w:tcPr>
          <w:p>
            <w:r>
              <w:rPr>
                <w:rFonts w:ascii="Calibri" w:cs="Calibri" w:eastAsia="Calibri" w:hAnsi="Calibri"/>
                <w:color w:val="1A1A1A"/>
                <w:sz w:val="20"/>
                <w:szCs w:val="20"/>
              </w:rPr>
              <w:t xml:space="preserve">POST</w:t>
            </w:r>
          </w:p>
        </w:tc>
        <w:tc>
          <w:tcPr>
            <w:tcW w:type="pct" w:w="30%"/>
            <w:shd w:color="FFFFFF" w:val="solid"/>
            <w:tcMar>
              <w:top w:type="dxa" w:w="60"/>
              <w:left w:type="dxa" w:w="100"/>
              <w:bottom w:type="dxa" w:w="60"/>
              <w:right w:type="dxa" w:w="100"/>
            </w:tcMar>
            <w:vAlign w:val="center"/>
          </w:tcPr>
          <w:p>
            <w:r>
              <w:rPr>
                <w:rFonts w:ascii="Calibri" w:cs="Calibri" w:eastAsia="Calibri" w:hAnsi="Calibri"/>
                <w:color w:val="1A1A1A"/>
                <w:sz w:val="20"/>
                <w:szCs w:val="20"/>
              </w:rPr>
              <w:t xml:space="preserve">/deposits</w:t>
            </w:r>
          </w:p>
        </w:tc>
        <w:tc>
          <w:tcPr>
            <w:tcW w:type="pct" w:w="10%"/>
            <w:shd w:color="FFFFFF" w:val="solid"/>
            <w:tcMar>
              <w:top w:type="dxa" w:w="60"/>
              <w:left w:type="dxa" w:w="100"/>
              <w:bottom w:type="dxa" w:w="60"/>
              <w:right w:type="dxa" w:w="100"/>
            </w:tcMar>
            <w:vAlign w:val="center"/>
          </w:tcPr>
          <w:p>
            <w:r>
              <w:rPr>
                <w:rFonts w:ascii="Calibri" w:cs="Calibri" w:eastAsia="Calibri" w:hAnsi="Calibri"/>
                <w:color w:val="1A1A1A"/>
                <w:sz w:val="20"/>
                <w:szCs w:val="20"/>
              </w:rPr>
              <w:t xml:space="preserve">Yes</w:t>
            </w:r>
          </w:p>
        </w:tc>
        <w:tc>
          <w:tcPr>
            <w:tcW w:type="pct" w:w="50%"/>
            <w:shd w:color="FFFFFF" w:val="solid"/>
            <w:tcMar>
              <w:top w:type="dxa" w:w="60"/>
              <w:left w:type="dxa" w:w="100"/>
              <w:bottom w:type="dxa" w:w="60"/>
              <w:right w:type="dxa" w:w="100"/>
            </w:tcMar>
            <w:vAlign w:val="center"/>
          </w:tcPr>
          <w:p>
            <w:r>
              <w:rPr>
                <w:rFonts w:ascii="Calibri" w:cs="Calibri" w:eastAsia="Calibri" w:hAnsi="Calibri"/>
                <w:color w:val="1A1A1A"/>
                <w:sz w:val="20"/>
                <w:szCs w:val="20"/>
              </w:rPr>
              <w:t xml:space="preserve">Deposit funds { walletId, amount }</w:t>
            </w:r>
          </w:p>
        </w:tc>
      </w:tr>
      <w:tr>
        <w:tc>
          <w:tcPr>
            <w:tcW w:type="pct" w:w="10%"/>
            <w:shd w:color="FAF8F5" w:val="solid"/>
            <w:tcMar>
              <w:top w:type="dxa" w:w="60"/>
              <w:left w:type="dxa" w:w="100"/>
              <w:bottom w:type="dxa" w:w="60"/>
              <w:right w:type="dxa" w:w="100"/>
            </w:tcMar>
            <w:vAlign w:val="center"/>
          </w:tcPr>
          <w:p>
            <w:r>
              <w:rPr>
                <w:rFonts w:ascii="Calibri" w:cs="Calibri" w:eastAsia="Calibri" w:hAnsi="Calibri"/>
                <w:color w:val="1A1A1A"/>
                <w:sz w:val="20"/>
                <w:szCs w:val="20"/>
              </w:rPr>
              <w:t xml:space="preserve">GET</w:t>
            </w:r>
          </w:p>
        </w:tc>
        <w:tc>
          <w:tcPr>
            <w:tcW w:type="pct" w:w="30%"/>
            <w:shd w:color="FAF8F5" w:val="solid"/>
            <w:tcMar>
              <w:top w:type="dxa" w:w="60"/>
              <w:left w:type="dxa" w:w="100"/>
              <w:bottom w:type="dxa" w:w="60"/>
              <w:right w:type="dxa" w:w="100"/>
            </w:tcMar>
            <w:vAlign w:val="center"/>
          </w:tcPr>
          <w:p>
            <w:r>
              <w:rPr>
                <w:rFonts w:ascii="Calibri" w:cs="Calibri" w:eastAsia="Calibri" w:hAnsi="Calibri"/>
                <w:color w:val="1A1A1A"/>
                <w:sz w:val="20"/>
                <w:szCs w:val="20"/>
              </w:rPr>
              <w:t xml:space="preserve">/deposits</w:t>
            </w:r>
          </w:p>
        </w:tc>
        <w:tc>
          <w:tcPr>
            <w:tcW w:type="pct" w:w="10%"/>
            <w:shd w:color="FAF8F5" w:val="solid"/>
            <w:tcMar>
              <w:top w:type="dxa" w:w="60"/>
              <w:left w:type="dxa" w:w="100"/>
              <w:bottom w:type="dxa" w:w="60"/>
              <w:right w:type="dxa" w:w="100"/>
            </w:tcMar>
            <w:vAlign w:val="center"/>
          </w:tcPr>
          <w:p>
            <w:r>
              <w:rPr>
                <w:rFonts w:ascii="Calibri" w:cs="Calibri" w:eastAsia="Calibri" w:hAnsi="Calibri"/>
                <w:color w:val="1A1A1A"/>
                <w:sz w:val="20"/>
                <w:szCs w:val="20"/>
              </w:rPr>
              <w:t xml:space="preserve">Yes</w:t>
            </w:r>
          </w:p>
        </w:tc>
        <w:tc>
          <w:tcPr>
            <w:tcW w:type="pct" w:w="50%"/>
            <w:shd w:color="FAF8F5" w:val="solid"/>
            <w:tcMar>
              <w:top w:type="dxa" w:w="60"/>
              <w:left w:type="dxa" w:w="100"/>
              <w:bottom w:type="dxa" w:w="60"/>
              <w:right w:type="dxa" w:w="100"/>
            </w:tcMar>
            <w:vAlign w:val="center"/>
          </w:tcPr>
          <w:p>
            <w:r>
              <w:rPr>
                <w:rFonts w:ascii="Calibri" w:cs="Calibri" w:eastAsia="Calibri" w:hAnsi="Calibri"/>
                <w:color w:val="1A1A1A"/>
                <w:sz w:val="20"/>
                <w:szCs w:val="20"/>
              </w:rPr>
              <w:t xml:space="preserve">List deposit history</w:t>
            </w:r>
          </w:p>
        </w:tc>
      </w:tr>
      <w:tr>
        <w:tc>
          <w:tcPr>
            <w:tcW w:type="pct" w:w="10%"/>
            <w:shd w:color="FFFFFF" w:val="solid"/>
            <w:tcMar>
              <w:top w:type="dxa" w:w="60"/>
              <w:left w:type="dxa" w:w="100"/>
              <w:bottom w:type="dxa" w:w="60"/>
              <w:right w:type="dxa" w:w="100"/>
            </w:tcMar>
            <w:vAlign w:val="center"/>
          </w:tcPr>
          <w:p>
            <w:r>
              <w:rPr>
                <w:rFonts w:ascii="Calibri" w:cs="Calibri" w:eastAsia="Calibri" w:hAnsi="Calibri"/>
                <w:color w:val="1A1A1A"/>
                <w:sz w:val="20"/>
                <w:szCs w:val="20"/>
              </w:rPr>
              <w:t xml:space="preserve">POST</w:t>
            </w:r>
          </w:p>
        </w:tc>
        <w:tc>
          <w:tcPr>
            <w:tcW w:type="pct" w:w="30%"/>
            <w:shd w:color="FFFFFF" w:val="solid"/>
            <w:tcMar>
              <w:top w:type="dxa" w:w="60"/>
              <w:left w:type="dxa" w:w="100"/>
              <w:bottom w:type="dxa" w:w="60"/>
              <w:right w:type="dxa" w:w="100"/>
            </w:tcMar>
            <w:vAlign w:val="center"/>
          </w:tcPr>
          <w:p>
            <w:r>
              <w:rPr>
                <w:rFonts w:ascii="Calibri" w:cs="Calibri" w:eastAsia="Calibri" w:hAnsi="Calibri"/>
                <w:color w:val="1A1A1A"/>
                <w:sz w:val="20"/>
                <w:szCs w:val="20"/>
              </w:rPr>
              <w:t xml:space="preserve">/withdrawals</w:t>
            </w:r>
          </w:p>
        </w:tc>
        <w:tc>
          <w:tcPr>
            <w:tcW w:type="pct" w:w="10%"/>
            <w:shd w:color="FFFFFF" w:val="solid"/>
            <w:tcMar>
              <w:top w:type="dxa" w:w="60"/>
              <w:left w:type="dxa" w:w="100"/>
              <w:bottom w:type="dxa" w:w="60"/>
              <w:right w:type="dxa" w:w="100"/>
            </w:tcMar>
            <w:vAlign w:val="center"/>
          </w:tcPr>
          <w:p>
            <w:r>
              <w:rPr>
                <w:rFonts w:ascii="Calibri" w:cs="Calibri" w:eastAsia="Calibri" w:hAnsi="Calibri"/>
                <w:color w:val="1A1A1A"/>
                <w:sz w:val="20"/>
                <w:szCs w:val="20"/>
              </w:rPr>
              <w:t xml:space="preserve">Yes</w:t>
            </w:r>
          </w:p>
        </w:tc>
        <w:tc>
          <w:tcPr>
            <w:tcW w:type="pct" w:w="50%"/>
            <w:shd w:color="FFFFFF" w:val="solid"/>
            <w:tcMar>
              <w:top w:type="dxa" w:w="60"/>
              <w:left w:type="dxa" w:w="100"/>
              <w:bottom w:type="dxa" w:w="60"/>
              <w:right w:type="dxa" w:w="100"/>
            </w:tcMar>
            <w:vAlign w:val="center"/>
          </w:tcPr>
          <w:p>
            <w:r>
              <w:rPr>
                <w:rFonts w:ascii="Calibri" w:cs="Calibri" w:eastAsia="Calibri" w:hAnsi="Calibri"/>
                <w:color w:val="1A1A1A"/>
                <w:sz w:val="20"/>
                <w:szCs w:val="20"/>
              </w:rPr>
              <w:t xml:space="preserve">Withdraw funds { walletId, amount }</w:t>
            </w:r>
          </w:p>
        </w:tc>
      </w:tr>
      <w:tr>
        <w:tc>
          <w:tcPr>
            <w:tcW w:type="pct" w:w="10%"/>
            <w:shd w:color="FAF8F5" w:val="solid"/>
            <w:tcMar>
              <w:top w:type="dxa" w:w="60"/>
              <w:left w:type="dxa" w:w="100"/>
              <w:bottom w:type="dxa" w:w="60"/>
              <w:right w:type="dxa" w:w="100"/>
            </w:tcMar>
            <w:vAlign w:val="center"/>
          </w:tcPr>
          <w:p>
            <w:r>
              <w:rPr>
                <w:rFonts w:ascii="Calibri" w:cs="Calibri" w:eastAsia="Calibri" w:hAnsi="Calibri"/>
                <w:color w:val="1A1A1A"/>
                <w:sz w:val="20"/>
                <w:szCs w:val="20"/>
              </w:rPr>
              <w:t xml:space="preserve">GET</w:t>
            </w:r>
          </w:p>
        </w:tc>
        <w:tc>
          <w:tcPr>
            <w:tcW w:type="pct" w:w="30%"/>
            <w:shd w:color="FAF8F5" w:val="solid"/>
            <w:tcMar>
              <w:top w:type="dxa" w:w="60"/>
              <w:left w:type="dxa" w:w="100"/>
              <w:bottom w:type="dxa" w:w="60"/>
              <w:right w:type="dxa" w:w="100"/>
            </w:tcMar>
            <w:vAlign w:val="center"/>
          </w:tcPr>
          <w:p>
            <w:r>
              <w:rPr>
                <w:rFonts w:ascii="Calibri" w:cs="Calibri" w:eastAsia="Calibri" w:hAnsi="Calibri"/>
                <w:color w:val="1A1A1A"/>
                <w:sz w:val="20"/>
                <w:szCs w:val="20"/>
              </w:rPr>
              <w:t xml:space="preserve">/withdrawals</w:t>
            </w:r>
          </w:p>
        </w:tc>
        <w:tc>
          <w:tcPr>
            <w:tcW w:type="pct" w:w="10%"/>
            <w:shd w:color="FAF8F5" w:val="solid"/>
            <w:tcMar>
              <w:top w:type="dxa" w:w="60"/>
              <w:left w:type="dxa" w:w="100"/>
              <w:bottom w:type="dxa" w:w="60"/>
              <w:right w:type="dxa" w:w="100"/>
            </w:tcMar>
            <w:vAlign w:val="center"/>
          </w:tcPr>
          <w:p>
            <w:r>
              <w:rPr>
                <w:rFonts w:ascii="Calibri" w:cs="Calibri" w:eastAsia="Calibri" w:hAnsi="Calibri"/>
                <w:color w:val="1A1A1A"/>
                <w:sz w:val="20"/>
                <w:szCs w:val="20"/>
              </w:rPr>
              <w:t xml:space="preserve">Yes</w:t>
            </w:r>
          </w:p>
        </w:tc>
        <w:tc>
          <w:tcPr>
            <w:tcW w:type="pct" w:w="50%"/>
            <w:shd w:color="FAF8F5" w:val="solid"/>
            <w:tcMar>
              <w:top w:type="dxa" w:w="60"/>
              <w:left w:type="dxa" w:w="100"/>
              <w:bottom w:type="dxa" w:w="60"/>
              <w:right w:type="dxa" w:w="100"/>
            </w:tcMar>
            <w:vAlign w:val="center"/>
          </w:tcPr>
          <w:p>
            <w:r>
              <w:rPr>
                <w:rFonts w:ascii="Calibri" w:cs="Calibri" w:eastAsia="Calibri" w:hAnsi="Calibri"/>
                <w:color w:val="1A1A1A"/>
                <w:sz w:val="20"/>
                <w:szCs w:val="20"/>
              </w:rPr>
              <w:t xml:space="preserve">List withdrawal history</w:t>
            </w:r>
          </w:p>
        </w:tc>
      </w:tr>
      <w:tr>
        <w:tc>
          <w:tcPr>
            <w:tcW w:type="pct" w:w="10%"/>
            <w:shd w:color="FFFFFF" w:val="solid"/>
            <w:tcMar>
              <w:top w:type="dxa" w:w="60"/>
              <w:left w:type="dxa" w:w="100"/>
              <w:bottom w:type="dxa" w:w="60"/>
              <w:right w:type="dxa" w:w="100"/>
            </w:tcMar>
            <w:vAlign w:val="center"/>
          </w:tcPr>
          <w:p>
            <w:r>
              <w:rPr>
                <w:rFonts w:ascii="Calibri" w:cs="Calibri" w:eastAsia="Calibri" w:hAnsi="Calibri"/>
                <w:color w:val="1A1A1A"/>
                <w:sz w:val="20"/>
                <w:szCs w:val="20"/>
              </w:rPr>
              <w:t xml:space="preserve">GET</w:t>
            </w:r>
          </w:p>
        </w:tc>
        <w:tc>
          <w:tcPr>
            <w:tcW w:type="pct" w:w="30%"/>
            <w:shd w:color="FFFFFF" w:val="solid"/>
            <w:tcMar>
              <w:top w:type="dxa" w:w="60"/>
              <w:left w:type="dxa" w:w="100"/>
              <w:bottom w:type="dxa" w:w="60"/>
              <w:right w:type="dxa" w:w="100"/>
            </w:tcMar>
            <w:vAlign w:val="center"/>
          </w:tcPr>
          <w:p>
            <w:r>
              <w:rPr>
                <w:rFonts w:ascii="Calibri" w:cs="Calibri" w:eastAsia="Calibri" w:hAnsi="Calibri"/>
                <w:color w:val="1A1A1A"/>
                <w:sz w:val="20"/>
                <w:szCs w:val="20"/>
              </w:rPr>
              <w:t xml:space="preserve">/users/profile</w:t>
            </w:r>
          </w:p>
        </w:tc>
        <w:tc>
          <w:tcPr>
            <w:tcW w:type="pct" w:w="10%"/>
            <w:shd w:color="FFFFFF" w:val="solid"/>
            <w:tcMar>
              <w:top w:type="dxa" w:w="60"/>
              <w:left w:type="dxa" w:w="100"/>
              <w:bottom w:type="dxa" w:w="60"/>
              <w:right w:type="dxa" w:w="100"/>
            </w:tcMar>
            <w:vAlign w:val="center"/>
          </w:tcPr>
          <w:p>
            <w:r>
              <w:rPr>
                <w:rFonts w:ascii="Calibri" w:cs="Calibri" w:eastAsia="Calibri" w:hAnsi="Calibri"/>
                <w:color w:val="1A1A1A"/>
                <w:sz w:val="20"/>
                <w:szCs w:val="20"/>
              </w:rPr>
              <w:t xml:space="preserve">Yes</w:t>
            </w:r>
          </w:p>
        </w:tc>
        <w:tc>
          <w:tcPr>
            <w:tcW w:type="pct" w:w="50%"/>
            <w:shd w:color="FFFFFF" w:val="solid"/>
            <w:tcMar>
              <w:top w:type="dxa" w:w="60"/>
              <w:left w:type="dxa" w:w="100"/>
              <w:bottom w:type="dxa" w:w="60"/>
              <w:right w:type="dxa" w:w="100"/>
            </w:tcMar>
            <w:vAlign w:val="center"/>
          </w:tcPr>
          <w:p>
            <w:r>
              <w:rPr>
                <w:rFonts w:ascii="Calibri" w:cs="Calibri" w:eastAsia="Calibri" w:hAnsi="Calibri"/>
                <w:color w:val="1A1A1A"/>
                <w:sz w:val="20"/>
                <w:szCs w:val="20"/>
              </w:rPr>
              <w:t xml:space="preserve">Get user profile</w:t>
            </w:r>
          </w:p>
        </w:tc>
      </w:tr>
      <w:tr>
        <w:tc>
          <w:tcPr>
            <w:tcW w:type="pct" w:w="10%"/>
            <w:shd w:color="FAF8F5" w:val="solid"/>
            <w:tcMar>
              <w:top w:type="dxa" w:w="60"/>
              <w:left w:type="dxa" w:w="100"/>
              <w:bottom w:type="dxa" w:w="60"/>
              <w:right w:type="dxa" w:w="100"/>
            </w:tcMar>
            <w:vAlign w:val="center"/>
          </w:tcPr>
          <w:p>
            <w:r>
              <w:rPr>
                <w:rFonts w:ascii="Calibri" w:cs="Calibri" w:eastAsia="Calibri" w:hAnsi="Calibri"/>
                <w:color w:val="1A1A1A"/>
                <w:sz w:val="20"/>
                <w:szCs w:val="20"/>
              </w:rPr>
              <w:t xml:space="preserve">PUT</w:t>
            </w:r>
          </w:p>
        </w:tc>
        <w:tc>
          <w:tcPr>
            <w:tcW w:type="pct" w:w="30%"/>
            <w:shd w:color="FAF8F5" w:val="solid"/>
            <w:tcMar>
              <w:top w:type="dxa" w:w="60"/>
              <w:left w:type="dxa" w:w="100"/>
              <w:bottom w:type="dxa" w:w="60"/>
              <w:right w:type="dxa" w:w="100"/>
            </w:tcMar>
            <w:vAlign w:val="center"/>
          </w:tcPr>
          <w:p>
            <w:r>
              <w:rPr>
                <w:rFonts w:ascii="Calibri" w:cs="Calibri" w:eastAsia="Calibri" w:hAnsi="Calibri"/>
                <w:color w:val="1A1A1A"/>
                <w:sz w:val="20"/>
                <w:szCs w:val="20"/>
              </w:rPr>
              <w:t xml:space="preserve">/users/profile</w:t>
            </w:r>
          </w:p>
        </w:tc>
        <w:tc>
          <w:tcPr>
            <w:tcW w:type="pct" w:w="10%"/>
            <w:shd w:color="FAF8F5" w:val="solid"/>
            <w:tcMar>
              <w:top w:type="dxa" w:w="60"/>
              <w:left w:type="dxa" w:w="100"/>
              <w:bottom w:type="dxa" w:w="60"/>
              <w:right w:type="dxa" w:w="100"/>
            </w:tcMar>
            <w:vAlign w:val="center"/>
          </w:tcPr>
          <w:p>
            <w:r>
              <w:rPr>
                <w:rFonts w:ascii="Calibri" w:cs="Calibri" w:eastAsia="Calibri" w:hAnsi="Calibri"/>
                <w:color w:val="1A1A1A"/>
                <w:sz w:val="20"/>
                <w:szCs w:val="20"/>
              </w:rPr>
              <w:t xml:space="preserve">Yes</w:t>
            </w:r>
          </w:p>
        </w:tc>
        <w:tc>
          <w:tcPr>
            <w:tcW w:type="pct" w:w="50%"/>
            <w:shd w:color="FAF8F5" w:val="solid"/>
            <w:tcMar>
              <w:top w:type="dxa" w:w="60"/>
              <w:left w:type="dxa" w:w="100"/>
              <w:bottom w:type="dxa" w:w="60"/>
              <w:right w:type="dxa" w:w="100"/>
            </w:tcMar>
            <w:vAlign w:val="center"/>
          </w:tcPr>
          <w:p>
            <w:r>
              <w:rPr>
                <w:rFonts w:ascii="Calibri" w:cs="Calibri" w:eastAsia="Calibri" w:hAnsi="Calibri"/>
                <w:color w:val="1A1A1A"/>
                <w:sz w:val="20"/>
                <w:szCs w:val="20"/>
              </w:rPr>
              <w:t xml:space="preserve">Update name or email</w:t>
            </w:r>
          </w:p>
        </w:tc>
      </w:tr>
      <w:tr>
        <w:tc>
          <w:tcPr>
            <w:tcW w:type="pct" w:w="10%"/>
            <w:shd w:color="FFFFFF" w:val="solid"/>
            <w:tcMar>
              <w:top w:type="dxa" w:w="60"/>
              <w:left w:type="dxa" w:w="100"/>
              <w:bottom w:type="dxa" w:w="60"/>
              <w:right w:type="dxa" w:w="100"/>
            </w:tcMar>
            <w:vAlign w:val="center"/>
          </w:tcPr>
          <w:p>
            <w:r>
              <w:rPr>
                <w:rFonts w:ascii="Calibri" w:cs="Calibri" w:eastAsia="Calibri" w:hAnsi="Calibri"/>
                <w:color w:val="1A1A1A"/>
                <w:sz w:val="20"/>
                <w:szCs w:val="20"/>
              </w:rPr>
              <w:t xml:space="preserve">PUT</w:t>
            </w:r>
          </w:p>
        </w:tc>
        <w:tc>
          <w:tcPr>
            <w:tcW w:type="pct" w:w="30%"/>
            <w:shd w:color="FFFFFF" w:val="solid"/>
            <w:tcMar>
              <w:top w:type="dxa" w:w="60"/>
              <w:left w:type="dxa" w:w="100"/>
              <w:bottom w:type="dxa" w:w="60"/>
              <w:right w:type="dxa" w:w="100"/>
            </w:tcMar>
            <w:vAlign w:val="center"/>
          </w:tcPr>
          <w:p>
            <w:r>
              <w:rPr>
                <w:rFonts w:ascii="Calibri" w:cs="Calibri" w:eastAsia="Calibri" w:hAnsi="Calibri"/>
                <w:color w:val="1A1A1A"/>
                <w:sz w:val="20"/>
                <w:szCs w:val="20"/>
              </w:rPr>
              <w:t xml:space="preserve">/users/change-password</w:t>
            </w:r>
          </w:p>
        </w:tc>
        <w:tc>
          <w:tcPr>
            <w:tcW w:type="pct" w:w="10%"/>
            <w:shd w:color="FFFFFF" w:val="solid"/>
            <w:tcMar>
              <w:top w:type="dxa" w:w="60"/>
              <w:left w:type="dxa" w:w="100"/>
              <w:bottom w:type="dxa" w:w="60"/>
              <w:right w:type="dxa" w:w="100"/>
            </w:tcMar>
            <w:vAlign w:val="center"/>
          </w:tcPr>
          <w:p>
            <w:r>
              <w:rPr>
                <w:rFonts w:ascii="Calibri" w:cs="Calibri" w:eastAsia="Calibri" w:hAnsi="Calibri"/>
                <w:color w:val="1A1A1A"/>
                <w:sz w:val="20"/>
                <w:szCs w:val="20"/>
              </w:rPr>
              <w:t xml:space="preserve">Yes</w:t>
            </w:r>
          </w:p>
        </w:tc>
        <w:tc>
          <w:tcPr>
            <w:tcW w:type="pct" w:w="50%"/>
            <w:shd w:color="FFFFFF" w:val="solid"/>
            <w:tcMar>
              <w:top w:type="dxa" w:w="60"/>
              <w:left w:type="dxa" w:w="100"/>
              <w:bottom w:type="dxa" w:w="60"/>
              <w:right w:type="dxa" w:w="100"/>
            </w:tcMar>
            <w:vAlign w:val="center"/>
          </w:tcPr>
          <w:p>
            <w:r>
              <w:rPr>
                <w:rFonts w:ascii="Calibri" w:cs="Calibri" w:eastAsia="Calibri" w:hAnsi="Calibri"/>
                <w:color w:val="1A1A1A"/>
                <w:sz w:val="20"/>
                <w:szCs w:val="20"/>
              </w:rPr>
              <w:t xml:space="preserve">Change password</w:t>
            </w:r>
          </w:p>
        </w:tc>
      </w:tr>
    </w:tbl>
    <w:p>
      <w:pPr>
        <w:pStyle w:val="Heading2"/>
        <w:spacing w:after="120" w:before="320"/>
      </w:pPr>
      <w:r>
        <w:rPr>
          <w:rFonts w:ascii="Georgia" w:cs="Georgia" w:eastAsia="Georgia" w:hAnsi="Georgia"/>
          <w:b/>
          <w:bCs/>
          <w:color w:val="1A1A1A"/>
          <w:sz w:val="30"/>
          <w:szCs w:val="30"/>
        </w:rPr>
        <w:t xml:space="preserve">7.5  Admin Endpoints (Admin Role Required)</w:t>
      </w:r>
    </w:p>
    <w:tbl>
      <w:tblPr>
        <w:tblW w:type="pct" w:w="100%"/>
        <w:tblBorders>
          <w:top w:val="single" w:color="D0CCC8" w:sz="4"/>
          <w:left w:val="single" w:color="D0CCC8" w:sz="4"/>
          <w:bottom w:val="single" w:color="D0CCC8" w:sz="4"/>
          <w:right w:val="single" w:color="D0CCC8" w:sz="4"/>
          <w:insideH w:val="single" w:color="auto" w:sz="4"/>
          <w:insideV w:val="single" w:color="auto" w:sz="4"/>
        </w:tblBorders>
      </w:tblPr>
      <w:tblGrid>
        <w:gridCol w:w="100"/>
        <w:gridCol w:w="100"/>
        <w:gridCol w:w="100"/>
      </w:tblGrid>
      <w:tr>
        <w:trPr>
          <w:tblHeader/>
        </w:trPr>
        <w:tc>
          <w:tcPr>
            <w:tcW w:type="pct" w:w="10%"/>
            <w:shd w:color="C9973A" w:val="solid"/>
            <w:tcMar>
              <w:top w:type="dxa" w:w="80"/>
              <w:left w:type="dxa" w:w="100"/>
              <w:bottom w:type="dxa" w:w="80"/>
              <w:right w:type="dxa" w:w="100"/>
            </w:tcMar>
          </w:tcPr>
          <w:p>
            <w:pPr>
              <w:jc w:val="center"/>
            </w:pPr>
            <w:r>
              <w:rPr>
                <w:rFonts w:ascii="Calibri" w:cs="Calibri" w:eastAsia="Calibri" w:hAnsi="Calibri"/>
                <w:b/>
                <w:bCs/>
                <w:color w:val="FFFFFF"/>
                <w:sz w:val="20"/>
                <w:szCs w:val="20"/>
              </w:rPr>
              <w:t xml:space="preserve">Method</w:t>
            </w:r>
          </w:p>
        </w:tc>
        <w:tc>
          <w:tcPr>
            <w:tcW w:type="pct" w:w="38%"/>
            <w:shd w:color="C9973A" w:val="solid"/>
            <w:tcMar>
              <w:top w:type="dxa" w:w="80"/>
              <w:left w:type="dxa" w:w="100"/>
              <w:bottom w:type="dxa" w:w="80"/>
              <w:right w:type="dxa" w:w="100"/>
            </w:tcMar>
          </w:tcPr>
          <w:p>
            <w:pPr>
              <w:jc w:val="center"/>
            </w:pPr>
            <w:r>
              <w:rPr>
                <w:rFonts w:ascii="Calibri" w:cs="Calibri" w:eastAsia="Calibri" w:hAnsi="Calibri"/>
                <w:b/>
                <w:bCs/>
                <w:color w:val="FFFFFF"/>
                <w:sz w:val="20"/>
                <w:szCs w:val="20"/>
              </w:rPr>
              <w:t xml:space="preserve">Endpoint</w:t>
            </w:r>
          </w:p>
        </w:tc>
        <w:tc>
          <w:tcPr>
            <w:tcW w:type="pct" w:w="52%"/>
            <w:shd w:color="C9973A" w:val="solid"/>
            <w:tcMar>
              <w:top w:type="dxa" w:w="80"/>
              <w:left w:type="dxa" w:w="100"/>
              <w:bottom w:type="dxa" w:w="80"/>
              <w:right w:type="dxa" w:w="100"/>
            </w:tcMar>
          </w:tcPr>
          <w:p>
            <w:pPr>
              <w:jc w:val="center"/>
            </w:pPr>
            <w:r>
              <w:rPr>
                <w:rFonts w:ascii="Calibri" w:cs="Calibri" w:eastAsia="Calibri" w:hAnsi="Calibri"/>
                <w:b/>
                <w:bCs/>
                <w:color w:val="FFFFFF"/>
                <w:sz w:val="20"/>
                <w:szCs w:val="20"/>
              </w:rPr>
              <w:t xml:space="preserve">Description</w:t>
            </w:r>
          </w:p>
        </w:tc>
      </w:tr>
      <w:tr>
        <w:tc>
          <w:tcPr>
            <w:tcW w:type="pct" w:w="10%"/>
            <w:shd w:color="FFFFFF" w:val="solid"/>
            <w:tcMar>
              <w:top w:type="dxa" w:w="60"/>
              <w:left w:type="dxa" w:w="100"/>
              <w:bottom w:type="dxa" w:w="60"/>
              <w:right w:type="dxa" w:w="100"/>
            </w:tcMar>
            <w:vAlign w:val="center"/>
          </w:tcPr>
          <w:p>
            <w:r>
              <w:rPr>
                <w:rFonts w:ascii="Calibri" w:cs="Calibri" w:eastAsia="Calibri" w:hAnsi="Calibri"/>
                <w:color w:val="1A1A1A"/>
                <w:sz w:val="20"/>
                <w:szCs w:val="20"/>
              </w:rPr>
              <w:t xml:space="preserve">GET</w:t>
            </w:r>
          </w:p>
        </w:tc>
        <w:tc>
          <w:tcPr>
            <w:tcW w:type="pct" w:w="38%"/>
            <w:shd w:color="FFFFFF" w:val="solid"/>
            <w:tcMar>
              <w:top w:type="dxa" w:w="60"/>
              <w:left w:type="dxa" w:w="100"/>
              <w:bottom w:type="dxa" w:w="60"/>
              <w:right w:type="dxa" w:w="100"/>
            </w:tcMar>
            <w:vAlign w:val="center"/>
          </w:tcPr>
          <w:p>
            <w:r>
              <w:rPr>
                <w:rFonts w:ascii="Calibri" w:cs="Calibri" w:eastAsia="Calibri" w:hAnsi="Calibri"/>
                <w:color w:val="1A1A1A"/>
                <w:sz w:val="20"/>
                <w:szCs w:val="20"/>
              </w:rPr>
              <w:t xml:space="preserve">/admin/users</w:t>
            </w:r>
          </w:p>
        </w:tc>
        <w:tc>
          <w:tcPr>
            <w:tcW w:type="pct" w:w="52%"/>
            <w:shd w:color="FFFFFF" w:val="solid"/>
            <w:tcMar>
              <w:top w:type="dxa" w:w="60"/>
              <w:left w:type="dxa" w:w="100"/>
              <w:bottom w:type="dxa" w:w="60"/>
              <w:right w:type="dxa" w:w="100"/>
            </w:tcMar>
            <w:vAlign w:val="center"/>
          </w:tcPr>
          <w:p>
            <w:r>
              <w:rPr>
                <w:rFonts w:ascii="Calibri" w:cs="Calibri" w:eastAsia="Calibri" w:hAnsi="Calibri"/>
                <w:color w:val="1A1A1A"/>
                <w:sz w:val="20"/>
                <w:szCs w:val="20"/>
              </w:rPr>
              <w:t xml:space="preserve">All users with wallet count</w:t>
            </w:r>
          </w:p>
        </w:tc>
      </w:tr>
      <w:tr>
        <w:tc>
          <w:tcPr>
            <w:tcW w:type="pct" w:w="10%"/>
            <w:shd w:color="FAF8F5" w:val="solid"/>
            <w:tcMar>
              <w:top w:type="dxa" w:w="60"/>
              <w:left w:type="dxa" w:w="100"/>
              <w:bottom w:type="dxa" w:w="60"/>
              <w:right w:type="dxa" w:w="100"/>
            </w:tcMar>
            <w:vAlign w:val="center"/>
          </w:tcPr>
          <w:p>
            <w:r>
              <w:rPr>
                <w:rFonts w:ascii="Calibri" w:cs="Calibri" w:eastAsia="Calibri" w:hAnsi="Calibri"/>
                <w:color w:val="1A1A1A"/>
                <w:sz w:val="20"/>
                <w:szCs w:val="20"/>
              </w:rPr>
              <w:t xml:space="preserve">GET</w:t>
            </w:r>
          </w:p>
        </w:tc>
        <w:tc>
          <w:tcPr>
            <w:tcW w:type="pct" w:w="38%"/>
            <w:shd w:color="FAF8F5" w:val="solid"/>
            <w:tcMar>
              <w:top w:type="dxa" w:w="60"/>
              <w:left w:type="dxa" w:w="100"/>
              <w:bottom w:type="dxa" w:w="60"/>
              <w:right w:type="dxa" w:w="100"/>
            </w:tcMar>
            <w:vAlign w:val="center"/>
          </w:tcPr>
          <w:p>
            <w:r>
              <w:rPr>
                <w:rFonts w:ascii="Calibri" w:cs="Calibri" w:eastAsia="Calibri" w:hAnsi="Calibri"/>
                <w:color w:val="1A1A1A"/>
                <w:sz w:val="20"/>
                <w:szCs w:val="20"/>
              </w:rPr>
              <w:t xml:space="preserve">/admin/transactions</w:t>
            </w:r>
          </w:p>
        </w:tc>
        <w:tc>
          <w:tcPr>
            <w:tcW w:type="pct" w:w="52%"/>
            <w:shd w:color="FAF8F5" w:val="solid"/>
            <w:tcMar>
              <w:top w:type="dxa" w:w="60"/>
              <w:left w:type="dxa" w:w="100"/>
              <w:bottom w:type="dxa" w:w="60"/>
              <w:right w:type="dxa" w:w="100"/>
            </w:tcMar>
            <w:vAlign w:val="center"/>
          </w:tcPr>
          <w:p>
            <w:r>
              <w:rPr>
                <w:rFonts w:ascii="Calibri" w:cs="Calibri" w:eastAsia="Calibri" w:hAnsi="Calibri"/>
                <w:color w:val="1A1A1A"/>
                <w:sz w:val="20"/>
                <w:szCs w:val="20"/>
              </w:rPr>
              <w:t xml:space="preserve">All transactions across all users</w:t>
            </w:r>
          </w:p>
        </w:tc>
      </w:tr>
      <w:tr>
        <w:tc>
          <w:tcPr>
            <w:tcW w:type="pct" w:w="10%"/>
            <w:shd w:color="FFFFFF" w:val="solid"/>
            <w:tcMar>
              <w:top w:type="dxa" w:w="60"/>
              <w:left w:type="dxa" w:w="100"/>
              <w:bottom w:type="dxa" w:w="60"/>
              <w:right w:type="dxa" w:w="100"/>
            </w:tcMar>
            <w:vAlign w:val="center"/>
          </w:tcPr>
          <w:p>
            <w:r>
              <w:rPr>
                <w:rFonts w:ascii="Calibri" w:cs="Calibri" w:eastAsia="Calibri" w:hAnsi="Calibri"/>
                <w:color w:val="1A1A1A"/>
                <w:sz w:val="20"/>
                <w:szCs w:val="20"/>
              </w:rPr>
              <w:t xml:space="preserve">GET</w:t>
            </w:r>
          </w:p>
        </w:tc>
        <w:tc>
          <w:tcPr>
            <w:tcW w:type="pct" w:w="38%"/>
            <w:shd w:color="FFFFFF" w:val="solid"/>
            <w:tcMar>
              <w:top w:type="dxa" w:w="60"/>
              <w:left w:type="dxa" w:w="100"/>
              <w:bottom w:type="dxa" w:w="60"/>
              <w:right w:type="dxa" w:w="100"/>
            </w:tcMar>
            <w:vAlign w:val="center"/>
          </w:tcPr>
          <w:p>
            <w:r>
              <w:rPr>
                <w:rFonts w:ascii="Calibri" w:cs="Calibri" w:eastAsia="Calibri" w:hAnsi="Calibri"/>
                <w:color w:val="1A1A1A"/>
                <w:sz w:val="20"/>
                <w:szCs w:val="20"/>
              </w:rPr>
              <w:t xml:space="preserve">/admin/audit-log</w:t>
            </w:r>
          </w:p>
        </w:tc>
        <w:tc>
          <w:tcPr>
            <w:tcW w:type="pct" w:w="52%"/>
            <w:shd w:color="FFFFFF" w:val="solid"/>
            <w:tcMar>
              <w:top w:type="dxa" w:w="60"/>
              <w:left w:type="dxa" w:w="100"/>
              <w:bottom w:type="dxa" w:w="60"/>
              <w:right w:type="dxa" w:w="100"/>
            </w:tcMar>
            <w:vAlign w:val="center"/>
          </w:tcPr>
          <w:p>
            <w:r>
              <w:rPr>
                <w:rFonts w:ascii="Calibri" w:cs="Calibri" w:eastAsia="Calibri" w:hAnsi="Calibri"/>
                <w:color w:val="1A1A1A"/>
                <w:sz w:val="20"/>
                <w:szCs w:val="20"/>
              </w:rPr>
              <w:t xml:space="preserve">Full audit trail with timestamps</w:t>
            </w:r>
          </w:p>
        </w:tc>
      </w:tr>
      <w:tr>
        <w:tc>
          <w:tcPr>
            <w:tcW w:type="pct" w:w="10%"/>
            <w:shd w:color="FAF8F5" w:val="solid"/>
            <w:tcMar>
              <w:top w:type="dxa" w:w="60"/>
              <w:left w:type="dxa" w:w="100"/>
              <w:bottom w:type="dxa" w:w="60"/>
              <w:right w:type="dxa" w:w="100"/>
            </w:tcMar>
            <w:vAlign w:val="center"/>
          </w:tcPr>
          <w:p>
            <w:r>
              <w:rPr>
                <w:rFonts w:ascii="Calibri" w:cs="Calibri" w:eastAsia="Calibri" w:hAnsi="Calibri"/>
                <w:color w:val="1A1A1A"/>
                <w:sz w:val="20"/>
                <w:szCs w:val="20"/>
              </w:rPr>
              <w:t xml:space="preserve">PATCH</w:t>
            </w:r>
          </w:p>
        </w:tc>
        <w:tc>
          <w:tcPr>
            <w:tcW w:type="pct" w:w="38%"/>
            <w:shd w:color="FAF8F5" w:val="solid"/>
            <w:tcMar>
              <w:top w:type="dxa" w:w="60"/>
              <w:left w:type="dxa" w:w="100"/>
              <w:bottom w:type="dxa" w:w="60"/>
              <w:right w:type="dxa" w:w="100"/>
            </w:tcMar>
            <w:vAlign w:val="center"/>
          </w:tcPr>
          <w:p>
            <w:r>
              <w:rPr>
                <w:rFonts w:ascii="Calibri" w:cs="Calibri" w:eastAsia="Calibri" w:hAnsi="Calibri"/>
                <w:color w:val="1A1A1A"/>
                <w:sz w:val="20"/>
                <w:szCs w:val="20"/>
              </w:rPr>
              <w:t xml:space="preserve">/admin/wallets/:id/freeze</w:t>
            </w:r>
          </w:p>
        </w:tc>
        <w:tc>
          <w:tcPr>
            <w:tcW w:type="pct" w:w="52%"/>
            <w:shd w:color="FAF8F5" w:val="solid"/>
            <w:tcMar>
              <w:top w:type="dxa" w:w="60"/>
              <w:left w:type="dxa" w:w="100"/>
              <w:bottom w:type="dxa" w:w="60"/>
              <w:right w:type="dxa" w:w="100"/>
            </w:tcMar>
            <w:vAlign w:val="center"/>
          </w:tcPr>
          <w:p>
            <w:r>
              <w:rPr>
                <w:rFonts w:ascii="Calibri" w:cs="Calibri" w:eastAsia="Calibri" w:hAnsi="Calibri"/>
                <w:color w:val="1A1A1A"/>
                <w:sz w:val="20"/>
                <w:szCs w:val="20"/>
              </w:rPr>
              <w:t xml:space="preserve">Freeze a specific wallet</w:t>
            </w:r>
          </w:p>
        </w:tc>
      </w:tr>
      <w:tr>
        <w:tc>
          <w:tcPr>
            <w:tcW w:type="pct" w:w="10%"/>
            <w:shd w:color="FFFFFF" w:val="solid"/>
            <w:tcMar>
              <w:top w:type="dxa" w:w="60"/>
              <w:left w:type="dxa" w:w="100"/>
              <w:bottom w:type="dxa" w:w="60"/>
              <w:right w:type="dxa" w:w="100"/>
            </w:tcMar>
            <w:vAlign w:val="center"/>
          </w:tcPr>
          <w:p>
            <w:r>
              <w:rPr>
                <w:rFonts w:ascii="Calibri" w:cs="Calibri" w:eastAsia="Calibri" w:hAnsi="Calibri"/>
                <w:color w:val="1A1A1A"/>
                <w:sz w:val="20"/>
                <w:szCs w:val="20"/>
              </w:rPr>
              <w:t xml:space="preserve">PATCH</w:t>
            </w:r>
          </w:p>
        </w:tc>
        <w:tc>
          <w:tcPr>
            <w:tcW w:type="pct" w:w="38%"/>
            <w:shd w:color="FFFFFF" w:val="solid"/>
            <w:tcMar>
              <w:top w:type="dxa" w:w="60"/>
              <w:left w:type="dxa" w:w="100"/>
              <w:bottom w:type="dxa" w:w="60"/>
              <w:right w:type="dxa" w:w="100"/>
            </w:tcMar>
            <w:vAlign w:val="center"/>
          </w:tcPr>
          <w:p>
            <w:r>
              <w:rPr>
                <w:rFonts w:ascii="Calibri" w:cs="Calibri" w:eastAsia="Calibri" w:hAnsi="Calibri"/>
                <w:color w:val="1A1A1A"/>
                <w:sz w:val="20"/>
                <w:szCs w:val="20"/>
              </w:rPr>
              <w:t xml:space="preserve">/admin/wallets/:id/unfreeze</w:t>
            </w:r>
          </w:p>
        </w:tc>
        <w:tc>
          <w:tcPr>
            <w:tcW w:type="pct" w:w="52%"/>
            <w:shd w:color="FFFFFF" w:val="solid"/>
            <w:tcMar>
              <w:top w:type="dxa" w:w="60"/>
              <w:left w:type="dxa" w:w="100"/>
              <w:bottom w:type="dxa" w:w="60"/>
              <w:right w:type="dxa" w:w="100"/>
            </w:tcMar>
            <w:vAlign w:val="center"/>
          </w:tcPr>
          <w:p>
            <w:r>
              <w:rPr>
                <w:rFonts w:ascii="Calibri" w:cs="Calibri" w:eastAsia="Calibri" w:hAnsi="Calibri"/>
                <w:color w:val="1A1A1A"/>
                <w:sz w:val="20"/>
                <w:szCs w:val="20"/>
              </w:rPr>
              <w:t xml:space="preserve">Unfreeze a specific wallet</w:t>
            </w:r>
          </w:p>
        </w:tc>
      </w:tr>
      <w:tr>
        <w:tc>
          <w:tcPr>
            <w:tcW w:type="pct" w:w="10%"/>
            <w:shd w:color="FAF8F5" w:val="solid"/>
            <w:tcMar>
              <w:top w:type="dxa" w:w="60"/>
              <w:left w:type="dxa" w:w="100"/>
              <w:bottom w:type="dxa" w:w="60"/>
              <w:right w:type="dxa" w:w="100"/>
            </w:tcMar>
            <w:vAlign w:val="center"/>
          </w:tcPr>
          <w:p>
            <w:r>
              <w:rPr>
                <w:rFonts w:ascii="Calibri" w:cs="Calibri" w:eastAsia="Calibri" w:hAnsi="Calibri"/>
                <w:color w:val="1A1A1A"/>
                <w:sz w:val="20"/>
                <w:szCs w:val="20"/>
              </w:rPr>
              <w:t xml:space="preserve">PATCH</w:t>
            </w:r>
          </w:p>
        </w:tc>
        <w:tc>
          <w:tcPr>
            <w:tcW w:type="pct" w:w="38%"/>
            <w:shd w:color="FAF8F5" w:val="solid"/>
            <w:tcMar>
              <w:top w:type="dxa" w:w="60"/>
              <w:left w:type="dxa" w:w="100"/>
              <w:bottom w:type="dxa" w:w="60"/>
              <w:right w:type="dxa" w:w="100"/>
            </w:tcMar>
            <w:vAlign w:val="center"/>
          </w:tcPr>
          <w:p>
            <w:r>
              <w:rPr>
                <w:rFonts w:ascii="Calibri" w:cs="Calibri" w:eastAsia="Calibri" w:hAnsi="Calibri"/>
                <w:color w:val="1A1A1A"/>
                <w:sz w:val="20"/>
                <w:szCs w:val="20"/>
              </w:rPr>
              <w:t xml:space="preserve">/admin/users/:id/suspend</w:t>
            </w:r>
          </w:p>
        </w:tc>
        <w:tc>
          <w:tcPr>
            <w:tcW w:type="pct" w:w="52%"/>
            <w:shd w:color="FAF8F5" w:val="solid"/>
            <w:tcMar>
              <w:top w:type="dxa" w:w="60"/>
              <w:left w:type="dxa" w:w="100"/>
              <w:bottom w:type="dxa" w:w="60"/>
              <w:right w:type="dxa" w:w="100"/>
            </w:tcMar>
            <w:vAlign w:val="center"/>
          </w:tcPr>
          <w:p>
            <w:r>
              <w:rPr>
                <w:rFonts w:ascii="Calibri" w:cs="Calibri" w:eastAsia="Calibri" w:hAnsi="Calibri"/>
                <w:color w:val="1A1A1A"/>
                <w:sz w:val="20"/>
                <w:szCs w:val="20"/>
              </w:rPr>
              <w:t xml:space="preserve">Suspend a user account</w:t>
            </w:r>
          </w:p>
        </w:tc>
      </w:tr>
      <w:tr>
        <w:tc>
          <w:tcPr>
            <w:tcW w:type="pct" w:w="10%"/>
            <w:shd w:color="FFFFFF" w:val="solid"/>
            <w:tcMar>
              <w:top w:type="dxa" w:w="60"/>
              <w:left w:type="dxa" w:w="100"/>
              <w:bottom w:type="dxa" w:w="60"/>
              <w:right w:type="dxa" w:w="100"/>
            </w:tcMar>
            <w:vAlign w:val="center"/>
          </w:tcPr>
          <w:p>
            <w:r>
              <w:rPr>
                <w:rFonts w:ascii="Calibri" w:cs="Calibri" w:eastAsia="Calibri" w:hAnsi="Calibri"/>
                <w:color w:val="1A1A1A"/>
                <w:sz w:val="20"/>
                <w:szCs w:val="20"/>
              </w:rPr>
              <w:t xml:space="preserve">PATCH</w:t>
            </w:r>
          </w:p>
        </w:tc>
        <w:tc>
          <w:tcPr>
            <w:tcW w:type="pct" w:w="38%"/>
            <w:shd w:color="FFFFFF" w:val="solid"/>
            <w:tcMar>
              <w:top w:type="dxa" w:w="60"/>
              <w:left w:type="dxa" w:w="100"/>
              <w:bottom w:type="dxa" w:w="60"/>
              <w:right w:type="dxa" w:w="100"/>
            </w:tcMar>
            <w:vAlign w:val="center"/>
          </w:tcPr>
          <w:p>
            <w:r>
              <w:rPr>
                <w:rFonts w:ascii="Calibri" w:cs="Calibri" w:eastAsia="Calibri" w:hAnsi="Calibri"/>
                <w:color w:val="1A1A1A"/>
                <w:sz w:val="20"/>
                <w:szCs w:val="20"/>
              </w:rPr>
              <w:t xml:space="preserve">/admin/users/:id/reactivate</w:t>
            </w:r>
          </w:p>
        </w:tc>
        <w:tc>
          <w:tcPr>
            <w:tcW w:type="pct" w:w="52%"/>
            <w:shd w:color="FFFFFF" w:val="solid"/>
            <w:tcMar>
              <w:top w:type="dxa" w:w="60"/>
              <w:left w:type="dxa" w:w="100"/>
              <w:bottom w:type="dxa" w:w="60"/>
              <w:right w:type="dxa" w:w="100"/>
            </w:tcMar>
            <w:vAlign w:val="center"/>
          </w:tcPr>
          <w:p>
            <w:r>
              <w:rPr>
                <w:rFonts w:ascii="Calibri" w:cs="Calibri" w:eastAsia="Calibri" w:hAnsi="Calibri"/>
                <w:color w:val="1A1A1A"/>
                <w:sz w:val="20"/>
                <w:szCs w:val="20"/>
              </w:rPr>
              <w:t xml:space="preserve">Reactivate a suspended account</w:t>
            </w:r>
          </w:p>
        </w:tc>
      </w:tr>
    </w:tbl>
    <w:p>
      <w:pPr>
        <w:pStyle w:val="Heading2"/>
        <w:spacing w:after="120" w:before="320"/>
      </w:pPr>
      <w:r>
        <w:rPr>
          <w:rFonts w:ascii="Georgia" w:cs="Georgia" w:eastAsia="Georgia" w:hAnsi="Georgia"/>
          <w:b/>
          <w:bCs/>
          <w:color w:val="1A1A1A"/>
          <w:sz w:val="30"/>
          <w:szCs w:val="30"/>
        </w:rPr>
        <w:t xml:space="preserve">7.6  HTTP Status Codes</w:t>
      </w:r>
    </w:p>
    <w:tbl>
      <w:tblPr>
        <w:tblW w:type="pct" w:w="100%"/>
        <w:tblBorders>
          <w:top w:val="single" w:color="D0CCC8" w:sz="4"/>
          <w:left w:val="single" w:color="D0CCC8" w:sz="4"/>
          <w:bottom w:val="single" w:color="D0CCC8" w:sz="4"/>
          <w:right w:val="single" w:color="D0CCC8" w:sz="4"/>
          <w:insideH w:val="single" w:color="auto" w:sz="4"/>
          <w:insideV w:val="single" w:color="auto" w:sz="4"/>
        </w:tblBorders>
      </w:tblPr>
      <w:tblGrid>
        <w:gridCol w:w="100"/>
        <w:gridCol w:w="100"/>
        <w:gridCol w:w="100"/>
      </w:tblGrid>
      <w:tr>
        <w:trPr>
          <w:tblHeader/>
        </w:trPr>
        <w:tc>
          <w:tcPr>
            <w:tcW w:type="pct" w:w="10%"/>
            <w:shd w:color="C9973A" w:val="solid"/>
            <w:tcMar>
              <w:top w:type="dxa" w:w="80"/>
              <w:left w:type="dxa" w:w="100"/>
              <w:bottom w:type="dxa" w:w="80"/>
              <w:right w:type="dxa" w:w="100"/>
            </w:tcMar>
          </w:tcPr>
          <w:p>
            <w:pPr>
              <w:jc w:val="center"/>
            </w:pPr>
            <w:r>
              <w:rPr>
                <w:rFonts w:ascii="Calibri" w:cs="Calibri" w:eastAsia="Calibri" w:hAnsi="Calibri"/>
                <w:b/>
                <w:bCs/>
                <w:color w:val="FFFFFF"/>
                <w:sz w:val="20"/>
                <w:szCs w:val="20"/>
              </w:rPr>
              <w:t xml:space="preserve">Code</w:t>
            </w:r>
          </w:p>
        </w:tc>
        <w:tc>
          <w:tcPr>
            <w:tcW w:type="pct" w:w="22%"/>
            <w:shd w:color="C9973A" w:val="solid"/>
            <w:tcMar>
              <w:top w:type="dxa" w:w="80"/>
              <w:left w:type="dxa" w:w="100"/>
              <w:bottom w:type="dxa" w:w="80"/>
              <w:right w:type="dxa" w:w="100"/>
            </w:tcMar>
          </w:tcPr>
          <w:p>
            <w:pPr>
              <w:jc w:val="center"/>
            </w:pPr>
            <w:r>
              <w:rPr>
                <w:rFonts w:ascii="Calibri" w:cs="Calibri" w:eastAsia="Calibri" w:hAnsi="Calibri"/>
                <w:b/>
                <w:bCs/>
                <w:color w:val="FFFFFF"/>
                <w:sz w:val="20"/>
                <w:szCs w:val="20"/>
              </w:rPr>
              <w:t xml:space="preserve">Meaning</w:t>
            </w:r>
          </w:p>
        </w:tc>
        <w:tc>
          <w:tcPr>
            <w:tcW w:type="pct" w:w="68%"/>
            <w:shd w:color="C9973A" w:val="solid"/>
            <w:tcMar>
              <w:top w:type="dxa" w:w="80"/>
              <w:left w:type="dxa" w:w="100"/>
              <w:bottom w:type="dxa" w:w="80"/>
              <w:right w:type="dxa" w:w="100"/>
            </w:tcMar>
          </w:tcPr>
          <w:p>
            <w:pPr>
              <w:jc w:val="center"/>
            </w:pPr>
            <w:r>
              <w:rPr>
                <w:rFonts w:ascii="Calibri" w:cs="Calibri" w:eastAsia="Calibri" w:hAnsi="Calibri"/>
                <w:b/>
                <w:bCs/>
                <w:color w:val="FFFFFF"/>
                <w:sz w:val="20"/>
                <w:szCs w:val="20"/>
              </w:rPr>
              <w:t xml:space="preserve">When Used</w:t>
            </w:r>
          </w:p>
        </w:tc>
      </w:tr>
      <w:tr>
        <w:tc>
          <w:tcPr>
            <w:tcW w:type="pct" w:w="10%"/>
            <w:shd w:color="FFFFFF" w:val="solid"/>
            <w:tcMar>
              <w:top w:type="dxa" w:w="60"/>
              <w:left w:type="dxa" w:w="100"/>
              <w:bottom w:type="dxa" w:w="60"/>
              <w:right w:type="dxa" w:w="100"/>
            </w:tcMar>
            <w:vAlign w:val="center"/>
          </w:tcPr>
          <w:p>
            <w:r>
              <w:rPr>
                <w:rFonts w:ascii="Calibri" w:cs="Calibri" w:eastAsia="Calibri" w:hAnsi="Calibri"/>
                <w:color w:val="1A1A1A"/>
                <w:sz w:val="20"/>
                <w:szCs w:val="20"/>
              </w:rPr>
              <w:t xml:space="preserve">200</w:t>
            </w:r>
          </w:p>
        </w:tc>
        <w:tc>
          <w:tcPr>
            <w:tcW w:type="pct" w:w="22%"/>
            <w:shd w:color="FFFFFF" w:val="solid"/>
            <w:tcMar>
              <w:top w:type="dxa" w:w="60"/>
              <w:left w:type="dxa" w:w="100"/>
              <w:bottom w:type="dxa" w:w="60"/>
              <w:right w:type="dxa" w:w="100"/>
            </w:tcMar>
            <w:vAlign w:val="center"/>
          </w:tcPr>
          <w:p>
            <w:r>
              <w:rPr>
                <w:rFonts w:ascii="Calibri" w:cs="Calibri" w:eastAsia="Calibri" w:hAnsi="Calibri"/>
                <w:color w:val="1A1A1A"/>
                <w:sz w:val="20"/>
                <w:szCs w:val="20"/>
              </w:rPr>
              <w:t xml:space="preserve">OK</w:t>
            </w:r>
          </w:p>
        </w:tc>
        <w:tc>
          <w:tcPr>
            <w:tcW w:type="pct" w:w="68%"/>
            <w:shd w:color="FFFFFF" w:val="solid"/>
            <w:tcMar>
              <w:top w:type="dxa" w:w="60"/>
              <w:left w:type="dxa" w:w="100"/>
              <w:bottom w:type="dxa" w:w="60"/>
              <w:right w:type="dxa" w:w="100"/>
            </w:tcMar>
            <w:vAlign w:val="center"/>
          </w:tcPr>
          <w:p>
            <w:r>
              <w:rPr>
                <w:rFonts w:ascii="Calibri" w:cs="Calibri" w:eastAsia="Calibri" w:hAnsi="Calibri"/>
                <w:color w:val="1A1A1A"/>
                <w:sz w:val="20"/>
                <w:szCs w:val="20"/>
              </w:rPr>
              <w:t xml:space="preserve">Successful GET or PATCH</w:t>
            </w:r>
          </w:p>
        </w:tc>
      </w:tr>
      <w:tr>
        <w:tc>
          <w:tcPr>
            <w:tcW w:type="pct" w:w="10%"/>
            <w:shd w:color="FAF8F5" w:val="solid"/>
            <w:tcMar>
              <w:top w:type="dxa" w:w="60"/>
              <w:left w:type="dxa" w:w="100"/>
              <w:bottom w:type="dxa" w:w="60"/>
              <w:right w:type="dxa" w:w="100"/>
            </w:tcMar>
            <w:vAlign w:val="center"/>
          </w:tcPr>
          <w:p>
            <w:r>
              <w:rPr>
                <w:rFonts w:ascii="Calibri" w:cs="Calibri" w:eastAsia="Calibri" w:hAnsi="Calibri"/>
                <w:color w:val="1A1A1A"/>
                <w:sz w:val="20"/>
                <w:szCs w:val="20"/>
              </w:rPr>
              <w:t xml:space="preserve">201</w:t>
            </w:r>
          </w:p>
        </w:tc>
        <w:tc>
          <w:tcPr>
            <w:tcW w:type="pct" w:w="22%"/>
            <w:shd w:color="FAF8F5" w:val="solid"/>
            <w:tcMar>
              <w:top w:type="dxa" w:w="60"/>
              <w:left w:type="dxa" w:w="100"/>
              <w:bottom w:type="dxa" w:w="60"/>
              <w:right w:type="dxa" w:w="100"/>
            </w:tcMar>
            <w:vAlign w:val="center"/>
          </w:tcPr>
          <w:p>
            <w:r>
              <w:rPr>
                <w:rFonts w:ascii="Calibri" w:cs="Calibri" w:eastAsia="Calibri" w:hAnsi="Calibri"/>
                <w:color w:val="1A1A1A"/>
                <w:sz w:val="20"/>
                <w:szCs w:val="20"/>
              </w:rPr>
              <w:t xml:space="preserve">Created</w:t>
            </w:r>
          </w:p>
        </w:tc>
        <w:tc>
          <w:tcPr>
            <w:tcW w:type="pct" w:w="68%"/>
            <w:shd w:color="FAF8F5" w:val="solid"/>
            <w:tcMar>
              <w:top w:type="dxa" w:w="60"/>
              <w:left w:type="dxa" w:w="100"/>
              <w:bottom w:type="dxa" w:w="60"/>
              <w:right w:type="dxa" w:w="100"/>
            </w:tcMar>
            <w:vAlign w:val="center"/>
          </w:tcPr>
          <w:p>
            <w:r>
              <w:rPr>
                <w:rFonts w:ascii="Calibri" w:cs="Calibri" w:eastAsia="Calibri" w:hAnsi="Calibri"/>
                <w:color w:val="1A1A1A"/>
                <w:sz w:val="20"/>
                <w:szCs w:val="20"/>
              </w:rPr>
              <w:t xml:space="preserve">Successful POST — new resource created</w:t>
            </w:r>
          </w:p>
        </w:tc>
      </w:tr>
      <w:tr>
        <w:tc>
          <w:tcPr>
            <w:tcW w:type="pct" w:w="10%"/>
            <w:shd w:color="FFFFFF" w:val="solid"/>
            <w:tcMar>
              <w:top w:type="dxa" w:w="60"/>
              <w:left w:type="dxa" w:w="100"/>
              <w:bottom w:type="dxa" w:w="60"/>
              <w:right w:type="dxa" w:w="100"/>
            </w:tcMar>
            <w:vAlign w:val="center"/>
          </w:tcPr>
          <w:p>
            <w:r>
              <w:rPr>
                <w:rFonts w:ascii="Calibri" w:cs="Calibri" w:eastAsia="Calibri" w:hAnsi="Calibri"/>
                <w:color w:val="1A1A1A"/>
                <w:sz w:val="20"/>
                <w:szCs w:val="20"/>
              </w:rPr>
              <w:t xml:space="preserve">400</w:t>
            </w:r>
          </w:p>
        </w:tc>
        <w:tc>
          <w:tcPr>
            <w:tcW w:type="pct" w:w="22%"/>
            <w:shd w:color="FFFFFF" w:val="solid"/>
            <w:tcMar>
              <w:top w:type="dxa" w:w="60"/>
              <w:left w:type="dxa" w:w="100"/>
              <w:bottom w:type="dxa" w:w="60"/>
              <w:right w:type="dxa" w:w="100"/>
            </w:tcMar>
            <w:vAlign w:val="center"/>
          </w:tcPr>
          <w:p>
            <w:r>
              <w:rPr>
                <w:rFonts w:ascii="Calibri" w:cs="Calibri" w:eastAsia="Calibri" w:hAnsi="Calibri"/>
                <w:color w:val="1A1A1A"/>
                <w:sz w:val="20"/>
                <w:szCs w:val="20"/>
              </w:rPr>
              <w:t xml:space="preserve">Bad Request</w:t>
            </w:r>
          </w:p>
        </w:tc>
        <w:tc>
          <w:tcPr>
            <w:tcW w:type="pct" w:w="68%"/>
            <w:shd w:color="FFFFFF" w:val="solid"/>
            <w:tcMar>
              <w:top w:type="dxa" w:w="60"/>
              <w:left w:type="dxa" w:w="100"/>
              <w:bottom w:type="dxa" w:w="60"/>
              <w:right w:type="dxa" w:w="100"/>
            </w:tcMar>
            <w:vAlign w:val="center"/>
          </w:tcPr>
          <w:p>
            <w:r>
              <w:rPr>
                <w:rFonts w:ascii="Calibri" w:cs="Calibri" w:eastAsia="Calibri" w:hAnsi="Calibri"/>
                <w:color w:val="1A1A1A"/>
                <w:sz w:val="20"/>
                <w:szCs w:val="20"/>
              </w:rPr>
              <w:t xml:space="preserve">Business logic failure (insufficient balance, self-transfer, etc.)</w:t>
            </w:r>
          </w:p>
        </w:tc>
      </w:tr>
      <w:tr>
        <w:tc>
          <w:tcPr>
            <w:tcW w:type="pct" w:w="10%"/>
            <w:shd w:color="FAF8F5" w:val="solid"/>
            <w:tcMar>
              <w:top w:type="dxa" w:w="60"/>
              <w:left w:type="dxa" w:w="100"/>
              <w:bottom w:type="dxa" w:w="60"/>
              <w:right w:type="dxa" w:w="100"/>
            </w:tcMar>
            <w:vAlign w:val="center"/>
          </w:tcPr>
          <w:p>
            <w:r>
              <w:rPr>
                <w:rFonts w:ascii="Calibri" w:cs="Calibri" w:eastAsia="Calibri" w:hAnsi="Calibri"/>
                <w:color w:val="1A1A1A"/>
                <w:sz w:val="20"/>
                <w:szCs w:val="20"/>
              </w:rPr>
              <w:t xml:space="preserve">401</w:t>
            </w:r>
          </w:p>
        </w:tc>
        <w:tc>
          <w:tcPr>
            <w:tcW w:type="pct" w:w="22%"/>
            <w:shd w:color="FAF8F5" w:val="solid"/>
            <w:tcMar>
              <w:top w:type="dxa" w:w="60"/>
              <w:left w:type="dxa" w:w="100"/>
              <w:bottom w:type="dxa" w:w="60"/>
              <w:right w:type="dxa" w:w="100"/>
            </w:tcMar>
            <w:vAlign w:val="center"/>
          </w:tcPr>
          <w:p>
            <w:r>
              <w:rPr>
                <w:rFonts w:ascii="Calibri" w:cs="Calibri" w:eastAsia="Calibri" w:hAnsi="Calibri"/>
                <w:color w:val="1A1A1A"/>
                <w:sz w:val="20"/>
                <w:szCs w:val="20"/>
              </w:rPr>
              <w:t xml:space="preserve">Unauthorized</w:t>
            </w:r>
          </w:p>
        </w:tc>
        <w:tc>
          <w:tcPr>
            <w:tcW w:type="pct" w:w="68%"/>
            <w:shd w:color="FAF8F5" w:val="solid"/>
            <w:tcMar>
              <w:top w:type="dxa" w:w="60"/>
              <w:left w:type="dxa" w:w="100"/>
              <w:bottom w:type="dxa" w:w="60"/>
              <w:right w:type="dxa" w:w="100"/>
            </w:tcMar>
            <w:vAlign w:val="center"/>
          </w:tcPr>
          <w:p>
            <w:r>
              <w:rPr>
                <w:rFonts w:ascii="Calibri" w:cs="Calibri" w:eastAsia="Calibri" w:hAnsi="Calibri"/>
                <w:color w:val="1A1A1A"/>
                <w:sz w:val="20"/>
                <w:szCs w:val="20"/>
              </w:rPr>
              <w:t xml:space="preserve">Missing, invalid, or expired/logged-out token</w:t>
            </w:r>
          </w:p>
        </w:tc>
      </w:tr>
      <w:tr>
        <w:tc>
          <w:tcPr>
            <w:tcW w:type="pct" w:w="10%"/>
            <w:shd w:color="FFFFFF" w:val="solid"/>
            <w:tcMar>
              <w:top w:type="dxa" w:w="60"/>
              <w:left w:type="dxa" w:w="100"/>
              <w:bottom w:type="dxa" w:w="60"/>
              <w:right w:type="dxa" w:w="100"/>
            </w:tcMar>
            <w:vAlign w:val="center"/>
          </w:tcPr>
          <w:p>
            <w:r>
              <w:rPr>
                <w:rFonts w:ascii="Calibri" w:cs="Calibri" w:eastAsia="Calibri" w:hAnsi="Calibri"/>
                <w:color w:val="1A1A1A"/>
                <w:sz w:val="20"/>
                <w:szCs w:val="20"/>
              </w:rPr>
              <w:t xml:space="preserve">403</w:t>
            </w:r>
          </w:p>
        </w:tc>
        <w:tc>
          <w:tcPr>
            <w:tcW w:type="pct" w:w="22%"/>
            <w:shd w:color="FFFFFF" w:val="solid"/>
            <w:tcMar>
              <w:top w:type="dxa" w:w="60"/>
              <w:left w:type="dxa" w:w="100"/>
              <w:bottom w:type="dxa" w:w="60"/>
              <w:right w:type="dxa" w:w="100"/>
            </w:tcMar>
            <w:vAlign w:val="center"/>
          </w:tcPr>
          <w:p>
            <w:r>
              <w:rPr>
                <w:rFonts w:ascii="Calibri" w:cs="Calibri" w:eastAsia="Calibri" w:hAnsi="Calibri"/>
                <w:color w:val="1A1A1A"/>
                <w:sz w:val="20"/>
                <w:szCs w:val="20"/>
              </w:rPr>
              <w:t xml:space="preserve">Forbidden</w:t>
            </w:r>
          </w:p>
        </w:tc>
        <w:tc>
          <w:tcPr>
            <w:tcW w:type="pct" w:w="68%"/>
            <w:shd w:color="FFFFFF" w:val="solid"/>
            <w:tcMar>
              <w:top w:type="dxa" w:w="60"/>
              <w:left w:type="dxa" w:w="100"/>
              <w:bottom w:type="dxa" w:w="60"/>
              <w:right w:type="dxa" w:w="100"/>
            </w:tcMar>
            <w:vAlign w:val="center"/>
          </w:tcPr>
          <w:p>
            <w:r>
              <w:rPr>
                <w:rFonts w:ascii="Calibri" w:cs="Calibri" w:eastAsia="Calibri" w:hAnsi="Calibri"/>
                <w:color w:val="1A1A1A"/>
                <w:sz w:val="20"/>
                <w:szCs w:val="20"/>
              </w:rPr>
              <w:t xml:space="preserve">Authenticated but insufficient role (not admin)</w:t>
            </w:r>
          </w:p>
        </w:tc>
      </w:tr>
      <w:tr>
        <w:tc>
          <w:tcPr>
            <w:tcW w:type="pct" w:w="10%"/>
            <w:shd w:color="FAF8F5" w:val="solid"/>
            <w:tcMar>
              <w:top w:type="dxa" w:w="60"/>
              <w:left w:type="dxa" w:w="100"/>
              <w:bottom w:type="dxa" w:w="60"/>
              <w:right w:type="dxa" w:w="100"/>
            </w:tcMar>
            <w:vAlign w:val="center"/>
          </w:tcPr>
          <w:p>
            <w:r>
              <w:rPr>
                <w:rFonts w:ascii="Calibri" w:cs="Calibri" w:eastAsia="Calibri" w:hAnsi="Calibri"/>
                <w:color w:val="1A1A1A"/>
                <w:sz w:val="20"/>
                <w:szCs w:val="20"/>
              </w:rPr>
              <w:t xml:space="preserve">404</w:t>
            </w:r>
          </w:p>
        </w:tc>
        <w:tc>
          <w:tcPr>
            <w:tcW w:type="pct" w:w="22%"/>
            <w:shd w:color="FAF8F5" w:val="solid"/>
            <w:tcMar>
              <w:top w:type="dxa" w:w="60"/>
              <w:left w:type="dxa" w:w="100"/>
              <w:bottom w:type="dxa" w:w="60"/>
              <w:right w:type="dxa" w:w="100"/>
            </w:tcMar>
            <w:vAlign w:val="center"/>
          </w:tcPr>
          <w:p>
            <w:r>
              <w:rPr>
                <w:rFonts w:ascii="Calibri" w:cs="Calibri" w:eastAsia="Calibri" w:hAnsi="Calibri"/>
                <w:color w:val="1A1A1A"/>
                <w:sz w:val="20"/>
                <w:szCs w:val="20"/>
              </w:rPr>
              <w:t xml:space="preserve">Not Found</w:t>
            </w:r>
          </w:p>
        </w:tc>
        <w:tc>
          <w:tcPr>
            <w:tcW w:type="pct" w:w="68%"/>
            <w:shd w:color="FAF8F5" w:val="solid"/>
            <w:tcMar>
              <w:top w:type="dxa" w:w="60"/>
              <w:left w:type="dxa" w:w="100"/>
              <w:bottom w:type="dxa" w:w="60"/>
              <w:right w:type="dxa" w:w="100"/>
            </w:tcMar>
            <w:vAlign w:val="center"/>
          </w:tcPr>
          <w:p>
            <w:r>
              <w:rPr>
                <w:rFonts w:ascii="Calibri" w:cs="Calibri" w:eastAsia="Calibri" w:hAnsi="Calibri"/>
                <w:color w:val="1A1A1A"/>
                <w:sz w:val="20"/>
                <w:szCs w:val="20"/>
              </w:rPr>
              <w:t xml:space="preserve">Resource or recipient does not exist</w:t>
            </w:r>
          </w:p>
        </w:tc>
      </w:tr>
      <w:tr>
        <w:tc>
          <w:tcPr>
            <w:tcW w:type="pct" w:w="10%"/>
            <w:shd w:color="FFFFFF" w:val="solid"/>
            <w:tcMar>
              <w:top w:type="dxa" w:w="60"/>
              <w:left w:type="dxa" w:w="100"/>
              <w:bottom w:type="dxa" w:w="60"/>
              <w:right w:type="dxa" w:w="100"/>
            </w:tcMar>
            <w:vAlign w:val="center"/>
          </w:tcPr>
          <w:p>
            <w:r>
              <w:rPr>
                <w:rFonts w:ascii="Calibri" w:cs="Calibri" w:eastAsia="Calibri" w:hAnsi="Calibri"/>
                <w:color w:val="1A1A1A"/>
                <w:sz w:val="20"/>
                <w:szCs w:val="20"/>
              </w:rPr>
              <w:t xml:space="preserve">409</w:t>
            </w:r>
          </w:p>
        </w:tc>
        <w:tc>
          <w:tcPr>
            <w:tcW w:type="pct" w:w="22%"/>
            <w:shd w:color="FFFFFF" w:val="solid"/>
            <w:tcMar>
              <w:top w:type="dxa" w:w="60"/>
              <w:left w:type="dxa" w:w="100"/>
              <w:bottom w:type="dxa" w:w="60"/>
              <w:right w:type="dxa" w:w="100"/>
            </w:tcMar>
            <w:vAlign w:val="center"/>
          </w:tcPr>
          <w:p>
            <w:r>
              <w:rPr>
                <w:rFonts w:ascii="Calibri" w:cs="Calibri" w:eastAsia="Calibri" w:hAnsi="Calibri"/>
                <w:color w:val="1A1A1A"/>
                <w:sz w:val="20"/>
                <w:szCs w:val="20"/>
              </w:rPr>
              <w:t xml:space="preserve">Conflict</w:t>
            </w:r>
          </w:p>
        </w:tc>
        <w:tc>
          <w:tcPr>
            <w:tcW w:type="pct" w:w="68%"/>
            <w:shd w:color="FFFFFF" w:val="solid"/>
            <w:tcMar>
              <w:top w:type="dxa" w:w="60"/>
              <w:left w:type="dxa" w:w="100"/>
              <w:bottom w:type="dxa" w:w="60"/>
              <w:right w:type="dxa" w:w="100"/>
            </w:tcMar>
            <w:vAlign w:val="center"/>
          </w:tcPr>
          <w:p>
            <w:r>
              <w:rPr>
                <w:rFonts w:ascii="Calibri" w:cs="Calibri" w:eastAsia="Calibri" w:hAnsi="Calibri"/>
                <w:color w:val="1A1A1A"/>
                <w:sz w:val="20"/>
                <w:szCs w:val="20"/>
              </w:rPr>
              <w:t xml:space="preserve">Duplicate email or duplicate currency wallet</w:t>
            </w:r>
          </w:p>
        </w:tc>
      </w:tr>
      <w:tr>
        <w:tc>
          <w:tcPr>
            <w:tcW w:type="pct" w:w="10%"/>
            <w:shd w:color="FAF8F5" w:val="solid"/>
            <w:tcMar>
              <w:top w:type="dxa" w:w="60"/>
              <w:left w:type="dxa" w:w="100"/>
              <w:bottom w:type="dxa" w:w="60"/>
              <w:right w:type="dxa" w:w="100"/>
            </w:tcMar>
            <w:vAlign w:val="center"/>
          </w:tcPr>
          <w:p>
            <w:r>
              <w:rPr>
                <w:rFonts w:ascii="Calibri" w:cs="Calibri" w:eastAsia="Calibri" w:hAnsi="Calibri"/>
                <w:color w:val="1A1A1A"/>
                <w:sz w:val="20"/>
                <w:szCs w:val="20"/>
              </w:rPr>
              <w:t xml:space="preserve">422</w:t>
            </w:r>
          </w:p>
        </w:tc>
        <w:tc>
          <w:tcPr>
            <w:tcW w:type="pct" w:w="22%"/>
            <w:shd w:color="FAF8F5" w:val="solid"/>
            <w:tcMar>
              <w:top w:type="dxa" w:w="60"/>
              <w:left w:type="dxa" w:w="100"/>
              <w:bottom w:type="dxa" w:w="60"/>
              <w:right w:type="dxa" w:w="100"/>
            </w:tcMar>
            <w:vAlign w:val="center"/>
          </w:tcPr>
          <w:p>
            <w:r>
              <w:rPr>
                <w:rFonts w:ascii="Calibri" w:cs="Calibri" w:eastAsia="Calibri" w:hAnsi="Calibri"/>
                <w:color w:val="1A1A1A"/>
                <w:sz w:val="20"/>
                <w:szCs w:val="20"/>
              </w:rPr>
              <w:t xml:space="preserve">Unprocessable</w:t>
            </w:r>
          </w:p>
        </w:tc>
        <w:tc>
          <w:tcPr>
            <w:tcW w:type="pct" w:w="68%"/>
            <w:shd w:color="FAF8F5" w:val="solid"/>
            <w:tcMar>
              <w:top w:type="dxa" w:w="60"/>
              <w:left w:type="dxa" w:w="100"/>
              <w:bottom w:type="dxa" w:w="60"/>
              <w:right w:type="dxa" w:w="100"/>
            </w:tcMar>
            <w:vAlign w:val="center"/>
          </w:tcPr>
          <w:p>
            <w:r>
              <w:rPr>
                <w:rFonts w:ascii="Calibri" w:cs="Calibri" w:eastAsia="Calibri" w:hAnsi="Calibri"/>
                <w:color w:val="1A1A1A"/>
                <w:sz w:val="20"/>
                <w:szCs w:val="20"/>
              </w:rPr>
              <w:t xml:space="preserve">Input validation failed — field-level error messages returned</w:t>
            </w:r>
          </w:p>
        </w:tc>
      </w:tr>
      <w:tr>
        <w:tc>
          <w:tcPr>
            <w:tcW w:type="pct" w:w="10%"/>
            <w:shd w:color="FFFFFF" w:val="solid"/>
            <w:tcMar>
              <w:top w:type="dxa" w:w="60"/>
              <w:left w:type="dxa" w:w="100"/>
              <w:bottom w:type="dxa" w:w="60"/>
              <w:right w:type="dxa" w:w="100"/>
            </w:tcMar>
            <w:vAlign w:val="center"/>
          </w:tcPr>
          <w:p>
            <w:r>
              <w:rPr>
                <w:rFonts w:ascii="Calibri" w:cs="Calibri" w:eastAsia="Calibri" w:hAnsi="Calibri"/>
                <w:color w:val="1A1A1A"/>
                <w:sz w:val="20"/>
                <w:szCs w:val="20"/>
              </w:rPr>
              <w:t xml:space="preserve">429</w:t>
            </w:r>
          </w:p>
        </w:tc>
        <w:tc>
          <w:tcPr>
            <w:tcW w:type="pct" w:w="22%"/>
            <w:shd w:color="FFFFFF" w:val="solid"/>
            <w:tcMar>
              <w:top w:type="dxa" w:w="60"/>
              <w:left w:type="dxa" w:w="100"/>
              <w:bottom w:type="dxa" w:w="60"/>
              <w:right w:type="dxa" w:w="100"/>
            </w:tcMar>
            <w:vAlign w:val="center"/>
          </w:tcPr>
          <w:p>
            <w:r>
              <w:rPr>
                <w:rFonts w:ascii="Calibri" w:cs="Calibri" w:eastAsia="Calibri" w:hAnsi="Calibri"/>
                <w:color w:val="1A1A1A"/>
                <w:sz w:val="20"/>
                <w:szCs w:val="20"/>
              </w:rPr>
              <w:t xml:space="preserve">Too Many Requests</w:t>
            </w:r>
          </w:p>
        </w:tc>
        <w:tc>
          <w:tcPr>
            <w:tcW w:type="pct" w:w="68%"/>
            <w:shd w:color="FFFFFF" w:val="solid"/>
            <w:tcMar>
              <w:top w:type="dxa" w:w="60"/>
              <w:left w:type="dxa" w:w="100"/>
              <w:bottom w:type="dxa" w:w="60"/>
              <w:right w:type="dxa" w:w="100"/>
            </w:tcMar>
            <w:vAlign w:val="center"/>
          </w:tcPr>
          <w:p>
            <w:r>
              <w:rPr>
                <w:rFonts w:ascii="Calibri" w:cs="Calibri" w:eastAsia="Calibri" w:hAnsi="Calibri"/>
                <w:color w:val="1A1A1A"/>
                <w:sz w:val="20"/>
                <w:szCs w:val="20"/>
              </w:rPr>
              <w:t xml:space="preserve">Fraud detection triggered (rate limit or daily cap)</w:t>
            </w:r>
          </w:p>
        </w:tc>
      </w:tr>
      <w:tr>
        <w:tc>
          <w:tcPr>
            <w:tcW w:type="pct" w:w="10%"/>
            <w:shd w:color="FAF8F5" w:val="solid"/>
            <w:tcMar>
              <w:top w:type="dxa" w:w="60"/>
              <w:left w:type="dxa" w:w="100"/>
              <w:bottom w:type="dxa" w:w="60"/>
              <w:right w:type="dxa" w:w="100"/>
            </w:tcMar>
            <w:vAlign w:val="center"/>
          </w:tcPr>
          <w:p>
            <w:r>
              <w:rPr>
                <w:rFonts w:ascii="Calibri" w:cs="Calibri" w:eastAsia="Calibri" w:hAnsi="Calibri"/>
                <w:color w:val="1A1A1A"/>
                <w:sz w:val="20"/>
                <w:szCs w:val="20"/>
              </w:rPr>
              <w:t xml:space="preserve">500</w:t>
            </w:r>
          </w:p>
        </w:tc>
        <w:tc>
          <w:tcPr>
            <w:tcW w:type="pct" w:w="22%"/>
            <w:shd w:color="FAF8F5" w:val="solid"/>
            <w:tcMar>
              <w:top w:type="dxa" w:w="60"/>
              <w:left w:type="dxa" w:w="100"/>
              <w:bottom w:type="dxa" w:w="60"/>
              <w:right w:type="dxa" w:w="100"/>
            </w:tcMar>
            <w:vAlign w:val="center"/>
          </w:tcPr>
          <w:p>
            <w:r>
              <w:rPr>
                <w:rFonts w:ascii="Calibri" w:cs="Calibri" w:eastAsia="Calibri" w:hAnsi="Calibri"/>
                <w:color w:val="1A1A1A"/>
                <w:sz w:val="20"/>
                <w:szCs w:val="20"/>
              </w:rPr>
              <w:t xml:space="preserve">Server Error</w:t>
            </w:r>
          </w:p>
        </w:tc>
        <w:tc>
          <w:tcPr>
            <w:tcW w:type="pct" w:w="68%"/>
            <w:shd w:color="FAF8F5" w:val="solid"/>
            <w:tcMar>
              <w:top w:type="dxa" w:w="60"/>
              <w:left w:type="dxa" w:w="100"/>
              <w:bottom w:type="dxa" w:w="60"/>
              <w:right w:type="dxa" w:w="100"/>
            </w:tcMar>
            <w:vAlign w:val="center"/>
          </w:tcPr>
          <w:p>
            <w:r>
              <w:rPr>
                <w:rFonts w:ascii="Calibri" w:cs="Calibri" w:eastAsia="Calibri" w:hAnsi="Calibri"/>
                <w:color w:val="1A1A1A"/>
                <w:sz w:val="20"/>
                <w:szCs w:val="20"/>
              </w:rPr>
              <w:t xml:space="preserve">Unexpected database or server-side error</w:t>
            </w:r>
          </w:p>
        </w:tc>
      </w:tr>
    </w:tbl>
    <w:p>
      <w:r>
        <w:br w:type="page"/>
      </w:r>
    </w:p>
    <w:p>
      <w:pPr>
        <w:shd w:color="1A1A1A" w:val="solid"/>
        <w:spacing w:after="100" w:before="400"/>
        <w:jc w:val="center"/>
      </w:pPr>
      <w:r>
        <w:rPr>
          <w:rFonts w:ascii="Georgia" w:cs="Georgia" w:eastAsia="Georgia" w:hAnsi="Georgia"/>
          <w:b/>
          <w:bCs/>
          <w:color w:val="C9973A"/>
          <w:sz w:val="36"/>
          <w:szCs w:val="36"/>
        </w:rPr>
        <w:t xml:space="preserve">  8. FRONTEND APPLICATION  </w:t>
      </w:r>
    </w:p>
    <w:p>
      <w:pPr>
        <w:spacing w:after="400"/>
        <w:jc w:val="center"/>
      </w:pPr>
      <w:r>
        <w:rPr>
          <w:color w:val="C9973A"/>
          <w:sz w:val="20"/>
          <w:szCs w:val="20"/>
        </w:rPr>
        <w:t xml:space="preserve">─────────────────────────────────────</w:t>
      </w:r>
    </w:p>
    <w:p>
      <w:pPr>
        <w:pStyle w:val="Heading2"/>
        <w:spacing w:after="120" w:before="320"/>
      </w:pPr>
      <w:r>
        <w:rPr>
          <w:rFonts w:ascii="Georgia" w:cs="Georgia" w:eastAsia="Georgia" w:hAnsi="Georgia"/>
          <w:b/>
          <w:bCs/>
          <w:color w:val="1A1A1A"/>
          <w:sz w:val="30"/>
          <w:szCs w:val="30"/>
        </w:rPr>
        <w:t xml:space="preserve">8.1  Pages</w:t>
      </w:r>
    </w:p>
    <w:tbl>
      <w:tblPr>
        <w:tblW w:type="pct" w:w="100%"/>
        <w:tblBorders>
          <w:top w:val="single" w:color="D0CCC8" w:sz="4"/>
          <w:left w:val="single" w:color="D0CCC8" w:sz="4"/>
          <w:bottom w:val="single" w:color="D0CCC8" w:sz="4"/>
          <w:right w:val="single" w:color="D0CCC8" w:sz="4"/>
          <w:insideH w:val="single" w:color="auto" w:sz="4"/>
          <w:insideV w:val="single" w:color="auto" w:sz="4"/>
        </w:tblBorders>
      </w:tblPr>
      <w:tblGrid>
        <w:gridCol w:w="100"/>
        <w:gridCol w:w="100"/>
        <w:gridCol w:w="100"/>
        <w:gridCol w:w="100"/>
      </w:tblGrid>
      <w:tr>
        <w:trPr>
          <w:tblHeader/>
        </w:trPr>
        <w:tc>
          <w:tcPr>
            <w:tcW w:type="pct" w:w="20%"/>
            <w:shd w:color="C9973A" w:val="solid"/>
            <w:tcMar>
              <w:top w:type="dxa" w:w="80"/>
              <w:left w:type="dxa" w:w="100"/>
              <w:bottom w:type="dxa" w:w="80"/>
              <w:right w:type="dxa" w:w="100"/>
            </w:tcMar>
          </w:tcPr>
          <w:p>
            <w:pPr>
              <w:jc w:val="center"/>
            </w:pPr>
            <w:r>
              <w:rPr>
                <w:rFonts w:ascii="Calibri" w:cs="Calibri" w:eastAsia="Calibri" w:hAnsi="Calibri"/>
                <w:b/>
                <w:bCs/>
                <w:color w:val="FFFFFF"/>
                <w:sz w:val="20"/>
                <w:szCs w:val="20"/>
              </w:rPr>
              <w:t xml:space="preserve">Page</w:t>
            </w:r>
          </w:p>
        </w:tc>
        <w:tc>
          <w:tcPr>
            <w:tcW w:type="pct" w:w="18%"/>
            <w:shd w:color="C9973A" w:val="solid"/>
            <w:tcMar>
              <w:top w:type="dxa" w:w="80"/>
              <w:left w:type="dxa" w:w="100"/>
              <w:bottom w:type="dxa" w:w="80"/>
              <w:right w:type="dxa" w:w="100"/>
            </w:tcMar>
          </w:tcPr>
          <w:p>
            <w:pPr>
              <w:jc w:val="center"/>
            </w:pPr>
            <w:r>
              <w:rPr>
                <w:rFonts w:ascii="Calibri" w:cs="Calibri" w:eastAsia="Calibri" w:hAnsi="Calibri"/>
                <w:b/>
                <w:bCs/>
                <w:color w:val="FFFFFF"/>
                <w:sz w:val="20"/>
                <w:szCs w:val="20"/>
              </w:rPr>
              <w:t xml:space="preserve">Route</w:t>
            </w:r>
          </w:p>
        </w:tc>
        <w:tc>
          <w:tcPr>
            <w:tcW w:type="pct" w:w="12%"/>
            <w:shd w:color="C9973A" w:val="solid"/>
            <w:tcMar>
              <w:top w:type="dxa" w:w="80"/>
              <w:left w:type="dxa" w:w="100"/>
              <w:bottom w:type="dxa" w:w="80"/>
              <w:right w:type="dxa" w:w="100"/>
            </w:tcMar>
          </w:tcPr>
          <w:p>
            <w:pPr>
              <w:jc w:val="center"/>
            </w:pPr>
            <w:r>
              <w:rPr>
                <w:rFonts w:ascii="Calibri" w:cs="Calibri" w:eastAsia="Calibri" w:hAnsi="Calibri"/>
                <w:b/>
                <w:bCs/>
                <w:color w:val="FFFFFF"/>
                <w:sz w:val="20"/>
                <w:szCs w:val="20"/>
              </w:rPr>
              <w:t xml:space="preserve">Access</w:t>
            </w:r>
          </w:p>
        </w:tc>
        <w:tc>
          <w:tcPr>
            <w:tcW w:type="pct" w:w="50%"/>
            <w:shd w:color="C9973A" w:val="solid"/>
            <w:tcMar>
              <w:top w:type="dxa" w:w="80"/>
              <w:left w:type="dxa" w:w="100"/>
              <w:bottom w:type="dxa" w:w="80"/>
              <w:right w:type="dxa" w:w="100"/>
            </w:tcMar>
          </w:tcPr>
          <w:p>
            <w:pPr>
              <w:jc w:val="center"/>
            </w:pPr>
            <w:r>
              <w:rPr>
                <w:rFonts w:ascii="Calibri" w:cs="Calibri" w:eastAsia="Calibri" w:hAnsi="Calibri"/>
                <w:b/>
                <w:bCs/>
                <w:color w:val="FFFFFF"/>
                <w:sz w:val="20"/>
                <w:szCs w:val="20"/>
              </w:rPr>
              <w:t xml:space="preserve">Description</w:t>
            </w:r>
          </w:p>
        </w:tc>
      </w:tr>
      <w:tr>
        <w:tc>
          <w:tcPr>
            <w:tcW w:type="pct" w:w="20%"/>
            <w:shd w:color="FFFFFF" w:val="solid"/>
            <w:tcMar>
              <w:top w:type="dxa" w:w="60"/>
              <w:left w:type="dxa" w:w="100"/>
              <w:bottom w:type="dxa" w:w="60"/>
              <w:right w:type="dxa" w:w="100"/>
            </w:tcMar>
            <w:vAlign w:val="center"/>
          </w:tcPr>
          <w:p>
            <w:r>
              <w:rPr>
                <w:rFonts w:ascii="Calibri" w:cs="Calibri" w:eastAsia="Calibri" w:hAnsi="Calibri"/>
                <w:color w:val="1A1A1A"/>
                <w:sz w:val="20"/>
                <w:szCs w:val="20"/>
              </w:rPr>
              <w:t xml:space="preserve">Landing</w:t>
            </w:r>
          </w:p>
        </w:tc>
        <w:tc>
          <w:tcPr>
            <w:tcW w:type="pct" w:w="18%"/>
            <w:shd w:color="FFFFFF" w:val="solid"/>
            <w:tcMar>
              <w:top w:type="dxa" w:w="60"/>
              <w:left w:type="dxa" w:w="100"/>
              <w:bottom w:type="dxa" w:w="60"/>
              <w:right w:type="dxa" w:w="100"/>
            </w:tcMar>
            <w:vAlign w:val="center"/>
          </w:tcPr>
          <w:p>
            <w:r>
              <w:rPr>
                <w:rFonts w:ascii="Calibri" w:cs="Calibri" w:eastAsia="Calibri" w:hAnsi="Calibri"/>
                <w:color w:val="1A1A1A"/>
                <w:sz w:val="20"/>
                <w:szCs w:val="20"/>
              </w:rPr>
              <w:t xml:space="preserve">/</w:t>
            </w:r>
          </w:p>
        </w:tc>
        <w:tc>
          <w:tcPr>
            <w:tcW w:type="pct" w:w="12%"/>
            <w:shd w:color="FFFFFF" w:val="solid"/>
            <w:tcMar>
              <w:top w:type="dxa" w:w="60"/>
              <w:left w:type="dxa" w:w="100"/>
              <w:bottom w:type="dxa" w:w="60"/>
              <w:right w:type="dxa" w:w="100"/>
            </w:tcMar>
            <w:vAlign w:val="center"/>
          </w:tcPr>
          <w:p>
            <w:r>
              <w:rPr>
                <w:rFonts w:ascii="Calibri" w:cs="Calibri" w:eastAsia="Calibri" w:hAnsi="Calibri"/>
                <w:color w:val="1A1A1A"/>
                <w:sz w:val="20"/>
                <w:szCs w:val="20"/>
              </w:rPr>
              <w:t xml:space="preserve">Public</w:t>
            </w:r>
          </w:p>
        </w:tc>
        <w:tc>
          <w:tcPr>
            <w:tcW w:type="pct" w:w="50%"/>
            <w:shd w:color="FFFFFF" w:val="solid"/>
            <w:tcMar>
              <w:top w:type="dxa" w:w="60"/>
              <w:left w:type="dxa" w:w="100"/>
              <w:bottom w:type="dxa" w:w="60"/>
              <w:right w:type="dxa" w:w="100"/>
            </w:tcMar>
            <w:vAlign w:val="center"/>
          </w:tcPr>
          <w:p>
            <w:r>
              <w:rPr>
                <w:rFonts w:ascii="Calibri" w:cs="Calibri" w:eastAsia="Calibri" w:hAnsi="Calibri"/>
                <w:color w:val="1A1A1A"/>
                <w:sz w:val="20"/>
                <w:szCs w:val="20"/>
              </w:rPr>
              <w:t xml:space="preserve">Marketing page — hero, features, FAQ, testimonials</w:t>
            </w:r>
          </w:p>
        </w:tc>
      </w:tr>
      <w:tr>
        <w:tc>
          <w:tcPr>
            <w:tcW w:type="pct" w:w="20%"/>
            <w:shd w:color="FAF8F5" w:val="solid"/>
            <w:tcMar>
              <w:top w:type="dxa" w:w="60"/>
              <w:left w:type="dxa" w:w="100"/>
              <w:bottom w:type="dxa" w:w="60"/>
              <w:right w:type="dxa" w:w="100"/>
            </w:tcMar>
            <w:vAlign w:val="center"/>
          </w:tcPr>
          <w:p>
            <w:r>
              <w:rPr>
                <w:rFonts w:ascii="Calibri" w:cs="Calibri" w:eastAsia="Calibri" w:hAnsi="Calibri"/>
                <w:color w:val="1A1A1A"/>
                <w:sz w:val="20"/>
                <w:szCs w:val="20"/>
              </w:rPr>
              <w:t xml:space="preserve">Login</w:t>
            </w:r>
          </w:p>
        </w:tc>
        <w:tc>
          <w:tcPr>
            <w:tcW w:type="pct" w:w="18%"/>
            <w:shd w:color="FAF8F5" w:val="solid"/>
            <w:tcMar>
              <w:top w:type="dxa" w:w="60"/>
              <w:left w:type="dxa" w:w="100"/>
              <w:bottom w:type="dxa" w:w="60"/>
              <w:right w:type="dxa" w:w="100"/>
            </w:tcMar>
            <w:vAlign w:val="center"/>
          </w:tcPr>
          <w:p>
            <w:r>
              <w:rPr>
                <w:rFonts w:ascii="Calibri" w:cs="Calibri" w:eastAsia="Calibri" w:hAnsi="Calibri"/>
                <w:color w:val="1A1A1A"/>
                <w:sz w:val="20"/>
                <w:szCs w:val="20"/>
              </w:rPr>
              <w:t xml:space="preserve">/login</w:t>
            </w:r>
          </w:p>
        </w:tc>
        <w:tc>
          <w:tcPr>
            <w:tcW w:type="pct" w:w="12%"/>
            <w:shd w:color="FAF8F5" w:val="solid"/>
            <w:tcMar>
              <w:top w:type="dxa" w:w="60"/>
              <w:left w:type="dxa" w:w="100"/>
              <w:bottom w:type="dxa" w:w="60"/>
              <w:right w:type="dxa" w:w="100"/>
            </w:tcMar>
            <w:vAlign w:val="center"/>
          </w:tcPr>
          <w:p>
            <w:r>
              <w:rPr>
                <w:rFonts w:ascii="Calibri" w:cs="Calibri" w:eastAsia="Calibri" w:hAnsi="Calibri"/>
                <w:color w:val="1A1A1A"/>
                <w:sz w:val="20"/>
                <w:szCs w:val="20"/>
              </w:rPr>
              <w:t xml:space="preserve">Public</w:t>
            </w:r>
          </w:p>
        </w:tc>
        <w:tc>
          <w:tcPr>
            <w:tcW w:type="pct" w:w="50%"/>
            <w:shd w:color="FAF8F5" w:val="solid"/>
            <w:tcMar>
              <w:top w:type="dxa" w:w="60"/>
              <w:left w:type="dxa" w:w="100"/>
              <w:bottom w:type="dxa" w:w="60"/>
              <w:right w:type="dxa" w:w="100"/>
            </w:tcMar>
            <w:vAlign w:val="center"/>
          </w:tcPr>
          <w:p>
            <w:r>
              <w:rPr>
                <w:rFonts w:ascii="Calibri" w:cs="Calibri" w:eastAsia="Calibri" w:hAnsi="Calibri"/>
                <w:color w:val="1A1A1A"/>
                <w:sz w:val="20"/>
                <w:szCs w:val="20"/>
              </w:rPr>
              <w:t xml:space="preserve">Email + password sign-in form</w:t>
            </w:r>
          </w:p>
        </w:tc>
      </w:tr>
      <w:tr>
        <w:tc>
          <w:tcPr>
            <w:tcW w:type="pct" w:w="20%"/>
            <w:shd w:color="FFFFFF" w:val="solid"/>
            <w:tcMar>
              <w:top w:type="dxa" w:w="60"/>
              <w:left w:type="dxa" w:w="100"/>
              <w:bottom w:type="dxa" w:w="60"/>
              <w:right w:type="dxa" w:w="100"/>
            </w:tcMar>
            <w:vAlign w:val="center"/>
          </w:tcPr>
          <w:p>
            <w:r>
              <w:rPr>
                <w:rFonts w:ascii="Calibri" w:cs="Calibri" w:eastAsia="Calibri" w:hAnsi="Calibri"/>
                <w:color w:val="1A1A1A"/>
                <w:sz w:val="20"/>
                <w:szCs w:val="20"/>
              </w:rPr>
              <w:t xml:space="preserve">Register</w:t>
            </w:r>
          </w:p>
        </w:tc>
        <w:tc>
          <w:tcPr>
            <w:tcW w:type="pct" w:w="18%"/>
            <w:shd w:color="FFFFFF" w:val="solid"/>
            <w:tcMar>
              <w:top w:type="dxa" w:w="60"/>
              <w:left w:type="dxa" w:w="100"/>
              <w:bottom w:type="dxa" w:w="60"/>
              <w:right w:type="dxa" w:w="100"/>
            </w:tcMar>
            <w:vAlign w:val="center"/>
          </w:tcPr>
          <w:p>
            <w:r>
              <w:rPr>
                <w:rFonts w:ascii="Calibri" w:cs="Calibri" w:eastAsia="Calibri" w:hAnsi="Calibri"/>
                <w:color w:val="1A1A1A"/>
                <w:sz w:val="20"/>
                <w:szCs w:val="20"/>
              </w:rPr>
              <w:t xml:space="preserve">/register</w:t>
            </w:r>
          </w:p>
        </w:tc>
        <w:tc>
          <w:tcPr>
            <w:tcW w:type="pct" w:w="12%"/>
            <w:shd w:color="FFFFFF" w:val="solid"/>
            <w:tcMar>
              <w:top w:type="dxa" w:w="60"/>
              <w:left w:type="dxa" w:w="100"/>
              <w:bottom w:type="dxa" w:w="60"/>
              <w:right w:type="dxa" w:w="100"/>
            </w:tcMar>
            <w:vAlign w:val="center"/>
          </w:tcPr>
          <w:p>
            <w:r>
              <w:rPr>
                <w:rFonts w:ascii="Calibri" w:cs="Calibri" w:eastAsia="Calibri" w:hAnsi="Calibri"/>
                <w:color w:val="1A1A1A"/>
                <w:sz w:val="20"/>
                <w:szCs w:val="20"/>
              </w:rPr>
              <w:t xml:space="preserve">Public</w:t>
            </w:r>
          </w:p>
        </w:tc>
        <w:tc>
          <w:tcPr>
            <w:tcW w:type="pct" w:w="50%"/>
            <w:shd w:color="FFFFFF" w:val="solid"/>
            <w:tcMar>
              <w:top w:type="dxa" w:w="60"/>
              <w:left w:type="dxa" w:w="100"/>
              <w:bottom w:type="dxa" w:w="60"/>
              <w:right w:type="dxa" w:w="100"/>
            </w:tcMar>
            <w:vAlign w:val="center"/>
          </w:tcPr>
          <w:p>
            <w:r>
              <w:rPr>
                <w:rFonts w:ascii="Calibri" w:cs="Calibri" w:eastAsia="Calibri" w:hAnsi="Calibri"/>
                <w:color w:val="1A1A1A"/>
                <w:sz w:val="20"/>
                <w:szCs w:val="20"/>
              </w:rPr>
              <w:t xml:space="preserve">Account creation form</w:t>
            </w:r>
          </w:p>
        </w:tc>
      </w:tr>
      <w:tr>
        <w:tc>
          <w:tcPr>
            <w:tcW w:type="pct" w:w="20%"/>
            <w:shd w:color="FAF8F5" w:val="solid"/>
            <w:tcMar>
              <w:top w:type="dxa" w:w="60"/>
              <w:left w:type="dxa" w:w="100"/>
              <w:bottom w:type="dxa" w:w="60"/>
              <w:right w:type="dxa" w:w="100"/>
            </w:tcMar>
            <w:vAlign w:val="center"/>
          </w:tcPr>
          <w:p>
            <w:r>
              <w:rPr>
                <w:rFonts w:ascii="Calibri" w:cs="Calibri" w:eastAsia="Calibri" w:hAnsi="Calibri"/>
                <w:color w:val="1A1A1A"/>
                <w:sz w:val="20"/>
                <w:szCs w:val="20"/>
              </w:rPr>
              <w:t xml:space="preserve">Dashboard</w:t>
            </w:r>
          </w:p>
        </w:tc>
        <w:tc>
          <w:tcPr>
            <w:tcW w:type="pct" w:w="18%"/>
            <w:shd w:color="FAF8F5" w:val="solid"/>
            <w:tcMar>
              <w:top w:type="dxa" w:w="60"/>
              <w:left w:type="dxa" w:w="100"/>
              <w:bottom w:type="dxa" w:w="60"/>
              <w:right w:type="dxa" w:w="100"/>
            </w:tcMar>
            <w:vAlign w:val="center"/>
          </w:tcPr>
          <w:p>
            <w:r>
              <w:rPr>
                <w:rFonts w:ascii="Calibri" w:cs="Calibri" w:eastAsia="Calibri" w:hAnsi="Calibri"/>
                <w:color w:val="1A1A1A"/>
                <w:sz w:val="20"/>
                <w:szCs w:val="20"/>
              </w:rPr>
              <w:t xml:space="preserve">/dashboard</w:t>
            </w:r>
          </w:p>
        </w:tc>
        <w:tc>
          <w:tcPr>
            <w:tcW w:type="pct" w:w="12%"/>
            <w:shd w:color="FAF8F5" w:val="solid"/>
            <w:tcMar>
              <w:top w:type="dxa" w:w="60"/>
              <w:left w:type="dxa" w:w="100"/>
              <w:bottom w:type="dxa" w:w="60"/>
              <w:right w:type="dxa" w:w="100"/>
            </w:tcMar>
            <w:vAlign w:val="center"/>
          </w:tcPr>
          <w:p>
            <w:r>
              <w:rPr>
                <w:rFonts w:ascii="Calibri" w:cs="Calibri" w:eastAsia="Calibri" w:hAnsi="Calibri"/>
                <w:color w:val="1A1A1A"/>
                <w:sz w:val="20"/>
                <w:szCs w:val="20"/>
              </w:rPr>
              <w:t xml:space="preserve">User</w:t>
            </w:r>
          </w:p>
        </w:tc>
        <w:tc>
          <w:tcPr>
            <w:tcW w:type="pct" w:w="50%"/>
            <w:shd w:color="FAF8F5" w:val="solid"/>
            <w:tcMar>
              <w:top w:type="dxa" w:w="60"/>
              <w:left w:type="dxa" w:w="100"/>
              <w:bottom w:type="dxa" w:w="60"/>
              <w:right w:type="dxa" w:w="100"/>
            </w:tcMar>
            <w:vAlign w:val="center"/>
          </w:tcPr>
          <w:p>
            <w:r>
              <w:rPr>
                <w:rFonts w:ascii="Calibri" w:cs="Calibri" w:eastAsia="Calibri" w:hAnsi="Calibri"/>
                <w:color w:val="1A1A1A"/>
                <w:sz w:val="20"/>
                <w:szCs w:val="20"/>
              </w:rPr>
              <w:t xml:space="preserve">Balance overview, wallet cards, recent transactions</w:t>
            </w:r>
          </w:p>
        </w:tc>
      </w:tr>
      <w:tr>
        <w:tc>
          <w:tcPr>
            <w:tcW w:type="pct" w:w="20%"/>
            <w:shd w:color="FFFFFF" w:val="solid"/>
            <w:tcMar>
              <w:top w:type="dxa" w:w="60"/>
              <w:left w:type="dxa" w:w="100"/>
              <w:bottom w:type="dxa" w:w="60"/>
              <w:right w:type="dxa" w:w="100"/>
            </w:tcMar>
            <w:vAlign w:val="center"/>
          </w:tcPr>
          <w:p>
            <w:r>
              <w:rPr>
                <w:rFonts w:ascii="Calibri" w:cs="Calibri" w:eastAsia="Calibri" w:hAnsi="Calibri"/>
                <w:color w:val="1A1A1A"/>
                <w:sz w:val="20"/>
                <w:szCs w:val="20"/>
              </w:rPr>
              <w:t xml:space="preserve">Wallets</w:t>
            </w:r>
          </w:p>
        </w:tc>
        <w:tc>
          <w:tcPr>
            <w:tcW w:type="pct" w:w="18%"/>
            <w:shd w:color="FFFFFF" w:val="solid"/>
            <w:tcMar>
              <w:top w:type="dxa" w:w="60"/>
              <w:left w:type="dxa" w:w="100"/>
              <w:bottom w:type="dxa" w:w="60"/>
              <w:right w:type="dxa" w:w="100"/>
            </w:tcMar>
            <w:vAlign w:val="center"/>
          </w:tcPr>
          <w:p>
            <w:r>
              <w:rPr>
                <w:rFonts w:ascii="Calibri" w:cs="Calibri" w:eastAsia="Calibri" w:hAnsi="Calibri"/>
                <w:color w:val="1A1A1A"/>
                <w:sz w:val="20"/>
                <w:szCs w:val="20"/>
              </w:rPr>
              <w:t xml:space="preserve">/wallets</w:t>
            </w:r>
          </w:p>
        </w:tc>
        <w:tc>
          <w:tcPr>
            <w:tcW w:type="pct" w:w="12%"/>
            <w:shd w:color="FFFFFF" w:val="solid"/>
            <w:tcMar>
              <w:top w:type="dxa" w:w="60"/>
              <w:left w:type="dxa" w:w="100"/>
              <w:bottom w:type="dxa" w:w="60"/>
              <w:right w:type="dxa" w:w="100"/>
            </w:tcMar>
            <w:vAlign w:val="center"/>
          </w:tcPr>
          <w:p>
            <w:r>
              <w:rPr>
                <w:rFonts w:ascii="Calibri" w:cs="Calibri" w:eastAsia="Calibri" w:hAnsi="Calibri"/>
                <w:color w:val="1A1A1A"/>
                <w:sz w:val="20"/>
                <w:szCs w:val="20"/>
              </w:rPr>
              <w:t xml:space="preserve">User</w:t>
            </w:r>
          </w:p>
        </w:tc>
        <w:tc>
          <w:tcPr>
            <w:tcW w:type="pct" w:w="50%"/>
            <w:shd w:color="FFFFFF" w:val="solid"/>
            <w:tcMar>
              <w:top w:type="dxa" w:w="60"/>
              <w:left w:type="dxa" w:w="100"/>
              <w:bottom w:type="dxa" w:w="60"/>
              <w:right w:type="dxa" w:w="100"/>
            </w:tcMar>
            <w:vAlign w:val="center"/>
          </w:tcPr>
          <w:p>
            <w:r>
              <w:rPr>
                <w:rFonts w:ascii="Calibri" w:cs="Calibri" w:eastAsia="Calibri" w:hAnsi="Calibri"/>
                <w:color w:val="1A1A1A"/>
                <w:sz w:val="20"/>
                <w:szCs w:val="20"/>
              </w:rPr>
              <w:t xml:space="preserve">All wallets with Deposit / Withdraw / Freeze controls</w:t>
            </w:r>
          </w:p>
        </w:tc>
      </w:tr>
      <w:tr>
        <w:tc>
          <w:tcPr>
            <w:tcW w:type="pct" w:w="20%"/>
            <w:shd w:color="FAF8F5" w:val="solid"/>
            <w:tcMar>
              <w:top w:type="dxa" w:w="60"/>
              <w:left w:type="dxa" w:w="100"/>
              <w:bottom w:type="dxa" w:w="60"/>
              <w:right w:type="dxa" w:w="100"/>
            </w:tcMar>
            <w:vAlign w:val="center"/>
          </w:tcPr>
          <w:p>
            <w:r>
              <w:rPr>
                <w:rFonts w:ascii="Calibri" w:cs="Calibri" w:eastAsia="Calibri" w:hAnsi="Calibri"/>
                <w:color w:val="1A1A1A"/>
                <w:sz w:val="20"/>
                <w:szCs w:val="20"/>
              </w:rPr>
              <w:t xml:space="preserve">Send Money</w:t>
            </w:r>
          </w:p>
        </w:tc>
        <w:tc>
          <w:tcPr>
            <w:tcW w:type="pct" w:w="18%"/>
            <w:shd w:color="FAF8F5" w:val="solid"/>
            <w:tcMar>
              <w:top w:type="dxa" w:w="60"/>
              <w:left w:type="dxa" w:w="100"/>
              <w:bottom w:type="dxa" w:w="60"/>
              <w:right w:type="dxa" w:w="100"/>
            </w:tcMar>
            <w:vAlign w:val="center"/>
          </w:tcPr>
          <w:p>
            <w:r>
              <w:rPr>
                <w:rFonts w:ascii="Calibri" w:cs="Calibri" w:eastAsia="Calibri" w:hAnsi="Calibri"/>
                <w:color w:val="1A1A1A"/>
                <w:sz w:val="20"/>
                <w:szCs w:val="20"/>
              </w:rPr>
              <w:t xml:space="preserve">/send</w:t>
            </w:r>
          </w:p>
        </w:tc>
        <w:tc>
          <w:tcPr>
            <w:tcW w:type="pct" w:w="12%"/>
            <w:shd w:color="FAF8F5" w:val="solid"/>
            <w:tcMar>
              <w:top w:type="dxa" w:w="60"/>
              <w:left w:type="dxa" w:w="100"/>
              <w:bottom w:type="dxa" w:w="60"/>
              <w:right w:type="dxa" w:w="100"/>
            </w:tcMar>
            <w:vAlign w:val="center"/>
          </w:tcPr>
          <w:p>
            <w:r>
              <w:rPr>
                <w:rFonts w:ascii="Calibri" w:cs="Calibri" w:eastAsia="Calibri" w:hAnsi="Calibri"/>
                <w:color w:val="1A1A1A"/>
                <w:sz w:val="20"/>
                <w:szCs w:val="20"/>
              </w:rPr>
              <w:t xml:space="preserve">User</w:t>
            </w:r>
          </w:p>
        </w:tc>
        <w:tc>
          <w:tcPr>
            <w:tcW w:type="pct" w:w="50%"/>
            <w:shd w:color="FAF8F5" w:val="solid"/>
            <w:tcMar>
              <w:top w:type="dxa" w:w="60"/>
              <w:left w:type="dxa" w:w="100"/>
              <w:bottom w:type="dxa" w:w="60"/>
              <w:right w:type="dxa" w:w="100"/>
            </w:tcMar>
            <w:vAlign w:val="center"/>
          </w:tcPr>
          <w:p>
            <w:r>
              <w:rPr>
                <w:rFonts w:ascii="Calibri" w:cs="Calibri" w:eastAsia="Calibri" w:hAnsi="Calibri"/>
                <w:color w:val="1A1A1A"/>
                <w:sz w:val="20"/>
                <w:szCs w:val="20"/>
              </w:rPr>
              <w:t xml:space="preserve">P2P transfer form with confirmation modal</w:t>
            </w:r>
          </w:p>
        </w:tc>
      </w:tr>
      <w:tr>
        <w:tc>
          <w:tcPr>
            <w:tcW w:type="pct" w:w="20%"/>
            <w:shd w:color="FFFFFF" w:val="solid"/>
            <w:tcMar>
              <w:top w:type="dxa" w:w="60"/>
              <w:left w:type="dxa" w:w="100"/>
              <w:bottom w:type="dxa" w:w="60"/>
              <w:right w:type="dxa" w:w="100"/>
            </w:tcMar>
            <w:vAlign w:val="center"/>
          </w:tcPr>
          <w:p>
            <w:r>
              <w:rPr>
                <w:rFonts w:ascii="Calibri" w:cs="Calibri" w:eastAsia="Calibri" w:hAnsi="Calibri"/>
                <w:color w:val="1A1A1A"/>
                <w:sz w:val="20"/>
                <w:szCs w:val="20"/>
              </w:rPr>
              <w:t xml:space="preserve">Exchange</w:t>
            </w:r>
          </w:p>
        </w:tc>
        <w:tc>
          <w:tcPr>
            <w:tcW w:type="pct" w:w="18%"/>
            <w:shd w:color="FFFFFF" w:val="solid"/>
            <w:tcMar>
              <w:top w:type="dxa" w:w="60"/>
              <w:left w:type="dxa" w:w="100"/>
              <w:bottom w:type="dxa" w:w="60"/>
              <w:right w:type="dxa" w:w="100"/>
            </w:tcMar>
            <w:vAlign w:val="center"/>
          </w:tcPr>
          <w:p>
            <w:r>
              <w:rPr>
                <w:rFonts w:ascii="Calibri" w:cs="Calibri" w:eastAsia="Calibri" w:hAnsi="Calibri"/>
                <w:color w:val="1A1A1A"/>
                <w:sz w:val="20"/>
                <w:szCs w:val="20"/>
              </w:rPr>
              <w:t xml:space="preserve">/exchange</w:t>
            </w:r>
          </w:p>
        </w:tc>
        <w:tc>
          <w:tcPr>
            <w:tcW w:type="pct" w:w="12%"/>
            <w:shd w:color="FFFFFF" w:val="solid"/>
            <w:tcMar>
              <w:top w:type="dxa" w:w="60"/>
              <w:left w:type="dxa" w:w="100"/>
              <w:bottom w:type="dxa" w:w="60"/>
              <w:right w:type="dxa" w:w="100"/>
            </w:tcMar>
            <w:vAlign w:val="center"/>
          </w:tcPr>
          <w:p>
            <w:r>
              <w:rPr>
                <w:rFonts w:ascii="Calibri" w:cs="Calibri" w:eastAsia="Calibri" w:hAnsi="Calibri"/>
                <w:color w:val="1A1A1A"/>
                <w:sz w:val="20"/>
                <w:szCs w:val="20"/>
              </w:rPr>
              <w:t xml:space="preserve">User</w:t>
            </w:r>
          </w:p>
        </w:tc>
        <w:tc>
          <w:tcPr>
            <w:tcW w:type="pct" w:w="50%"/>
            <w:shd w:color="FFFFFF" w:val="solid"/>
            <w:tcMar>
              <w:top w:type="dxa" w:w="60"/>
              <w:left w:type="dxa" w:w="100"/>
              <w:bottom w:type="dxa" w:w="60"/>
              <w:right w:type="dxa" w:w="100"/>
            </w:tcMar>
            <w:vAlign w:val="center"/>
          </w:tcPr>
          <w:p>
            <w:r>
              <w:rPr>
                <w:rFonts w:ascii="Calibri" w:cs="Calibri" w:eastAsia="Calibri" w:hAnsi="Calibri"/>
                <w:color w:val="1A1A1A"/>
                <w:sz w:val="20"/>
                <w:szCs w:val="20"/>
              </w:rPr>
              <w:t xml:space="preserve">Currency conversion with live rate banner</w:t>
            </w:r>
          </w:p>
        </w:tc>
      </w:tr>
      <w:tr>
        <w:tc>
          <w:tcPr>
            <w:tcW w:type="pct" w:w="20%"/>
            <w:shd w:color="FAF8F5" w:val="solid"/>
            <w:tcMar>
              <w:top w:type="dxa" w:w="60"/>
              <w:left w:type="dxa" w:w="100"/>
              <w:bottom w:type="dxa" w:w="60"/>
              <w:right w:type="dxa" w:w="100"/>
            </w:tcMar>
            <w:vAlign w:val="center"/>
          </w:tcPr>
          <w:p>
            <w:r>
              <w:rPr>
                <w:rFonts w:ascii="Calibri" w:cs="Calibri" w:eastAsia="Calibri" w:hAnsi="Calibri"/>
                <w:color w:val="1A1A1A"/>
                <w:sz w:val="20"/>
                <w:szCs w:val="20"/>
              </w:rPr>
              <w:t xml:space="preserve">Transactions</w:t>
            </w:r>
          </w:p>
        </w:tc>
        <w:tc>
          <w:tcPr>
            <w:tcW w:type="pct" w:w="18%"/>
            <w:shd w:color="FAF8F5" w:val="solid"/>
            <w:tcMar>
              <w:top w:type="dxa" w:w="60"/>
              <w:left w:type="dxa" w:w="100"/>
              <w:bottom w:type="dxa" w:w="60"/>
              <w:right w:type="dxa" w:w="100"/>
            </w:tcMar>
            <w:vAlign w:val="center"/>
          </w:tcPr>
          <w:p>
            <w:r>
              <w:rPr>
                <w:rFonts w:ascii="Calibri" w:cs="Calibri" w:eastAsia="Calibri" w:hAnsi="Calibri"/>
                <w:color w:val="1A1A1A"/>
                <w:sz w:val="20"/>
                <w:szCs w:val="20"/>
              </w:rPr>
              <w:t xml:space="preserve">/transactions</w:t>
            </w:r>
          </w:p>
        </w:tc>
        <w:tc>
          <w:tcPr>
            <w:tcW w:type="pct" w:w="12%"/>
            <w:shd w:color="FAF8F5" w:val="solid"/>
            <w:tcMar>
              <w:top w:type="dxa" w:w="60"/>
              <w:left w:type="dxa" w:w="100"/>
              <w:bottom w:type="dxa" w:w="60"/>
              <w:right w:type="dxa" w:w="100"/>
            </w:tcMar>
            <w:vAlign w:val="center"/>
          </w:tcPr>
          <w:p>
            <w:r>
              <w:rPr>
                <w:rFonts w:ascii="Calibri" w:cs="Calibri" w:eastAsia="Calibri" w:hAnsi="Calibri"/>
                <w:color w:val="1A1A1A"/>
                <w:sz w:val="20"/>
                <w:szCs w:val="20"/>
              </w:rPr>
              <w:t xml:space="preserve">User</w:t>
            </w:r>
          </w:p>
        </w:tc>
        <w:tc>
          <w:tcPr>
            <w:tcW w:type="pct" w:w="50%"/>
            <w:shd w:color="FAF8F5" w:val="solid"/>
            <w:tcMar>
              <w:top w:type="dxa" w:w="60"/>
              <w:left w:type="dxa" w:w="100"/>
              <w:bottom w:type="dxa" w:w="60"/>
              <w:right w:type="dxa" w:w="100"/>
            </w:tcMar>
            <w:vAlign w:val="center"/>
          </w:tcPr>
          <w:p>
            <w:r>
              <w:rPr>
                <w:rFonts w:ascii="Calibri" w:cs="Calibri" w:eastAsia="Calibri" w:hAnsi="Calibri"/>
                <w:color w:val="1A1A1A"/>
                <w:sz w:val="20"/>
                <w:szCs w:val="20"/>
              </w:rPr>
              <w:t xml:space="preserve">Full transaction history with type icons</w:t>
            </w:r>
          </w:p>
        </w:tc>
      </w:tr>
      <w:tr>
        <w:tc>
          <w:tcPr>
            <w:tcW w:type="pct" w:w="20%"/>
            <w:shd w:color="FFFFFF" w:val="solid"/>
            <w:tcMar>
              <w:top w:type="dxa" w:w="60"/>
              <w:left w:type="dxa" w:w="100"/>
              <w:bottom w:type="dxa" w:w="60"/>
              <w:right w:type="dxa" w:w="100"/>
            </w:tcMar>
            <w:vAlign w:val="center"/>
          </w:tcPr>
          <w:p>
            <w:r>
              <w:rPr>
                <w:rFonts w:ascii="Calibri" w:cs="Calibri" w:eastAsia="Calibri" w:hAnsi="Calibri"/>
                <w:color w:val="1A1A1A"/>
                <w:sz w:val="20"/>
                <w:szCs w:val="20"/>
              </w:rPr>
              <w:t xml:space="preserve">Profile</w:t>
            </w:r>
          </w:p>
        </w:tc>
        <w:tc>
          <w:tcPr>
            <w:tcW w:type="pct" w:w="18%"/>
            <w:shd w:color="FFFFFF" w:val="solid"/>
            <w:tcMar>
              <w:top w:type="dxa" w:w="60"/>
              <w:left w:type="dxa" w:w="100"/>
              <w:bottom w:type="dxa" w:w="60"/>
              <w:right w:type="dxa" w:w="100"/>
            </w:tcMar>
            <w:vAlign w:val="center"/>
          </w:tcPr>
          <w:p>
            <w:r>
              <w:rPr>
                <w:rFonts w:ascii="Calibri" w:cs="Calibri" w:eastAsia="Calibri" w:hAnsi="Calibri"/>
                <w:color w:val="1A1A1A"/>
                <w:sz w:val="20"/>
                <w:szCs w:val="20"/>
              </w:rPr>
              <w:t xml:space="preserve">/profile</w:t>
            </w:r>
          </w:p>
        </w:tc>
        <w:tc>
          <w:tcPr>
            <w:tcW w:type="pct" w:w="12%"/>
            <w:shd w:color="FFFFFF" w:val="solid"/>
            <w:tcMar>
              <w:top w:type="dxa" w:w="60"/>
              <w:left w:type="dxa" w:w="100"/>
              <w:bottom w:type="dxa" w:w="60"/>
              <w:right w:type="dxa" w:w="100"/>
            </w:tcMar>
            <w:vAlign w:val="center"/>
          </w:tcPr>
          <w:p>
            <w:r>
              <w:rPr>
                <w:rFonts w:ascii="Calibri" w:cs="Calibri" w:eastAsia="Calibri" w:hAnsi="Calibri"/>
                <w:color w:val="1A1A1A"/>
                <w:sz w:val="20"/>
                <w:szCs w:val="20"/>
              </w:rPr>
              <w:t xml:space="preserve">User</w:t>
            </w:r>
          </w:p>
        </w:tc>
        <w:tc>
          <w:tcPr>
            <w:tcW w:type="pct" w:w="50%"/>
            <w:shd w:color="FFFFFF" w:val="solid"/>
            <w:tcMar>
              <w:top w:type="dxa" w:w="60"/>
              <w:left w:type="dxa" w:w="100"/>
              <w:bottom w:type="dxa" w:w="60"/>
              <w:right w:type="dxa" w:w="100"/>
            </w:tcMar>
            <w:vAlign w:val="center"/>
          </w:tcPr>
          <w:p>
            <w:r>
              <w:rPr>
                <w:rFonts w:ascii="Calibri" w:cs="Calibri" w:eastAsia="Calibri" w:hAnsi="Calibri"/>
                <w:color w:val="1A1A1A"/>
                <w:sz w:val="20"/>
                <w:szCs w:val="20"/>
              </w:rPr>
              <w:t xml:space="preserve">Edit name/email, change password</w:t>
            </w:r>
          </w:p>
        </w:tc>
      </w:tr>
      <w:tr>
        <w:tc>
          <w:tcPr>
            <w:tcW w:type="pct" w:w="20%"/>
            <w:shd w:color="FAF8F5" w:val="solid"/>
            <w:tcMar>
              <w:top w:type="dxa" w:w="60"/>
              <w:left w:type="dxa" w:w="100"/>
              <w:bottom w:type="dxa" w:w="60"/>
              <w:right w:type="dxa" w:w="100"/>
            </w:tcMar>
            <w:vAlign w:val="center"/>
          </w:tcPr>
          <w:p>
            <w:r>
              <w:rPr>
                <w:rFonts w:ascii="Calibri" w:cs="Calibri" w:eastAsia="Calibri" w:hAnsi="Calibri"/>
                <w:color w:val="1A1A1A"/>
                <w:sz w:val="20"/>
                <w:szCs w:val="20"/>
              </w:rPr>
              <w:t xml:space="preserve">About Us</w:t>
            </w:r>
          </w:p>
        </w:tc>
        <w:tc>
          <w:tcPr>
            <w:tcW w:type="pct" w:w="18%"/>
            <w:shd w:color="FAF8F5" w:val="solid"/>
            <w:tcMar>
              <w:top w:type="dxa" w:w="60"/>
              <w:left w:type="dxa" w:w="100"/>
              <w:bottom w:type="dxa" w:w="60"/>
              <w:right w:type="dxa" w:w="100"/>
            </w:tcMar>
            <w:vAlign w:val="center"/>
          </w:tcPr>
          <w:p>
            <w:r>
              <w:rPr>
                <w:rFonts w:ascii="Calibri" w:cs="Calibri" w:eastAsia="Calibri" w:hAnsi="Calibri"/>
                <w:color w:val="1A1A1A"/>
                <w:sz w:val="20"/>
                <w:szCs w:val="20"/>
              </w:rPr>
              <w:t xml:space="preserve">/about</w:t>
            </w:r>
          </w:p>
        </w:tc>
        <w:tc>
          <w:tcPr>
            <w:tcW w:type="pct" w:w="12%"/>
            <w:shd w:color="FAF8F5" w:val="solid"/>
            <w:tcMar>
              <w:top w:type="dxa" w:w="60"/>
              <w:left w:type="dxa" w:w="100"/>
              <w:bottom w:type="dxa" w:w="60"/>
              <w:right w:type="dxa" w:w="100"/>
            </w:tcMar>
            <w:vAlign w:val="center"/>
          </w:tcPr>
          <w:p>
            <w:r>
              <w:rPr>
                <w:rFonts w:ascii="Calibri" w:cs="Calibri" w:eastAsia="Calibri" w:hAnsi="Calibri"/>
                <w:color w:val="1A1A1A"/>
                <w:sz w:val="20"/>
                <w:szCs w:val="20"/>
              </w:rPr>
              <w:t xml:space="preserve">User</w:t>
            </w:r>
          </w:p>
        </w:tc>
        <w:tc>
          <w:tcPr>
            <w:tcW w:type="pct" w:w="50%"/>
            <w:shd w:color="FAF8F5" w:val="solid"/>
            <w:tcMar>
              <w:top w:type="dxa" w:w="60"/>
              <w:left w:type="dxa" w:w="100"/>
              <w:bottom w:type="dxa" w:w="60"/>
              <w:right w:type="dxa" w:w="100"/>
            </w:tcMar>
            <w:vAlign w:val="center"/>
          </w:tcPr>
          <w:p>
            <w:r>
              <w:rPr>
                <w:rFonts w:ascii="Calibri" w:cs="Calibri" w:eastAsia="Calibri" w:hAnsi="Calibri"/>
                <w:color w:val="1A1A1A"/>
                <w:sz w:val="20"/>
                <w:szCs w:val="20"/>
              </w:rPr>
              <w:t xml:space="preserve">Team showcase with developer photos and social links</w:t>
            </w:r>
          </w:p>
        </w:tc>
      </w:tr>
      <w:tr>
        <w:tc>
          <w:tcPr>
            <w:tcW w:type="pct" w:w="20%"/>
            <w:shd w:color="FFFFFF" w:val="solid"/>
            <w:tcMar>
              <w:top w:type="dxa" w:w="60"/>
              <w:left w:type="dxa" w:w="100"/>
              <w:bottom w:type="dxa" w:w="60"/>
              <w:right w:type="dxa" w:w="100"/>
            </w:tcMar>
            <w:vAlign w:val="center"/>
          </w:tcPr>
          <w:p>
            <w:r>
              <w:rPr>
                <w:rFonts w:ascii="Calibri" w:cs="Calibri" w:eastAsia="Calibri" w:hAnsi="Calibri"/>
                <w:color w:val="1A1A1A"/>
                <w:sz w:val="20"/>
                <w:szCs w:val="20"/>
              </w:rPr>
              <w:t xml:space="preserve">Admin Dashboard</w:t>
            </w:r>
          </w:p>
        </w:tc>
        <w:tc>
          <w:tcPr>
            <w:tcW w:type="pct" w:w="18%"/>
            <w:shd w:color="FFFFFF" w:val="solid"/>
            <w:tcMar>
              <w:top w:type="dxa" w:w="60"/>
              <w:left w:type="dxa" w:w="100"/>
              <w:bottom w:type="dxa" w:w="60"/>
              <w:right w:type="dxa" w:w="100"/>
            </w:tcMar>
            <w:vAlign w:val="center"/>
          </w:tcPr>
          <w:p>
            <w:r>
              <w:rPr>
                <w:rFonts w:ascii="Calibri" w:cs="Calibri" w:eastAsia="Calibri" w:hAnsi="Calibri"/>
                <w:color w:val="1A1A1A"/>
                <w:sz w:val="20"/>
                <w:szCs w:val="20"/>
              </w:rPr>
              <w:t xml:space="preserve">/admin</w:t>
            </w:r>
          </w:p>
        </w:tc>
        <w:tc>
          <w:tcPr>
            <w:tcW w:type="pct" w:w="12%"/>
            <w:shd w:color="FFFFFF" w:val="solid"/>
            <w:tcMar>
              <w:top w:type="dxa" w:w="60"/>
              <w:left w:type="dxa" w:w="100"/>
              <w:bottom w:type="dxa" w:w="60"/>
              <w:right w:type="dxa" w:w="100"/>
            </w:tcMar>
            <w:vAlign w:val="center"/>
          </w:tcPr>
          <w:p>
            <w:r>
              <w:rPr>
                <w:rFonts w:ascii="Calibri" w:cs="Calibri" w:eastAsia="Calibri" w:hAnsi="Calibri"/>
                <w:color w:val="1A1A1A"/>
                <w:sz w:val="20"/>
                <w:szCs w:val="20"/>
              </w:rPr>
              <w:t xml:space="preserve">Admin</w:t>
            </w:r>
          </w:p>
        </w:tc>
        <w:tc>
          <w:tcPr>
            <w:tcW w:type="pct" w:w="50%"/>
            <w:shd w:color="FFFFFF" w:val="solid"/>
            <w:tcMar>
              <w:top w:type="dxa" w:w="60"/>
              <w:left w:type="dxa" w:w="100"/>
              <w:bottom w:type="dxa" w:w="60"/>
              <w:right w:type="dxa" w:w="100"/>
            </w:tcMar>
            <w:vAlign w:val="center"/>
          </w:tcPr>
          <w:p>
            <w:r>
              <w:rPr>
                <w:rFonts w:ascii="Calibri" w:cs="Calibri" w:eastAsia="Calibri" w:hAnsi="Calibri"/>
                <w:color w:val="1A1A1A"/>
                <w:sz w:val="20"/>
                <w:szCs w:val="20"/>
              </w:rPr>
              <w:t xml:space="preserve">User management, all transactions, audit log</w:t>
            </w:r>
          </w:p>
        </w:tc>
      </w:tr>
    </w:tbl>
    <w:p>
      <w:pPr>
        <w:pStyle w:val="Heading2"/>
        <w:spacing w:after="120" w:before="320"/>
      </w:pPr>
      <w:r>
        <w:rPr>
          <w:rFonts w:ascii="Georgia" w:cs="Georgia" w:eastAsia="Georgia" w:hAnsi="Georgia"/>
          <w:b/>
          <w:bCs/>
          <w:color w:val="1A1A1A"/>
          <w:sz w:val="30"/>
          <w:szCs w:val="30"/>
        </w:rPr>
        <w:t xml:space="preserve">8.2  Route Guard System</w:t>
      </w:r>
    </w:p>
    <w:p>
      <w:pPr>
        <w:spacing w:after="160" w:line="360"/>
      </w:pPr>
      <w:r>
        <w:rPr>
          <w:rFonts w:ascii="Calibri" w:cs="Calibri" w:eastAsia="Calibri" w:hAnsi="Calibri"/>
          <w:color w:val="1A1A1A"/>
          <w:sz w:val="22"/>
          <w:szCs w:val="22"/>
        </w:rPr>
        <w:t xml:space="preserve">Three route guard components protect pages at the router level:</w:t>
      </w:r>
    </w:p>
    <w:p>
      <w:pPr>
        <w:pStyle w:val="ListParagraph"/>
        <w:numPr>
          <w:ilvl w:val="0"/>
          <w:numId w:val="1"/>
        </w:numPr>
        <w:spacing w:after="80" w:line="320"/>
      </w:pPr>
      <w:r>
        <w:rPr>
          <w:rFonts w:ascii="Calibri" w:cs="Calibri" w:eastAsia="Calibri" w:hAnsi="Calibri"/>
          <w:color w:val="1A1A1A"/>
          <w:sz w:val="22"/>
          <w:szCs w:val="22"/>
        </w:rPr>
        <w:t xml:space="preserve">PrivateRoute — redirects unauthenticated users to /login</w:t>
      </w:r>
    </w:p>
    <w:p>
      <w:pPr>
        <w:pStyle w:val="ListParagraph"/>
        <w:numPr>
          <w:ilvl w:val="0"/>
          <w:numId w:val="1"/>
        </w:numPr>
        <w:spacing w:after="80" w:line="320"/>
      </w:pPr>
      <w:r>
        <w:rPr>
          <w:rFonts w:ascii="Calibri" w:cs="Calibri" w:eastAsia="Calibri" w:hAnsi="Calibri"/>
          <w:color w:val="1A1A1A"/>
          <w:sz w:val="22"/>
          <w:szCs w:val="22"/>
        </w:rPr>
        <w:t xml:space="preserve">AdminRoute — redirects non-admin users to /dashboard</w:t>
      </w:r>
    </w:p>
    <w:p>
      <w:pPr>
        <w:pStyle w:val="ListParagraph"/>
        <w:numPr>
          <w:ilvl w:val="0"/>
          <w:numId w:val="1"/>
        </w:numPr>
        <w:spacing w:after="80" w:line="320"/>
      </w:pPr>
      <w:r>
        <w:rPr>
          <w:rFonts w:ascii="Calibri" w:cs="Calibri" w:eastAsia="Calibri" w:hAnsi="Calibri"/>
          <w:color w:val="1A1A1A"/>
          <w:sz w:val="22"/>
          <w:szCs w:val="22"/>
        </w:rPr>
        <w:t xml:space="preserve">PublicRoute — redirects already-logged-in users to /dashboard (prevents double login)</w:t>
      </w:r>
    </w:p>
    <w:p>
      <w:pPr>
        <w:pStyle w:val="Heading2"/>
        <w:spacing w:after="120" w:before="320"/>
      </w:pPr>
      <w:r>
        <w:rPr>
          <w:rFonts w:ascii="Georgia" w:cs="Georgia" w:eastAsia="Georgia" w:hAnsi="Georgia"/>
          <w:b/>
          <w:bCs/>
          <w:color w:val="1A1A1A"/>
          <w:sz w:val="30"/>
          <w:szCs w:val="30"/>
        </w:rPr>
        <w:t xml:space="preserve">8.3  Auth Context &amp; sessionStorage</w:t>
      </w:r>
    </w:p>
    <w:p>
      <w:pPr>
        <w:spacing w:after="160" w:line="360"/>
      </w:pPr>
      <w:r>
        <w:rPr>
          <w:rFonts w:ascii="Calibri" w:cs="Calibri" w:eastAsia="Calibri" w:hAnsi="Calibri"/>
          <w:color w:val="1A1A1A"/>
          <w:sz w:val="22"/>
          <w:szCs w:val="22"/>
        </w:rPr>
        <w:t xml:space="preserve">All authentication state is managed through a single React Context (AuthContext). It exposes the current user, token, and login/logout/register functions to every component in the app. All state is persisted to sessionStorage — not localStorage — so that each browser tab has its own completely independent login session.</w:t>
      </w:r>
    </w:p>
    <w:p>
      <w:pPr>
        <w:pStyle w:val="Heading2"/>
        <w:spacing w:after="120" w:before="320"/>
      </w:pPr>
      <w:r>
        <w:rPr>
          <w:rFonts w:ascii="Georgia" w:cs="Georgia" w:eastAsia="Georgia" w:hAnsi="Georgia"/>
          <w:b/>
          <w:bCs/>
          <w:color w:val="1A1A1A"/>
          <w:sz w:val="30"/>
          <w:szCs w:val="30"/>
        </w:rPr>
        <w:t xml:space="preserve">8.4  Design System</w:t>
      </w:r>
    </w:p>
    <w:tbl>
      <w:tblPr>
        <w:tblW w:type="pct" w:w="100%"/>
        <w:tblBorders>
          <w:top w:val="single" w:color="D0CCC8" w:sz="4"/>
          <w:left w:val="single" w:color="D0CCC8" w:sz="4"/>
          <w:bottom w:val="single" w:color="D0CCC8" w:sz="4"/>
          <w:right w:val="single" w:color="D0CCC8" w:sz="4"/>
          <w:insideH w:val="single" w:color="auto" w:sz="4"/>
          <w:insideV w:val="single" w:color="auto" w:sz="4"/>
        </w:tblBorders>
      </w:tblPr>
      <w:tblGrid>
        <w:gridCol w:w="100"/>
        <w:gridCol w:w="100"/>
      </w:tblGrid>
      <w:tr>
        <w:trPr>
          <w:tblHeader/>
        </w:trPr>
        <w:tc>
          <w:tcPr>
            <w:tcW w:type="pct" w:w="30%"/>
            <w:shd w:color="C9973A" w:val="solid"/>
            <w:tcMar>
              <w:top w:type="dxa" w:w="80"/>
              <w:left w:type="dxa" w:w="100"/>
              <w:bottom w:type="dxa" w:w="80"/>
              <w:right w:type="dxa" w:w="100"/>
            </w:tcMar>
          </w:tcPr>
          <w:p>
            <w:pPr>
              <w:jc w:val="center"/>
            </w:pPr>
            <w:r>
              <w:rPr>
                <w:rFonts w:ascii="Calibri" w:cs="Calibri" w:eastAsia="Calibri" w:hAnsi="Calibri"/>
                <w:b/>
                <w:bCs/>
                <w:color w:val="FFFFFF"/>
                <w:sz w:val="20"/>
                <w:szCs w:val="20"/>
              </w:rPr>
              <w:t xml:space="preserve">CSS Class</w:t>
            </w:r>
          </w:p>
        </w:tc>
        <w:tc>
          <w:tcPr>
            <w:tcW w:type="pct" w:w="70%"/>
            <w:shd w:color="C9973A" w:val="solid"/>
            <w:tcMar>
              <w:top w:type="dxa" w:w="80"/>
              <w:left w:type="dxa" w:w="100"/>
              <w:bottom w:type="dxa" w:w="80"/>
              <w:right w:type="dxa" w:w="100"/>
            </w:tcMar>
          </w:tcPr>
          <w:p>
            <w:pPr>
              <w:jc w:val="center"/>
            </w:pPr>
            <w:r>
              <w:rPr>
                <w:rFonts w:ascii="Calibri" w:cs="Calibri" w:eastAsia="Calibri" w:hAnsi="Calibri"/>
                <w:b/>
                <w:bCs/>
                <w:color w:val="FFFFFF"/>
                <w:sz w:val="20"/>
                <w:szCs w:val="20"/>
              </w:rPr>
              <w:t xml:space="preserve">Description</w:t>
            </w:r>
          </w:p>
        </w:tc>
      </w:tr>
      <w:tr>
        <w:tc>
          <w:tcPr>
            <w:tcW w:type="pct" w:w="30%"/>
            <w:shd w:color="FFFFFF" w:val="solid"/>
            <w:tcMar>
              <w:top w:type="dxa" w:w="60"/>
              <w:left w:type="dxa" w:w="100"/>
              <w:bottom w:type="dxa" w:w="60"/>
              <w:right w:type="dxa" w:w="100"/>
            </w:tcMar>
            <w:vAlign w:val="center"/>
          </w:tcPr>
          <w:p>
            <w:r>
              <w:rPr>
                <w:rFonts w:ascii="Calibri" w:cs="Calibri" w:eastAsia="Calibri" w:hAnsi="Calibri"/>
                <w:color w:val="1A1A1A"/>
                <w:sz w:val="20"/>
                <w:szCs w:val="20"/>
              </w:rPr>
              <w:t xml:space="preserve">.btn-gold</w:t>
            </w:r>
          </w:p>
        </w:tc>
        <w:tc>
          <w:tcPr>
            <w:tcW w:type="pct" w:w="70%"/>
            <w:shd w:color="FFFFFF" w:val="solid"/>
            <w:tcMar>
              <w:top w:type="dxa" w:w="60"/>
              <w:left w:type="dxa" w:w="100"/>
              <w:bottom w:type="dxa" w:w="60"/>
              <w:right w:type="dxa" w:w="100"/>
            </w:tcMar>
            <w:vAlign w:val="center"/>
          </w:tcPr>
          <w:p>
            <w:r>
              <w:rPr>
                <w:rFonts w:ascii="Calibri" w:cs="Calibri" w:eastAsia="Calibri" w:hAnsi="Calibri"/>
                <w:color w:val="1A1A1A"/>
                <w:sz w:val="20"/>
                <w:szCs w:val="20"/>
              </w:rPr>
              <w:t xml:space="preserve">Primary gold gradient button with hover glow</w:t>
            </w:r>
          </w:p>
        </w:tc>
      </w:tr>
      <w:tr>
        <w:tc>
          <w:tcPr>
            <w:tcW w:type="pct" w:w="30%"/>
            <w:shd w:color="FAF8F5" w:val="solid"/>
            <w:tcMar>
              <w:top w:type="dxa" w:w="60"/>
              <w:left w:type="dxa" w:w="100"/>
              <w:bottom w:type="dxa" w:w="60"/>
              <w:right w:type="dxa" w:w="100"/>
            </w:tcMar>
            <w:vAlign w:val="center"/>
          </w:tcPr>
          <w:p>
            <w:r>
              <w:rPr>
                <w:rFonts w:ascii="Calibri" w:cs="Calibri" w:eastAsia="Calibri" w:hAnsi="Calibri"/>
                <w:color w:val="1A1A1A"/>
                <w:sz w:val="20"/>
                <w:szCs w:val="20"/>
              </w:rPr>
              <w:t xml:space="preserve">.btn-outline</w:t>
            </w:r>
          </w:p>
        </w:tc>
        <w:tc>
          <w:tcPr>
            <w:tcW w:type="pct" w:w="70%"/>
            <w:shd w:color="FAF8F5" w:val="solid"/>
            <w:tcMar>
              <w:top w:type="dxa" w:w="60"/>
              <w:left w:type="dxa" w:w="100"/>
              <w:bottom w:type="dxa" w:w="60"/>
              <w:right w:type="dxa" w:w="100"/>
            </w:tcMar>
            <w:vAlign w:val="center"/>
          </w:tcPr>
          <w:p>
            <w:r>
              <w:rPr>
                <w:rFonts w:ascii="Calibri" w:cs="Calibri" w:eastAsia="Calibri" w:hAnsi="Calibri"/>
                <w:color w:val="1A1A1A"/>
                <w:sz w:val="20"/>
                <w:szCs w:val="20"/>
              </w:rPr>
              <w:t xml:space="preserve">Ghost button with gold border, fills on hover</w:t>
            </w:r>
          </w:p>
        </w:tc>
      </w:tr>
      <w:tr>
        <w:tc>
          <w:tcPr>
            <w:tcW w:type="pct" w:w="30%"/>
            <w:shd w:color="FFFFFF" w:val="solid"/>
            <w:tcMar>
              <w:top w:type="dxa" w:w="60"/>
              <w:left w:type="dxa" w:w="100"/>
              <w:bottom w:type="dxa" w:w="60"/>
              <w:right w:type="dxa" w:w="100"/>
            </w:tcMar>
            <w:vAlign w:val="center"/>
          </w:tcPr>
          <w:p>
            <w:r>
              <w:rPr>
                <w:rFonts w:ascii="Calibri" w:cs="Calibri" w:eastAsia="Calibri" w:hAnsi="Calibri"/>
                <w:color w:val="1A1A1A"/>
                <w:sz w:val="20"/>
                <w:szCs w:val="20"/>
              </w:rPr>
              <w:t xml:space="preserve">.card</w:t>
            </w:r>
          </w:p>
        </w:tc>
        <w:tc>
          <w:tcPr>
            <w:tcW w:type="pct" w:w="70%"/>
            <w:shd w:color="FFFFFF" w:val="solid"/>
            <w:tcMar>
              <w:top w:type="dxa" w:w="60"/>
              <w:left w:type="dxa" w:w="100"/>
              <w:bottom w:type="dxa" w:w="60"/>
              <w:right w:type="dxa" w:w="100"/>
            </w:tcMar>
            <w:vAlign w:val="center"/>
          </w:tcPr>
          <w:p>
            <w:r>
              <w:rPr>
                <w:rFonts w:ascii="Calibri" w:cs="Calibri" w:eastAsia="Calibri" w:hAnsi="Calibri"/>
                <w:color w:val="1A1A1A"/>
                <w:sz w:val="20"/>
                <w:szCs w:val="20"/>
              </w:rPr>
              <w:t xml:space="preserve">Dark panel with subtle gold border</w:t>
            </w:r>
          </w:p>
        </w:tc>
      </w:tr>
      <w:tr>
        <w:tc>
          <w:tcPr>
            <w:tcW w:type="pct" w:w="30%"/>
            <w:shd w:color="FAF8F5" w:val="solid"/>
            <w:tcMar>
              <w:top w:type="dxa" w:w="60"/>
              <w:left w:type="dxa" w:w="100"/>
              <w:bottom w:type="dxa" w:w="60"/>
              <w:right w:type="dxa" w:w="100"/>
            </w:tcMar>
            <w:vAlign w:val="center"/>
          </w:tcPr>
          <w:p>
            <w:r>
              <w:rPr>
                <w:rFonts w:ascii="Calibri" w:cs="Calibri" w:eastAsia="Calibri" w:hAnsi="Calibri"/>
                <w:color w:val="1A1A1A"/>
                <w:sz w:val="20"/>
                <w:szCs w:val="20"/>
              </w:rPr>
              <w:t xml:space="preserve">.input-field</w:t>
            </w:r>
          </w:p>
        </w:tc>
        <w:tc>
          <w:tcPr>
            <w:tcW w:type="pct" w:w="70%"/>
            <w:shd w:color="FAF8F5" w:val="solid"/>
            <w:tcMar>
              <w:top w:type="dxa" w:w="60"/>
              <w:left w:type="dxa" w:w="100"/>
              <w:bottom w:type="dxa" w:w="60"/>
              <w:right w:type="dxa" w:w="100"/>
            </w:tcMar>
            <w:vAlign w:val="center"/>
          </w:tcPr>
          <w:p>
            <w:r>
              <w:rPr>
                <w:rFonts w:ascii="Calibri" w:cs="Calibri" w:eastAsia="Calibri" w:hAnsi="Calibri"/>
                <w:color w:val="1A1A1A"/>
                <w:sz w:val="20"/>
                <w:szCs w:val="20"/>
              </w:rPr>
              <w:t xml:space="preserve">Form input with dark fill and gold focus ring</w:t>
            </w:r>
          </w:p>
        </w:tc>
      </w:tr>
      <w:tr>
        <w:tc>
          <w:tcPr>
            <w:tcW w:type="pct" w:w="30%"/>
            <w:shd w:color="FFFFFF" w:val="solid"/>
            <w:tcMar>
              <w:top w:type="dxa" w:w="60"/>
              <w:left w:type="dxa" w:w="100"/>
              <w:bottom w:type="dxa" w:w="60"/>
              <w:right w:type="dxa" w:w="100"/>
            </w:tcMar>
            <w:vAlign w:val="center"/>
          </w:tcPr>
          <w:p>
            <w:r>
              <w:rPr>
                <w:rFonts w:ascii="Calibri" w:cs="Calibri" w:eastAsia="Calibri" w:hAnsi="Calibri"/>
                <w:color w:val="1A1A1A"/>
                <w:sz w:val="20"/>
                <w:szCs w:val="20"/>
              </w:rPr>
              <w:t xml:space="preserve">.badge-success</w:t>
            </w:r>
          </w:p>
        </w:tc>
        <w:tc>
          <w:tcPr>
            <w:tcW w:type="pct" w:w="70%"/>
            <w:shd w:color="FFFFFF" w:val="solid"/>
            <w:tcMar>
              <w:top w:type="dxa" w:w="60"/>
              <w:left w:type="dxa" w:w="100"/>
              <w:bottom w:type="dxa" w:w="60"/>
              <w:right w:type="dxa" w:w="100"/>
            </w:tcMar>
            <w:vAlign w:val="center"/>
          </w:tcPr>
          <w:p>
            <w:r>
              <w:rPr>
                <w:rFonts w:ascii="Calibri" w:cs="Calibri" w:eastAsia="Calibri" w:hAnsi="Calibri"/>
                <w:color w:val="1A1A1A"/>
                <w:sz w:val="20"/>
                <w:szCs w:val="20"/>
              </w:rPr>
              <w:t xml:space="preserve">Small green pill badge for active/completed status</w:t>
            </w:r>
          </w:p>
        </w:tc>
      </w:tr>
      <w:tr>
        <w:tc>
          <w:tcPr>
            <w:tcW w:type="pct" w:w="30%"/>
            <w:shd w:color="FAF8F5" w:val="solid"/>
            <w:tcMar>
              <w:top w:type="dxa" w:w="60"/>
              <w:left w:type="dxa" w:w="100"/>
              <w:bottom w:type="dxa" w:w="60"/>
              <w:right w:type="dxa" w:w="100"/>
            </w:tcMar>
            <w:vAlign w:val="center"/>
          </w:tcPr>
          <w:p>
            <w:r>
              <w:rPr>
                <w:rFonts w:ascii="Calibri" w:cs="Calibri" w:eastAsia="Calibri" w:hAnsi="Calibri"/>
                <w:color w:val="1A1A1A"/>
                <w:sz w:val="20"/>
                <w:szCs w:val="20"/>
              </w:rPr>
              <w:t xml:space="preserve">.badge-failed</w:t>
            </w:r>
          </w:p>
        </w:tc>
        <w:tc>
          <w:tcPr>
            <w:tcW w:type="pct" w:w="70%"/>
            <w:shd w:color="FAF8F5" w:val="solid"/>
            <w:tcMar>
              <w:top w:type="dxa" w:w="60"/>
              <w:left w:type="dxa" w:w="100"/>
              <w:bottom w:type="dxa" w:w="60"/>
              <w:right w:type="dxa" w:w="100"/>
            </w:tcMar>
            <w:vAlign w:val="center"/>
          </w:tcPr>
          <w:p>
            <w:r>
              <w:rPr>
                <w:rFonts w:ascii="Calibri" w:cs="Calibri" w:eastAsia="Calibri" w:hAnsi="Calibri"/>
                <w:color w:val="1A1A1A"/>
                <w:sz w:val="20"/>
                <w:szCs w:val="20"/>
              </w:rPr>
              <w:t xml:space="preserve">Small red pill badge for failed/suspended status</w:t>
            </w:r>
          </w:p>
        </w:tc>
      </w:tr>
      <w:tr>
        <w:tc>
          <w:tcPr>
            <w:tcW w:type="pct" w:w="30%"/>
            <w:shd w:color="FFFFFF" w:val="solid"/>
            <w:tcMar>
              <w:top w:type="dxa" w:w="60"/>
              <w:left w:type="dxa" w:w="100"/>
              <w:bottom w:type="dxa" w:w="60"/>
              <w:right w:type="dxa" w:w="100"/>
            </w:tcMar>
            <w:vAlign w:val="center"/>
          </w:tcPr>
          <w:p>
            <w:r>
              <w:rPr>
                <w:rFonts w:ascii="Calibri" w:cs="Calibri" w:eastAsia="Calibri" w:hAnsi="Calibri"/>
                <w:color w:val="1A1A1A"/>
                <w:sz w:val="20"/>
                <w:szCs w:val="20"/>
              </w:rPr>
              <w:t xml:space="preserve">.badge-pending</w:t>
            </w:r>
          </w:p>
        </w:tc>
        <w:tc>
          <w:tcPr>
            <w:tcW w:type="pct" w:w="70%"/>
            <w:shd w:color="FFFFFF" w:val="solid"/>
            <w:tcMar>
              <w:top w:type="dxa" w:w="60"/>
              <w:left w:type="dxa" w:w="100"/>
              <w:bottom w:type="dxa" w:w="60"/>
              <w:right w:type="dxa" w:w="100"/>
            </w:tcMar>
            <w:vAlign w:val="center"/>
          </w:tcPr>
          <w:p>
            <w:r>
              <w:rPr>
                <w:rFonts w:ascii="Calibri" w:cs="Calibri" w:eastAsia="Calibri" w:hAnsi="Calibri"/>
                <w:color w:val="1A1A1A"/>
                <w:sz w:val="20"/>
                <w:szCs w:val="20"/>
              </w:rPr>
              <w:t xml:space="preserve">Small yellow pill badge for pending status</w:t>
            </w:r>
          </w:p>
        </w:tc>
      </w:tr>
      <w:tr>
        <w:tc>
          <w:tcPr>
            <w:tcW w:type="pct" w:w="30%"/>
            <w:shd w:color="FAF8F5" w:val="solid"/>
            <w:tcMar>
              <w:top w:type="dxa" w:w="60"/>
              <w:left w:type="dxa" w:w="100"/>
              <w:bottom w:type="dxa" w:w="60"/>
              <w:right w:type="dxa" w:w="100"/>
            </w:tcMar>
            <w:vAlign w:val="center"/>
          </w:tcPr>
          <w:p>
            <w:r>
              <w:rPr>
                <w:rFonts w:ascii="Calibri" w:cs="Calibri" w:eastAsia="Calibri" w:hAnsi="Calibri"/>
                <w:color w:val="1A1A1A"/>
                <w:sz w:val="20"/>
                <w:szCs w:val="20"/>
              </w:rPr>
              <w:t xml:space="preserve">.gold-gradient</w:t>
            </w:r>
          </w:p>
        </w:tc>
        <w:tc>
          <w:tcPr>
            <w:tcW w:type="pct" w:w="70%"/>
            <w:shd w:color="FAF8F5" w:val="solid"/>
            <w:tcMar>
              <w:top w:type="dxa" w:w="60"/>
              <w:left w:type="dxa" w:w="100"/>
              <w:bottom w:type="dxa" w:w="60"/>
              <w:right w:type="dxa" w:w="100"/>
            </w:tcMar>
            <w:vAlign w:val="center"/>
          </w:tcPr>
          <w:p>
            <w:r>
              <w:rPr>
                <w:rFonts w:ascii="Calibri" w:cs="Calibri" w:eastAsia="Calibri" w:hAnsi="Calibri"/>
                <w:color w:val="1A1A1A"/>
                <w:sz w:val="20"/>
                <w:szCs w:val="20"/>
              </w:rPr>
              <w:t xml:space="preserve">Radial gold gradient fill used in logo and buttons</w:t>
            </w:r>
          </w:p>
        </w:tc>
      </w:tr>
      <w:tr>
        <w:tc>
          <w:tcPr>
            <w:tcW w:type="pct" w:w="30%"/>
            <w:shd w:color="FFFFFF" w:val="solid"/>
            <w:tcMar>
              <w:top w:type="dxa" w:w="60"/>
              <w:left w:type="dxa" w:w="100"/>
              <w:bottom w:type="dxa" w:w="60"/>
              <w:right w:type="dxa" w:w="100"/>
            </w:tcMar>
            <w:vAlign w:val="center"/>
          </w:tcPr>
          <w:p>
            <w:r>
              <w:rPr>
                <w:rFonts w:ascii="Calibri" w:cs="Calibri" w:eastAsia="Calibri" w:hAnsi="Calibri"/>
                <w:color w:val="1A1A1A"/>
                <w:sz w:val="20"/>
                <w:szCs w:val="20"/>
              </w:rPr>
              <w:t xml:space="preserve">.gold-text</w:t>
            </w:r>
          </w:p>
        </w:tc>
        <w:tc>
          <w:tcPr>
            <w:tcW w:type="pct" w:w="70%"/>
            <w:shd w:color="FFFFFF" w:val="solid"/>
            <w:tcMar>
              <w:top w:type="dxa" w:w="60"/>
              <w:left w:type="dxa" w:w="100"/>
              <w:bottom w:type="dxa" w:w="60"/>
              <w:right w:type="dxa" w:w="100"/>
            </w:tcMar>
            <w:vAlign w:val="center"/>
          </w:tcPr>
          <w:p>
            <w:r>
              <w:rPr>
                <w:rFonts w:ascii="Calibri" w:cs="Calibri" w:eastAsia="Calibri" w:hAnsi="Calibri"/>
                <w:color w:val="1A1A1A"/>
                <w:sz w:val="20"/>
                <w:szCs w:val="20"/>
              </w:rPr>
              <w:t xml:space="preserve">Text with gold gradient applied via background-clip</w:t>
            </w:r>
          </w:p>
        </w:tc>
      </w:tr>
    </w:tbl>
    <w:p>
      <w:r>
        <w:br w:type="page"/>
      </w:r>
    </w:p>
    <w:p>
      <w:pPr>
        <w:shd w:color="1A1A1A" w:val="solid"/>
        <w:spacing w:after="100" w:before="400"/>
        <w:jc w:val="center"/>
      </w:pPr>
      <w:r>
        <w:rPr>
          <w:rFonts w:ascii="Georgia" w:cs="Georgia" w:eastAsia="Georgia" w:hAnsi="Georgia"/>
          <w:b/>
          <w:bCs/>
          <w:color w:val="C9973A"/>
          <w:sz w:val="36"/>
          <w:szCs w:val="36"/>
        </w:rPr>
        <w:t xml:space="preserve">  9. KEY FEATURES IN DETAIL  </w:t>
      </w:r>
    </w:p>
    <w:p>
      <w:pPr>
        <w:spacing w:after="400"/>
        <w:jc w:val="center"/>
      </w:pPr>
      <w:r>
        <w:rPr>
          <w:color w:val="C9973A"/>
          <w:sz w:val="20"/>
          <w:szCs w:val="20"/>
        </w:rPr>
        <w:t xml:space="preserve">─────────────────────────────────────</w:t>
      </w:r>
    </w:p>
    <w:p>
      <w:pPr>
        <w:pStyle w:val="Heading2"/>
        <w:spacing w:after="120" w:before="320"/>
      </w:pPr>
      <w:r>
        <w:rPr>
          <w:rFonts w:ascii="Georgia" w:cs="Georgia" w:eastAsia="Georgia" w:hAnsi="Georgia"/>
          <w:b/>
          <w:bCs/>
          <w:color w:val="1A1A1A"/>
          <w:sz w:val="30"/>
          <w:szCs w:val="30"/>
        </w:rPr>
        <w:t xml:space="preserve">9.1  Multi-Currency Wallets</w:t>
      </w:r>
    </w:p>
    <w:p>
      <w:pPr>
        <w:spacing w:after="160" w:line="360"/>
      </w:pPr>
      <w:r>
        <w:rPr>
          <w:rFonts w:ascii="Calibri" w:cs="Calibri" w:eastAsia="Calibri" w:hAnsi="Calibri"/>
          <w:color w:val="1A1A1A"/>
          <w:sz w:val="22"/>
          <w:szCs w:val="22"/>
        </w:rPr>
        <w:t xml:space="preserve">Users can hold up to 10 different currency wallets. Each wallet is an independent database row with its own balance. A UNIQUE constraint on (user_id, currency_type) enforces the one-wallet-per-currency rule. Supported currencies: PKR, USD, EUR, GBP, AED, SAR, JPY, CAD, AUD, CHF.</w:t>
      </w:r>
    </w:p>
    <w:p>
      <w:pPr>
        <w:spacing w:after="160" w:line="360"/>
      </w:pPr>
      <w:r>
        <w:rPr>
          <w:rFonts w:ascii="Calibri" w:cs="Calibri" w:eastAsia="Calibri" w:hAnsi="Calibri"/>
          <w:color w:val="1A1A1A"/>
          <w:sz w:val="22"/>
          <w:szCs w:val="22"/>
        </w:rPr>
        <w:t xml:space="preserve">When a wallet is frozen, the stored procedures reject all incoming and outgoing transactions by checking status = 'active' before proceeding.</w:t>
      </w:r>
    </w:p>
    <w:p>
      <w:pPr>
        <w:pStyle w:val="Heading2"/>
        <w:spacing w:after="120" w:before="320"/>
      </w:pPr>
      <w:r>
        <w:rPr>
          <w:rFonts w:ascii="Georgia" w:cs="Georgia" w:eastAsia="Georgia" w:hAnsi="Georgia"/>
          <w:b/>
          <w:bCs/>
          <w:color w:val="1A1A1A"/>
          <w:sz w:val="30"/>
          <w:szCs w:val="30"/>
        </w:rPr>
        <w:t xml:space="preserve">9.2  Peer-to-Peer Money Transfer</w:t>
      </w:r>
    </w:p>
    <w:p>
      <w:pPr>
        <w:spacing w:after="160" w:line="360"/>
      </w:pPr>
      <w:r>
        <w:rPr>
          <w:rFonts w:ascii="Calibri" w:cs="Calibri" w:eastAsia="Calibri" w:hAnsi="Calibri"/>
          <w:color w:val="1A1A1A"/>
          <w:sz w:val="22"/>
          <w:szCs w:val="22"/>
        </w:rPr>
        <w:t xml:space="preserve">Users send money by entering the recipient's email address. The system resolves the email to a user account, finds the recipient's wallet in the matching currency, and calls the transfer_money() stored procedure.</w:t>
      </w:r>
    </w:p>
    <w:p>
      <w:pPr>
        <w:spacing w:after="120"/>
      </w:pPr>
      <w:r>
        <w:rPr>
          <w:rFonts w:ascii="Calibri" w:cs="Calibri" w:eastAsia="Calibri" w:hAnsi="Calibri"/>
          <w:b/>
          <w:bCs/>
          <w:color w:val="1A1A1A"/>
          <w:sz w:val="22"/>
          <w:szCs w:val="22"/>
        </w:rPr>
        <w:t xml:space="preserve">Edge cases handled:</w:t>
      </w:r>
    </w:p>
    <w:p>
      <w:pPr>
        <w:pStyle w:val="ListParagraph"/>
        <w:numPr>
          <w:ilvl w:val="0"/>
          <w:numId w:val="1"/>
        </w:numPr>
        <w:spacing w:after="80" w:line="320"/>
      </w:pPr>
      <w:r>
        <w:rPr>
          <w:rFonts w:ascii="Calibri" w:cs="Calibri" w:eastAsia="Calibri" w:hAnsi="Calibri"/>
          <w:color w:val="1A1A1A"/>
          <w:sz w:val="22"/>
          <w:szCs w:val="22"/>
        </w:rPr>
        <w:t xml:space="preserve">Cannot send money to yourself (400)</w:t>
      </w:r>
    </w:p>
    <w:p>
      <w:pPr>
        <w:pStyle w:val="ListParagraph"/>
        <w:numPr>
          <w:ilvl w:val="0"/>
          <w:numId w:val="1"/>
        </w:numPr>
        <w:spacing w:after="80" w:line="320"/>
      </w:pPr>
      <w:r>
        <w:rPr>
          <w:rFonts w:ascii="Calibri" w:cs="Calibri" w:eastAsia="Calibri" w:hAnsi="Calibri"/>
          <w:color w:val="1A1A1A"/>
          <w:sz w:val="22"/>
          <w:szCs w:val="22"/>
        </w:rPr>
        <w:t xml:space="preserve">Recipient email not found → 404 with friendly message</w:t>
      </w:r>
    </w:p>
    <w:p>
      <w:pPr>
        <w:pStyle w:val="ListParagraph"/>
        <w:numPr>
          <w:ilvl w:val="0"/>
          <w:numId w:val="1"/>
        </w:numPr>
        <w:spacing w:after="80" w:line="320"/>
      </w:pPr>
      <w:r>
        <w:rPr>
          <w:rFonts w:ascii="Calibri" w:cs="Calibri" w:eastAsia="Calibri" w:hAnsi="Calibri"/>
          <w:color w:val="1A1A1A"/>
          <w:sz w:val="22"/>
          <w:szCs w:val="22"/>
        </w:rPr>
        <w:t xml:space="preserve">Recipient has no wallet in that currency → 400 with instructions</w:t>
      </w:r>
    </w:p>
    <w:p>
      <w:pPr>
        <w:pStyle w:val="ListParagraph"/>
        <w:numPr>
          <w:ilvl w:val="0"/>
          <w:numId w:val="1"/>
        </w:numPr>
        <w:spacing w:after="80" w:line="320"/>
      </w:pPr>
      <w:r>
        <w:rPr>
          <w:rFonts w:ascii="Calibri" w:cs="Calibri" w:eastAsia="Calibri" w:hAnsi="Calibri"/>
          <w:color w:val="1A1A1A"/>
          <w:sz w:val="22"/>
          <w:szCs w:val="22"/>
        </w:rPr>
        <w:t xml:space="preserve">Insufficient balance → rejected by stored procedure (400)</w:t>
      </w:r>
    </w:p>
    <w:p>
      <w:pPr>
        <w:pStyle w:val="ListParagraph"/>
        <w:numPr>
          <w:ilvl w:val="0"/>
          <w:numId w:val="1"/>
        </w:numPr>
        <w:spacing w:after="80" w:line="320"/>
      </w:pPr>
      <w:r>
        <w:rPr>
          <w:rFonts w:ascii="Calibri" w:cs="Calibri" w:eastAsia="Calibri" w:hAnsi="Calibri"/>
          <w:color w:val="1A1A1A"/>
          <w:sz w:val="22"/>
          <w:szCs w:val="22"/>
        </w:rPr>
        <w:t xml:space="preserve">Frozen wallet → rejected by stored procedure (400)</w:t>
      </w:r>
    </w:p>
    <w:p>
      <w:pPr>
        <w:pStyle w:val="Heading2"/>
        <w:spacing w:after="120" w:before="320"/>
      </w:pPr>
      <w:r>
        <w:rPr>
          <w:rFonts w:ascii="Georgia" w:cs="Georgia" w:eastAsia="Georgia" w:hAnsi="Georgia"/>
          <w:b/>
          <w:bCs/>
          <w:color w:val="1A1A1A"/>
          <w:sz w:val="30"/>
          <w:szCs w:val="30"/>
        </w:rPr>
        <w:t xml:space="preserve">9.3  Currency Exchange</w:t>
      </w:r>
    </w:p>
    <w:p>
      <w:pPr>
        <w:spacing w:after="160" w:line="360"/>
      </w:pPr>
      <w:r>
        <w:rPr>
          <w:rFonts w:ascii="Calibri" w:cs="Calibri" w:eastAsia="Calibri" w:hAnsi="Calibri"/>
          <w:color w:val="1A1A1A"/>
          <w:sz w:val="22"/>
          <w:szCs w:val="22"/>
        </w:rPr>
        <w:t xml:space="preserve">Users convert money between their own wallets. The rate is fetched from the exchange_rates database table — not hardcoded in the application. The frontend shows a live rate banner that can be refreshed on demand.</w:t>
      </w:r>
    </w:p>
    <w:p>
      <w:pPr>
        <w:spacing w:after="160" w:line="360"/>
      </w:pPr>
      <w:r>
        <w:rPr>
          <w:rFonts w:ascii="Calibri" w:cs="Calibri" w:eastAsia="Calibri" w:hAnsi="Calibri"/>
          <w:color w:val="1A1A1A"/>
          <w:sz w:val="22"/>
          <w:szCs w:val="22"/>
        </w:rPr>
        <w:t xml:space="preserve">If the user does not have a wallet in the destination currency, the Exchange page creates one automatically before executing the conversion. This eliminates a common friction point.</w:t>
      </w:r>
    </w:p>
    <w:p>
      <w:pPr>
        <w:pStyle w:val="Heading2"/>
        <w:spacing w:after="120" w:before="320"/>
      </w:pPr>
      <w:r>
        <w:rPr>
          <w:rFonts w:ascii="Georgia" w:cs="Georgia" w:eastAsia="Georgia" w:hAnsi="Georgia"/>
          <w:b/>
          <w:bCs/>
          <w:color w:val="1A1A1A"/>
          <w:sz w:val="30"/>
          <w:szCs w:val="30"/>
        </w:rPr>
        <w:t xml:space="preserve">9.4  Deposits &amp; Withdrawals</w:t>
      </w:r>
    </w:p>
    <w:p>
      <w:pPr>
        <w:spacing w:after="160" w:line="360"/>
      </w:pPr>
      <w:r>
        <w:rPr>
          <w:rFonts w:ascii="Calibri" w:cs="Calibri" w:eastAsia="Calibri" w:hAnsi="Calibri"/>
          <w:color w:val="1A1A1A"/>
          <w:sz w:val="22"/>
          <w:szCs w:val="22"/>
        </w:rPr>
        <w:t xml:space="preserve">Deposits instantly credit a wallet — no daily limit, maximum 1,000,000 per transaction. Withdrawals are subject to fraud detection checks (rapid-fire rate limit and daily USD-equivalent volume cap) in addition to the standard balance validation in the stored procedure.</w:t>
      </w:r>
    </w:p>
    <w:p>
      <w:pPr>
        <w:spacing w:after="160" w:line="360"/>
      </w:pPr>
      <w:r>
        <w:rPr>
          <w:rFonts w:ascii="Calibri" w:cs="Calibri" w:eastAsia="Calibri" w:hAnsi="Calibri"/>
          <w:color w:val="1A1A1A"/>
          <w:sz w:val="22"/>
          <w:szCs w:val="22"/>
        </w:rPr>
        <w:t xml:space="preserve">Both operations use stored procedures for atomic execution. If any step within the procedure fails (e.g. the audit log insert), the entire transaction rolls back and the wallet balance remains unchanged.</w:t>
      </w:r>
    </w:p>
    <w:p>
      <w:pPr>
        <w:pStyle w:val="Heading2"/>
        <w:spacing w:after="120" w:before="320"/>
      </w:pPr>
      <w:r>
        <w:rPr>
          <w:rFonts w:ascii="Georgia" w:cs="Georgia" w:eastAsia="Georgia" w:hAnsi="Georgia"/>
          <w:b/>
          <w:bCs/>
          <w:color w:val="1A1A1A"/>
          <w:sz w:val="30"/>
          <w:szCs w:val="30"/>
        </w:rPr>
        <w:t xml:space="preserve">9.5  Admin Dashboard</w:t>
      </w:r>
    </w:p>
    <w:p>
      <w:pPr>
        <w:spacing w:after="160" w:line="360"/>
      </w:pPr>
      <w:r>
        <w:rPr>
          <w:rFonts w:ascii="Calibri" w:cs="Calibri" w:eastAsia="Calibri" w:hAnsi="Calibri"/>
          <w:color w:val="1A1A1A"/>
          <w:sz w:val="22"/>
          <w:szCs w:val="22"/>
        </w:rPr>
        <w:t xml:space="preserve">Accessible only to users with role = admin. The dashboard has three tabs:</w:t>
      </w:r>
    </w:p>
    <w:p>
      <w:pPr>
        <w:pStyle w:val="ListParagraph"/>
        <w:numPr>
          <w:ilvl w:val="0"/>
          <w:numId w:val="1"/>
        </w:numPr>
        <w:spacing w:after="80" w:line="320"/>
      </w:pPr>
      <w:r>
        <w:rPr>
          <w:rFonts w:ascii="Calibri" w:cs="Calibri" w:eastAsia="Calibri" w:hAnsi="Calibri"/>
          <w:color w:val="1A1A1A"/>
          <w:sz w:val="22"/>
          <w:szCs w:val="22"/>
        </w:rPr>
        <w:t xml:space="preserve">Overview — platform statistics (total users, transaction count, volume, active users) and recent activity lists</w:t>
      </w:r>
    </w:p>
    <w:p>
      <w:pPr>
        <w:pStyle w:val="ListParagraph"/>
        <w:numPr>
          <w:ilvl w:val="0"/>
          <w:numId w:val="1"/>
        </w:numPr>
        <w:spacing w:after="80" w:line="320"/>
      </w:pPr>
      <w:r>
        <w:rPr>
          <w:rFonts w:ascii="Calibri" w:cs="Calibri" w:eastAsia="Calibri" w:hAnsi="Calibri"/>
          <w:color w:val="1A1A1A"/>
          <w:sz w:val="22"/>
          <w:szCs w:val="22"/>
        </w:rPr>
        <w:t xml:space="preserve">Users — full user table with Suspend/Reactivate action buttons, protected by a confirmation modal</w:t>
      </w:r>
    </w:p>
    <w:p>
      <w:pPr>
        <w:pStyle w:val="ListParagraph"/>
        <w:numPr>
          <w:ilvl w:val="0"/>
          <w:numId w:val="1"/>
        </w:numPr>
        <w:spacing w:after="80" w:line="320"/>
      </w:pPr>
      <w:r>
        <w:rPr>
          <w:rFonts w:ascii="Calibri" w:cs="Calibri" w:eastAsia="Calibri" w:hAnsi="Calibri"/>
          <w:color w:val="1A1A1A"/>
          <w:sz w:val="22"/>
          <w:szCs w:val="22"/>
        </w:rPr>
        <w:t xml:space="preserve">Transactions — all transactions across the entire platform with type, amount, currency, and status</w:t>
      </w:r>
    </w:p>
    <w:p>
      <w:pPr>
        <w:spacing w:after="160" w:line="360"/>
      </w:pPr>
      <w:r>
        <w:rPr>
          <w:rFonts w:ascii="Calibri" w:cs="Calibri" w:eastAsia="Calibri" w:hAnsi="Calibri"/>
          <w:color w:val="1A1A1A"/>
          <w:sz w:val="22"/>
          <w:szCs w:val="22"/>
        </w:rPr>
        <w:t xml:space="preserve">Every admin action is permanently recorded in the audit_log table with the admin's user_id, target user/wallet, action name, and timestamp.</w:t>
      </w:r>
    </w:p>
    <w:p>
      <w:r>
        <w:br w:type="page"/>
      </w:r>
    </w:p>
    <w:p>
      <w:pPr>
        <w:shd w:color="1A1A1A" w:val="solid"/>
        <w:spacing w:after="100" w:before="400"/>
        <w:jc w:val="center"/>
      </w:pPr>
      <w:r>
        <w:rPr>
          <w:rFonts w:ascii="Georgia" w:cs="Georgia" w:eastAsia="Georgia" w:hAnsi="Georgia"/>
          <w:b/>
          <w:bCs/>
          <w:color w:val="C9973A"/>
          <w:sz w:val="36"/>
          <w:szCs w:val="36"/>
        </w:rPr>
        <w:t xml:space="preserve">  10. CHALLENGES &amp; SOLUTIONS  </w:t>
      </w:r>
    </w:p>
    <w:p>
      <w:pPr>
        <w:spacing w:after="400"/>
        <w:jc w:val="center"/>
      </w:pPr>
      <w:r>
        <w:rPr>
          <w:color w:val="C9973A"/>
          <w:sz w:val="20"/>
          <w:szCs w:val="20"/>
        </w:rPr>
        <w:t xml:space="preserve">─────────────────────────────────────</w:t>
      </w:r>
    </w:p>
    <w:tbl>
      <w:tblPr>
        <w:tblW w:type="pct" w:w="100%"/>
        <w:tblBorders>
          <w:top w:val="single" w:color="D0CCC8" w:sz="4"/>
          <w:left w:val="single" w:color="D0CCC8" w:sz="4"/>
          <w:bottom w:val="single" w:color="D0CCC8" w:sz="4"/>
          <w:right w:val="single" w:color="D0CCC8" w:sz="4"/>
          <w:insideH w:val="single" w:color="auto" w:sz="4"/>
          <w:insideV w:val="single" w:color="auto" w:sz="4"/>
        </w:tblBorders>
      </w:tblPr>
      <w:tblGrid>
        <w:gridCol w:w="100"/>
        <w:gridCol w:w="100"/>
        <w:gridCol w:w="100"/>
      </w:tblGrid>
      <w:tr>
        <w:trPr>
          <w:tblHeader/>
        </w:trPr>
        <w:tc>
          <w:tcPr>
            <w:tcW w:type="pct" w:w="5%"/>
            <w:shd w:color="C9973A" w:val="solid"/>
            <w:tcMar>
              <w:top w:type="dxa" w:w="80"/>
              <w:left w:type="dxa" w:w="100"/>
              <w:bottom w:type="dxa" w:w="80"/>
              <w:right w:type="dxa" w:w="100"/>
            </w:tcMar>
          </w:tcPr>
          <w:p>
            <w:pPr>
              <w:jc w:val="center"/>
            </w:pPr>
            <w:r>
              <w:rPr>
                <w:rFonts w:ascii="Calibri" w:cs="Calibri" w:eastAsia="Calibri" w:hAnsi="Calibri"/>
                <w:b/>
                <w:bCs/>
                <w:color w:val="FFFFFF"/>
                <w:sz w:val="20"/>
                <w:szCs w:val="20"/>
              </w:rPr>
              <w:t xml:space="preserve">#</w:t>
            </w:r>
          </w:p>
        </w:tc>
        <w:tc>
          <w:tcPr>
            <w:tcW w:type="pct" w:w="38%"/>
            <w:shd w:color="C9973A" w:val="solid"/>
            <w:tcMar>
              <w:top w:type="dxa" w:w="80"/>
              <w:left w:type="dxa" w:w="100"/>
              <w:bottom w:type="dxa" w:w="80"/>
              <w:right w:type="dxa" w:w="100"/>
            </w:tcMar>
          </w:tcPr>
          <w:p>
            <w:pPr>
              <w:jc w:val="center"/>
            </w:pPr>
            <w:r>
              <w:rPr>
                <w:rFonts w:ascii="Calibri" w:cs="Calibri" w:eastAsia="Calibri" w:hAnsi="Calibri"/>
                <w:b/>
                <w:bCs/>
                <w:color w:val="FFFFFF"/>
                <w:sz w:val="20"/>
                <w:szCs w:val="20"/>
              </w:rPr>
              <w:t xml:space="preserve">Challenge</w:t>
            </w:r>
          </w:p>
        </w:tc>
        <w:tc>
          <w:tcPr>
            <w:tcW w:type="pct" w:w="57%"/>
            <w:shd w:color="C9973A" w:val="solid"/>
            <w:tcMar>
              <w:top w:type="dxa" w:w="80"/>
              <w:left w:type="dxa" w:w="100"/>
              <w:bottom w:type="dxa" w:w="80"/>
              <w:right w:type="dxa" w:w="100"/>
            </w:tcMar>
          </w:tcPr>
          <w:p>
            <w:pPr>
              <w:jc w:val="center"/>
            </w:pPr>
            <w:r>
              <w:rPr>
                <w:rFonts w:ascii="Calibri" w:cs="Calibri" w:eastAsia="Calibri" w:hAnsi="Calibri"/>
                <w:b/>
                <w:bCs/>
                <w:color w:val="FFFFFF"/>
                <w:sz w:val="20"/>
                <w:szCs w:val="20"/>
              </w:rPr>
              <w:t xml:space="preserve">Solution</w:t>
            </w:r>
          </w:p>
        </w:tc>
      </w:tr>
      <w:tr>
        <w:tc>
          <w:tcPr>
            <w:tcW w:type="pct" w:w="5%"/>
            <w:shd w:color="FFFFFF" w:val="solid"/>
            <w:tcMar>
              <w:top w:type="dxa" w:w="60"/>
              <w:left w:type="dxa" w:w="100"/>
              <w:bottom w:type="dxa" w:w="60"/>
              <w:right w:type="dxa" w:w="100"/>
            </w:tcMar>
            <w:vAlign w:val="center"/>
          </w:tcPr>
          <w:p>
            <w:r>
              <w:rPr>
                <w:rFonts w:ascii="Calibri" w:cs="Calibri" w:eastAsia="Calibri" w:hAnsi="Calibri"/>
                <w:color w:val="1A1A1A"/>
                <w:sz w:val="20"/>
                <w:szCs w:val="20"/>
              </w:rPr>
              <w:t xml:space="preserve">1</w:t>
            </w:r>
          </w:p>
        </w:tc>
        <w:tc>
          <w:tcPr>
            <w:tcW w:type="pct" w:w="38%"/>
            <w:shd w:color="FFFFFF" w:val="solid"/>
            <w:tcMar>
              <w:top w:type="dxa" w:w="60"/>
              <w:left w:type="dxa" w:w="100"/>
              <w:bottom w:type="dxa" w:w="60"/>
              <w:right w:type="dxa" w:w="100"/>
            </w:tcMar>
            <w:vAlign w:val="center"/>
          </w:tcPr>
          <w:p>
            <w:r>
              <w:rPr>
                <w:rFonts w:ascii="Calibri" w:cs="Calibri" w:eastAsia="Calibri" w:hAnsi="Calibri"/>
                <w:color w:val="1A1A1A"/>
                <w:sz w:val="20"/>
                <w:szCs w:val="20"/>
              </w:rPr>
              <w:t xml:space="preserve">Race condition in concurrent money transfers</w:t>
            </w:r>
          </w:p>
        </w:tc>
        <w:tc>
          <w:tcPr>
            <w:tcW w:type="pct" w:w="57%"/>
            <w:shd w:color="FFFFFF" w:val="solid"/>
            <w:tcMar>
              <w:top w:type="dxa" w:w="60"/>
              <w:left w:type="dxa" w:w="100"/>
              <w:bottom w:type="dxa" w:w="60"/>
              <w:right w:type="dxa" w:w="100"/>
            </w:tcMar>
            <w:vAlign w:val="center"/>
          </w:tcPr>
          <w:p>
            <w:r>
              <w:rPr>
                <w:rFonts w:ascii="Calibri" w:cs="Calibri" w:eastAsia="Calibri" w:hAnsi="Calibri"/>
                <w:color w:val="1A1A1A"/>
                <w:sz w:val="20"/>
                <w:szCs w:val="20"/>
              </w:rPr>
              <w:t xml:space="preserve">PostgreSQL stored procedures with FOR UPDATE row locks prevent double-spending</w:t>
            </w:r>
          </w:p>
        </w:tc>
      </w:tr>
      <w:tr>
        <w:tc>
          <w:tcPr>
            <w:tcW w:type="pct" w:w="5%"/>
            <w:shd w:color="FAF8F5" w:val="solid"/>
            <w:tcMar>
              <w:top w:type="dxa" w:w="60"/>
              <w:left w:type="dxa" w:w="100"/>
              <w:bottom w:type="dxa" w:w="60"/>
              <w:right w:type="dxa" w:w="100"/>
            </w:tcMar>
            <w:vAlign w:val="center"/>
          </w:tcPr>
          <w:p>
            <w:r>
              <w:rPr>
                <w:rFonts w:ascii="Calibri" w:cs="Calibri" w:eastAsia="Calibri" w:hAnsi="Calibri"/>
                <w:color w:val="1A1A1A"/>
                <w:sz w:val="20"/>
                <w:szCs w:val="20"/>
              </w:rPr>
              <w:t xml:space="preserve">2</w:t>
            </w:r>
          </w:p>
        </w:tc>
        <w:tc>
          <w:tcPr>
            <w:tcW w:type="pct" w:w="38%"/>
            <w:shd w:color="FAF8F5" w:val="solid"/>
            <w:tcMar>
              <w:top w:type="dxa" w:w="60"/>
              <w:left w:type="dxa" w:w="100"/>
              <w:bottom w:type="dxa" w:w="60"/>
              <w:right w:type="dxa" w:w="100"/>
            </w:tcMar>
            <w:vAlign w:val="center"/>
          </w:tcPr>
          <w:p>
            <w:r>
              <w:rPr>
                <w:rFonts w:ascii="Calibri" w:cs="Calibri" w:eastAsia="Calibri" w:hAnsi="Calibri"/>
                <w:color w:val="1A1A1A"/>
                <w:sz w:val="20"/>
                <w:szCs w:val="20"/>
              </w:rPr>
              <w:t xml:space="preserve">JWT tokens cannot be invalidated after logout</w:t>
            </w:r>
          </w:p>
        </w:tc>
        <w:tc>
          <w:tcPr>
            <w:tcW w:type="pct" w:w="57%"/>
            <w:shd w:color="FAF8F5" w:val="solid"/>
            <w:tcMar>
              <w:top w:type="dxa" w:w="60"/>
              <w:left w:type="dxa" w:w="100"/>
              <w:bottom w:type="dxa" w:w="60"/>
              <w:right w:type="dxa" w:w="100"/>
            </w:tcMar>
            <w:vAlign w:val="center"/>
          </w:tcPr>
          <w:p>
            <w:r>
              <w:rPr>
                <w:rFonts w:ascii="Calibri" w:cs="Calibri" w:eastAsia="Calibri" w:hAnsi="Calibri"/>
                <w:color w:val="1A1A1A"/>
                <w:sz w:val="20"/>
                <w:szCs w:val="20"/>
              </w:rPr>
              <w:t xml:space="preserve">Stored SHA-256 token hash in user_sessions table; auth middleware checks this on every request</w:t>
            </w:r>
          </w:p>
        </w:tc>
      </w:tr>
      <w:tr>
        <w:tc>
          <w:tcPr>
            <w:tcW w:type="pct" w:w="5%"/>
            <w:shd w:color="FFFFFF" w:val="solid"/>
            <w:tcMar>
              <w:top w:type="dxa" w:w="60"/>
              <w:left w:type="dxa" w:w="100"/>
              <w:bottom w:type="dxa" w:w="60"/>
              <w:right w:type="dxa" w:w="100"/>
            </w:tcMar>
            <w:vAlign w:val="center"/>
          </w:tcPr>
          <w:p>
            <w:r>
              <w:rPr>
                <w:rFonts w:ascii="Calibri" w:cs="Calibri" w:eastAsia="Calibri" w:hAnsi="Calibri"/>
                <w:color w:val="1A1A1A"/>
                <w:sz w:val="20"/>
                <w:szCs w:val="20"/>
              </w:rPr>
              <w:t xml:space="preserve">3</w:t>
            </w:r>
          </w:p>
        </w:tc>
        <w:tc>
          <w:tcPr>
            <w:tcW w:type="pct" w:w="38%"/>
            <w:shd w:color="FFFFFF" w:val="solid"/>
            <w:tcMar>
              <w:top w:type="dxa" w:w="60"/>
              <w:left w:type="dxa" w:w="100"/>
              <w:bottom w:type="dxa" w:w="60"/>
              <w:right w:type="dxa" w:w="100"/>
            </w:tcMar>
            <w:vAlign w:val="center"/>
          </w:tcPr>
          <w:p>
            <w:r>
              <w:rPr>
                <w:rFonts w:ascii="Calibri" w:cs="Calibri" w:eastAsia="Calibri" w:hAnsi="Calibri"/>
                <w:color w:val="1A1A1A"/>
                <w:sz w:val="20"/>
                <w:szCs w:val="20"/>
              </w:rPr>
              <w:t xml:space="preserve">Multi-tab login collision with localStorage</w:t>
            </w:r>
          </w:p>
        </w:tc>
        <w:tc>
          <w:tcPr>
            <w:tcW w:type="pct" w:w="57%"/>
            <w:shd w:color="FFFFFF" w:val="solid"/>
            <w:tcMar>
              <w:top w:type="dxa" w:w="60"/>
              <w:left w:type="dxa" w:w="100"/>
              <w:bottom w:type="dxa" w:w="60"/>
              <w:right w:type="dxa" w:w="100"/>
            </w:tcMar>
            <w:vAlign w:val="center"/>
          </w:tcPr>
          <w:p>
            <w:r>
              <w:rPr>
                <w:rFonts w:ascii="Calibri" w:cs="Calibri" w:eastAsia="Calibri" w:hAnsi="Calibri"/>
                <w:color w:val="1A1A1A"/>
                <w:sz w:val="20"/>
                <w:szCs w:val="20"/>
              </w:rPr>
              <w:t xml:space="preserve">Switched to sessionStorage — each browser tab has its own independent session</w:t>
            </w:r>
          </w:p>
        </w:tc>
      </w:tr>
      <w:tr>
        <w:tc>
          <w:tcPr>
            <w:tcW w:type="pct" w:w="5%"/>
            <w:shd w:color="FAF8F5" w:val="solid"/>
            <w:tcMar>
              <w:top w:type="dxa" w:w="60"/>
              <w:left w:type="dxa" w:w="100"/>
              <w:bottom w:type="dxa" w:w="60"/>
              <w:right w:type="dxa" w:w="100"/>
            </w:tcMar>
            <w:vAlign w:val="center"/>
          </w:tcPr>
          <w:p>
            <w:r>
              <w:rPr>
                <w:rFonts w:ascii="Calibri" w:cs="Calibri" w:eastAsia="Calibri" w:hAnsi="Calibri"/>
                <w:color w:val="1A1A1A"/>
                <w:sz w:val="20"/>
                <w:szCs w:val="20"/>
              </w:rPr>
              <w:t xml:space="preserve">4</w:t>
            </w:r>
          </w:p>
        </w:tc>
        <w:tc>
          <w:tcPr>
            <w:tcW w:type="pct" w:w="38%"/>
            <w:shd w:color="FAF8F5" w:val="solid"/>
            <w:tcMar>
              <w:top w:type="dxa" w:w="60"/>
              <w:left w:type="dxa" w:w="100"/>
              <w:bottom w:type="dxa" w:w="60"/>
              <w:right w:type="dxa" w:w="100"/>
            </w:tcMar>
            <w:vAlign w:val="center"/>
          </w:tcPr>
          <w:p>
            <w:r>
              <w:rPr>
                <w:rFonts w:ascii="Calibri" w:cs="Calibri" w:eastAsia="Calibri" w:hAnsi="Calibri"/>
                <w:color w:val="1A1A1A"/>
                <w:sz w:val="20"/>
                <w:szCs w:val="20"/>
              </w:rPr>
              <w:t xml:space="preserve">PowerShell corrupted bcrypt hash during admin setup</w:t>
            </w:r>
          </w:p>
        </w:tc>
        <w:tc>
          <w:tcPr>
            <w:tcW w:type="pct" w:w="57%"/>
            <w:shd w:color="FAF8F5" w:val="solid"/>
            <w:tcMar>
              <w:top w:type="dxa" w:w="60"/>
              <w:left w:type="dxa" w:w="100"/>
              <w:bottom w:type="dxa" w:w="60"/>
              <w:right w:type="dxa" w:w="100"/>
            </w:tcMar>
            <w:vAlign w:val="center"/>
          </w:tcPr>
          <w:p>
            <w:r>
              <w:rPr>
                <w:rFonts w:ascii="Calibri" w:cs="Calibri" w:eastAsia="Calibri" w:hAnsi="Calibri"/>
                <w:color w:val="1A1A1A"/>
                <w:sz w:val="20"/>
                <w:szCs w:val="20"/>
              </w:rPr>
              <w:t xml:space="preserve">Created Node.js script (resetAdmin.js) to hash and insert password directly, bypassing shell variable expansion</w:t>
            </w:r>
          </w:p>
        </w:tc>
      </w:tr>
      <w:tr>
        <w:tc>
          <w:tcPr>
            <w:tcW w:type="pct" w:w="5%"/>
            <w:shd w:color="FFFFFF" w:val="solid"/>
            <w:tcMar>
              <w:top w:type="dxa" w:w="60"/>
              <w:left w:type="dxa" w:w="100"/>
              <w:bottom w:type="dxa" w:w="60"/>
              <w:right w:type="dxa" w:w="100"/>
            </w:tcMar>
            <w:vAlign w:val="center"/>
          </w:tcPr>
          <w:p>
            <w:r>
              <w:rPr>
                <w:rFonts w:ascii="Calibri" w:cs="Calibri" w:eastAsia="Calibri" w:hAnsi="Calibri"/>
                <w:color w:val="1A1A1A"/>
                <w:sz w:val="20"/>
                <w:szCs w:val="20"/>
              </w:rPr>
              <w:t xml:space="preserve">5</w:t>
            </w:r>
          </w:p>
        </w:tc>
        <w:tc>
          <w:tcPr>
            <w:tcW w:type="pct" w:w="38%"/>
            <w:shd w:color="FFFFFF" w:val="solid"/>
            <w:tcMar>
              <w:top w:type="dxa" w:w="60"/>
              <w:left w:type="dxa" w:w="100"/>
              <w:bottom w:type="dxa" w:w="60"/>
              <w:right w:type="dxa" w:w="100"/>
            </w:tcMar>
            <w:vAlign w:val="center"/>
          </w:tcPr>
          <w:p>
            <w:r>
              <w:rPr>
                <w:rFonts w:ascii="Calibri" w:cs="Calibri" w:eastAsia="Calibri" w:hAnsi="Calibri"/>
                <w:color w:val="1A1A1A"/>
                <w:sz w:val="20"/>
                <w:szCs w:val="20"/>
              </w:rPr>
              <w:t xml:space="preserve">Missing exchange rate pairs for SAR combinations</w:t>
            </w:r>
          </w:p>
        </w:tc>
        <w:tc>
          <w:tcPr>
            <w:tcW w:type="pct" w:w="57%"/>
            <w:shd w:color="FFFFFF" w:val="solid"/>
            <w:tcMar>
              <w:top w:type="dxa" w:w="60"/>
              <w:left w:type="dxa" w:w="100"/>
              <w:bottom w:type="dxa" w:w="60"/>
              <w:right w:type="dxa" w:w="100"/>
            </w:tcMar>
            <w:vAlign w:val="center"/>
          </w:tcPr>
          <w:p>
            <w:r>
              <w:rPr>
                <w:rFonts w:ascii="Calibri" w:cs="Calibri" w:eastAsia="Calibri" w:hAnsi="Calibri"/>
                <w:color w:val="1A1A1A"/>
                <w:sz w:val="20"/>
                <w:szCs w:val="20"/>
              </w:rPr>
              <w:t xml:space="preserve">Added all bidirectional SAR↔EUR, SAR↔GBP, SAR↔AED pairs to both schema.sql and the live database</w:t>
            </w:r>
          </w:p>
        </w:tc>
      </w:tr>
      <w:tr>
        <w:tc>
          <w:tcPr>
            <w:tcW w:type="pct" w:w="5%"/>
            <w:shd w:color="FAF8F5" w:val="solid"/>
            <w:tcMar>
              <w:top w:type="dxa" w:w="60"/>
              <w:left w:type="dxa" w:w="100"/>
              <w:bottom w:type="dxa" w:w="60"/>
              <w:right w:type="dxa" w:w="100"/>
            </w:tcMar>
            <w:vAlign w:val="center"/>
          </w:tcPr>
          <w:p>
            <w:r>
              <w:rPr>
                <w:rFonts w:ascii="Calibri" w:cs="Calibri" w:eastAsia="Calibri" w:hAnsi="Calibri"/>
                <w:color w:val="1A1A1A"/>
                <w:sz w:val="20"/>
                <w:szCs w:val="20"/>
              </w:rPr>
              <w:t xml:space="preserve">6</w:t>
            </w:r>
          </w:p>
        </w:tc>
        <w:tc>
          <w:tcPr>
            <w:tcW w:type="pct" w:w="38%"/>
            <w:shd w:color="FAF8F5" w:val="solid"/>
            <w:tcMar>
              <w:top w:type="dxa" w:w="60"/>
              <w:left w:type="dxa" w:w="100"/>
              <w:bottom w:type="dxa" w:w="60"/>
              <w:right w:type="dxa" w:w="100"/>
            </w:tcMar>
            <w:vAlign w:val="center"/>
          </w:tcPr>
          <w:p>
            <w:r>
              <w:rPr>
                <w:rFonts w:ascii="Calibri" w:cs="Calibri" w:eastAsia="Calibri" w:hAnsi="Calibri"/>
                <w:color w:val="1A1A1A"/>
                <w:sz w:val="20"/>
                <w:szCs w:val="20"/>
              </w:rPr>
              <w:t xml:space="preserve">Admin suspend button called wrong API endpoint</w:t>
            </w:r>
          </w:p>
        </w:tc>
        <w:tc>
          <w:tcPr>
            <w:tcW w:type="pct" w:w="57%"/>
            <w:shd w:color="FAF8F5" w:val="solid"/>
            <w:tcMar>
              <w:top w:type="dxa" w:w="60"/>
              <w:left w:type="dxa" w:w="100"/>
              <w:bottom w:type="dxa" w:w="60"/>
              <w:right w:type="dxa" w:w="100"/>
            </w:tcMar>
            <w:vAlign w:val="center"/>
          </w:tcPr>
          <w:p>
            <w:r>
              <w:rPr>
                <w:rFonts w:ascii="Calibri" w:cs="Calibri" w:eastAsia="Calibri" w:hAnsi="Calibri"/>
                <w:color w:val="1A1A1A"/>
                <w:sz w:val="20"/>
                <w:szCs w:val="20"/>
              </w:rPr>
              <w:t xml:space="preserve">Added dedicated suspendUser / reactivateUser API functions pointing to the correct /admin/users/:id/* endpoints</w:t>
            </w:r>
          </w:p>
        </w:tc>
      </w:tr>
      <w:tr>
        <w:tc>
          <w:tcPr>
            <w:tcW w:type="pct" w:w="5%"/>
            <w:shd w:color="FFFFFF" w:val="solid"/>
            <w:tcMar>
              <w:top w:type="dxa" w:w="60"/>
              <w:left w:type="dxa" w:w="100"/>
              <w:bottom w:type="dxa" w:w="60"/>
              <w:right w:type="dxa" w:w="100"/>
            </w:tcMar>
            <w:vAlign w:val="center"/>
          </w:tcPr>
          <w:p>
            <w:r>
              <w:rPr>
                <w:rFonts w:ascii="Calibri" w:cs="Calibri" w:eastAsia="Calibri" w:hAnsi="Calibri"/>
                <w:color w:val="1A1A1A"/>
                <w:sz w:val="20"/>
                <w:szCs w:val="20"/>
              </w:rPr>
              <w:t xml:space="preserve">7</w:t>
            </w:r>
          </w:p>
        </w:tc>
        <w:tc>
          <w:tcPr>
            <w:tcW w:type="pct" w:w="38%"/>
            <w:shd w:color="FFFFFF" w:val="solid"/>
            <w:tcMar>
              <w:top w:type="dxa" w:w="60"/>
              <w:left w:type="dxa" w:w="100"/>
              <w:bottom w:type="dxa" w:w="60"/>
              <w:right w:type="dxa" w:w="100"/>
            </w:tcMar>
            <w:vAlign w:val="center"/>
          </w:tcPr>
          <w:p>
            <w:r>
              <w:rPr>
                <w:rFonts w:ascii="Calibri" w:cs="Calibri" w:eastAsia="Calibri" w:hAnsi="Calibri"/>
                <w:color w:val="1A1A1A"/>
                <w:sz w:val="20"/>
                <w:szCs w:val="20"/>
              </w:rPr>
              <w:t xml:space="preserve">getAllUsers returned id but dashboard expected _id</w:t>
            </w:r>
          </w:p>
        </w:tc>
        <w:tc>
          <w:tcPr>
            <w:tcW w:type="pct" w:w="57%"/>
            <w:shd w:color="FFFFFF" w:val="solid"/>
            <w:tcMar>
              <w:top w:type="dxa" w:w="60"/>
              <w:left w:type="dxa" w:w="100"/>
              <w:bottom w:type="dxa" w:w="60"/>
              <w:right w:type="dxa" w:w="100"/>
            </w:tcMar>
            <w:vAlign w:val="center"/>
          </w:tcPr>
          <w:p>
            <w:r>
              <w:rPr>
                <w:rFonts w:ascii="Calibri" w:cs="Calibri" w:eastAsia="Calibri" w:hAnsi="Calibri"/>
                <w:color w:val="1A1A1A"/>
                <w:sz w:val="20"/>
                <w:szCs w:val="20"/>
              </w:rPr>
              <w:t xml:space="preserve">Modified admin controller to explicitly include _id: r.user_id in the response for frontend consistency</w:t>
            </w:r>
          </w:p>
        </w:tc>
      </w:tr>
    </w:tbl>
    <w:p>
      <w:r>
        <w:br w:type="page"/>
      </w:r>
    </w:p>
    <w:p>
      <w:pPr>
        <w:shd w:color="1A1A1A" w:val="solid"/>
        <w:spacing w:after="100" w:before="400"/>
        <w:jc w:val="center"/>
      </w:pPr>
      <w:r>
        <w:rPr>
          <w:rFonts w:ascii="Georgia" w:cs="Georgia" w:eastAsia="Georgia" w:hAnsi="Georgia"/>
          <w:b/>
          <w:bCs/>
          <w:color w:val="C9973A"/>
          <w:sz w:val="36"/>
          <w:szCs w:val="36"/>
        </w:rPr>
        <w:t xml:space="preserve">  11. TESTING &amp; QUALITY ASSURANCE  </w:t>
      </w:r>
    </w:p>
    <w:p>
      <w:pPr>
        <w:spacing w:after="400"/>
        <w:jc w:val="center"/>
      </w:pPr>
      <w:r>
        <w:rPr>
          <w:color w:val="C9973A"/>
          <w:sz w:val="20"/>
          <w:szCs w:val="20"/>
        </w:rPr>
        <w:t xml:space="preserve">─────────────────────────────────────</w:t>
      </w:r>
    </w:p>
    <w:p>
      <w:pPr>
        <w:pStyle w:val="Heading2"/>
        <w:spacing w:after="120" w:before="320"/>
      </w:pPr>
      <w:r>
        <w:rPr>
          <w:rFonts w:ascii="Georgia" w:cs="Georgia" w:eastAsia="Georgia" w:hAnsi="Georgia"/>
          <w:b/>
          <w:bCs/>
          <w:color w:val="1A1A1A"/>
          <w:sz w:val="30"/>
          <w:szCs w:val="30"/>
        </w:rPr>
        <w:t xml:space="preserve">11.1  API Testing (Postman)</w:t>
      </w:r>
    </w:p>
    <w:p>
      <w:pPr>
        <w:spacing w:after="160" w:line="360"/>
      </w:pPr>
      <w:r>
        <w:rPr>
          <w:rFonts w:ascii="Calibri" w:cs="Calibri" w:eastAsia="Calibri" w:hAnsi="Calibri"/>
          <w:color w:val="1A1A1A"/>
          <w:sz w:val="22"/>
          <w:szCs w:val="22"/>
        </w:rPr>
        <w:t xml:space="preserve">All 25+ API endpoints were manually tested in Postman covering:</w:t>
      </w:r>
    </w:p>
    <w:p>
      <w:pPr>
        <w:pStyle w:val="ListParagraph"/>
        <w:numPr>
          <w:ilvl w:val="0"/>
          <w:numId w:val="1"/>
        </w:numPr>
        <w:spacing w:after="80" w:line="320"/>
      </w:pPr>
      <w:r>
        <w:rPr>
          <w:rFonts w:ascii="Calibri" w:cs="Calibri" w:eastAsia="Calibri" w:hAnsi="Calibri"/>
          <w:color w:val="1A1A1A"/>
          <w:sz w:val="22"/>
          <w:szCs w:val="22"/>
        </w:rPr>
        <w:t xml:space="preserve">Happy path — valid inputs, expected success responses</w:t>
      </w:r>
    </w:p>
    <w:p>
      <w:pPr>
        <w:pStyle w:val="ListParagraph"/>
        <w:numPr>
          <w:ilvl w:val="0"/>
          <w:numId w:val="1"/>
        </w:numPr>
        <w:spacing w:after="80" w:line="320"/>
      </w:pPr>
      <w:r>
        <w:rPr>
          <w:rFonts w:ascii="Calibri" w:cs="Calibri" w:eastAsia="Calibri" w:hAnsi="Calibri"/>
          <w:color w:val="1A1A1A"/>
          <w:sz w:val="22"/>
          <w:szCs w:val="22"/>
        </w:rPr>
        <w:t xml:space="preserve">Authentication failures — missing token, expired token, logged-out token</w:t>
      </w:r>
    </w:p>
    <w:p>
      <w:pPr>
        <w:pStyle w:val="ListParagraph"/>
        <w:numPr>
          <w:ilvl w:val="0"/>
          <w:numId w:val="1"/>
        </w:numPr>
        <w:spacing w:after="80" w:line="320"/>
      </w:pPr>
      <w:r>
        <w:rPr>
          <w:rFonts w:ascii="Calibri" w:cs="Calibri" w:eastAsia="Calibri" w:hAnsi="Calibri"/>
          <w:color w:val="1A1A1A"/>
          <w:sz w:val="22"/>
          <w:szCs w:val="22"/>
        </w:rPr>
        <w:t xml:space="preserve">Validation failures — missing required fields, wrong data types, out-of-range values</w:t>
      </w:r>
    </w:p>
    <w:p>
      <w:pPr>
        <w:pStyle w:val="ListParagraph"/>
        <w:numPr>
          <w:ilvl w:val="0"/>
          <w:numId w:val="1"/>
        </w:numPr>
        <w:spacing w:after="80" w:line="320"/>
      </w:pPr>
      <w:r>
        <w:rPr>
          <w:rFonts w:ascii="Calibri" w:cs="Calibri" w:eastAsia="Calibri" w:hAnsi="Calibri"/>
          <w:color w:val="1A1A1A"/>
          <w:sz w:val="22"/>
          <w:szCs w:val="22"/>
        </w:rPr>
        <w:t xml:space="preserve">Business logic failures — insufficient balance, duplicate email, self-transfer, frozen wallet</w:t>
      </w:r>
    </w:p>
    <w:p>
      <w:pPr>
        <w:pStyle w:val="ListParagraph"/>
        <w:numPr>
          <w:ilvl w:val="0"/>
          <w:numId w:val="1"/>
        </w:numPr>
        <w:spacing w:after="80" w:line="320"/>
      </w:pPr>
      <w:r>
        <w:rPr>
          <w:rFonts w:ascii="Calibri" w:cs="Calibri" w:eastAsia="Calibri" w:hAnsi="Calibri"/>
          <w:color w:val="1A1A1A"/>
          <w:sz w:val="22"/>
          <w:szCs w:val="22"/>
        </w:rPr>
        <w:t xml:space="preserve">Fraud detection — rapid-fire limit (6+ requests in 60s), daily volume cap</w:t>
      </w:r>
    </w:p>
    <w:p>
      <w:pPr>
        <w:pStyle w:val="Heading2"/>
        <w:spacing w:after="120" w:before="320"/>
      </w:pPr>
      <w:r>
        <w:rPr>
          <w:rFonts w:ascii="Georgia" w:cs="Georgia" w:eastAsia="Georgia" w:hAnsi="Georgia"/>
          <w:b/>
          <w:bCs/>
          <w:color w:val="1A1A1A"/>
          <w:sz w:val="30"/>
          <w:szCs w:val="30"/>
        </w:rPr>
        <w:t xml:space="preserve">11.2  Frontend Build Verification</w:t>
      </w:r>
    </w:p>
    <w:p>
      <w:pPr>
        <w:spacing w:after="160" w:line="360"/>
      </w:pPr>
      <w:r>
        <w:rPr>
          <w:rFonts w:ascii="Calibri" w:cs="Calibri" w:eastAsia="Calibri" w:hAnsi="Calibri"/>
          <w:color w:val="1A1A1A"/>
          <w:sz w:val="22"/>
          <w:szCs w:val="22"/>
        </w:rPr>
        <w:t xml:space="preserve">The production build was verified using npm run build (Vite). Result: 2,257 modules transformed, zero compilation errors, zero unused import warnings, built in 7.08 seconds.</w:t>
      </w:r>
    </w:p>
    <w:p>
      <w:pPr>
        <w:pStyle w:val="Heading2"/>
        <w:spacing w:after="120" w:before="320"/>
      </w:pPr>
      <w:r>
        <w:rPr>
          <w:rFonts w:ascii="Georgia" w:cs="Georgia" w:eastAsia="Georgia" w:hAnsi="Georgia"/>
          <w:b/>
          <w:bCs/>
          <w:color w:val="1A1A1A"/>
          <w:sz w:val="30"/>
          <w:szCs w:val="30"/>
        </w:rPr>
        <w:t xml:space="preserve">11.3  Database Constraint Testing</w:t>
      </w:r>
    </w:p>
    <w:p>
      <w:pPr>
        <w:spacing w:after="160" w:line="360"/>
      </w:pPr>
      <w:r>
        <w:rPr>
          <w:rFonts w:ascii="Calibri" w:cs="Calibri" w:eastAsia="Calibri" w:hAnsi="Calibri"/>
          <w:color w:val="1A1A1A"/>
          <w:sz w:val="22"/>
          <w:szCs w:val="22"/>
        </w:rPr>
        <w:t xml:space="preserve">All CHECK and UNIQUE constraints were tested by attempting to violate them directly:</w:t>
      </w:r>
    </w:p>
    <w:p>
      <w:pPr>
        <w:pStyle w:val="ListParagraph"/>
        <w:numPr>
          <w:ilvl w:val="0"/>
          <w:numId w:val="1"/>
        </w:numPr>
        <w:spacing w:after="80" w:line="320"/>
      </w:pPr>
      <w:r>
        <w:rPr>
          <w:rFonts w:ascii="Calibri" w:cs="Calibri" w:eastAsia="Calibri" w:hAnsi="Calibri"/>
          <w:color w:val="1A1A1A"/>
          <w:sz w:val="22"/>
          <w:szCs w:val="22"/>
        </w:rPr>
        <w:t xml:space="preserve">Duplicate email registration — rejected with 409 Conflict</w:t>
      </w:r>
    </w:p>
    <w:p>
      <w:pPr>
        <w:pStyle w:val="ListParagraph"/>
        <w:numPr>
          <w:ilvl w:val="0"/>
          <w:numId w:val="1"/>
        </w:numPr>
        <w:spacing w:after="80" w:line="320"/>
      </w:pPr>
      <w:r>
        <w:rPr>
          <w:rFonts w:ascii="Calibri" w:cs="Calibri" w:eastAsia="Calibri" w:hAnsi="Calibri"/>
          <w:color w:val="1A1A1A"/>
          <w:sz w:val="22"/>
          <w:szCs w:val="22"/>
        </w:rPr>
        <w:t xml:space="preserve">Duplicate currency wallet — rejected with 409 Conflict</w:t>
      </w:r>
    </w:p>
    <w:p>
      <w:pPr>
        <w:pStyle w:val="ListParagraph"/>
        <w:numPr>
          <w:ilvl w:val="0"/>
          <w:numId w:val="1"/>
        </w:numPr>
        <w:spacing w:after="80" w:line="320"/>
      </w:pPr>
      <w:r>
        <w:rPr>
          <w:rFonts w:ascii="Calibri" w:cs="Calibri" w:eastAsia="Calibri" w:hAnsi="Calibri"/>
          <w:color w:val="1A1A1A"/>
          <w:sz w:val="22"/>
          <w:szCs w:val="22"/>
        </w:rPr>
        <w:t xml:space="preserve">Negative balance — rejected by CHECK (balance &gt;= 0) constraint</w:t>
      </w:r>
    </w:p>
    <w:p>
      <w:pPr>
        <w:pStyle w:val="ListParagraph"/>
        <w:numPr>
          <w:ilvl w:val="0"/>
          <w:numId w:val="1"/>
        </w:numPr>
        <w:spacing w:after="80" w:line="320"/>
      </w:pPr>
      <w:r>
        <w:rPr>
          <w:rFonts w:ascii="Calibri" w:cs="Calibri" w:eastAsia="Calibri" w:hAnsi="Calibri"/>
          <w:color w:val="1A1A1A"/>
          <w:sz w:val="22"/>
          <w:szCs w:val="22"/>
        </w:rPr>
        <w:t xml:space="preserve">Insufficient balance withdrawal — rejected by stored procedure exception</w:t>
      </w:r>
    </w:p>
    <w:p>
      <w:pPr>
        <w:pStyle w:val="Heading2"/>
        <w:spacing w:after="120" w:before="320"/>
      </w:pPr>
      <w:r>
        <w:rPr>
          <w:rFonts w:ascii="Georgia" w:cs="Georgia" w:eastAsia="Georgia" w:hAnsi="Georgia"/>
          <w:b/>
          <w:bCs/>
          <w:color w:val="1A1A1A"/>
          <w:sz w:val="30"/>
          <w:szCs w:val="30"/>
        </w:rPr>
        <w:t xml:space="preserve">11.4  Known Limitations</w:t>
      </w:r>
    </w:p>
    <w:tbl>
      <w:tblPr>
        <w:tblW w:type="pct" w:w="100%"/>
        <w:tblBorders>
          <w:top w:val="single" w:color="D0CCC8" w:sz="4"/>
          <w:left w:val="single" w:color="D0CCC8" w:sz="4"/>
          <w:bottom w:val="single" w:color="D0CCC8" w:sz="4"/>
          <w:right w:val="single" w:color="D0CCC8" w:sz="4"/>
          <w:insideH w:val="single" w:color="auto" w:sz="4"/>
          <w:insideV w:val="single" w:color="auto" w:sz="4"/>
        </w:tblBorders>
      </w:tblPr>
      <w:tblGrid>
        <w:gridCol w:w="100"/>
        <w:gridCol w:w="100"/>
        <w:gridCol w:w="100"/>
      </w:tblGrid>
      <w:tr>
        <w:trPr>
          <w:tblHeader/>
        </w:trPr>
        <w:tc>
          <w:tcPr>
            <w:tcW w:type="pct" w:w="25%"/>
            <w:shd w:color="C9973A" w:val="solid"/>
            <w:tcMar>
              <w:top w:type="dxa" w:w="80"/>
              <w:left w:type="dxa" w:w="100"/>
              <w:bottom w:type="dxa" w:w="80"/>
              <w:right w:type="dxa" w:w="100"/>
            </w:tcMar>
          </w:tcPr>
          <w:p>
            <w:pPr>
              <w:jc w:val="center"/>
            </w:pPr>
            <w:r>
              <w:rPr>
                <w:rFonts w:ascii="Calibri" w:cs="Calibri" w:eastAsia="Calibri" w:hAnsi="Calibri"/>
                <w:b/>
                <w:bCs/>
                <w:color w:val="FFFFFF"/>
                <w:sz w:val="20"/>
                <w:szCs w:val="20"/>
              </w:rPr>
              <w:t xml:space="preserve">Limitation</w:t>
            </w:r>
          </w:p>
        </w:tc>
        <w:tc>
          <w:tcPr>
            <w:tcW w:type="pct" w:w="40%"/>
            <w:shd w:color="C9973A" w:val="solid"/>
            <w:tcMar>
              <w:top w:type="dxa" w:w="80"/>
              <w:left w:type="dxa" w:w="100"/>
              <w:bottom w:type="dxa" w:w="80"/>
              <w:right w:type="dxa" w:w="100"/>
            </w:tcMar>
          </w:tcPr>
          <w:p>
            <w:pPr>
              <w:jc w:val="center"/>
            </w:pPr>
            <w:r>
              <w:rPr>
                <w:rFonts w:ascii="Calibri" w:cs="Calibri" w:eastAsia="Calibri" w:hAnsi="Calibri"/>
                <w:b/>
                <w:bCs/>
                <w:color w:val="FFFFFF"/>
                <w:sz w:val="20"/>
                <w:szCs w:val="20"/>
              </w:rPr>
              <w:t xml:space="preserve">Impact</w:t>
            </w:r>
          </w:p>
        </w:tc>
        <w:tc>
          <w:tcPr>
            <w:tcW w:type="pct" w:w="35%"/>
            <w:shd w:color="C9973A" w:val="solid"/>
            <w:tcMar>
              <w:top w:type="dxa" w:w="80"/>
              <w:left w:type="dxa" w:w="100"/>
              <w:bottom w:type="dxa" w:w="80"/>
              <w:right w:type="dxa" w:w="100"/>
            </w:tcMar>
          </w:tcPr>
          <w:p>
            <w:pPr>
              <w:jc w:val="center"/>
            </w:pPr>
            <w:r>
              <w:rPr>
                <w:rFonts w:ascii="Calibri" w:cs="Calibri" w:eastAsia="Calibri" w:hAnsi="Calibri"/>
                <w:b/>
                <w:bCs/>
                <w:color w:val="FFFFFF"/>
                <w:sz w:val="20"/>
                <w:szCs w:val="20"/>
              </w:rPr>
              <w:t xml:space="preserve">Mitigation</w:t>
            </w:r>
          </w:p>
        </w:tc>
      </w:tr>
      <w:tr>
        <w:tc>
          <w:tcPr>
            <w:tcW w:type="pct" w:w="25%"/>
            <w:shd w:color="FFFFFF" w:val="solid"/>
            <w:tcMar>
              <w:top w:type="dxa" w:w="60"/>
              <w:left w:type="dxa" w:w="100"/>
              <w:bottom w:type="dxa" w:w="60"/>
              <w:right w:type="dxa" w:w="100"/>
            </w:tcMar>
            <w:vAlign w:val="center"/>
          </w:tcPr>
          <w:p>
            <w:r>
              <w:rPr>
                <w:rFonts w:ascii="Calibri" w:cs="Calibri" w:eastAsia="Calibri" w:hAnsi="Calibri"/>
                <w:color w:val="1A1A1A"/>
                <w:sz w:val="20"/>
                <w:szCs w:val="20"/>
              </w:rPr>
              <w:t xml:space="preserve">In-memory fraud detection</w:t>
            </w:r>
          </w:p>
        </w:tc>
        <w:tc>
          <w:tcPr>
            <w:tcW w:type="pct" w:w="40%"/>
            <w:shd w:color="FFFFFF" w:val="solid"/>
            <w:tcMar>
              <w:top w:type="dxa" w:w="60"/>
              <w:left w:type="dxa" w:w="100"/>
              <w:bottom w:type="dxa" w:w="60"/>
              <w:right w:type="dxa" w:w="100"/>
            </w:tcMar>
            <w:vAlign w:val="center"/>
          </w:tcPr>
          <w:p>
            <w:r>
              <w:rPr>
                <w:rFonts w:ascii="Calibri" w:cs="Calibri" w:eastAsia="Calibri" w:hAnsi="Calibri"/>
                <w:color w:val="1A1A1A"/>
                <w:sz w:val="20"/>
                <w:szCs w:val="20"/>
              </w:rPr>
              <w:t xml:space="preserve">Resets on server restart; not shared across multiple server instances</w:t>
            </w:r>
          </w:p>
        </w:tc>
        <w:tc>
          <w:tcPr>
            <w:tcW w:type="pct" w:w="35%"/>
            <w:shd w:color="FFFFFF" w:val="solid"/>
            <w:tcMar>
              <w:top w:type="dxa" w:w="60"/>
              <w:left w:type="dxa" w:w="100"/>
              <w:bottom w:type="dxa" w:w="60"/>
              <w:right w:type="dxa" w:w="100"/>
            </w:tcMar>
            <w:vAlign w:val="center"/>
          </w:tcPr>
          <w:p>
            <w:r>
              <w:rPr>
                <w:rFonts w:ascii="Calibri" w:cs="Calibri" w:eastAsia="Calibri" w:hAnsi="Calibri"/>
                <w:color w:val="1A1A1A"/>
                <w:sz w:val="20"/>
                <w:szCs w:val="20"/>
              </w:rPr>
              <w:t xml:space="preserve">Acceptable for single-server academic deployment</w:t>
            </w:r>
          </w:p>
        </w:tc>
      </w:tr>
      <w:tr>
        <w:tc>
          <w:tcPr>
            <w:tcW w:type="pct" w:w="25%"/>
            <w:shd w:color="FAF8F5" w:val="solid"/>
            <w:tcMar>
              <w:top w:type="dxa" w:w="60"/>
              <w:left w:type="dxa" w:w="100"/>
              <w:bottom w:type="dxa" w:w="60"/>
              <w:right w:type="dxa" w:w="100"/>
            </w:tcMar>
            <w:vAlign w:val="center"/>
          </w:tcPr>
          <w:p>
            <w:r>
              <w:rPr>
                <w:rFonts w:ascii="Calibri" w:cs="Calibri" w:eastAsia="Calibri" w:hAnsi="Calibri"/>
                <w:color w:val="1A1A1A"/>
                <w:sz w:val="20"/>
                <w:szCs w:val="20"/>
              </w:rPr>
              <w:t xml:space="preserve">Manual exchange rates</w:t>
            </w:r>
          </w:p>
        </w:tc>
        <w:tc>
          <w:tcPr>
            <w:tcW w:type="pct" w:w="40%"/>
            <w:shd w:color="FAF8F5" w:val="solid"/>
            <w:tcMar>
              <w:top w:type="dxa" w:w="60"/>
              <w:left w:type="dxa" w:w="100"/>
              <w:bottom w:type="dxa" w:w="60"/>
              <w:right w:type="dxa" w:w="100"/>
            </w:tcMar>
            <w:vAlign w:val="center"/>
          </w:tcPr>
          <w:p>
            <w:r>
              <w:rPr>
                <w:rFonts w:ascii="Calibri" w:cs="Calibri" w:eastAsia="Calibri" w:hAnsi="Calibri"/>
                <w:color w:val="1A1A1A"/>
                <w:sz w:val="20"/>
                <w:szCs w:val="20"/>
              </w:rPr>
              <w:t xml:space="preserve">Rates do not update in real-time</w:t>
            </w:r>
          </w:p>
        </w:tc>
        <w:tc>
          <w:tcPr>
            <w:tcW w:type="pct" w:w="35%"/>
            <w:shd w:color="FAF8F5" w:val="solid"/>
            <w:tcMar>
              <w:top w:type="dxa" w:w="60"/>
              <w:left w:type="dxa" w:w="100"/>
              <w:bottom w:type="dxa" w:w="60"/>
              <w:right w:type="dxa" w:w="100"/>
            </w:tcMar>
            <w:vAlign w:val="center"/>
          </w:tcPr>
          <w:p>
            <w:r>
              <w:rPr>
                <w:rFonts w:ascii="Calibri" w:cs="Calibri" w:eastAsia="Calibri" w:hAnsi="Calibri"/>
                <w:color w:val="1A1A1A"/>
                <w:sz w:val="20"/>
                <w:szCs w:val="20"/>
              </w:rPr>
              <w:t xml:space="preserve">Seeded with realistic current market values</w:t>
            </w:r>
          </w:p>
        </w:tc>
      </w:tr>
      <w:tr>
        <w:tc>
          <w:tcPr>
            <w:tcW w:type="pct" w:w="25%"/>
            <w:shd w:color="FFFFFF" w:val="solid"/>
            <w:tcMar>
              <w:top w:type="dxa" w:w="60"/>
              <w:left w:type="dxa" w:w="100"/>
              <w:bottom w:type="dxa" w:w="60"/>
              <w:right w:type="dxa" w:w="100"/>
            </w:tcMar>
            <w:vAlign w:val="center"/>
          </w:tcPr>
          <w:p>
            <w:r>
              <w:rPr>
                <w:rFonts w:ascii="Calibri" w:cs="Calibri" w:eastAsia="Calibri" w:hAnsi="Calibri"/>
                <w:color w:val="1A1A1A"/>
                <w:sz w:val="20"/>
                <w:szCs w:val="20"/>
              </w:rPr>
              <w:t xml:space="preserve">No automated test suite</w:t>
            </w:r>
          </w:p>
        </w:tc>
        <w:tc>
          <w:tcPr>
            <w:tcW w:type="pct" w:w="40%"/>
            <w:shd w:color="FFFFFF" w:val="solid"/>
            <w:tcMar>
              <w:top w:type="dxa" w:w="60"/>
              <w:left w:type="dxa" w:w="100"/>
              <w:bottom w:type="dxa" w:w="60"/>
              <w:right w:type="dxa" w:w="100"/>
            </w:tcMar>
            <w:vAlign w:val="center"/>
          </w:tcPr>
          <w:p>
            <w:r>
              <w:rPr>
                <w:rFonts w:ascii="Calibri" w:cs="Calibri" w:eastAsia="Calibri" w:hAnsi="Calibri"/>
                <w:color w:val="1A1A1A"/>
                <w:sz w:val="20"/>
                <w:szCs w:val="20"/>
              </w:rPr>
              <w:t xml:space="preserve">Regression testing is manual</w:t>
            </w:r>
          </w:p>
        </w:tc>
        <w:tc>
          <w:tcPr>
            <w:tcW w:type="pct" w:w="35%"/>
            <w:shd w:color="FFFFFF" w:val="solid"/>
            <w:tcMar>
              <w:top w:type="dxa" w:w="60"/>
              <w:left w:type="dxa" w:w="100"/>
              <w:bottom w:type="dxa" w:w="60"/>
              <w:right w:type="dxa" w:w="100"/>
            </w:tcMar>
            <w:vAlign w:val="center"/>
          </w:tcPr>
          <w:p>
            <w:r>
              <w:rPr>
                <w:rFonts w:ascii="Calibri" w:cs="Calibri" w:eastAsia="Calibri" w:hAnsi="Calibri"/>
                <w:color w:val="1A1A1A"/>
                <w:sz w:val="20"/>
                <w:szCs w:val="20"/>
              </w:rPr>
              <w:t xml:space="preserve">Covered by thorough Postman test collection</w:t>
            </w:r>
          </w:p>
        </w:tc>
      </w:tr>
      <w:tr>
        <w:tc>
          <w:tcPr>
            <w:tcW w:type="pct" w:w="25%"/>
            <w:shd w:color="FAF8F5" w:val="solid"/>
            <w:tcMar>
              <w:top w:type="dxa" w:w="60"/>
              <w:left w:type="dxa" w:w="100"/>
              <w:bottom w:type="dxa" w:w="60"/>
              <w:right w:type="dxa" w:w="100"/>
            </w:tcMar>
            <w:vAlign w:val="center"/>
          </w:tcPr>
          <w:p>
            <w:r>
              <w:rPr>
                <w:rFonts w:ascii="Calibri" w:cs="Calibri" w:eastAsia="Calibri" w:hAnsi="Calibri"/>
                <w:color w:val="1A1A1A"/>
                <w:sz w:val="20"/>
                <w:szCs w:val="20"/>
              </w:rPr>
              <w:t xml:space="preserve">Mock data fallbacks</w:t>
            </w:r>
          </w:p>
        </w:tc>
        <w:tc>
          <w:tcPr>
            <w:tcW w:type="pct" w:w="40%"/>
            <w:shd w:color="FAF8F5" w:val="solid"/>
            <w:tcMar>
              <w:top w:type="dxa" w:w="60"/>
              <w:left w:type="dxa" w:w="100"/>
              <w:bottom w:type="dxa" w:w="60"/>
              <w:right w:type="dxa" w:w="100"/>
            </w:tcMar>
            <w:vAlign w:val="center"/>
          </w:tcPr>
          <w:p>
            <w:r>
              <w:rPr>
                <w:rFonts w:ascii="Calibri" w:cs="Calibri" w:eastAsia="Calibri" w:hAnsi="Calibri"/>
                <w:color w:val="1A1A1A"/>
                <w:sz w:val="20"/>
                <w:szCs w:val="20"/>
              </w:rPr>
              <w:t xml:space="preserve">Frontend shows demo data when API is offline</w:t>
            </w:r>
          </w:p>
        </w:tc>
        <w:tc>
          <w:tcPr>
            <w:tcW w:type="pct" w:w="35%"/>
            <w:shd w:color="FAF8F5" w:val="solid"/>
            <w:tcMar>
              <w:top w:type="dxa" w:w="60"/>
              <w:left w:type="dxa" w:w="100"/>
              <w:bottom w:type="dxa" w:w="60"/>
              <w:right w:type="dxa" w:w="100"/>
            </w:tcMar>
            <w:vAlign w:val="center"/>
          </w:tcPr>
          <w:p>
            <w:r>
              <w:rPr>
                <w:rFonts w:ascii="Calibri" w:cs="Calibri" w:eastAsia="Calibri" w:hAnsi="Calibri"/>
                <w:color w:val="1A1A1A"/>
                <w:sz w:val="20"/>
                <w:szCs w:val="20"/>
              </w:rPr>
              <w:t xml:space="preserve">Appropriate for demonstration purposes</w:t>
            </w:r>
          </w:p>
        </w:tc>
      </w:tr>
    </w:tbl>
    <w:p>
      <w:r>
        <w:br w:type="page"/>
      </w:r>
    </w:p>
    <w:p>
      <w:pPr>
        <w:shd w:color="1A1A1A" w:val="solid"/>
        <w:spacing w:after="100" w:before="400"/>
        <w:jc w:val="center"/>
      </w:pPr>
      <w:r>
        <w:rPr>
          <w:rFonts w:ascii="Georgia" w:cs="Georgia" w:eastAsia="Georgia" w:hAnsi="Georgia"/>
          <w:b/>
          <w:bCs/>
          <w:color w:val="C9973A"/>
          <w:sz w:val="36"/>
          <w:szCs w:val="36"/>
        </w:rPr>
        <w:t xml:space="preserve">  12. FUTURE ENHANCEMENTS  </w:t>
      </w:r>
    </w:p>
    <w:p>
      <w:pPr>
        <w:spacing w:after="400"/>
        <w:jc w:val="center"/>
      </w:pPr>
      <w:r>
        <w:rPr>
          <w:color w:val="C9973A"/>
          <w:sz w:val="20"/>
          <w:szCs w:val="20"/>
        </w:rPr>
        <w:t xml:space="preserve">─────────────────────────────────────</w:t>
      </w:r>
    </w:p>
    <w:tbl>
      <w:tblPr>
        <w:tblW w:type="pct" w:w="100%"/>
        <w:tblBorders>
          <w:top w:val="single" w:color="D0CCC8" w:sz="4"/>
          <w:left w:val="single" w:color="D0CCC8" w:sz="4"/>
          <w:bottom w:val="single" w:color="D0CCC8" w:sz="4"/>
          <w:right w:val="single" w:color="D0CCC8" w:sz="4"/>
          <w:insideH w:val="single" w:color="auto" w:sz="4"/>
          <w:insideV w:val="single" w:color="auto" w:sz="4"/>
        </w:tblBorders>
      </w:tblPr>
      <w:tblGrid>
        <w:gridCol w:w="100"/>
        <w:gridCol w:w="100"/>
        <w:gridCol w:w="100"/>
      </w:tblGrid>
      <w:tr>
        <w:trPr>
          <w:tblHeader/>
        </w:trPr>
        <w:tc>
          <w:tcPr>
            <w:tcW w:type="pct" w:w="30%"/>
            <w:shd w:color="C9973A" w:val="solid"/>
            <w:tcMar>
              <w:top w:type="dxa" w:w="80"/>
              <w:left w:type="dxa" w:w="100"/>
              <w:bottom w:type="dxa" w:w="80"/>
              <w:right w:type="dxa" w:w="100"/>
            </w:tcMar>
          </w:tcPr>
          <w:p>
            <w:pPr>
              <w:jc w:val="center"/>
            </w:pPr>
            <w:r>
              <w:rPr>
                <w:rFonts w:ascii="Calibri" w:cs="Calibri" w:eastAsia="Calibri" w:hAnsi="Calibri"/>
                <w:b/>
                <w:bCs/>
                <w:color w:val="FFFFFF"/>
                <w:sz w:val="20"/>
                <w:szCs w:val="20"/>
              </w:rPr>
              <w:t xml:space="preserve">Enhancement</w:t>
            </w:r>
          </w:p>
        </w:tc>
        <w:tc>
          <w:tcPr>
            <w:tcW w:type="pct" w:w="15%"/>
            <w:shd w:color="C9973A" w:val="solid"/>
            <w:tcMar>
              <w:top w:type="dxa" w:w="80"/>
              <w:left w:type="dxa" w:w="100"/>
              <w:bottom w:type="dxa" w:w="80"/>
              <w:right w:type="dxa" w:w="100"/>
            </w:tcMar>
          </w:tcPr>
          <w:p>
            <w:pPr>
              <w:jc w:val="center"/>
            </w:pPr>
            <w:r>
              <w:rPr>
                <w:rFonts w:ascii="Calibri" w:cs="Calibri" w:eastAsia="Calibri" w:hAnsi="Calibri"/>
                <w:b/>
                <w:bCs/>
                <w:color w:val="FFFFFF"/>
                <w:sz w:val="20"/>
                <w:szCs w:val="20"/>
              </w:rPr>
              <w:t xml:space="preserve">Priority</w:t>
            </w:r>
          </w:p>
        </w:tc>
        <w:tc>
          <w:tcPr>
            <w:tcW w:type="pct" w:w="55%"/>
            <w:shd w:color="C9973A" w:val="solid"/>
            <w:tcMar>
              <w:top w:type="dxa" w:w="80"/>
              <w:left w:type="dxa" w:w="100"/>
              <w:bottom w:type="dxa" w:w="80"/>
              <w:right w:type="dxa" w:w="100"/>
            </w:tcMar>
          </w:tcPr>
          <w:p>
            <w:pPr>
              <w:jc w:val="center"/>
            </w:pPr>
            <w:r>
              <w:rPr>
                <w:rFonts w:ascii="Calibri" w:cs="Calibri" w:eastAsia="Calibri" w:hAnsi="Calibri"/>
                <w:b/>
                <w:bCs/>
                <w:color w:val="FFFFFF"/>
                <w:sz w:val="20"/>
                <w:szCs w:val="20"/>
              </w:rPr>
              <w:t xml:space="preserve">Description</w:t>
            </w:r>
          </w:p>
        </w:tc>
      </w:tr>
      <w:tr>
        <w:tc>
          <w:tcPr>
            <w:tcW w:type="pct" w:w="30%"/>
            <w:shd w:color="FFFFFF" w:val="solid"/>
            <w:tcMar>
              <w:top w:type="dxa" w:w="60"/>
              <w:left w:type="dxa" w:w="100"/>
              <w:bottom w:type="dxa" w:w="60"/>
              <w:right w:type="dxa" w:w="100"/>
            </w:tcMar>
            <w:vAlign w:val="center"/>
          </w:tcPr>
          <w:p>
            <w:r>
              <w:rPr>
                <w:rFonts w:ascii="Calibri" w:cs="Calibri" w:eastAsia="Calibri" w:hAnsi="Calibri"/>
                <w:color w:val="1A1A1A"/>
                <w:sz w:val="20"/>
                <w:szCs w:val="20"/>
              </w:rPr>
              <w:t xml:space="preserve">Real payment gateways</w:t>
            </w:r>
          </w:p>
        </w:tc>
        <w:tc>
          <w:tcPr>
            <w:tcW w:type="pct" w:w="15%"/>
            <w:shd w:color="FFFFFF" w:val="solid"/>
            <w:tcMar>
              <w:top w:type="dxa" w:w="60"/>
              <w:left w:type="dxa" w:w="100"/>
              <w:bottom w:type="dxa" w:w="60"/>
              <w:right w:type="dxa" w:w="100"/>
            </w:tcMar>
            <w:vAlign w:val="center"/>
          </w:tcPr>
          <w:p>
            <w:r>
              <w:rPr>
                <w:rFonts w:ascii="Calibri" w:cs="Calibri" w:eastAsia="Calibri" w:hAnsi="Calibri"/>
                <w:color w:val="1A1A1A"/>
                <w:sz w:val="20"/>
                <w:szCs w:val="20"/>
              </w:rPr>
              <w:t xml:space="preserve">High</w:t>
            </w:r>
          </w:p>
        </w:tc>
        <w:tc>
          <w:tcPr>
            <w:tcW w:type="pct" w:w="55%"/>
            <w:shd w:color="FFFFFF" w:val="solid"/>
            <w:tcMar>
              <w:top w:type="dxa" w:w="60"/>
              <w:left w:type="dxa" w:w="100"/>
              <w:bottom w:type="dxa" w:w="60"/>
              <w:right w:type="dxa" w:w="100"/>
            </w:tcMar>
            <w:vAlign w:val="center"/>
          </w:tcPr>
          <w:p>
            <w:r>
              <w:rPr>
                <w:rFonts w:ascii="Calibri" w:cs="Calibri" w:eastAsia="Calibri" w:hAnsi="Calibri"/>
                <w:color w:val="1A1A1A"/>
                <w:sz w:val="20"/>
                <w:szCs w:val="20"/>
              </w:rPr>
              <w:t xml:space="preserve">Stripe or PayPal integration for actual card deposits</w:t>
            </w:r>
          </w:p>
        </w:tc>
      </w:tr>
      <w:tr>
        <w:tc>
          <w:tcPr>
            <w:tcW w:type="pct" w:w="30%"/>
            <w:shd w:color="FAF8F5" w:val="solid"/>
            <w:tcMar>
              <w:top w:type="dxa" w:w="60"/>
              <w:left w:type="dxa" w:w="100"/>
              <w:bottom w:type="dxa" w:w="60"/>
              <w:right w:type="dxa" w:w="100"/>
            </w:tcMar>
            <w:vAlign w:val="center"/>
          </w:tcPr>
          <w:p>
            <w:r>
              <w:rPr>
                <w:rFonts w:ascii="Calibri" w:cs="Calibri" w:eastAsia="Calibri" w:hAnsi="Calibri"/>
                <w:color w:val="1A1A1A"/>
                <w:sz w:val="20"/>
                <w:szCs w:val="20"/>
              </w:rPr>
              <w:t xml:space="preserve">Live exchange rate feed</w:t>
            </w:r>
          </w:p>
        </w:tc>
        <w:tc>
          <w:tcPr>
            <w:tcW w:type="pct" w:w="15%"/>
            <w:shd w:color="FAF8F5" w:val="solid"/>
            <w:tcMar>
              <w:top w:type="dxa" w:w="60"/>
              <w:left w:type="dxa" w:w="100"/>
              <w:bottom w:type="dxa" w:w="60"/>
              <w:right w:type="dxa" w:w="100"/>
            </w:tcMar>
            <w:vAlign w:val="center"/>
          </w:tcPr>
          <w:p>
            <w:r>
              <w:rPr>
                <w:rFonts w:ascii="Calibri" w:cs="Calibri" w:eastAsia="Calibri" w:hAnsi="Calibri"/>
                <w:color w:val="1A1A1A"/>
                <w:sz w:val="20"/>
                <w:szCs w:val="20"/>
              </w:rPr>
              <w:t xml:space="preserve">High</w:t>
            </w:r>
          </w:p>
        </w:tc>
        <w:tc>
          <w:tcPr>
            <w:tcW w:type="pct" w:w="55%"/>
            <w:shd w:color="FAF8F5" w:val="solid"/>
            <w:tcMar>
              <w:top w:type="dxa" w:w="60"/>
              <w:left w:type="dxa" w:w="100"/>
              <w:bottom w:type="dxa" w:w="60"/>
              <w:right w:type="dxa" w:w="100"/>
            </w:tcMar>
            <w:vAlign w:val="center"/>
          </w:tcPr>
          <w:p>
            <w:r>
              <w:rPr>
                <w:rFonts w:ascii="Calibri" w:cs="Calibri" w:eastAsia="Calibri" w:hAnsi="Calibri"/>
                <w:color w:val="1A1A1A"/>
                <w:sz w:val="20"/>
                <w:szCs w:val="20"/>
              </w:rPr>
              <w:t xml:space="preserve">Connect to Open Exchange Rates or Fixer.io API for real-time rates</w:t>
            </w:r>
          </w:p>
        </w:tc>
      </w:tr>
      <w:tr>
        <w:tc>
          <w:tcPr>
            <w:tcW w:type="pct" w:w="30%"/>
            <w:shd w:color="FFFFFF" w:val="solid"/>
            <w:tcMar>
              <w:top w:type="dxa" w:w="60"/>
              <w:left w:type="dxa" w:w="100"/>
              <w:bottom w:type="dxa" w:w="60"/>
              <w:right w:type="dxa" w:w="100"/>
            </w:tcMar>
            <w:vAlign w:val="center"/>
          </w:tcPr>
          <w:p>
            <w:r>
              <w:rPr>
                <w:rFonts w:ascii="Calibri" w:cs="Calibri" w:eastAsia="Calibri" w:hAnsi="Calibri"/>
                <w:color w:val="1A1A1A"/>
                <w:sz w:val="20"/>
                <w:szCs w:val="20"/>
              </w:rPr>
              <w:t xml:space="preserve">Email notifications</w:t>
            </w:r>
          </w:p>
        </w:tc>
        <w:tc>
          <w:tcPr>
            <w:tcW w:type="pct" w:w="15%"/>
            <w:shd w:color="FFFFFF" w:val="solid"/>
            <w:tcMar>
              <w:top w:type="dxa" w:w="60"/>
              <w:left w:type="dxa" w:w="100"/>
              <w:bottom w:type="dxa" w:w="60"/>
              <w:right w:type="dxa" w:w="100"/>
            </w:tcMar>
            <w:vAlign w:val="center"/>
          </w:tcPr>
          <w:p>
            <w:r>
              <w:rPr>
                <w:rFonts w:ascii="Calibri" w:cs="Calibri" w:eastAsia="Calibri" w:hAnsi="Calibri"/>
                <w:color w:val="1A1A1A"/>
                <w:sz w:val="20"/>
                <w:szCs w:val="20"/>
              </w:rPr>
              <w:t xml:space="preserve">Medium</w:t>
            </w:r>
          </w:p>
        </w:tc>
        <w:tc>
          <w:tcPr>
            <w:tcW w:type="pct" w:w="55%"/>
            <w:shd w:color="FFFFFF" w:val="solid"/>
            <w:tcMar>
              <w:top w:type="dxa" w:w="60"/>
              <w:left w:type="dxa" w:w="100"/>
              <w:bottom w:type="dxa" w:w="60"/>
              <w:right w:type="dxa" w:w="100"/>
            </w:tcMar>
            <w:vAlign w:val="center"/>
          </w:tcPr>
          <w:p>
            <w:r>
              <w:rPr>
                <w:rFonts w:ascii="Calibri" w:cs="Calibri" w:eastAsia="Calibri" w:hAnsi="Calibri"/>
                <w:color w:val="1A1A1A"/>
                <w:sz w:val="20"/>
                <w:szCs w:val="20"/>
              </w:rPr>
              <w:t xml:space="preserve">Confirmation emails for transfers, deposits, and login alerts</w:t>
            </w:r>
          </w:p>
        </w:tc>
      </w:tr>
      <w:tr>
        <w:tc>
          <w:tcPr>
            <w:tcW w:type="pct" w:w="30%"/>
            <w:shd w:color="FAF8F5" w:val="solid"/>
            <w:tcMar>
              <w:top w:type="dxa" w:w="60"/>
              <w:left w:type="dxa" w:w="100"/>
              <w:bottom w:type="dxa" w:w="60"/>
              <w:right w:type="dxa" w:w="100"/>
            </w:tcMar>
            <w:vAlign w:val="center"/>
          </w:tcPr>
          <w:p>
            <w:r>
              <w:rPr>
                <w:rFonts w:ascii="Calibri" w:cs="Calibri" w:eastAsia="Calibri" w:hAnsi="Calibri"/>
                <w:color w:val="1A1A1A"/>
                <w:sz w:val="20"/>
                <w:szCs w:val="20"/>
              </w:rPr>
              <w:t xml:space="preserve">Two-factor authentication</w:t>
            </w:r>
          </w:p>
        </w:tc>
        <w:tc>
          <w:tcPr>
            <w:tcW w:type="pct" w:w="15%"/>
            <w:shd w:color="FAF8F5" w:val="solid"/>
            <w:tcMar>
              <w:top w:type="dxa" w:w="60"/>
              <w:left w:type="dxa" w:w="100"/>
              <w:bottom w:type="dxa" w:w="60"/>
              <w:right w:type="dxa" w:w="100"/>
            </w:tcMar>
            <w:vAlign w:val="center"/>
          </w:tcPr>
          <w:p>
            <w:r>
              <w:rPr>
                <w:rFonts w:ascii="Calibri" w:cs="Calibri" w:eastAsia="Calibri" w:hAnsi="Calibri"/>
                <w:color w:val="1A1A1A"/>
                <w:sz w:val="20"/>
                <w:szCs w:val="20"/>
              </w:rPr>
              <w:t xml:space="preserve">Medium</w:t>
            </w:r>
          </w:p>
        </w:tc>
        <w:tc>
          <w:tcPr>
            <w:tcW w:type="pct" w:w="55%"/>
            <w:shd w:color="FAF8F5" w:val="solid"/>
            <w:tcMar>
              <w:top w:type="dxa" w:w="60"/>
              <w:left w:type="dxa" w:w="100"/>
              <w:bottom w:type="dxa" w:w="60"/>
              <w:right w:type="dxa" w:w="100"/>
            </w:tcMar>
            <w:vAlign w:val="center"/>
          </w:tcPr>
          <w:p>
            <w:r>
              <w:rPr>
                <w:rFonts w:ascii="Calibri" w:cs="Calibri" w:eastAsia="Calibri" w:hAnsi="Calibri"/>
                <w:color w:val="1A1A1A"/>
                <w:sz w:val="20"/>
                <w:szCs w:val="20"/>
              </w:rPr>
              <w:t xml:space="preserve">TOTP-based 2FA for login and large transactions</w:t>
            </w:r>
          </w:p>
        </w:tc>
      </w:tr>
      <w:tr>
        <w:tc>
          <w:tcPr>
            <w:tcW w:type="pct" w:w="30%"/>
            <w:shd w:color="FFFFFF" w:val="solid"/>
            <w:tcMar>
              <w:top w:type="dxa" w:w="60"/>
              <w:left w:type="dxa" w:w="100"/>
              <w:bottom w:type="dxa" w:w="60"/>
              <w:right w:type="dxa" w:w="100"/>
            </w:tcMar>
            <w:vAlign w:val="center"/>
          </w:tcPr>
          <w:p>
            <w:r>
              <w:rPr>
                <w:rFonts w:ascii="Calibri" w:cs="Calibri" w:eastAsia="Calibri" w:hAnsi="Calibri"/>
                <w:color w:val="1A1A1A"/>
                <w:sz w:val="20"/>
                <w:szCs w:val="20"/>
              </w:rPr>
              <w:t xml:space="preserve">Redis session store</w:t>
            </w:r>
          </w:p>
        </w:tc>
        <w:tc>
          <w:tcPr>
            <w:tcW w:type="pct" w:w="15%"/>
            <w:shd w:color="FFFFFF" w:val="solid"/>
            <w:tcMar>
              <w:top w:type="dxa" w:w="60"/>
              <w:left w:type="dxa" w:w="100"/>
              <w:bottom w:type="dxa" w:w="60"/>
              <w:right w:type="dxa" w:w="100"/>
            </w:tcMar>
            <w:vAlign w:val="center"/>
          </w:tcPr>
          <w:p>
            <w:r>
              <w:rPr>
                <w:rFonts w:ascii="Calibri" w:cs="Calibri" w:eastAsia="Calibri" w:hAnsi="Calibri"/>
                <w:color w:val="1A1A1A"/>
                <w:sz w:val="20"/>
                <w:szCs w:val="20"/>
              </w:rPr>
              <w:t xml:space="preserve">Medium</w:t>
            </w:r>
          </w:p>
        </w:tc>
        <w:tc>
          <w:tcPr>
            <w:tcW w:type="pct" w:w="55%"/>
            <w:shd w:color="FFFFFF" w:val="solid"/>
            <w:tcMar>
              <w:top w:type="dxa" w:w="60"/>
              <w:left w:type="dxa" w:w="100"/>
              <w:bottom w:type="dxa" w:w="60"/>
              <w:right w:type="dxa" w:w="100"/>
            </w:tcMar>
            <w:vAlign w:val="center"/>
          </w:tcPr>
          <w:p>
            <w:r>
              <w:rPr>
                <w:rFonts w:ascii="Calibri" w:cs="Calibri" w:eastAsia="Calibri" w:hAnsi="Calibri"/>
                <w:color w:val="1A1A1A"/>
                <w:sz w:val="20"/>
                <w:szCs w:val="20"/>
              </w:rPr>
              <w:t xml:space="preserve">Move fraud detection state to Redis for horizontal scaling</w:t>
            </w:r>
          </w:p>
        </w:tc>
      </w:tr>
      <w:tr>
        <w:tc>
          <w:tcPr>
            <w:tcW w:type="pct" w:w="30%"/>
            <w:shd w:color="FAF8F5" w:val="solid"/>
            <w:tcMar>
              <w:top w:type="dxa" w:w="60"/>
              <w:left w:type="dxa" w:w="100"/>
              <w:bottom w:type="dxa" w:w="60"/>
              <w:right w:type="dxa" w:w="100"/>
            </w:tcMar>
            <w:vAlign w:val="center"/>
          </w:tcPr>
          <w:p>
            <w:r>
              <w:rPr>
                <w:rFonts w:ascii="Calibri" w:cs="Calibri" w:eastAsia="Calibri" w:hAnsi="Calibri"/>
                <w:color w:val="1A1A1A"/>
                <w:sz w:val="20"/>
                <w:szCs w:val="20"/>
              </w:rPr>
              <w:t xml:space="preserve">Automated test suite</w:t>
            </w:r>
          </w:p>
        </w:tc>
        <w:tc>
          <w:tcPr>
            <w:tcW w:type="pct" w:w="15%"/>
            <w:shd w:color="FAF8F5" w:val="solid"/>
            <w:tcMar>
              <w:top w:type="dxa" w:w="60"/>
              <w:left w:type="dxa" w:w="100"/>
              <w:bottom w:type="dxa" w:w="60"/>
              <w:right w:type="dxa" w:w="100"/>
            </w:tcMar>
            <w:vAlign w:val="center"/>
          </w:tcPr>
          <w:p>
            <w:r>
              <w:rPr>
                <w:rFonts w:ascii="Calibri" w:cs="Calibri" w:eastAsia="Calibri" w:hAnsi="Calibri"/>
                <w:color w:val="1A1A1A"/>
                <w:sz w:val="20"/>
                <w:szCs w:val="20"/>
              </w:rPr>
              <w:t xml:space="preserve">Medium</w:t>
            </w:r>
          </w:p>
        </w:tc>
        <w:tc>
          <w:tcPr>
            <w:tcW w:type="pct" w:w="55%"/>
            <w:shd w:color="FAF8F5" w:val="solid"/>
            <w:tcMar>
              <w:top w:type="dxa" w:w="60"/>
              <w:left w:type="dxa" w:w="100"/>
              <w:bottom w:type="dxa" w:w="60"/>
              <w:right w:type="dxa" w:w="100"/>
            </w:tcMar>
            <w:vAlign w:val="center"/>
          </w:tcPr>
          <w:p>
            <w:r>
              <w:rPr>
                <w:rFonts w:ascii="Calibri" w:cs="Calibri" w:eastAsia="Calibri" w:hAnsi="Calibri"/>
                <w:color w:val="1A1A1A"/>
                <w:sz w:val="20"/>
                <w:szCs w:val="20"/>
              </w:rPr>
              <w:t xml:space="preserve">Jest + Supertest (API) and React Testing Library (UI)</w:t>
            </w:r>
          </w:p>
        </w:tc>
      </w:tr>
      <w:tr>
        <w:tc>
          <w:tcPr>
            <w:tcW w:type="pct" w:w="30%"/>
            <w:shd w:color="FFFFFF" w:val="solid"/>
            <w:tcMar>
              <w:top w:type="dxa" w:w="60"/>
              <w:left w:type="dxa" w:w="100"/>
              <w:bottom w:type="dxa" w:w="60"/>
              <w:right w:type="dxa" w:w="100"/>
            </w:tcMar>
            <w:vAlign w:val="center"/>
          </w:tcPr>
          <w:p>
            <w:r>
              <w:rPr>
                <w:rFonts w:ascii="Calibri" w:cs="Calibri" w:eastAsia="Calibri" w:hAnsi="Calibri"/>
                <w:color w:val="1A1A1A"/>
                <w:sz w:val="20"/>
                <w:szCs w:val="20"/>
              </w:rPr>
              <w:t xml:space="preserve">WebSocket real-time</w:t>
            </w:r>
          </w:p>
        </w:tc>
        <w:tc>
          <w:tcPr>
            <w:tcW w:type="pct" w:w="15%"/>
            <w:shd w:color="FFFFFF" w:val="solid"/>
            <w:tcMar>
              <w:top w:type="dxa" w:w="60"/>
              <w:left w:type="dxa" w:w="100"/>
              <w:bottom w:type="dxa" w:w="60"/>
              <w:right w:type="dxa" w:w="100"/>
            </w:tcMar>
            <w:vAlign w:val="center"/>
          </w:tcPr>
          <w:p>
            <w:r>
              <w:rPr>
                <w:rFonts w:ascii="Calibri" w:cs="Calibri" w:eastAsia="Calibri" w:hAnsi="Calibri"/>
                <w:color w:val="1A1A1A"/>
                <w:sz w:val="20"/>
                <w:szCs w:val="20"/>
              </w:rPr>
              <w:t xml:space="preserve">Low</w:t>
            </w:r>
          </w:p>
        </w:tc>
        <w:tc>
          <w:tcPr>
            <w:tcW w:type="pct" w:w="55%"/>
            <w:shd w:color="FFFFFF" w:val="solid"/>
            <w:tcMar>
              <w:top w:type="dxa" w:w="60"/>
              <w:left w:type="dxa" w:w="100"/>
              <w:bottom w:type="dxa" w:w="60"/>
              <w:right w:type="dxa" w:w="100"/>
            </w:tcMar>
            <w:vAlign w:val="center"/>
          </w:tcPr>
          <w:p>
            <w:r>
              <w:rPr>
                <w:rFonts w:ascii="Calibri" w:cs="Calibri" w:eastAsia="Calibri" w:hAnsi="Calibri"/>
                <w:color w:val="1A1A1A"/>
                <w:sz w:val="20"/>
                <w:szCs w:val="20"/>
              </w:rPr>
              <w:t xml:space="preserve">Live balance updates pushed to browser without page refresh</w:t>
            </w:r>
          </w:p>
        </w:tc>
      </w:tr>
      <w:tr>
        <w:tc>
          <w:tcPr>
            <w:tcW w:type="pct" w:w="30%"/>
            <w:shd w:color="FAF8F5" w:val="solid"/>
            <w:tcMar>
              <w:top w:type="dxa" w:w="60"/>
              <w:left w:type="dxa" w:w="100"/>
              <w:bottom w:type="dxa" w:w="60"/>
              <w:right w:type="dxa" w:w="100"/>
            </w:tcMar>
            <w:vAlign w:val="center"/>
          </w:tcPr>
          <w:p>
            <w:r>
              <w:rPr>
                <w:rFonts w:ascii="Calibri" w:cs="Calibri" w:eastAsia="Calibri" w:hAnsi="Calibri"/>
                <w:color w:val="1A1A1A"/>
                <w:sz w:val="20"/>
                <w:szCs w:val="20"/>
              </w:rPr>
              <w:t xml:space="preserve">Mobile application</w:t>
            </w:r>
          </w:p>
        </w:tc>
        <w:tc>
          <w:tcPr>
            <w:tcW w:type="pct" w:w="15%"/>
            <w:shd w:color="FAF8F5" w:val="solid"/>
            <w:tcMar>
              <w:top w:type="dxa" w:w="60"/>
              <w:left w:type="dxa" w:w="100"/>
              <w:bottom w:type="dxa" w:w="60"/>
              <w:right w:type="dxa" w:w="100"/>
            </w:tcMar>
            <w:vAlign w:val="center"/>
          </w:tcPr>
          <w:p>
            <w:r>
              <w:rPr>
                <w:rFonts w:ascii="Calibri" w:cs="Calibri" w:eastAsia="Calibri" w:hAnsi="Calibri"/>
                <w:color w:val="1A1A1A"/>
                <w:sz w:val="20"/>
                <w:szCs w:val="20"/>
              </w:rPr>
              <w:t xml:space="preserve">Low</w:t>
            </w:r>
          </w:p>
        </w:tc>
        <w:tc>
          <w:tcPr>
            <w:tcW w:type="pct" w:w="55%"/>
            <w:shd w:color="FAF8F5" w:val="solid"/>
            <w:tcMar>
              <w:top w:type="dxa" w:w="60"/>
              <w:left w:type="dxa" w:w="100"/>
              <w:bottom w:type="dxa" w:w="60"/>
              <w:right w:type="dxa" w:w="100"/>
            </w:tcMar>
            <w:vAlign w:val="center"/>
          </w:tcPr>
          <w:p>
            <w:r>
              <w:rPr>
                <w:rFonts w:ascii="Calibri" w:cs="Calibri" w:eastAsia="Calibri" w:hAnsi="Calibri"/>
                <w:color w:val="1A1A1A"/>
                <w:sz w:val="20"/>
                <w:szCs w:val="20"/>
              </w:rPr>
              <w:t xml:space="preserve">React Native version sharing the same backend API</w:t>
            </w:r>
          </w:p>
        </w:tc>
      </w:tr>
      <w:tr>
        <w:tc>
          <w:tcPr>
            <w:tcW w:type="pct" w:w="30%"/>
            <w:shd w:color="FFFFFF" w:val="solid"/>
            <w:tcMar>
              <w:top w:type="dxa" w:w="60"/>
              <w:left w:type="dxa" w:w="100"/>
              <w:bottom w:type="dxa" w:w="60"/>
              <w:right w:type="dxa" w:w="100"/>
            </w:tcMar>
            <w:vAlign w:val="center"/>
          </w:tcPr>
          <w:p>
            <w:r>
              <w:rPr>
                <w:rFonts w:ascii="Calibri" w:cs="Calibri" w:eastAsia="Calibri" w:hAnsi="Calibri"/>
                <w:color w:val="1A1A1A"/>
                <w:sz w:val="20"/>
                <w:szCs w:val="20"/>
              </w:rPr>
              <w:t xml:space="preserve">KYC verification</w:t>
            </w:r>
          </w:p>
        </w:tc>
        <w:tc>
          <w:tcPr>
            <w:tcW w:type="pct" w:w="15%"/>
            <w:shd w:color="FFFFFF" w:val="solid"/>
            <w:tcMar>
              <w:top w:type="dxa" w:w="60"/>
              <w:left w:type="dxa" w:w="100"/>
              <w:bottom w:type="dxa" w:w="60"/>
              <w:right w:type="dxa" w:w="100"/>
            </w:tcMar>
            <w:vAlign w:val="center"/>
          </w:tcPr>
          <w:p>
            <w:r>
              <w:rPr>
                <w:rFonts w:ascii="Calibri" w:cs="Calibri" w:eastAsia="Calibri" w:hAnsi="Calibri"/>
                <w:color w:val="1A1A1A"/>
                <w:sz w:val="20"/>
                <w:szCs w:val="20"/>
              </w:rPr>
              <w:t xml:space="preserve">Low</w:t>
            </w:r>
          </w:p>
        </w:tc>
        <w:tc>
          <w:tcPr>
            <w:tcW w:type="pct" w:w="55%"/>
            <w:shd w:color="FFFFFF" w:val="solid"/>
            <w:tcMar>
              <w:top w:type="dxa" w:w="60"/>
              <w:left w:type="dxa" w:w="100"/>
              <w:bottom w:type="dxa" w:w="60"/>
              <w:right w:type="dxa" w:w="100"/>
            </w:tcMar>
            <w:vAlign w:val="center"/>
          </w:tcPr>
          <w:p>
            <w:r>
              <w:rPr>
                <w:rFonts w:ascii="Calibri" w:cs="Calibri" w:eastAsia="Calibri" w:hAnsi="Calibri"/>
                <w:color w:val="1A1A1A"/>
                <w:sz w:val="20"/>
                <w:szCs w:val="20"/>
              </w:rPr>
              <w:t xml:space="preserve">Document upload and identity verification flow</w:t>
            </w:r>
          </w:p>
        </w:tc>
      </w:tr>
      <w:tr>
        <w:tc>
          <w:tcPr>
            <w:tcW w:type="pct" w:w="30%"/>
            <w:shd w:color="FAF8F5" w:val="solid"/>
            <w:tcMar>
              <w:top w:type="dxa" w:w="60"/>
              <w:left w:type="dxa" w:w="100"/>
              <w:bottom w:type="dxa" w:w="60"/>
              <w:right w:type="dxa" w:w="100"/>
            </w:tcMar>
            <w:vAlign w:val="center"/>
          </w:tcPr>
          <w:p>
            <w:r>
              <w:rPr>
                <w:rFonts w:ascii="Calibri" w:cs="Calibri" w:eastAsia="Calibri" w:hAnsi="Calibri"/>
                <w:color w:val="1A1A1A"/>
                <w:sz w:val="20"/>
                <w:szCs w:val="20"/>
              </w:rPr>
              <w:t xml:space="preserve">Blockchain audit trail</w:t>
            </w:r>
          </w:p>
        </w:tc>
        <w:tc>
          <w:tcPr>
            <w:tcW w:type="pct" w:w="15%"/>
            <w:shd w:color="FAF8F5" w:val="solid"/>
            <w:tcMar>
              <w:top w:type="dxa" w:w="60"/>
              <w:left w:type="dxa" w:w="100"/>
              <w:bottom w:type="dxa" w:w="60"/>
              <w:right w:type="dxa" w:w="100"/>
            </w:tcMar>
            <w:vAlign w:val="center"/>
          </w:tcPr>
          <w:p>
            <w:r>
              <w:rPr>
                <w:rFonts w:ascii="Calibri" w:cs="Calibri" w:eastAsia="Calibri" w:hAnsi="Calibri"/>
                <w:color w:val="1A1A1A"/>
                <w:sz w:val="20"/>
                <w:szCs w:val="20"/>
              </w:rPr>
              <w:t xml:space="preserve">Low</w:t>
            </w:r>
          </w:p>
        </w:tc>
        <w:tc>
          <w:tcPr>
            <w:tcW w:type="pct" w:w="55%"/>
            <w:shd w:color="FAF8F5" w:val="solid"/>
            <w:tcMar>
              <w:top w:type="dxa" w:w="60"/>
              <w:left w:type="dxa" w:w="100"/>
              <w:bottom w:type="dxa" w:w="60"/>
              <w:right w:type="dxa" w:w="100"/>
            </w:tcMar>
            <w:vAlign w:val="center"/>
          </w:tcPr>
          <w:p>
            <w:r>
              <w:rPr>
                <w:rFonts w:ascii="Calibri" w:cs="Calibri" w:eastAsia="Calibri" w:hAnsi="Calibri"/>
                <w:color w:val="1A1A1A"/>
                <w:sz w:val="20"/>
                <w:szCs w:val="20"/>
              </w:rPr>
              <w:t xml:space="preserve">Hash-chain linking where each transaction stores a hash of the previous one</w:t>
            </w:r>
          </w:p>
        </w:tc>
      </w:tr>
    </w:tbl>
    <w:p>
      <w:r>
        <w:br w:type="page"/>
      </w:r>
    </w:p>
    <w:p>
      <w:pPr>
        <w:shd w:color="1A1A1A" w:val="solid"/>
        <w:spacing w:after="100" w:before="400"/>
        <w:jc w:val="center"/>
      </w:pPr>
      <w:r>
        <w:rPr>
          <w:rFonts w:ascii="Georgia" w:cs="Georgia" w:eastAsia="Georgia" w:hAnsi="Georgia"/>
          <w:b/>
          <w:bCs/>
          <w:color w:val="C9973A"/>
          <w:sz w:val="36"/>
          <w:szCs w:val="36"/>
        </w:rPr>
        <w:t xml:space="preserve">  13. CONCLUSION  </w:t>
      </w:r>
    </w:p>
    <w:p>
      <w:pPr>
        <w:spacing w:after="400"/>
        <w:jc w:val="center"/>
      </w:pPr>
      <w:r>
        <w:rPr>
          <w:color w:val="C9973A"/>
          <w:sz w:val="20"/>
          <w:szCs w:val="20"/>
        </w:rPr>
        <w:t xml:space="preserve">─────────────────────────────────────</w:t>
      </w:r>
    </w:p>
    <w:p>
      <w:pPr>
        <w:spacing w:after="160" w:line="360"/>
      </w:pPr>
      <w:r>
        <w:rPr>
          <w:rFonts w:ascii="Calibri" w:cs="Calibri" w:eastAsia="Calibri" w:hAnsi="Calibri"/>
          <w:color w:val="1A1A1A"/>
          <w:sz w:val="22"/>
          <w:szCs w:val="22"/>
        </w:rPr>
        <w:t xml:space="preserve">SafeLedger 2.0 successfully demonstrates the construction of a complete, production-quality full-stack web application with a financial domain focus. The project moved from an empty folder to a fully functional digital banking platform over three development sprints.</w:t>
      </w:r>
    </w:p>
    <w:p>
      <w:pPr>
        <w:pStyle w:val="Heading2"/>
        <w:spacing w:after="120" w:before="320"/>
      </w:pPr>
      <w:r>
        <w:rPr>
          <w:rFonts w:ascii="Georgia" w:cs="Georgia" w:eastAsia="Georgia" w:hAnsi="Georgia"/>
          <w:b/>
          <w:bCs/>
          <w:color w:val="1A1A1A"/>
          <w:sz w:val="30"/>
          <w:szCs w:val="30"/>
        </w:rPr>
        <w:t xml:space="preserve">13.1  Technical Achievements</w:t>
      </w:r>
    </w:p>
    <w:p>
      <w:pPr>
        <w:pStyle w:val="ListParagraph"/>
        <w:numPr>
          <w:ilvl w:val="0"/>
          <w:numId w:val="1"/>
        </w:numPr>
        <w:spacing w:after="80" w:line="320"/>
      </w:pPr>
      <w:r>
        <w:rPr>
          <w:rFonts w:ascii="Calibri" w:cs="Calibri" w:eastAsia="Calibri" w:hAnsi="Calibri"/>
          <w:color w:val="1A1A1A"/>
          <w:sz w:val="22"/>
          <w:szCs w:val="22"/>
        </w:rPr>
        <w:t xml:space="preserve">A fully functional REST API with 25+ endpoints across 8 route groups</w:t>
      </w:r>
    </w:p>
    <w:p>
      <w:pPr>
        <w:pStyle w:val="ListParagraph"/>
        <w:numPr>
          <w:ilvl w:val="0"/>
          <w:numId w:val="1"/>
        </w:numPr>
        <w:spacing w:after="80" w:line="320"/>
      </w:pPr>
      <w:r>
        <w:rPr>
          <w:rFonts w:ascii="Calibri" w:cs="Calibri" w:eastAsia="Calibri" w:hAnsi="Calibri"/>
          <w:color w:val="1A1A1A"/>
          <w:sz w:val="22"/>
          <w:szCs w:val="22"/>
        </w:rPr>
        <w:t xml:space="preserve">A PostgreSQL database with 8 tables, 4 stored procedures, and complete referential integrity</w:t>
      </w:r>
    </w:p>
    <w:p>
      <w:pPr>
        <w:pStyle w:val="ListParagraph"/>
        <w:numPr>
          <w:ilvl w:val="0"/>
          <w:numId w:val="1"/>
        </w:numPr>
        <w:spacing w:after="80" w:line="320"/>
      </w:pPr>
      <w:r>
        <w:rPr>
          <w:rFonts w:ascii="Calibri" w:cs="Calibri" w:eastAsia="Calibri" w:hAnsi="Calibri"/>
          <w:color w:val="1A1A1A"/>
          <w:sz w:val="22"/>
          <w:szCs w:val="22"/>
        </w:rPr>
        <w:t xml:space="preserve">Six independent security layers protecting user funds and data</w:t>
      </w:r>
    </w:p>
    <w:p>
      <w:pPr>
        <w:pStyle w:val="ListParagraph"/>
        <w:numPr>
          <w:ilvl w:val="0"/>
          <w:numId w:val="1"/>
        </w:numPr>
        <w:spacing w:after="80" w:line="320"/>
      </w:pPr>
      <w:r>
        <w:rPr>
          <w:rFonts w:ascii="Calibri" w:cs="Calibri" w:eastAsia="Calibri" w:hAnsi="Calibri"/>
          <w:color w:val="1A1A1A"/>
          <w:sz w:val="22"/>
          <w:szCs w:val="22"/>
        </w:rPr>
        <w:t xml:space="preserve">ACID-compliant money operations with row-level locking preventing double-spending</w:t>
      </w:r>
    </w:p>
    <w:p>
      <w:pPr>
        <w:pStyle w:val="ListParagraph"/>
        <w:numPr>
          <w:ilvl w:val="0"/>
          <w:numId w:val="1"/>
        </w:numPr>
        <w:spacing w:after="80" w:line="320"/>
      </w:pPr>
      <w:r>
        <w:rPr>
          <w:rFonts w:ascii="Calibri" w:cs="Calibri" w:eastAsia="Calibri" w:hAnsi="Calibri"/>
          <w:color w:val="1A1A1A"/>
          <w:sz w:val="22"/>
          <w:szCs w:val="22"/>
        </w:rPr>
        <w:t xml:space="preserve">A React application with 11 pages, a custom design system, and full responsive support</w:t>
      </w:r>
    </w:p>
    <w:p>
      <w:pPr>
        <w:pStyle w:val="ListParagraph"/>
        <w:numPr>
          <w:ilvl w:val="0"/>
          <w:numId w:val="1"/>
        </w:numPr>
        <w:spacing w:after="80" w:line="320"/>
      </w:pPr>
      <w:r>
        <w:rPr>
          <w:rFonts w:ascii="Calibri" w:cs="Calibri" w:eastAsia="Calibri" w:hAnsi="Calibri"/>
          <w:color w:val="1A1A1A"/>
          <w:sz w:val="22"/>
          <w:szCs w:val="22"/>
        </w:rPr>
        <w:t xml:space="preserve">25 JIRA tickets organized across 3 sprints with clear ownership per team member</w:t>
      </w:r>
    </w:p>
    <w:p>
      <w:pPr>
        <w:pStyle w:val="Heading2"/>
        <w:spacing w:after="120" w:before="320"/>
      </w:pPr>
      <w:r>
        <w:rPr>
          <w:rFonts w:ascii="Georgia" w:cs="Georgia" w:eastAsia="Georgia" w:hAnsi="Georgia"/>
          <w:b/>
          <w:bCs/>
          <w:color w:val="1A1A1A"/>
          <w:sz w:val="30"/>
          <w:szCs w:val="30"/>
        </w:rPr>
        <w:t xml:space="preserve">13.2  Key Learning Outcomes</w:t>
      </w:r>
    </w:p>
    <w:tbl>
      <w:tblPr>
        <w:tblW w:type="pct" w:w="100%"/>
        <w:tblBorders>
          <w:top w:val="single" w:color="D0CCC8" w:sz="4"/>
          <w:left w:val="single" w:color="D0CCC8" w:sz="4"/>
          <w:bottom w:val="single" w:color="D0CCC8" w:sz="4"/>
          <w:right w:val="single" w:color="D0CCC8" w:sz="4"/>
          <w:insideH w:val="single" w:color="auto" w:sz="4"/>
          <w:insideV w:val="single" w:color="auto" w:sz="4"/>
        </w:tblBorders>
      </w:tblPr>
      <w:tblGrid>
        <w:gridCol w:w="100"/>
        <w:gridCol w:w="100"/>
      </w:tblGrid>
      <w:tr>
        <w:trPr>
          <w:tblHeader/>
        </w:trPr>
        <w:tc>
          <w:tcPr>
            <w:tcW w:type="pct" w:w="22%"/>
            <w:shd w:color="C9973A" w:val="solid"/>
            <w:tcMar>
              <w:top w:type="dxa" w:w="80"/>
              <w:left w:type="dxa" w:w="100"/>
              <w:bottom w:type="dxa" w:w="80"/>
              <w:right w:type="dxa" w:w="100"/>
            </w:tcMar>
          </w:tcPr>
          <w:p>
            <w:pPr>
              <w:jc w:val="center"/>
            </w:pPr>
            <w:r>
              <w:rPr>
                <w:rFonts w:ascii="Calibri" w:cs="Calibri" w:eastAsia="Calibri" w:hAnsi="Calibri"/>
                <w:b/>
                <w:bCs/>
                <w:color w:val="FFFFFF"/>
                <w:sz w:val="20"/>
                <w:szCs w:val="20"/>
              </w:rPr>
              <w:t xml:space="preserve">Area</w:t>
            </w:r>
          </w:p>
        </w:tc>
        <w:tc>
          <w:tcPr>
            <w:tcW w:type="pct" w:w="78%"/>
            <w:shd w:color="C9973A" w:val="solid"/>
            <w:tcMar>
              <w:top w:type="dxa" w:w="80"/>
              <w:left w:type="dxa" w:w="100"/>
              <w:bottom w:type="dxa" w:w="80"/>
              <w:right w:type="dxa" w:w="100"/>
            </w:tcMar>
          </w:tcPr>
          <w:p>
            <w:pPr>
              <w:jc w:val="center"/>
            </w:pPr>
            <w:r>
              <w:rPr>
                <w:rFonts w:ascii="Calibri" w:cs="Calibri" w:eastAsia="Calibri" w:hAnsi="Calibri"/>
                <w:b/>
                <w:bCs/>
                <w:color w:val="FFFFFF"/>
                <w:sz w:val="20"/>
                <w:szCs w:val="20"/>
              </w:rPr>
              <w:t xml:space="preserve">What Was Learned</w:t>
            </w:r>
          </w:p>
        </w:tc>
      </w:tr>
      <w:tr>
        <w:tc>
          <w:tcPr>
            <w:tcW w:type="pct" w:w="22%"/>
            <w:shd w:color="FFFFFF" w:val="solid"/>
            <w:tcMar>
              <w:top w:type="dxa" w:w="60"/>
              <w:left w:type="dxa" w:w="100"/>
              <w:bottom w:type="dxa" w:w="60"/>
              <w:right w:type="dxa" w:w="100"/>
            </w:tcMar>
            <w:vAlign w:val="center"/>
          </w:tcPr>
          <w:p>
            <w:r>
              <w:rPr>
                <w:rFonts w:ascii="Calibri" w:cs="Calibri" w:eastAsia="Calibri" w:hAnsi="Calibri"/>
                <w:color w:val="1A1A1A"/>
                <w:sz w:val="20"/>
                <w:szCs w:val="20"/>
              </w:rPr>
              <w:t xml:space="preserve">Database Design</w:t>
            </w:r>
          </w:p>
        </w:tc>
        <w:tc>
          <w:tcPr>
            <w:tcW w:type="pct" w:w="78%"/>
            <w:shd w:color="FFFFFF" w:val="solid"/>
            <w:tcMar>
              <w:top w:type="dxa" w:w="60"/>
              <w:left w:type="dxa" w:w="100"/>
              <w:bottom w:type="dxa" w:w="60"/>
              <w:right w:type="dxa" w:w="100"/>
            </w:tcMar>
            <w:vAlign w:val="center"/>
          </w:tcPr>
          <w:p>
            <w:r>
              <w:rPr>
                <w:rFonts w:ascii="Calibri" w:cs="Calibri" w:eastAsia="Calibri" w:hAnsi="Calibri"/>
                <w:color w:val="1A1A1A"/>
                <w:sz w:val="20"/>
                <w:szCs w:val="20"/>
              </w:rPr>
              <w:t xml:space="preserve">NUMERIC vs FLOAT for money precision, UUID primary keys, normalized schema, stored procedures, row locking</w:t>
            </w:r>
          </w:p>
        </w:tc>
      </w:tr>
      <w:tr>
        <w:tc>
          <w:tcPr>
            <w:tcW w:type="pct" w:w="22%"/>
            <w:shd w:color="FAF8F5" w:val="solid"/>
            <w:tcMar>
              <w:top w:type="dxa" w:w="60"/>
              <w:left w:type="dxa" w:w="100"/>
              <w:bottom w:type="dxa" w:w="60"/>
              <w:right w:type="dxa" w:w="100"/>
            </w:tcMar>
            <w:vAlign w:val="center"/>
          </w:tcPr>
          <w:p>
            <w:r>
              <w:rPr>
                <w:rFonts w:ascii="Calibri" w:cs="Calibri" w:eastAsia="Calibri" w:hAnsi="Calibri"/>
                <w:color w:val="1A1A1A"/>
                <w:sz w:val="20"/>
                <w:szCs w:val="20"/>
              </w:rPr>
              <w:t xml:space="preserve">Security</w:t>
            </w:r>
          </w:p>
        </w:tc>
        <w:tc>
          <w:tcPr>
            <w:tcW w:type="pct" w:w="78%"/>
            <w:shd w:color="FAF8F5" w:val="solid"/>
            <w:tcMar>
              <w:top w:type="dxa" w:w="60"/>
              <w:left w:type="dxa" w:w="100"/>
              <w:bottom w:type="dxa" w:w="60"/>
              <w:right w:type="dxa" w:w="100"/>
            </w:tcMar>
            <w:vAlign w:val="center"/>
          </w:tcPr>
          <w:p>
            <w:r>
              <w:rPr>
                <w:rFonts w:ascii="Calibri" w:cs="Calibri" w:eastAsia="Calibri" w:hAnsi="Calibri"/>
                <w:color w:val="1A1A1A"/>
                <w:sz w:val="20"/>
                <w:szCs w:val="20"/>
              </w:rPr>
              <w:t xml:space="preserve">bcrypt password hashing, JWT lifecycle, server-side session invalidation, input validation, fraud detection</w:t>
            </w:r>
          </w:p>
        </w:tc>
      </w:tr>
      <w:tr>
        <w:tc>
          <w:tcPr>
            <w:tcW w:type="pct" w:w="22%"/>
            <w:shd w:color="FFFFFF" w:val="solid"/>
            <w:tcMar>
              <w:top w:type="dxa" w:w="60"/>
              <w:left w:type="dxa" w:w="100"/>
              <w:bottom w:type="dxa" w:w="60"/>
              <w:right w:type="dxa" w:w="100"/>
            </w:tcMar>
            <w:vAlign w:val="center"/>
          </w:tcPr>
          <w:p>
            <w:r>
              <w:rPr>
                <w:rFonts w:ascii="Calibri" w:cs="Calibri" w:eastAsia="Calibri" w:hAnsi="Calibri"/>
                <w:color w:val="1A1A1A"/>
                <w:sz w:val="20"/>
                <w:szCs w:val="20"/>
              </w:rPr>
              <w:t xml:space="preserve">Backend Dev</w:t>
            </w:r>
          </w:p>
        </w:tc>
        <w:tc>
          <w:tcPr>
            <w:tcW w:type="pct" w:w="78%"/>
            <w:shd w:color="FFFFFF" w:val="solid"/>
            <w:tcMar>
              <w:top w:type="dxa" w:w="60"/>
              <w:left w:type="dxa" w:w="100"/>
              <w:bottom w:type="dxa" w:w="60"/>
              <w:right w:type="dxa" w:w="100"/>
            </w:tcMar>
            <w:vAlign w:val="center"/>
          </w:tcPr>
          <w:p>
            <w:r>
              <w:rPr>
                <w:rFonts w:ascii="Calibri" w:cs="Calibri" w:eastAsia="Calibri" w:hAnsi="Calibri"/>
                <w:color w:val="1A1A1A"/>
                <w:sz w:val="20"/>
                <w:szCs w:val="20"/>
              </w:rPr>
              <w:t xml:space="preserve">RESTful API design, middleware chaining, connection pooling, atomic transactions, error handling patterns</w:t>
            </w:r>
          </w:p>
        </w:tc>
      </w:tr>
      <w:tr>
        <w:tc>
          <w:tcPr>
            <w:tcW w:type="pct" w:w="22%"/>
            <w:shd w:color="FAF8F5" w:val="solid"/>
            <w:tcMar>
              <w:top w:type="dxa" w:w="60"/>
              <w:left w:type="dxa" w:w="100"/>
              <w:bottom w:type="dxa" w:w="60"/>
              <w:right w:type="dxa" w:w="100"/>
            </w:tcMar>
            <w:vAlign w:val="center"/>
          </w:tcPr>
          <w:p>
            <w:r>
              <w:rPr>
                <w:rFonts w:ascii="Calibri" w:cs="Calibri" w:eastAsia="Calibri" w:hAnsi="Calibri"/>
                <w:color w:val="1A1A1A"/>
                <w:sz w:val="20"/>
                <w:szCs w:val="20"/>
              </w:rPr>
              <w:t xml:space="preserve">Frontend Dev</w:t>
            </w:r>
          </w:p>
        </w:tc>
        <w:tc>
          <w:tcPr>
            <w:tcW w:type="pct" w:w="78%"/>
            <w:shd w:color="FAF8F5" w:val="solid"/>
            <w:tcMar>
              <w:top w:type="dxa" w:w="60"/>
              <w:left w:type="dxa" w:w="100"/>
              <w:bottom w:type="dxa" w:w="60"/>
              <w:right w:type="dxa" w:w="100"/>
            </w:tcMar>
            <w:vAlign w:val="center"/>
          </w:tcPr>
          <w:p>
            <w:r>
              <w:rPr>
                <w:rFonts w:ascii="Calibri" w:cs="Calibri" w:eastAsia="Calibri" w:hAnsi="Calibri"/>
                <w:color w:val="1A1A1A"/>
                <w:sz w:val="20"/>
                <w:szCs w:val="20"/>
              </w:rPr>
              <w:t xml:space="preserve">React Context for state, route guard patterns, Axios interceptors, sessionStorage isolation, Tailwind theming</w:t>
            </w:r>
          </w:p>
        </w:tc>
      </w:tr>
      <w:tr>
        <w:tc>
          <w:tcPr>
            <w:tcW w:type="pct" w:w="22%"/>
            <w:shd w:color="FFFFFF" w:val="solid"/>
            <w:tcMar>
              <w:top w:type="dxa" w:w="60"/>
              <w:left w:type="dxa" w:w="100"/>
              <w:bottom w:type="dxa" w:w="60"/>
              <w:right w:type="dxa" w:w="100"/>
            </w:tcMar>
            <w:vAlign w:val="center"/>
          </w:tcPr>
          <w:p>
            <w:r>
              <w:rPr>
                <w:rFonts w:ascii="Calibri" w:cs="Calibri" w:eastAsia="Calibri" w:hAnsi="Calibri"/>
                <w:color w:val="1A1A1A"/>
                <w:sz w:val="20"/>
                <w:szCs w:val="20"/>
              </w:rPr>
              <w:t xml:space="preserve">Full-Stack</w:t>
            </w:r>
          </w:p>
        </w:tc>
        <w:tc>
          <w:tcPr>
            <w:tcW w:type="pct" w:w="78%"/>
            <w:shd w:color="FFFFFF" w:val="solid"/>
            <w:tcMar>
              <w:top w:type="dxa" w:w="60"/>
              <w:left w:type="dxa" w:w="100"/>
              <w:bottom w:type="dxa" w:w="60"/>
              <w:right w:type="dxa" w:w="100"/>
            </w:tcMar>
            <w:vAlign w:val="center"/>
          </w:tcPr>
          <w:p>
            <w:r>
              <w:rPr>
                <w:rFonts w:ascii="Calibri" w:cs="Calibri" w:eastAsia="Calibri" w:hAnsi="Calibri"/>
                <w:color w:val="1A1A1A"/>
                <w:sz w:val="20"/>
                <w:szCs w:val="20"/>
              </w:rPr>
              <w:t xml:space="preserve">The complete request lifecycle from user interaction through API to database and back</w:t>
            </w:r>
          </w:p>
        </w:tc>
      </w:tr>
      <w:tr>
        <w:tc>
          <w:tcPr>
            <w:tcW w:type="pct" w:w="22%"/>
            <w:shd w:color="FAF8F5" w:val="solid"/>
            <w:tcMar>
              <w:top w:type="dxa" w:w="60"/>
              <w:left w:type="dxa" w:w="100"/>
              <w:bottom w:type="dxa" w:w="60"/>
              <w:right w:type="dxa" w:w="100"/>
            </w:tcMar>
            <w:vAlign w:val="center"/>
          </w:tcPr>
          <w:p>
            <w:r>
              <w:rPr>
                <w:rFonts w:ascii="Calibri" w:cs="Calibri" w:eastAsia="Calibri" w:hAnsi="Calibri"/>
                <w:color w:val="1A1A1A"/>
                <w:sz w:val="20"/>
                <w:szCs w:val="20"/>
              </w:rPr>
              <w:t xml:space="preserve">Team Workflow</w:t>
            </w:r>
          </w:p>
        </w:tc>
        <w:tc>
          <w:tcPr>
            <w:tcW w:type="pct" w:w="78%"/>
            <w:shd w:color="FAF8F5" w:val="solid"/>
            <w:tcMar>
              <w:top w:type="dxa" w:w="60"/>
              <w:left w:type="dxa" w:w="100"/>
              <w:bottom w:type="dxa" w:w="60"/>
              <w:right w:type="dxa" w:w="100"/>
            </w:tcMar>
            <w:vAlign w:val="center"/>
          </w:tcPr>
          <w:p>
            <w:r>
              <w:rPr>
                <w:rFonts w:ascii="Calibri" w:cs="Calibri" w:eastAsia="Calibri" w:hAnsi="Calibri"/>
                <w:color w:val="1A1A1A"/>
                <w:sz w:val="20"/>
                <w:szCs w:val="20"/>
              </w:rPr>
              <w:t xml:space="preserve">JIRA sprint planning, feature domain ownership, code integration, bug documentation</w:t>
            </w:r>
          </w:p>
        </w:tc>
      </w:tr>
    </w:tbl>
    <w:p/>
    <w:p>
      <w:pPr>
        <w:spacing w:after="160" w:line="360"/>
      </w:pPr>
      <w:r>
        <w:rPr>
          <w:rFonts w:ascii="Calibri" w:cs="Calibri" w:eastAsia="Calibri" w:hAnsi="Calibri"/>
          <w:color w:val="1A1A1A"/>
          <w:sz w:val="22"/>
          <w:szCs w:val="22"/>
        </w:rPr>
        <w:t xml:space="preserve">The architecture choices made in this project — stored procedures for money movement, server-side session validation, and sessionStorage for tab isolation — are the same patterns used by real financial institutions to protect user funds and maintain data integrity.</w:t>
      </w:r>
    </w:p>
    <w:p/>
    <w:p/>
    <w:p>
      <w:pPr>
        <w:pBdr>
          <w:bottom w:val="single" w:color="C9973A" w:sz="6" w:space="4"/>
        </w:pBdr>
        <w:spacing w:after="200"/>
      </w:pPr>
    </w:p>
    <w:p>
      <w:pPr>
        <w:spacing w:after="100" w:before="200"/>
        <w:jc w:val="center"/>
      </w:pPr>
      <w:r>
        <w:rPr>
          <w:rFonts w:ascii="Georgia" w:cs="Georgia" w:eastAsia="Georgia" w:hAnsi="Georgia"/>
          <w:i/>
          <w:iCs/>
          <w:color w:val="4A4A4A"/>
          <w:sz w:val="20"/>
          <w:szCs w:val="20"/>
        </w:rPr>
        <w:t xml:space="preserve">SafeLedger 2.0 — Project Report  |  April 2026</w:t>
      </w:r>
    </w:p>
    <w:p>
      <w:pPr>
        <w:spacing w:after="60"/>
        <w:jc w:val="center"/>
      </w:pPr>
      <w:r>
        <w:rPr>
          <w:rFonts w:ascii="Georgia" w:cs="Georgia" w:eastAsia="Georgia" w:hAnsi="Georgia"/>
          <w:color w:val="C9973A"/>
          <w:sz w:val="20"/>
          <w:szCs w:val="20"/>
        </w:rPr>
        <w:t xml:space="preserve">Naqi Afaq  ·  Ibrahim Malhi  ·  Haris Zafar  ·  Ibrahim Gulzar</w:t>
      </w:r>
    </w:p>
    <w:p>
      <w:pPr>
        <w:jc w:val="center"/>
      </w:pPr>
      <w:r>
        <w:rPr>
          <w:color w:val="C9973A"/>
          <w:sz w:val="24"/>
          <w:szCs w:val="24"/>
        </w:rPr>
        <w:t xml:space="preserve">◆  ◆  ◆</w:t>
      </w:r>
    </w:p>
    <w:sectPr>
      <w:headerReference w:type="default" r:id="rId7"/>
      <w:pgSz w:w="11906" w:h="16838" w:orient="portrait"/>
      <w:pgMar w:top="1440" w:right="1440" w:bottom="1440" w:left="1727"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973A" w:sz="4" w:space="4"/>
      </w:pBdr>
      <w:spacing w:after="100"/>
      <w:jc w:val="right"/>
    </w:pPr>
    <w:r>
      <w:rPr>
        <w:rFonts w:ascii="Calibri" w:cs="Calibri" w:eastAsia="Calibri" w:hAnsi="Calibri"/>
        <w:color w:val="4A4A4A"/>
        <w:sz w:val="18"/>
        <w:szCs w:val="18"/>
      </w:rPr>
      <w:t xml:space="preserve">SafeLedger 2.0  |  Project Report  |  April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2026-04-27T18:30:47.054Z</dcterms:created>
  <dcterms:modified xsi:type="dcterms:W3CDTF">2026-04-27T18:30:47.055Z</dcterms:modified>
</cp:coreProperties>
</file>

<file path=docProps/custom.xml><?xml version="1.0" encoding="utf-8"?>
<Properties xmlns="http://schemas.openxmlformats.org/officeDocument/2006/custom-properties" xmlns:vt="http://schemas.openxmlformats.org/officeDocument/2006/docPropsVTypes"/>
</file>