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D4CB3F" w14:textId="77777777" w:rsidR="00F8351F" w:rsidRPr="00F8351F" w:rsidRDefault="00175F32" w:rsidP="00EA5B81">
      <w:pPr>
        <w:jc w:val="both"/>
        <w:rPr>
          <w:rFonts w:ascii="Seravek ExtraLight" w:hAnsi="Seravek ExtraLight"/>
        </w:rPr>
      </w:pPr>
      <w:r>
        <w:rPr>
          <w:rFonts w:ascii="Seravek ExtraLight" w:hAnsi="Seravek ExtraLight"/>
        </w:rPr>
        <w:t>Urban Diversity Within Seattle’s Neighborhoods</w:t>
      </w:r>
    </w:p>
    <w:p w14:paraId="0E861259" w14:textId="77777777" w:rsidR="00F8351F" w:rsidRPr="00F8351F" w:rsidRDefault="00F8351F" w:rsidP="00EA5B81">
      <w:pPr>
        <w:jc w:val="both"/>
        <w:rPr>
          <w:rFonts w:ascii="Seravek ExtraLight" w:hAnsi="Seravek ExtraLight"/>
        </w:rPr>
      </w:pPr>
      <w:r w:rsidRPr="00F8351F">
        <w:rPr>
          <w:rFonts w:ascii="Seravek ExtraLight" w:hAnsi="Seravek ExtraLight"/>
        </w:rPr>
        <w:t xml:space="preserve">Natalia Q. </w:t>
      </w:r>
      <w:proofErr w:type="spellStart"/>
      <w:r w:rsidRPr="00F8351F">
        <w:rPr>
          <w:rFonts w:ascii="Seravek ExtraLight" w:hAnsi="Seravek ExtraLight"/>
        </w:rPr>
        <w:t>Echeverri</w:t>
      </w:r>
      <w:proofErr w:type="spellEnd"/>
    </w:p>
    <w:p w14:paraId="487A875F" w14:textId="329AAC1A" w:rsidR="00F8351F" w:rsidRPr="00F8351F" w:rsidRDefault="00EA5B81" w:rsidP="00EA5B81">
      <w:pPr>
        <w:jc w:val="both"/>
        <w:rPr>
          <w:rFonts w:ascii="Seravek ExtraLight" w:hAnsi="Seravek ExtraLight"/>
        </w:rPr>
      </w:pPr>
      <w:r>
        <w:rPr>
          <w:rFonts w:ascii="Seravek ExtraLight" w:hAnsi="Seravek ExtraLight"/>
        </w:rPr>
        <w:t>December</w:t>
      </w:r>
      <w:r w:rsidR="00F8351F" w:rsidRPr="00F8351F">
        <w:rPr>
          <w:rFonts w:ascii="Seravek ExtraLight" w:hAnsi="Seravek ExtraLight"/>
        </w:rPr>
        <w:t xml:space="preserve"> 2019</w:t>
      </w:r>
    </w:p>
    <w:p w14:paraId="1FA81357" w14:textId="77777777" w:rsidR="00F8351F" w:rsidRPr="00F8351F" w:rsidRDefault="00F8351F" w:rsidP="00EA5B81">
      <w:pPr>
        <w:jc w:val="both"/>
        <w:rPr>
          <w:rFonts w:ascii="Seravek ExtraLight" w:hAnsi="Seravek ExtraLight"/>
        </w:rPr>
      </w:pPr>
    </w:p>
    <w:p w14:paraId="0DFAC38E" w14:textId="77777777" w:rsidR="00F8351F" w:rsidRPr="00F8351F" w:rsidRDefault="00F8351F" w:rsidP="00EA5B81">
      <w:pPr>
        <w:jc w:val="both"/>
        <w:rPr>
          <w:rFonts w:ascii="Seravek ExtraLight" w:hAnsi="Seravek ExtraLight"/>
        </w:rPr>
      </w:pPr>
    </w:p>
    <w:p w14:paraId="682CD4FB" w14:textId="77777777" w:rsidR="00F8351F" w:rsidRDefault="00F8351F" w:rsidP="00EA5B81">
      <w:pPr>
        <w:jc w:val="both"/>
        <w:rPr>
          <w:rFonts w:ascii="Seravek ExtraLight" w:hAnsi="Seravek ExtraLight"/>
        </w:rPr>
      </w:pPr>
      <w:r w:rsidRPr="00F8351F">
        <w:rPr>
          <w:rFonts w:ascii="Seravek ExtraLight" w:hAnsi="Seravek ExtraLight"/>
        </w:rPr>
        <w:t>Table of Contents</w:t>
      </w:r>
    </w:p>
    <w:p w14:paraId="1AF39C71" w14:textId="77777777" w:rsidR="00F8351F" w:rsidRDefault="00F8351F" w:rsidP="00EA5B81">
      <w:pPr>
        <w:jc w:val="both"/>
        <w:rPr>
          <w:rFonts w:ascii="Seravek ExtraLight" w:hAnsi="Seravek ExtraLight"/>
        </w:rPr>
      </w:pPr>
    </w:p>
    <w:p w14:paraId="699484D2" w14:textId="179A9851" w:rsidR="005E78A3" w:rsidRDefault="005E78A3" w:rsidP="00EA5B81">
      <w:pPr>
        <w:jc w:val="both"/>
        <w:rPr>
          <w:rFonts w:ascii="Seravek ExtraLight" w:hAnsi="Seravek ExtraLight"/>
        </w:rPr>
      </w:pPr>
      <w:r>
        <w:rPr>
          <w:rFonts w:ascii="Seravek ExtraLight" w:hAnsi="Seravek ExtraLight"/>
        </w:rPr>
        <w:t>Introduction</w:t>
      </w:r>
    </w:p>
    <w:p w14:paraId="01B854D1" w14:textId="3530E0FE" w:rsidR="005E78A3" w:rsidRDefault="005E78A3" w:rsidP="00EA5B81">
      <w:pPr>
        <w:jc w:val="both"/>
        <w:rPr>
          <w:rFonts w:ascii="Seravek ExtraLight" w:hAnsi="Seravek ExtraLight"/>
        </w:rPr>
      </w:pPr>
      <w:r>
        <w:rPr>
          <w:rFonts w:ascii="Seravek ExtraLight" w:hAnsi="Seravek ExtraLight"/>
        </w:rPr>
        <w:t>Methodology</w:t>
      </w:r>
    </w:p>
    <w:p w14:paraId="2014C854" w14:textId="4CBDFADA" w:rsidR="005E78A3" w:rsidRDefault="00093CB1" w:rsidP="00093CB1">
      <w:pPr>
        <w:jc w:val="both"/>
        <w:rPr>
          <w:rFonts w:ascii="Seravek ExtraLight" w:hAnsi="Seravek ExtraLight"/>
        </w:rPr>
      </w:pPr>
      <w:r>
        <w:rPr>
          <w:rFonts w:ascii="Seravek ExtraLight" w:hAnsi="Seravek ExtraLight"/>
        </w:rPr>
        <w:t xml:space="preserve">    </w:t>
      </w:r>
      <w:r w:rsidR="005E78A3">
        <w:rPr>
          <w:rFonts w:ascii="Seravek ExtraLight" w:hAnsi="Seravek ExtraLight"/>
        </w:rPr>
        <w:t>Data processing cycle</w:t>
      </w:r>
    </w:p>
    <w:p w14:paraId="20D20C5C" w14:textId="0A2A7009" w:rsidR="005E78A3" w:rsidRDefault="002F3CBF" w:rsidP="00EA5B81">
      <w:pPr>
        <w:jc w:val="both"/>
        <w:rPr>
          <w:rFonts w:ascii="Seravek ExtraLight" w:hAnsi="Seravek ExtraLight"/>
        </w:rPr>
      </w:pPr>
      <w:r>
        <w:rPr>
          <w:rFonts w:ascii="Seravek ExtraLight" w:hAnsi="Seravek ExtraLight"/>
        </w:rPr>
        <w:t>Results</w:t>
      </w:r>
    </w:p>
    <w:p w14:paraId="1918B362" w14:textId="6BE9C8AF" w:rsidR="002F3CBF" w:rsidRDefault="002F3CBF" w:rsidP="00EA5B81">
      <w:pPr>
        <w:jc w:val="both"/>
        <w:rPr>
          <w:rFonts w:ascii="Seravek ExtraLight" w:hAnsi="Seravek ExtraLight"/>
        </w:rPr>
      </w:pPr>
      <w:r>
        <w:rPr>
          <w:rFonts w:ascii="Seravek ExtraLight" w:hAnsi="Seravek ExtraLight"/>
        </w:rPr>
        <w:t>References</w:t>
      </w:r>
    </w:p>
    <w:p w14:paraId="0EC56D2D" w14:textId="77777777" w:rsidR="00A74714" w:rsidRDefault="00A74714" w:rsidP="00EA5B81">
      <w:pPr>
        <w:jc w:val="both"/>
        <w:rPr>
          <w:rFonts w:ascii="Seravek ExtraLight" w:hAnsi="Seravek ExtraLight"/>
        </w:rPr>
      </w:pPr>
    </w:p>
    <w:p w14:paraId="3A2DD572" w14:textId="77777777" w:rsidR="005E78A3" w:rsidRDefault="005E78A3" w:rsidP="00EA5B81">
      <w:pPr>
        <w:jc w:val="both"/>
        <w:rPr>
          <w:rFonts w:ascii="Seravek ExtraLight" w:hAnsi="Seravek ExtraLight"/>
        </w:rPr>
      </w:pPr>
    </w:p>
    <w:p w14:paraId="53045DEF" w14:textId="77777777" w:rsidR="005E78A3" w:rsidRDefault="005E78A3" w:rsidP="00EA5B81">
      <w:pPr>
        <w:jc w:val="both"/>
        <w:rPr>
          <w:rFonts w:ascii="Seravek ExtraLight" w:hAnsi="Seravek ExtraLight"/>
        </w:rPr>
      </w:pPr>
      <w:bookmarkStart w:id="0" w:name="_GoBack"/>
      <w:bookmarkEnd w:id="0"/>
    </w:p>
    <w:p w14:paraId="46FA0DD2" w14:textId="77777777" w:rsidR="00F8351F" w:rsidRPr="000107D9" w:rsidRDefault="009F7511" w:rsidP="00EA5B81">
      <w:pPr>
        <w:jc w:val="both"/>
        <w:rPr>
          <w:rFonts w:ascii="Seravek ExtraLight" w:hAnsi="Seravek ExtraLight"/>
          <w:b/>
        </w:rPr>
      </w:pPr>
      <w:r>
        <w:rPr>
          <w:rFonts w:ascii="Seravek ExtraLight" w:hAnsi="Seravek ExtraLight"/>
          <w:b/>
        </w:rPr>
        <w:t>Introduction</w:t>
      </w:r>
    </w:p>
    <w:p w14:paraId="01F10D28" w14:textId="77777777" w:rsidR="000107D9" w:rsidRDefault="000107D9" w:rsidP="00EA5B81">
      <w:pPr>
        <w:jc w:val="both"/>
        <w:rPr>
          <w:rFonts w:ascii="Seravek ExtraLight" w:hAnsi="Seravek ExtraLight"/>
        </w:rPr>
      </w:pPr>
    </w:p>
    <w:p w14:paraId="17925F2C" w14:textId="0B8681E3" w:rsidR="00BC4704" w:rsidRDefault="00660EEF" w:rsidP="00EA5B81">
      <w:pPr>
        <w:jc w:val="both"/>
        <w:rPr>
          <w:rFonts w:ascii="Seravek ExtraLight" w:hAnsi="Seravek ExtraLight"/>
        </w:rPr>
      </w:pPr>
      <w:r>
        <w:rPr>
          <w:rFonts w:ascii="Seravek ExtraLight" w:hAnsi="Seravek ExtraLight"/>
        </w:rPr>
        <w:t xml:space="preserve">What makes a neighborhood? </w:t>
      </w:r>
      <w:r w:rsidR="00175F32">
        <w:rPr>
          <w:rFonts w:ascii="Seravek ExtraLight" w:hAnsi="Seravek ExtraLight"/>
        </w:rPr>
        <w:t xml:space="preserve">Not only residents, usually venues tend to attract diverse groups of people. A neighborhood with a variety of places </w:t>
      </w:r>
      <w:r w:rsidR="00F57CFB">
        <w:rPr>
          <w:rFonts w:ascii="Seravek ExtraLight" w:hAnsi="Seravek ExtraLight"/>
        </w:rPr>
        <w:t>may</w:t>
      </w:r>
      <w:r w:rsidR="006C4FA0">
        <w:rPr>
          <w:rFonts w:ascii="Seravek ExtraLight" w:hAnsi="Seravek ExtraLight"/>
        </w:rPr>
        <w:t xml:space="preserve"> turn to more</w:t>
      </w:r>
      <w:r w:rsidR="00F57CFB">
        <w:rPr>
          <w:rFonts w:ascii="Seravek ExtraLight" w:hAnsi="Seravek ExtraLight"/>
        </w:rPr>
        <w:t xml:space="preserve"> social interactions but it will also attract people who may change it in the long term. </w:t>
      </w:r>
      <w:r w:rsidR="00BC4704">
        <w:rPr>
          <w:rFonts w:ascii="Seravek ExtraLight" w:hAnsi="Seravek ExtraLight"/>
        </w:rPr>
        <w:t>When looking for a new place to live, you are not just buying or renting a home; you are becom</w:t>
      </w:r>
      <w:r w:rsidR="006C4FA0">
        <w:rPr>
          <w:rFonts w:ascii="Seravek ExtraLight" w:hAnsi="Seravek ExtraLight"/>
        </w:rPr>
        <w:t xml:space="preserve">ing a part of that neighborhood and </w:t>
      </w:r>
      <w:r w:rsidR="003845A8">
        <w:rPr>
          <w:rFonts w:ascii="Seravek ExtraLight" w:hAnsi="Seravek ExtraLight"/>
        </w:rPr>
        <w:t>looking to match</w:t>
      </w:r>
      <w:r w:rsidR="006C4FA0">
        <w:rPr>
          <w:rFonts w:ascii="Seravek ExtraLight" w:hAnsi="Seravek ExtraLight"/>
        </w:rPr>
        <w:t xml:space="preserve"> yo</w:t>
      </w:r>
      <w:r w:rsidR="005E78A3">
        <w:rPr>
          <w:rFonts w:ascii="Seravek ExtraLight" w:hAnsi="Seravek ExtraLight"/>
        </w:rPr>
        <w:t xml:space="preserve">ur needs at that point in time. </w:t>
      </w:r>
      <w:r w:rsidR="006C4FA0">
        <w:rPr>
          <w:rFonts w:ascii="Seravek ExtraLight" w:hAnsi="Seravek ExtraLight"/>
        </w:rPr>
        <w:t>There are common comp</w:t>
      </w:r>
      <w:r w:rsidR="003845A8">
        <w:rPr>
          <w:rFonts w:ascii="Seravek ExtraLight" w:hAnsi="Seravek ExtraLight"/>
        </w:rPr>
        <w:t xml:space="preserve">onents to all neighborhoods, </w:t>
      </w:r>
      <w:r w:rsidR="006C4FA0">
        <w:rPr>
          <w:rFonts w:ascii="Seravek ExtraLight" w:hAnsi="Seravek ExtraLight"/>
        </w:rPr>
        <w:t>some people may be attracted to areas with lots of restaurants and nightlife while others would like a more residential and quiet area</w:t>
      </w:r>
      <w:r w:rsidR="00BC4704">
        <w:rPr>
          <w:rFonts w:ascii="Seravek ExtraLight" w:hAnsi="Seravek ExtraLight"/>
        </w:rPr>
        <w:t xml:space="preserve">. </w:t>
      </w:r>
      <w:r w:rsidR="00175F32">
        <w:rPr>
          <w:rFonts w:ascii="Seravek ExtraLight" w:hAnsi="Seravek ExtraLight"/>
        </w:rPr>
        <w:t>With this project I want to e</w:t>
      </w:r>
      <w:r w:rsidR="00F9080C">
        <w:rPr>
          <w:rFonts w:ascii="Seravek ExtraLight" w:hAnsi="Seravek ExtraLight"/>
        </w:rPr>
        <w:t>xplore and</w:t>
      </w:r>
      <w:r>
        <w:rPr>
          <w:rFonts w:ascii="Seravek ExtraLight" w:hAnsi="Seravek ExtraLight"/>
        </w:rPr>
        <w:t xml:space="preserve"> have a better</w:t>
      </w:r>
      <w:r w:rsidR="006C4FA0">
        <w:rPr>
          <w:rFonts w:ascii="Seravek ExtraLight" w:hAnsi="Seravek ExtraLight"/>
        </w:rPr>
        <w:t xml:space="preserve"> understanding of</w:t>
      </w:r>
      <w:r w:rsidR="00175F32">
        <w:rPr>
          <w:rFonts w:ascii="Seravek ExtraLight" w:hAnsi="Seravek ExtraLight"/>
        </w:rPr>
        <w:t xml:space="preserve"> the</w:t>
      </w:r>
      <w:r w:rsidR="00F9080C">
        <w:rPr>
          <w:rFonts w:ascii="Seravek ExtraLight" w:hAnsi="Seravek ExtraLight"/>
        </w:rPr>
        <w:t xml:space="preserve"> neigh</w:t>
      </w:r>
      <w:r>
        <w:rPr>
          <w:rFonts w:ascii="Seravek ExtraLight" w:hAnsi="Seravek ExtraLight"/>
        </w:rPr>
        <w:t>borhoods in Seattle</w:t>
      </w:r>
      <w:r w:rsidR="003845A8">
        <w:rPr>
          <w:rFonts w:ascii="Seravek ExtraLight" w:hAnsi="Seravek ExtraLight"/>
        </w:rPr>
        <w:t xml:space="preserve"> and the</w:t>
      </w:r>
      <w:r w:rsidR="005E78A3">
        <w:rPr>
          <w:rFonts w:ascii="Seravek ExtraLight" w:hAnsi="Seravek ExtraLight"/>
        </w:rPr>
        <w:t>ir</w:t>
      </w:r>
      <w:r w:rsidR="003845A8">
        <w:rPr>
          <w:rFonts w:ascii="Seravek ExtraLight" w:hAnsi="Seravek ExtraLight"/>
        </w:rPr>
        <w:t xml:space="preserve"> </w:t>
      </w:r>
      <w:r w:rsidR="000107D9">
        <w:rPr>
          <w:rFonts w:ascii="Seravek ExtraLight" w:hAnsi="Seravek ExtraLight"/>
        </w:rPr>
        <w:t>local a</w:t>
      </w:r>
      <w:r w:rsidR="003845A8">
        <w:rPr>
          <w:rFonts w:ascii="Seravek ExtraLight" w:hAnsi="Seravek ExtraLight"/>
        </w:rPr>
        <w:t xml:space="preserve">menities, and hopefully help </w:t>
      </w:r>
      <w:r w:rsidR="000107D9">
        <w:rPr>
          <w:rFonts w:ascii="Seravek ExtraLight" w:hAnsi="Seravek ExtraLight"/>
        </w:rPr>
        <w:t>those who are looking to move in the near future find a place that is in sync with their current lifestyle</w:t>
      </w:r>
      <w:r w:rsidR="006C4FA0">
        <w:rPr>
          <w:rFonts w:ascii="Seravek ExtraLight" w:hAnsi="Seravek ExtraLight"/>
        </w:rPr>
        <w:t xml:space="preserve">. </w:t>
      </w:r>
    </w:p>
    <w:p w14:paraId="6559D1D5" w14:textId="77777777" w:rsidR="006C4FA0" w:rsidRDefault="006C4FA0" w:rsidP="00EA5B81">
      <w:pPr>
        <w:jc w:val="both"/>
        <w:rPr>
          <w:rFonts w:ascii="Seravek ExtraLight" w:hAnsi="Seravek ExtraLight"/>
        </w:rPr>
      </w:pPr>
    </w:p>
    <w:p w14:paraId="41D3C7B9" w14:textId="77777777" w:rsidR="003845A8" w:rsidRDefault="003845A8" w:rsidP="00EA5B81">
      <w:pPr>
        <w:jc w:val="both"/>
        <w:rPr>
          <w:rFonts w:ascii="Seravek ExtraLight" w:hAnsi="Seravek ExtraLight"/>
        </w:rPr>
      </w:pPr>
    </w:p>
    <w:p w14:paraId="74A1DAE5" w14:textId="77777777" w:rsidR="00FC3C6A" w:rsidRDefault="009F7511" w:rsidP="00EA5B81">
      <w:pPr>
        <w:jc w:val="both"/>
        <w:rPr>
          <w:rFonts w:ascii="Seravek ExtraLight" w:hAnsi="Seravek ExtraLight"/>
          <w:b/>
        </w:rPr>
      </w:pPr>
      <w:r>
        <w:rPr>
          <w:rFonts w:ascii="Seravek ExtraLight" w:hAnsi="Seravek ExtraLight"/>
          <w:b/>
        </w:rPr>
        <w:t>Methodology</w:t>
      </w:r>
    </w:p>
    <w:p w14:paraId="00578978" w14:textId="77777777" w:rsidR="003845A8" w:rsidRDefault="003845A8" w:rsidP="00EA5B81">
      <w:pPr>
        <w:jc w:val="both"/>
        <w:rPr>
          <w:rFonts w:ascii="Seravek ExtraLight" w:hAnsi="Seravek ExtraLight"/>
        </w:rPr>
      </w:pPr>
    </w:p>
    <w:p w14:paraId="394160E3" w14:textId="77777777" w:rsidR="00A962CD" w:rsidRDefault="00FC3C6A" w:rsidP="00EA5B81">
      <w:pPr>
        <w:jc w:val="both"/>
        <w:rPr>
          <w:rFonts w:ascii="Seravek ExtraLight" w:hAnsi="Seravek ExtraLight"/>
        </w:rPr>
      </w:pPr>
      <w:r w:rsidRPr="000107D9">
        <w:rPr>
          <w:rFonts w:ascii="Seravek ExtraLight" w:hAnsi="Seravek ExtraLight"/>
        </w:rPr>
        <w:t>U</w:t>
      </w:r>
      <w:r w:rsidR="00A962CD">
        <w:rPr>
          <w:rFonts w:ascii="Seravek ExtraLight" w:hAnsi="Seravek ExtraLight"/>
        </w:rPr>
        <w:t xml:space="preserve">nsupervised learning </w:t>
      </w:r>
      <w:r>
        <w:rPr>
          <w:rFonts w:ascii="Seravek ExtraLight" w:hAnsi="Seravek ExtraLight"/>
        </w:rPr>
        <w:t>involves models that describe data w</w:t>
      </w:r>
      <w:r w:rsidR="00F9080C">
        <w:rPr>
          <w:rFonts w:ascii="Seravek ExtraLight" w:hAnsi="Seravek ExtraLight"/>
        </w:rPr>
        <w:t>ithout reference to any labels and partitions it into distinct groups of similar items. This project attempts to</w:t>
      </w:r>
      <w:r>
        <w:rPr>
          <w:rFonts w:ascii="Seravek ExtraLight" w:hAnsi="Seravek ExtraLight"/>
        </w:rPr>
        <w:t xml:space="preserve"> categorize and segment data in Seattle’s </w:t>
      </w:r>
      <w:r w:rsidR="00A962CD">
        <w:rPr>
          <w:rFonts w:ascii="Seravek ExtraLight" w:hAnsi="Seravek ExtraLight"/>
        </w:rPr>
        <w:t>neighb</w:t>
      </w:r>
      <w:r w:rsidR="00F9080C">
        <w:rPr>
          <w:rFonts w:ascii="Seravek ExtraLight" w:hAnsi="Seravek ExtraLight"/>
        </w:rPr>
        <w:t xml:space="preserve">orhoods; identify different venues and what a neighborhood offers for newcomers or those who are looking to live close to specific </w:t>
      </w:r>
      <w:r w:rsidR="00660EEF">
        <w:rPr>
          <w:rFonts w:ascii="Seravek ExtraLight" w:hAnsi="Seravek ExtraLight"/>
        </w:rPr>
        <w:t>places</w:t>
      </w:r>
      <w:r w:rsidR="00F9080C">
        <w:rPr>
          <w:rFonts w:ascii="Seravek ExtraLight" w:hAnsi="Seravek ExtraLight"/>
        </w:rPr>
        <w:t xml:space="preserve">. </w:t>
      </w:r>
    </w:p>
    <w:p w14:paraId="42319551" w14:textId="77777777" w:rsidR="005E78A3" w:rsidRDefault="005E78A3" w:rsidP="00EA5B81">
      <w:pPr>
        <w:jc w:val="both"/>
        <w:rPr>
          <w:rFonts w:ascii="Seravek ExtraLight" w:hAnsi="Seravek ExtraLight"/>
        </w:rPr>
      </w:pPr>
    </w:p>
    <w:p w14:paraId="2F343343" w14:textId="7B58FDFD" w:rsidR="005E78A3" w:rsidRDefault="005E78A3" w:rsidP="00EA5B81">
      <w:pPr>
        <w:jc w:val="both"/>
        <w:rPr>
          <w:rFonts w:ascii="Seravek ExtraLight" w:hAnsi="Seravek ExtraLight"/>
        </w:rPr>
      </w:pPr>
      <w:r>
        <w:rPr>
          <w:rFonts w:ascii="Seravek ExtraLight" w:hAnsi="Seravek ExtraLight"/>
        </w:rPr>
        <w:t>Data Processing Cycle</w:t>
      </w:r>
    </w:p>
    <w:p w14:paraId="009F53A8" w14:textId="77777777" w:rsidR="005E78A3" w:rsidRDefault="005E78A3" w:rsidP="00EA5B81">
      <w:pPr>
        <w:jc w:val="both"/>
        <w:rPr>
          <w:rFonts w:ascii="Seravek ExtraLight" w:hAnsi="Seravek ExtraLight"/>
        </w:rPr>
      </w:pPr>
    </w:p>
    <w:p w14:paraId="24626AB5" w14:textId="130822DB" w:rsidR="005E78A3" w:rsidRDefault="005E78A3" w:rsidP="00EA5B81">
      <w:pPr>
        <w:jc w:val="both"/>
        <w:rPr>
          <w:rFonts w:ascii="Seravek ExtraLight" w:eastAsia="Times New Roman" w:hAnsi="Seravek ExtraLight"/>
        </w:rPr>
      </w:pPr>
      <w:r w:rsidRPr="005E78A3">
        <w:rPr>
          <w:rFonts w:ascii="Seravek ExtraLight" w:eastAsia="Times New Roman" w:hAnsi="Seravek ExtraLight"/>
        </w:rPr>
        <w:t xml:space="preserve">OSEMN or </w:t>
      </w:r>
      <w:proofErr w:type="spellStart"/>
      <w:r w:rsidRPr="005E78A3">
        <w:rPr>
          <w:rFonts w:ascii="Seravek ExtraLight" w:eastAsia="Times New Roman" w:hAnsi="Seravek ExtraLight"/>
        </w:rPr>
        <w:t>OSEMiN</w:t>
      </w:r>
      <w:proofErr w:type="spellEnd"/>
      <w:r w:rsidRPr="005E78A3">
        <w:rPr>
          <w:rFonts w:ascii="Seravek ExtraLight" w:eastAsia="Times New Roman" w:hAnsi="Seravek ExtraLight"/>
        </w:rPr>
        <w:t xml:space="preserve"> is an acronym that sta</w:t>
      </w:r>
      <w:r>
        <w:rPr>
          <w:rFonts w:ascii="Seravek ExtraLight" w:eastAsia="Times New Roman" w:hAnsi="Seravek ExtraLight"/>
        </w:rPr>
        <w:t xml:space="preserve">nds for Obtain, Scrub, Explore, </w:t>
      </w:r>
      <w:r w:rsidRPr="005E78A3">
        <w:rPr>
          <w:rFonts w:ascii="Seravek ExtraLight" w:eastAsia="Times New Roman" w:hAnsi="Seravek ExtraLight"/>
        </w:rPr>
        <w:t xml:space="preserve">Model and </w:t>
      </w:r>
      <w:proofErr w:type="spellStart"/>
      <w:r w:rsidRPr="005E78A3">
        <w:rPr>
          <w:rFonts w:ascii="Seravek ExtraLight" w:eastAsia="Times New Roman" w:hAnsi="Seravek ExtraLight"/>
        </w:rPr>
        <w:t>iNterpret</w:t>
      </w:r>
      <w:proofErr w:type="spellEnd"/>
      <w:r w:rsidRPr="005E78A3">
        <w:rPr>
          <w:rFonts w:ascii="Seravek ExtraLight" w:eastAsia="Times New Roman" w:hAnsi="Seravek ExtraLight"/>
        </w:rPr>
        <w:t xml:space="preserve">. It is a list of tasks that a data scientist should be familiar with, not an expert on each of them. It is also considered as the blueprint for data exploration. This steps don't </w:t>
      </w:r>
      <w:r w:rsidRPr="005E78A3">
        <w:rPr>
          <w:rFonts w:ascii="Seravek ExtraLight" w:eastAsia="Times New Roman" w:hAnsi="Seravek ExtraLight"/>
        </w:rPr>
        <w:lastRenderedPageBreak/>
        <w:t>follow one another, as you go through the analysis is normal to come back to any stage and move back and forth.</w:t>
      </w:r>
    </w:p>
    <w:p w14:paraId="6A5306D7" w14:textId="639344B0" w:rsidR="005E78A3" w:rsidRPr="005E78A3" w:rsidRDefault="005E78A3" w:rsidP="00EA5B81">
      <w:pPr>
        <w:jc w:val="both"/>
        <w:rPr>
          <w:rFonts w:ascii="Seravek ExtraLight" w:hAnsi="Seravek ExtraLight"/>
        </w:rPr>
      </w:pPr>
      <w:r w:rsidRPr="005E78A3">
        <w:rPr>
          <w:rFonts w:ascii="Seravek ExtraLight" w:hAnsi="Seravek ExtraLight" w:cs="Times New Roman"/>
          <w:b/>
          <w:bCs/>
        </w:rPr>
        <w:t xml:space="preserve">Obtain </w:t>
      </w:r>
      <w:r w:rsidRPr="005E78A3">
        <w:rPr>
          <w:rFonts w:ascii="Seravek ExtraLight" w:hAnsi="Seravek ExtraLight" w:cs="Times New Roman"/>
        </w:rPr>
        <w:t>Understand requirements, gather information about the problem to be solved, adopt and understand the tools that will be most suitable to do the job.</w:t>
      </w:r>
      <w:r w:rsidRPr="005E78A3">
        <w:rPr>
          <w:rFonts w:ascii="Seravek ExtraLight" w:hAnsi="Seravek ExtraLight"/>
        </w:rPr>
        <w:t xml:space="preserve"> </w:t>
      </w:r>
      <w:r>
        <w:rPr>
          <w:rFonts w:ascii="Seravek ExtraLight" w:hAnsi="Seravek ExtraLight"/>
        </w:rPr>
        <w:t xml:space="preserve">In this case, the </w:t>
      </w:r>
      <w:r w:rsidRPr="003845A8">
        <w:rPr>
          <w:rFonts w:ascii="Seravek ExtraLight" w:hAnsi="Seravek ExtraLight"/>
          <w:i/>
        </w:rPr>
        <w:t>categories</w:t>
      </w:r>
      <w:r>
        <w:rPr>
          <w:rFonts w:ascii="Seravek ExtraLight" w:hAnsi="Seravek ExtraLight"/>
        </w:rPr>
        <w:t xml:space="preserve"> function of the Foursquare API will be used to retrieve the venues and the Seattle Department of Neighborhoods website to obtain a list of the city’s neighborhoods. (</w:t>
      </w:r>
      <w:hyperlink r:id="rId6" w:history="1">
        <w:r w:rsidRPr="00FA677A">
          <w:rPr>
            <w:rStyle w:val="Hyperlink"/>
            <w:rFonts w:ascii="Seravek ExtraLight" w:hAnsi="Seravek ExtraLight"/>
          </w:rPr>
          <w:t>https://www.seattle.gov/neighborhoods/neighborhoods-and-districts</w:t>
        </w:r>
      </w:hyperlink>
      <w:r>
        <w:rPr>
          <w:rFonts w:ascii="Seravek ExtraLight" w:hAnsi="Seravek ExtraLight"/>
        </w:rPr>
        <w:t xml:space="preserve">) </w:t>
      </w:r>
    </w:p>
    <w:p w14:paraId="0E3A438B" w14:textId="28B881F3" w:rsidR="005E78A3" w:rsidRPr="005E78A3" w:rsidRDefault="005E78A3" w:rsidP="00EA5B81">
      <w:pPr>
        <w:spacing w:before="100" w:beforeAutospacing="1" w:after="100" w:afterAutospacing="1"/>
        <w:jc w:val="both"/>
        <w:rPr>
          <w:rFonts w:ascii="Seravek ExtraLight" w:hAnsi="Seravek ExtraLight" w:cs="Times New Roman"/>
        </w:rPr>
      </w:pPr>
      <w:r w:rsidRPr="005E78A3">
        <w:rPr>
          <w:rFonts w:ascii="Seravek ExtraLight" w:hAnsi="Seravek ExtraLight" w:cs="Times New Roman"/>
          <w:b/>
          <w:bCs/>
        </w:rPr>
        <w:t xml:space="preserve">Scrub (clean) </w:t>
      </w:r>
      <w:r w:rsidRPr="005E78A3">
        <w:rPr>
          <w:rFonts w:ascii="Seravek ExtraLight" w:hAnsi="Seravek ExtraLight" w:cs="Times New Roman"/>
        </w:rPr>
        <w:t>No dataset looks pretty and organized when you load it (think about the room of a college student). This is</w:t>
      </w:r>
      <w:r>
        <w:rPr>
          <w:rFonts w:ascii="Seravek ExtraLight" w:hAnsi="Seravek ExtraLight" w:cs="Times New Roman"/>
        </w:rPr>
        <w:t xml:space="preserve"> where</w:t>
      </w:r>
      <w:r w:rsidRPr="005E78A3">
        <w:rPr>
          <w:rFonts w:ascii="Seravek ExtraLight" w:hAnsi="Seravek ExtraLight" w:cs="Times New Roman"/>
        </w:rPr>
        <w:t xml:space="preserve"> most of the time will be spent; data cleaning has an impact on the accuracy of the results. This is where you check for missing or null values, replace or remove them, extract columns or format data types. At this point the dataset presented should be read in a cle</w:t>
      </w:r>
      <w:r>
        <w:rPr>
          <w:rFonts w:ascii="Seravek ExtraLight" w:hAnsi="Seravek ExtraLight" w:cs="Times New Roman"/>
        </w:rPr>
        <w:t>a</w:t>
      </w:r>
      <w:r w:rsidRPr="005E78A3">
        <w:rPr>
          <w:rFonts w:ascii="Seravek ExtraLight" w:hAnsi="Seravek ExtraLight" w:cs="Times New Roman"/>
        </w:rPr>
        <w:t xml:space="preserve">n manner, free of irrelevant characters and in </w:t>
      </w:r>
      <w:r w:rsidR="00EA5B81" w:rsidRPr="005E78A3">
        <w:rPr>
          <w:rFonts w:ascii="Seravek ExtraLight" w:hAnsi="Seravek ExtraLight" w:cs="Times New Roman"/>
        </w:rPr>
        <w:t>a</w:t>
      </w:r>
      <w:r w:rsidRPr="005E78A3">
        <w:rPr>
          <w:rFonts w:ascii="Seravek ExtraLight" w:hAnsi="Seravek ExtraLight" w:cs="Times New Roman"/>
        </w:rPr>
        <w:t xml:space="preserve"> usable format.</w:t>
      </w:r>
    </w:p>
    <w:p w14:paraId="6C3DF260" w14:textId="49E4A57C" w:rsidR="005E78A3" w:rsidRPr="005E78A3" w:rsidRDefault="005E78A3" w:rsidP="00EA5B81">
      <w:pPr>
        <w:spacing w:before="100" w:beforeAutospacing="1" w:after="100" w:afterAutospacing="1"/>
        <w:jc w:val="both"/>
        <w:rPr>
          <w:rFonts w:ascii="Seravek ExtraLight" w:hAnsi="Seravek ExtraLight" w:cs="Times New Roman"/>
        </w:rPr>
      </w:pPr>
      <w:r w:rsidRPr="005E78A3">
        <w:rPr>
          <w:rFonts w:ascii="Seravek ExtraLight" w:hAnsi="Seravek ExtraLight" w:cs="Times New Roman"/>
          <w:b/>
          <w:bCs/>
        </w:rPr>
        <w:t xml:space="preserve">Explore </w:t>
      </w:r>
      <w:r w:rsidRPr="005E78A3">
        <w:rPr>
          <w:rFonts w:ascii="Seravek ExtraLight" w:hAnsi="Seravek ExtraLight" w:cs="Times New Roman"/>
        </w:rPr>
        <w:t>This is where exploratory data analysis happens, where you get to know the data you are working with. No hypotheses are tested and no predictions are made here. The focus is to understand the distribution of the columns, check for multicollinearity, and make sure the dataset meets what is necessary for the type of model you will apply later on.</w:t>
      </w:r>
    </w:p>
    <w:p w14:paraId="1F8846A3" w14:textId="63AD72B1" w:rsidR="005E78A3" w:rsidRPr="005E78A3" w:rsidRDefault="005E78A3" w:rsidP="00EA5B81">
      <w:pPr>
        <w:spacing w:before="100" w:beforeAutospacing="1" w:after="100" w:afterAutospacing="1"/>
        <w:jc w:val="both"/>
        <w:rPr>
          <w:rFonts w:ascii="Seravek ExtraLight" w:hAnsi="Seravek ExtraLight" w:cs="Times New Roman"/>
        </w:rPr>
      </w:pPr>
      <w:r w:rsidRPr="005E78A3">
        <w:rPr>
          <w:rFonts w:ascii="Seravek ExtraLight" w:hAnsi="Seravek ExtraLight" w:cs="Times New Roman"/>
          <w:b/>
          <w:bCs/>
        </w:rPr>
        <w:t xml:space="preserve">Model </w:t>
      </w:r>
      <w:r w:rsidRPr="005E78A3">
        <w:rPr>
          <w:rFonts w:ascii="Seravek ExtraLight" w:hAnsi="Seravek ExtraLight" w:cs="Times New Roman"/>
        </w:rPr>
        <w:t>It refers to the process of using probabilistic methods to try to predict the outcome of an event. Apply a technique(s) or algorithm(s) to predict and interpret, adjust the ones you have to try and increase results.</w:t>
      </w:r>
    </w:p>
    <w:p w14:paraId="6EA46B1B" w14:textId="27D2B245" w:rsidR="005E78A3" w:rsidRPr="005E78A3" w:rsidRDefault="005E78A3" w:rsidP="00EA5B81">
      <w:pPr>
        <w:spacing w:before="100" w:beforeAutospacing="1" w:after="100" w:afterAutospacing="1"/>
        <w:jc w:val="both"/>
        <w:rPr>
          <w:rFonts w:ascii="Seravek ExtraLight" w:hAnsi="Seravek ExtraLight" w:cs="Times New Roman"/>
        </w:rPr>
      </w:pPr>
      <w:r w:rsidRPr="005E78A3">
        <w:rPr>
          <w:rFonts w:ascii="Seravek ExtraLight" w:hAnsi="Seravek ExtraLight" w:cs="Times New Roman"/>
          <w:b/>
          <w:bCs/>
        </w:rPr>
        <w:t xml:space="preserve">Interpret </w:t>
      </w:r>
      <w:r w:rsidRPr="005E78A3">
        <w:rPr>
          <w:rFonts w:ascii="Seravek ExtraLight" w:hAnsi="Seravek ExtraLight" w:cs="Times New Roman"/>
        </w:rPr>
        <w:t>Draw conclusions, evaluate the meaning of the results, and use visualization tools to communic</w:t>
      </w:r>
      <w:r>
        <w:rPr>
          <w:rFonts w:ascii="Seravek ExtraLight" w:hAnsi="Seravek ExtraLight" w:cs="Times New Roman"/>
        </w:rPr>
        <w:t>ate in an understandable manner</w:t>
      </w:r>
    </w:p>
    <w:p w14:paraId="7966E08C" w14:textId="77777777" w:rsidR="00A74714" w:rsidRPr="00CD78F2" w:rsidRDefault="00A74714" w:rsidP="00EA5B81">
      <w:pPr>
        <w:jc w:val="both"/>
        <w:rPr>
          <w:rFonts w:ascii="Seravek ExtraLight" w:hAnsi="Seravek ExtraLight"/>
        </w:rPr>
      </w:pPr>
    </w:p>
    <w:p w14:paraId="7AC15D4E" w14:textId="77777777" w:rsidR="00F8351F" w:rsidRDefault="00F8351F" w:rsidP="00EA5B81">
      <w:pPr>
        <w:jc w:val="both"/>
        <w:rPr>
          <w:rFonts w:ascii="Seravek ExtraLight" w:hAnsi="Seravek ExtraLight"/>
        </w:rPr>
      </w:pPr>
      <w:r>
        <w:rPr>
          <w:rFonts w:ascii="Seravek ExtraLight" w:hAnsi="Seravek ExtraLight"/>
        </w:rPr>
        <w:t>Results</w:t>
      </w:r>
    </w:p>
    <w:p w14:paraId="672582AD" w14:textId="77777777" w:rsidR="00F8351F" w:rsidRDefault="00F8351F" w:rsidP="00EA5B81">
      <w:pPr>
        <w:jc w:val="both"/>
        <w:rPr>
          <w:rFonts w:ascii="Seravek ExtraLight" w:hAnsi="Seravek ExtraLight"/>
        </w:rPr>
      </w:pPr>
    </w:p>
    <w:p w14:paraId="3E37DC8C" w14:textId="77777777" w:rsidR="00F8351F" w:rsidRDefault="00F8351F" w:rsidP="00EA5B81">
      <w:pPr>
        <w:jc w:val="both"/>
        <w:rPr>
          <w:rFonts w:ascii="Seravek ExtraLight" w:hAnsi="Seravek ExtraLight"/>
        </w:rPr>
      </w:pPr>
    </w:p>
    <w:p w14:paraId="0014C460" w14:textId="77777777" w:rsidR="00A74714" w:rsidRDefault="00A74714" w:rsidP="00EA5B81">
      <w:pPr>
        <w:jc w:val="both"/>
        <w:rPr>
          <w:rFonts w:ascii="Seravek ExtraLight" w:hAnsi="Seravek ExtraLight"/>
        </w:rPr>
      </w:pPr>
    </w:p>
    <w:p w14:paraId="37BE3E5D" w14:textId="77777777" w:rsidR="00F8351F" w:rsidRDefault="00F8351F" w:rsidP="00EA5B81">
      <w:pPr>
        <w:jc w:val="both"/>
        <w:rPr>
          <w:rFonts w:ascii="Seravek ExtraLight" w:hAnsi="Seravek ExtraLight"/>
        </w:rPr>
      </w:pPr>
      <w:r>
        <w:rPr>
          <w:rFonts w:ascii="Seravek ExtraLight" w:hAnsi="Seravek ExtraLight"/>
        </w:rPr>
        <w:t xml:space="preserve">References </w:t>
      </w:r>
    </w:p>
    <w:p w14:paraId="186B4510" w14:textId="77777777" w:rsidR="00F8351F" w:rsidRPr="00F8351F" w:rsidRDefault="00F8351F" w:rsidP="00EA5B81">
      <w:pPr>
        <w:jc w:val="both"/>
        <w:rPr>
          <w:rFonts w:ascii="Seravek ExtraLight" w:hAnsi="Seravek ExtraLight"/>
        </w:rPr>
      </w:pPr>
    </w:p>
    <w:sectPr w:rsidR="00F8351F" w:rsidRPr="00F8351F" w:rsidSect="0090453D">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2B7A13" w14:textId="77777777" w:rsidR="0007108B" w:rsidRDefault="0007108B" w:rsidP="00F8351F">
      <w:r>
        <w:separator/>
      </w:r>
    </w:p>
  </w:endnote>
  <w:endnote w:type="continuationSeparator" w:id="0">
    <w:p w14:paraId="3FF67944" w14:textId="77777777" w:rsidR="0007108B" w:rsidRDefault="0007108B" w:rsidP="00F835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Seravek ExtraLight">
    <w:panose1 w:val="020B0503040000020004"/>
    <w:charset w:val="00"/>
    <w:family w:val="swiss"/>
    <w:pitch w:val="variable"/>
    <w:sig w:usb0="A00000EF" w:usb1="5000207B"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FBA5DF" w14:textId="77777777" w:rsidR="0007108B" w:rsidRDefault="0007108B" w:rsidP="00F8351F">
      <w:r>
        <w:separator/>
      </w:r>
    </w:p>
  </w:footnote>
  <w:footnote w:type="continuationSeparator" w:id="0">
    <w:p w14:paraId="408AFD17" w14:textId="77777777" w:rsidR="0007108B" w:rsidRDefault="0007108B" w:rsidP="00F8351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8351F"/>
    <w:rsid w:val="000107D9"/>
    <w:rsid w:val="0007108B"/>
    <w:rsid w:val="00093CB1"/>
    <w:rsid w:val="0013077F"/>
    <w:rsid w:val="00175F32"/>
    <w:rsid w:val="001D70B6"/>
    <w:rsid w:val="001E7B69"/>
    <w:rsid w:val="002F3CBF"/>
    <w:rsid w:val="003845A8"/>
    <w:rsid w:val="005E78A3"/>
    <w:rsid w:val="00660EEF"/>
    <w:rsid w:val="006C4FA0"/>
    <w:rsid w:val="0090453D"/>
    <w:rsid w:val="009F7511"/>
    <w:rsid w:val="00A74714"/>
    <w:rsid w:val="00A962CD"/>
    <w:rsid w:val="00B33D26"/>
    <w:rsid w:val="00BA780B"/>
    <w:rsid w:val="00BC4704"/>
    <w:rsid w:val="00CD78F2"/>
    <w:rsid w:val="00E84F71"/>
    <w:rsid w:val="00EA5B81"/>
    <w:rsid w:val="00F57CFB"/>
    <w:rsid w:val="00F8351F"/>
    <w:rsid w:val="00F9080C"/>
    <w:rsid w:val="00FC3C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EA472DC"/>
  <w14:defaultImageDpi w14:val="300"/>
  <w15:docId w15:val="{1FBA837C-801D-294D-B009-397F3C796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351F"/>
    <w:pPr>
      <w:tabs>
        <w:tab w:val="center" w:pos="4320"/>
        <w:tab w:val="right" w:pos="8640"/>
      </w:tabs>
    </w:pPr>
  </w:style>
  <w:style w:type="character" w:customStyle="1" w:styleId="HeaderChar">
    <w:name w:val="Header Char"/>
    <w:basedOn w:val="DefaultParagraphFont"/>
    <w:link w:val="Header"/>
    <w:uiPriority w:val="99"/>
    <w:rsid w:val="00F8351F"/>
  </w:style>
  <w:style w:type="paragraph" w:styleId="Footer">
    <w:name w:val="footer"/>
    <w:basedOn w:val="Normal"/>
    <w:link w:val="FooterChar"/>
    <w:uiPriority w:val="99"/>
    <w:unhideWhenUsed/>
    <w:rsid w:val="00F8351F"/>
    <w:pPr>
      <w:tabs>
        <w:tab w:val="center" w:pos="4320"/>
        <w:tab w:val="right" w:pos="8640"/>
      </w:tabs>
    </w:pPr>
  </w:style>
  <w:style w:type="character" w:customStyle="1" w:styleId="FooterChar">
    <w:name w:val="Footer Char"/>
    <w:basedOn w:val="DefaultParagraphFont"/>
    <w:link w:val="Footer"/>
    <w:uiPriority w:val="99"/>
    <w:rsid w:val="00F8351F"/>
  </w:style>
  <w:style w:type="paragraph" w:styleId="NormalWeb">
    <w:name w:val="Normal (Web)"/>
    <w:basedOn w:val="Normal"/>
    <w:uiPriority w:val="99"/>
    <w:semiHidden/>
    <w:unhideWhenUsed/>
    <w:rsid w:val="00CD78F2"/>
    <w:pPr>
      <w:spacing w:before="100" w:beforeAutospacing="1" w:after="100" w:afterAutospacing="1"/>
    </w:pPr>
    <w:rPr>
      <w:rFonts w:ascii="Times New Roman" w:hAnsi="Times New Roman" w:cs="Times New Roman"/>
      <w:sz w:val="20"/>
      <w:szCs w:val="20"/>
    </w:rPr>
  </w:style>
  <w:style w:type="character" w:styleId="Hyperlink">
    <w:name w:val="Hyperlink"/>
    <w:basedOn w:val="DefaultParagraphFont"/>
    <w:uiPriority w:val="99"/>
    <w:unhideWhenUsed/>
    <w:rsid w:val="0013077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1733724">
      <w:bodyDiv w:val="1"/>
      <w:marLeft w:val="0"/>
      <w:marRight w:val="0"/>
      <w:marTop w:val="0"/>
      <w:marBottom w:val="0"/>
      <w:divBdr>
        <w:top w:val="none" w:sz="0" w:space="0" w:color="auto"/>
        <w:left w:val="none" w:sz="0" w:space="0" w:color="auto"/>
        <w:bottom w:val="none" w:sz="0" w:space="0" w:color="auto"/>
        <w:right w:val="none" w:sz="0" w:space="0" w:color="auto"/>
      </w:divBdr>
    </w:div>
    <w:div w:id="126946468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eattle.gov/neighborhoods/neighborhoods-and-districts"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131</TotalTime>
  <Pages>2</Pages>
  <Words>527</Words>
  <Characters>3009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dc:creator>
  <cp:keywords/>
  <dc:description/>
  <cp:lastModifiedBy>Natalia Quintero Echeverri</cp:lastModifiedBy>
  <cp:revision>5</cp:revision>
  <dcterms:created xsi:type="dcterms:W3CDTF">2019-10-11T18:16:00Z</dcterms:created>
  <dcterms:modified xsi:type="dcterms:W3CDTF">2020-01-04T23:52:00Z</dcterms:modified>
</cp:coreProperties>
</file>