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2B" w:rsidRDefault="004D2D2B" w:rsidP="004D2D2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3930" cy="797560"/>
                <wp:effectExtent l="635" t="2540" r="635" b="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3930" cy="797560"/>
                          <a:chOff x="0" y="-1"/>
                          <a:chExt cx="7315200" cy="1216153"/>
                        </a:xfrm>
                      </wpg:grpSpPr>
                      <wps:wsp>
                        <wps:cNvPr id="2" name="Rectángulo 51"/>
                        <wps:cNvSpPr>
                          <a:spLocks/>
                        </wps:cNvSpPr>
                        <wps:spPr bwMode="auto"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5200 w 7312660"/>
                              <a:gd name="T3" fmla="*/ 0 h 1129665"/>
                              <a:gd name="T4" fmla="*/ 7315200 w 7312660"/>
                              <a:gd name="T5" fmla="*/ 1130373 h 1129665"/>
                              <a:gd name="T6" fmla="*/ 3620757 w 7312660"/>
                              <a:gd name="T7" fmla="*/ 733885 h 1129665"/>
                              <a:gd name="T8" fmla="*/ 0 w 7312660"/>
                              <a:gd name="T9" fmla="*/ 1092249 h 1129665"/>
                              <a:gd name="T10" fmla="*/ 0 w 7312660"/>
                              <a:gd name="T11" fmla="*/ 0 h 112966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ángulo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1A57EE4" id="Grupo 1" o:spid="_x0000_s1026" style="position:absolute;margin-left:0;margin-top:0;width:575.9pt;height:62.8pt;z-index:251659264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yHRFENcAAAAGAQAADwAAAGRycy9kb3du&#10;cmV2LnhtbEyPQWvDMAyF74P9B6PBbqvjQktJ45St0PvWhZ2dWE1CYznYbpPu10/dZbsIifd4+l6x&#10;m90grhhi70mDWmQgkBpve2o1VJ+Hlw2ImAxZM3hCDTeMsCsfHwqTWz/RB16PqRUcQjE3GrqUxlzK&#10;2HToTFz4EYm1kw/OJD5DK20wE4e7QS6zbC2d6Yk/dGbEfYfN+XhxGt48KRmDDaqusLp9T1/vG3Ja&#10;Pz/Nr1sQCef0Z4Y7PqNDyUy1v5CNYtDARdLvvGtqpbhHzdtytQZZFvI/fvkD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" path="m,l7312660,r,1129665l3619500,733425,,1091565,,xe" fillcolor="#4472c4" stroked="f" strokeweight="1pt">
                  <v:stroke joinstyle="miter"/>
                  <v:path arrowok="t" o:connecttype="custom" o:connectlocs="0,0;7317741,0;7317741,1131081;3622015,734345;0,1092934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4D2D2B" w:rsidRPr="005533C9" w:rsidRDefault="004D2D2B" w:rsidP="004D2D2B">
      <w:pPr>
        <w:jc w:val="center"/>
        <w:rPr>
          <w:sz w:val="72"/>
        </w:rPr>
      </w:pPr>
      <w:r>
        <w:fldChar w:fldCharType="begin"/>
      </w:r>
      <w:r>
        <w:instrText xml:space="preserve"> INCLUDEPICTURE "http://www.cietec.org/wp-content/uploads/2014/07/Firma-TEC-ALTA-RESOLUCION.png" \* MERGEFORMATINET </w:instrText>
      </w:r>
      <w:r>
        <w:fldChar w:fldCharType="separate"/>
      </w:r>
      <w:r w:rsidR="00101853">
        <w:fldChar w:fldCharType="begin"/>
      </w:r>
      <w:r w:rsidR="00101853">
        <w:instrText xml:space="preserve"> </w:instrText>
      </w:r>
      <w:r w:rsidR="00101853">
        <w:instrText>INCLUDEPICTURE  "http://www.cietec.org/wp-content/uploads/2014/07/Firma-TEC-ALTA-RESOLUCION.png" \* MERGEFORMATINET</w:instrText>
      </w:r>
      <w:r w:rsidR="00101853">
        <w:instrText xml:space="preserve"> </w:instrText>
      </w:r>
      <w:r w:rsidR="00101853">
        <w:fldChar w:fldCharType="separate"/>
      </w:r>
      <w:r w:rsidR="0010185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sultado de imagen para tec" style="width:449.25pt;height:76.5pt">
            <v:imagedata r:id="rId8" r:href="rId9"/>
          </v:shape>
        </w:pict>
      </w:r>
      <w:r w:rsidR="00101853">
        <w:fldChar w:fldCharType="end"/>
      </w:r>
      <w:r>
        <w:fldChar w:fldCharType="end"/>
      </w:r>
    </w:p>
    <w:p w:rsidR="006E084C" w:rsidRPr="006E084C" w:rsidRDefault="006E084C" w:rsidP="004D2D2B">
      <w:pPr>
        <w:jc w:val="center"/>
        <w:rPr>
          <w:sz w:val="18"/>
        </w:rPr>
      </w:pPr>
    </w:p>
    <w:p w:rsidR="004D2D2B" w:rsidRPr="005533C9" w:rsidRDefault="004D2D2B" w:rsidP="004D2D2B">
      <w:pPr>
        <w:jc w:val="center"/>
        <w:rPr>
          <w:sz w:val="44"/>
        </w:rPr>
      </w:pPr>
      <w:r w:rsidRPr="005533C9">
        <w:rPr>
          <w:sz w:val="44"/>
        </w:rPr>
        <w:t>Escuela de Ingeniería en Computación</w:t>
      </w:r>
    </w:p>
    <w:p w:rsidR="004D2D2B" w:rsidRDefault="004D2D2B" w:rsidP="004D2D2B">
      <w:pPr>
        <w:jc w:val="center"/>
        <w:rPr>
          <w:sz w:val="36"/>
        </w:rPr>
      </w:pPr>
      <w:r w:rsidRPr="005533C9">
        <w:rPr>
          <w:sz w:val="36"/>
        </w:rPr>
        <w:t>Principio de Sistemas Operativos</w:t>
      </w:r>
    </w:p>
    <w:p w:rsidR="004D2D2B" w:rsidRPr="005533C9" w:rsidRDefault="004D2D2B" w:rsidP="004D2D2B">
      <w:pPr>
        <w:jc w:val="center"/>
        <w:rPr>
          <w:sz w:val="36"/>
        </w:rPr>
      </w:pPr>
    </w:p>
    <w:p w:rsidR="004D2D2B" w:rsidRDefault="004D2D2B" w:rsidP="004D2D2B">
      <w:pPr>
        <w:pBdr>
          <w:bottom w:val="single" w:sz="12" w:space="1" w:color="auto"/>
        </w:pBdr>
      </w:pPr>
    </w:p>
    <w:p w:rsidR="004D2D2B" w:rsidRPr="001378E7" w:rsidRDefault="004D2D2B" w:rsidP="004D2D2B">
      <w:pPr>
        <w:jc w:val="center"/>
        <w:rPr>
          <w:b/>
          <w:sz w:val="40"/>
        </w:rPr>
      </w:pPr>
      <w:r w:rsidRPr="001378E7">
        <w:rPr>
          <w:b/>
          <w:sz w:val="40"/>
        </w:rPr>
        <w:t>Programa sincronizador</w:t>
      </w:r>
      <w:r>
        <w:rPr>
          <w:b/>
          <w:sz w:val="40"/>
        </w:rPr>
        <w:t xml:space="preserve"> de archivos en C</w:t>
      </w:r>
    </w:p>
    <w:p w:rsidR="004D2D2B" w:rsidRDefault="004D2D2B" w:rsidP="004D2D2B">
      <w:pPr>
        <w:pBdr>
          <w:bottom w:val="single" w:sz="12" w:space="1" w:color="auto"/>
        </w:pBdr>
      </w:pPr>
    </w:p>
    <w:p w:rsidR="004D2D2B" w:rsidRDefault="004D2D2B" w:rsidP="004D2D2B"/>
    <w:p w:rsidR="004D2D2B" w:rsidRDefault="004D2D2B" w:rsidP="004D2D2B"/>
    <w:p w:rsidR="004D2D2B" w:rsidRPr="001378E7" w:rsidRDefault="004D2D2B" w:rsidP="004D2D2B">
      <w:pPr>
        <w:jc w:val="center"/>
        <w:rPr>
          <w:b/>
          <w:sz w:val="24"/>
          <w:szCs w:val="24"/>
        </w:rPr>
      </w:pPr>
      <w:r w:rsidRPr="001378E7">
        <w:rPr>
          <w:b/>
          <w:sz w:val="24"/>
          <w:szCs w:val="24"/>
        </w:rPr>
        <w:t xml:space="preserve">Estudiante: </w:t>
      </w:r>
    </w:p>
    <w:p w:rsidR="004D2D2B" w:rsidRPr="001378E7" w:rsidRDefault="004D2D2B" w:rsidP="004D2D2B">
      <w:pPr>
        <w:jc w:val="center"/>
        <w:rPr>
          <w:sz w:val="24"/>
          <w:szCs w:val="24"/>
        </w:rPr>
      </w:pPr>
      <w:r w:rsidRPr="001378E7">
        <w:rPr>
          <w:sz w:val="24"/>
          <w:szCs w:val="24"/>
        </w:rPr>
        <w:t>Jose Mario Naranjo Leiva</w:t>
      </w:r>
    </w:p>
    <w:p w:rsidR="004D2D2B" w:rsidRPr="001378E7" w:rsidRDefault="004D2D2B" w:rsidP="004D2D2B">
      <w:pPr>
        <w:jc w:val="center"/>
        <w:rPr>
          <w:b/>
          <w:sz w:val="24"/>
          <w:szCs w:val="24"/>
        </w:rPr>
      </w:pPr>
      <w:r w:rsidRPr="001378E7">
        <w:rPr>
          <w:b/>
          <w:sz w:val="24"/>
          <w:szCs w:val="24"/>
        </w:rPr>
        <w:t>Canet:</w:t>
      </w:r>
    </w:p>
    <w:p w:rsidR="004D2D2B" w:rsidRPr="001378E7" w:rsidRDefault="004D2D2B" w:rsidP="004D2D2B">
      <w:pPr>
        <w:jc w:val="center"/>
        <w:rPr>
          <w:sz w:val="24"/>
          <w:szCs w:val="24"/>
        </w:rPr>
      </w:pPr>
      <w:r w:rsidRPr="001378E7">
        <w:rPr>
          <w:sz w:val="24"/>
          <w:szCs w:val="24"/>
        </w:rPr>
        <w:t>2013034348</w:t>
      </w:r>
    </w:p>
    <w:p w:rsidR="004D2D2B" w:rsidRPr="001378E7" w:rsidRDefault="004D2D2B" w:rsidP="004D2D2B">
      <w:pPr>
        <w:jc w:val="center"/>
        <w:rPr>
          <w:sz w:val="24"/>
          <w:szCs w:val="24"/>
        </w:rPr>
      </w:pPr>
    </w:p>
    <w:p w:rsidR="004D2D2B" w:rsidRPr="001378E7" w:rsidRDefault="004D2D2B" w:rsidP="004D2D2B">
      <w:pPr>
        <w:jc w:val="center"/>
        <w:rPr>
          <w:b/>
          <w:sz w:val="24"/>
          <w:szCs w:val="24"/>
        </w:rPr>
      </w:pPr>
      <w:r w:rsidRPr="001378E7">
        <w:rPr>
          <w:b/>
          <w:sz w:val="24"/>
          <w:szCs w:val="24"/>
        </w:rPr>
        <w:t xml:space="preserve">Profesor: </w:t>
      </w:r>
    </w:p>
    <w:p w:rsidR="004D2D2B" w:rsidRPr="001378E7" w:rsidRDefault="004D2D2B" w:rsidP="004D2D2B">
      <w:pPr>
        <w:jc w:val="center"/>
        <w:rPr>
          <w:sz w:val="24"/>
          <w:szCs w:val="24"/>
        </w:rPr>
      </w:pPr>
      <w:r w:rsidRPr="001378E7">
        <w:rPr>
          <w:sz w:val="24"/>
          <w:szCs w:val="24"/>
        </w:rPr>
        <w:t>Armando Arce Orozco</w:t>
      </w:r>
    </w:p>
    <w:p w:rsidR="004D2D2B" w:rsidRDefault="004D2D2B" w:rsidP="004D2D2B">
      <w:pPr>
        <w:jc w:val="center"/>
        <w:rPr>
          <w:sz w:val="24"/>
          <w:szCs w:val="24"/>
        </w:rPr>
      </w:pPr>
    </w:p>
    <w:p w:rsidR="004D2D2B" w:rsidRPr="001378E7" w:rsidRDefault="004D2D2B" w:rsidP="004D2D2B">
      <w:pPr>
        <w:jc w:val="center"/>
        <w:rPr>
          <w:sz w:val="24"/>
          <w:szCs w:val="24"/>
        </w:rPr>
      </w:pPr>
    </w:p>
    <w:p w:rsidR="004D2D2B" w:rsidRDefault="004D2D2B" w:rsidP="004D2D2B">
      <w:pPr>
        <w:jc w:val="center"/>
        <w:rPr>
          <w:sz w:val="32"/>
          <w:szCs w:val="24"/>
        </w:rPr>
      </w:pPr>
      <w:r w:rsidRPr="001378E7">
        <w:rPr>
          <w:sz w:val="32"/>
          <w:szCs w:val="24"/>
        </w:rPr>
        <w:t>Primer Semestre, 2017</w:t>
      </w:r>
    </w:p>
    <w:p w:rsidR="004D2D2B" w:rsidRDefault="004D2D2B"/>
    <w:p w:rsidR="004D2D2B" w:rsidRDefault="004D2D2B"/>
    <w:p w:rsidR="004D2D2B" w:rsidRDefault="004D2D2B"/>
    <w:p w:rsidR="004D2D2B" w:rsidRDefault="004D2D2B"/>
    <w:p w:rsidR="004D2D2B" w:rsidRDefault="004D2D2B"/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16081615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86EAD" w:rsidRPr="00101853" w:rsidRDefault="00486EAD" w:rsidP="00486EAD">
          <w:pPr>
            <w:pStyle w:val="TtuloTDC"/>
            <w:jc w:val="center"/>
            <w:rPr>
              <w:b/>
            </w:rPr>
          </w:pPr>
          <w:r w:rsidRPr="00101853">
            <w:rPr>
              <w:b/>
            </w:rPr>
            <w:t>Tabla de contenido</w:t>
          </w:r>
        </w:p>
        <w:p w:rsidR="00101853" w:rsidRDefault="00486EAD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28269" w:history="1">
            <w:r w:rsidR="00101853" w:rsidRPr="00FF4406">
              <w:rPr>
                <w:rStyle w:val="Hipervnculo"/>
                <w:noProof/>
              </w:rPr>
              <w:t>1.</w:t>
            </w:r>
            <w:r w:rsidR="00101853">
              <w:rPr>
                <w:noProof/>
              </w:rPr>
              <w:tab/>
            </w:r>
            <w:r w:rsidR="00101853" w:rsidRPr="00FF4406">
              <w:rPr>
                <w:rStyle w:val="Hipervnculo"/>
                <w:noProof/>
              </w:rPr>
              <w:t>Introducción</w:t>
            </w:r>
            <w:r w:rsidR="00101853">
              <w:rPr>
                <w:noProof/>
                <w:webHidden/>
              </w:rPr>
              <w:tab/>
            </w:r>
            <w:r w:rsidR="00101853">
              <w:rPr>
                <w:noProof/>
                <w:webHidden/>
              </w:rPr>
              <w:fldChar w:fldCharType="begin"/>
            </w:r>
            <w:r w:rsidR="00101853">
              <w:rPr>
                <w:noProof/>
                <w:webHidden/>
              </w:rPr>
              <w:instrText xml:space="preserve"> PAGEREF _Toc483828269 \h </w:instrText>
            </w:r>
            <w:r w:rsidR="00101853">
              <w:rPr>
                <w:noProof/>
                <w:webHidden/>
              </w:rPr>
            </w:r>
            <w:r w:rsidR="00101853">
              <w:rPr>
                <w:noProof/>
                <w:webHidden/>
              </w:rPr>
              <w:fldChar w:fldCharType="separate"/>
            </w:r>
            <w:r w:rsidR="00101853">
              <w:rPr>
                <w:noProof/>
                <w:webHidden/>
              </w:rPr>
              <w:t>3</w:t>
            </w:r>
            <w:r w:rsidR="00101853">
              <w:rPr>
                <w:noProof/>
                <w:webHidden/>
              </w:rPr>
              <w:fldChar w:fldCharType="end"/>
            </w:r>
          </w:hyperlink>
        </w:p>
        <w:p w:rsidR="00101853" w:rsidRDefault="0010185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828270" w:history="1">
            <w:r w:rsidRPr="00FF4406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FF4406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53" w:rsidRDefault="0010185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828271" w:history="1">
            <w:r w:rsidRPr="00FF4406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FF4406">
              <w:rPr>
                <w:rStyle w:val="Hipervnculo"/>
                <w:noProof/>
              </w:rPr>
              <w:t>Programa Sincronizador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53" w:rsidRDefault="0010185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828272" w:history="1">
            <w:r w:rsidRPr="00FF4406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FF4406">
              <w:rPr>
                <w:rStyle w:val="Hipervnculo"/>
                <w:noProof/>
              </w:rPr>
              <w:t>Definición de estructuras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53" w:rsidRDefault="0010185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828273" w:history="1">
            <w:r w:rsidRPr="00FF4406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FF4406">
              <w:rPr>
                <w:rStyle w:val="Hipervnculo"/>
                <w:noProof/>
              </w:rPr>
              <w:t>Descripción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53" w:rsidRDefault="0010185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828274" w:history="1">
            <w:r w:rsidRPr="00FF4406">
              <w:rPr>
                <w:rStyle w:val="Hipervnculo"/>
                <w:noProof/>
              </w:rPr>
              <w:t>4.1.</w:t>
            </w:r>
            <w:r>
              <w:rPr>
                <w:noProof/>
              </w:rPr>
              <w:tab/>
            </w:r>
            <w:r w:rsidRPr="00FF4406">
              <w:rPr>
                <w:rStyle w:val="Hipervnculo"/>
                <w:noProof/>
              </w:rPr>
              <w:t>Manejo de sockets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53" w:rsidRDefault="0010185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828275" w:history="1">
            <w:r w:rsidRPr="00FF4406">
              <w:rPr>
                <w:rStyle w:val="Hipervnculo"/>
                <w:noProof/>
              </w:rPr>
              <w:t>4.2.</w:t>
            </w:r>
            <w:r>
              <w:rPr>
                <w:noProof/>
              </w:rPr>
              <w:tab/>
            </w:r>
            <w:r w:rsidRPr="00FF4406">
              <w:rPr>
                <w:rStyle w:val="Hipervnculo"/>
                <w:noProof/>
              </w:rPr>
              <w:t>Manejo de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53" w:rsidRDefault="0010185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828276" w:history="1">
            <w:r w:rsidRPr="00FF4406">
              <w:rPr>
                <w:rStyle w:val="Hipervnculo"/>
                <w:noProof/>
              </w:rPr>
              <w:t>4.3.</w:t>
            </w:r>
            <w:r>
              <w:rPr>
                <w:noProof/>
              </w:rPr>
              <w:tab/>
            </w:r>
            <w:r w:rsidRPr="00FF4406">
              <w:rPr>
                <w:rStyle w:val="Hipervnculo"/>
                <w:noProof/>
              </w:rPr>
              <w:t>Rutina de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53" w:rsidRDefault="0010185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828277" w:history="1">
            <w:r w:rsidRPr="00FF4406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FF4406">
              <w:rPr>
                <w:rStyle w:val="Hipervnculo"/>
                <w:noProof/>
              </w:rPr>
              <w:t>Descripción del protocolos y form</w:t>
            </w:r>
            <w:bookmarkStart w:id="0" w:name="_GoBack"/>
            <w:bookmarkEnd w:id="0"/>
            <w:r w:rsidRPr="00FF4406">
              <w:rPr>
                <w:rStyle w:val="Hipervnculo"/>
                <w:noProof/>
              </w:rPr>
              <w:t>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53" w:rsidRDefault="0010185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828278" w:history="1">
            <w:r w:rsidRPr="00FF4406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FF4406">
              <w:rPr>
                <w:rStyle w:val="Hipervnculo"/>
                <w:noProof/>
              </w:rPr>
              <w:t>Análisis de resultados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53" w:rsidRDefault="0010185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828279" w:history="1">
            <w:r w:rsidRPr="00FF4406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FF4406">
              <w:rPr>
                <w:rStyle w:val="Hipervnculo"/>
                <w:noProof/>
              </w:rPr>
              <w:t>Conclusiones sobre rendimiento y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EAD" w:rsidRDefault="00486EAD">
          <w:r>
            <w:rPr>
              <w:b/>
              <w:bCs/>
            </w:rPr>
            <w:fldChar w:fldCharType="end"/>
          </w:r>
        </w:p>
      </w:sdtContent>
    </w:sdt>
    <w:p w:rsidR="00435BD4" w:rsidRDefault="00435BD4" w:rsidP="00D2228F"/>
    <w:p w:rsidR="00486EAD" w:rsidRDefault="00486EAD" w:rsidP="00D2228F"/>
    <w:p w:rsidR="00486EAD" w:rsidRDefault="00486EAD" w:rsidP="00D2228F"/>
    <w:p w:rsidR="00486EAD" w:rsidRDefault="00486EAD" w:rsidP="00D2228F"/>
    <w:p w:rsidR="00486EAD" w:rsidRDefault="00486EAD" w:rsidP="00D2228F"/>
    <w:p w:rsidR="00486EAD" w:rsidRDefault="00486EAD" w:rsidP="00D2228F"/>
    <w:p w:rsidR="00486EAD" w:rsidRDefault="00486EAD" w:rsidP="00D2228F"/>
    <w:p w:rsidR="00486EAD" w:rsidRDefault="00486EAD" w:rsidP="00D2228F"/>
    <w:p w:rsidR="00486EAD" w:rsidRDefault="00486EAD" w:rsidP="00D2228F"/>
    <w:p w:rsidR="004337E3" w:rsidRDefault="004337E3" w:rsidP="00D2228F"/>
    <w:p w:rsidR="004337E3" w:rsidRDefault="004337E3" w:rsidP="00D2228F"/>
    <w:p w:rsidR="004337E3" w:rsidRDefault="004337E3" w:rsidP="00D2228F"/>
    <w:p w:rsidR="004337E3" w:rsidRDefault="004337E3" w:rsidP="00D2228F"/>
    <w:p w:rsidR="00486EAD" w:rsidRDefault="00486EAD" w:rsidP="00D2228F"/>
    <w:p w:rsidR="006F687E" w:rsidRDefault="006F687E" w:rsidP="00D2228F"/>
    <w:p w:rsidR="006F687E" w:rsidRDefault="006F687E" w:rsidP="00D2228F"/>
    <w:p w:rsidR="006F687E" w:rsidRDefault="006F687E" w:rsidP="00D2228F"/>
    <w:p w:rsidR="00D2228F" w:rsidRDefault="00D2228F" w:rsidP="0096218A">
      <w:pPr>
        <w:pStyle w:val="Ttulo1"/>
        <w:numPr>
          <w:ilvl w:val="0"/>
          <w:numId w:val="1"/>
        </w:numPr>
      </w:pPr>
      <w:bookmarkStart w:id="1" w:name="_Toc483828269"/>
      <w:r>
        <w:lastRenderedPageBreak/>
        <w:t>Introducción</w:t>
      </w:r>
      <w:bookmarkEnd w:id="1"/>
      <w:r>
        <w:t xml:space="preserve"> </w:t>
      </w:r>
    </w:p>
    <w:p w:rsidR="00D2228F" w:rsidRDefault="00D2228F" w:rsidP="0096218A">
      <w:pPr>
        <w:pStyle w:val="Ttulo1"/>
        <w:numPr>
          <w:ilvl w:val="0"/>
          <w:numId w:val="1"/>
        </w:numPr>
      </w:pPr>
      <w:bookmarkStart w:id="2" w:name="_Toc483828270"/>
      <w:r>
        <w:t>Descripción del problema</w:t>
      </w:r>
      <w:bookmarkEnd w:id="2"/>
    </w:p>
    <w:p w:rsidR="00C31407" w:rsidRDefault="00C31407" w:rsidP="00C314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31407">
        <w:rPr>
          <w:rFonts w:ascii="Arial" w:hAnsi="Arial" w:cs="Arial"/>
          <w:sz w:val="24"/>
          <w:szCs w:val="24"/>
        </w:rPr>
        <w:t>Un problema que presentan los diferentes sistemas de sincronización de archivos (como Dropbox, LiveDrive y SugarSync) es que solo funcionan conectados al Internet. Desde antes existían aplicaciones sencillas que permitían sincronizar máquinas en una red sin conectarse a la Web (por ejemplo, una laptop y una computadora de escritorio).</w:t>
      </w:r>
    </w:p>
    <w:p w:rsidR="006F687E" w:rsidRDefault="006F687E" w:rsidP="005104BC">
      <w:pPr>
        <w:pStyle w:val="Ttulo2"/>
        <w:numPr>
          <w:ilvl w:val="1"/>
          <w:numId w:val="1"/>
        </w:numPr>
      </w:pPr>
      <w:bookmarkStart w:id="3" w:name="_Toc483828271"/>
      <w:r>
        <w:t>Programa Sincronizador</w:t>
      </w:r>
      <w:bookmarkEnd w:id="3"/>
    </w:p>
    <w:p w:rsidR="00C9134A" w:rsidRDefault="00C9134A" w:rsidP="00C9134A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C9134A">
        <w:rPr>
          <w:rFonts w:ascii="Arial" w:hAnsi="Arial" w:cs="Arial"/>
          <w:sz w:val="24"/>
        </w:rPr>
        <w:t xml:space="preserve">El programa sincronizador se debe ejecutar en dos máquinas al mismo tiempo. En la </w:t>
      </w:r>
      <w:r w:rsidRPr="00C9134A">
        <w:rPr>
          <w:rFonts w:ascii="Arial" w:hAnsi="Arial" w:cs="Arial"/>
          <w:sz w:val="24"/>
        </w:rPr>
        <w:t>primera máquina</w:t>
      </w:r>
      <w:r w:rsidRPr="00C9134A">
        <w:rPr>
          <w:rFonts w:ascii="Arial" w:hAnsi="Arial" w:cs="Arial"/>
          <w:sz w:val="24"/>
        </w:rPr>
        <w:t xml:space="preserve"> el programa recibirá como parámetro únicamente el nombre del directorio a sincronizar y quedará esperando conexiones en el puerto 8889. En la otra máquina se debe pasar como parámetros el nombre del directorio local a sincronizar y el IP de la </w:t>
      </w:r>
      <w:r w:rsidRPr="00C9134A">
        <w:rPr>
          <w:rFonts w:ascii="Arial" w:hAnsi="Arial" w:cs="Arial"/>
          <w:sz w:val="24"/>
        </w:rPr>
        <w:t>primera máquina</w:t>
      </w:r>
      <w:r w:rsidRPr="00C9134A">
        <w:rPr>
          <w:rFonts w:ascii="Arial" w:hAnsi="Arial" w:cs="Arial"/>
          <w:sz w:val="24"/>
        </w:rPr>
        <w:t>.</w:t>
      </w:r>
    </w:p>
    <w:p w:rsidR="00D27CB4" w:rsidRDefault="00C9134A" w:rsidP="00C9134A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C9134A">
        <w:rPr>
          <w:rFonts w:ascii="Arial" w:hAnsi="Arial" w:cs="Arial"/>
          <w:sz w:val="24"/>
        </w:rPr>
        <w:t xml:space="preserve"> Al iniciarse el programa deberá identificar los archivos en su directorio local, almacenando su tamaño, hora y fecha de la última actualización. Debe comparar dicha información con un listado de su corrida anterior, y determinar cuáles archivos han cambiado. Si algún archivo ha cambiado, se eliminó, o se creó, se debe enviar esa información a la otra máquina para que realice los cambios adecuados. Dentro de dichos cambios está solicitar el archivo actualizado a la otra máquina.</w:t>
      </w:r>
    </w:p>
    <w:p w:rsidR="00C9134A" w:rsidRPr="00C9134A" w:rsidRDefault="00C9134A" w:rsidP="00C913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134A">
        <w:rPr>
          <w:rFonts w:ascii="Arial" w:hAnsi="Arial" w:cs="Arial"/>
          <w:sz w:val="24"/>
          <w:szCs w:val="24"/>
        </w:rPr>
        <w:t xml:space="preserve">Una vez que se realiza la sincronización, los programas que corren en las máquinas deben terminar. La siguiente vez que se desee sincronizar se debe volver a ejecutar el programa en ambas máquinas. </w:t>
      </w:r>
    </w:p>
    <w:p w:rsidR="00C9134A" w:rsidRPr="00C9134A" w:rsidRDefault="00C9134A" w:rsidP="00C913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134A">
        <w:rPr>
          <w:rFonts w:ascii="Arial" w:hAnsi="Arial" w:cs="Arial"/>
          <w:sz w:val="24"/>
          <w:szCs w:val="24"/>
        </w:rPr>
        <w:t xml:space="preserve">Tome en cuenta que los relojes de las máquinas involucradas pueden estar </w:t>
      </w:r>
      <w:r w:rsidRPr="00C9134A">
        <w:rPr>
          <w:rFonts w:ascii="Arial" w:hAnsi="Arial" w:cs="Arial"/>
          <w:sz w:val="24"/>
          <w:szCs w:val="24"/>
        </w:rPr>
        <w:t>de sincronizados</w:t>
      </w:r>
      <w:r w:rsidRPr="00C9134A">
        <w:rPr>
          <w:rFonts w:ascii="Arial" w:hAnsi="Arial" w:cs="Arial"/>
          <w:sz w:val="24"/>
          <w:szCs w:val="24"/>
        </w:rPr>
        <w:t xml:space="preserve">. Para determinar cuáles archivos son </w:t>
      </w:r>
      <w:r w:rsidRPr="00C9134A">
        <w:rPr>
          <w:rFonts w:ascii="Arial" w:hAnsi="Arial" w:cs="Arial"/>
          <w:sz w:val="24"/>
          <w:szCs w:val="24"/>
        </w:rPr>
        <w:t>más</w:t>
      </w:r>
      <w:r w:rsidRPr="00C9134A">
        <w:rPr>
          <w:rFonts w:ascii="Arial" w:hAnsi="Arial" w:cs="Arial"/>
          <w:sz w:val="24"/>
          <w:szCs w:val="24"/>
        </w:rPr>
        <w:t xml:space="preserve"> recientes se debe realizar un cálculo de diferencias entre las horas de ambos relojes. </w:t>
      </w:r>
    </w:p>
    <w:p w:rsidR="00C9134A" w:rsidRPr="00101853" w:rsidRDefault="00C9134A" w:rsidP="00C913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C9134A">
        <w:rPr>
          <w:rFonts w:ascii="Arial" w:hAnsi="Arial" w:cs="Arial"/>
          <w:sz w:val="24"/>
          <w:szCs w:val="24"/>
        </w:rPr>
        <w:t>NO se deben escribir dos programas diferentes. Es el mismo programa que actúa como cliente o servidor dependiendo de los parámetros que se le pasen.</w:t>
      </w:r>
    </w:p>
    <w:p w:rsidR="00101853" w:rsidRPr="00101853" w:rsidRDefault="00101853" w:rsidP="001018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1853">
        <w:rPr>
          <w:rFonts w:ascii="Arial" w:hAnsi="Arial" w:cs="Arial"/>
          <w:sz w:val="24"/>
          <w:szCs w:val="24"/>
        </w:rPr>
        <w:lastRenderedPageBreak/>
        <w:t xml:space="preserve">Debe utilizar sockets para que se comuniquen los programas. Además, debe definir un formato y protocolo adecuado para enviar y recibir las solicitudes de archivos. </w:t>
      </w:r>
    </w:p>
    <w:p w:rsidR="00101853" w:rsidRPr="00101853" w:rsidRDefault="00101853" w:rsidP="001018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1853">
        <w:rPr>
          <w:rFonts w:ascii="Arial" w:hAnsi="Arial" w:cs="Arial"/>
          <w:sz w:val="24"/>
          <w:szCs w:val="24"/>
        </w:rPr>
        <w:t xml:space="preserve">Debe tomar en cuenta la posibilidad que un archivo haya sido modificado en ambas máquinas, provocando el caso de “copias en conflicto”. Aquí lo mejor es dejar las dos </w:t>
      </w:r>
      <w:r w:rsidRPr="00101853">
        <w:rPr>
          <w:rFonts w:ascii="Arial" w:hAnsi="Arial" w:cs="Arial"/>
          <w:sz w:val="24"/>
          <w:szCs w:val="24"/>
        </w:rPr>
        <w:t>copias,</w:t>
      </w:r>
      <w:r w:rsidRPr="00101853">
        <w:rPr>
          <w:rFonts w:ascii="Arial" w:hAnsi="Arial" w:cs="Arial"/>
          <w:sz w:val="24"/>
          <w:szCs w:val="24"/>
        </w:rPr>
        <w:t xml:space="preserve"> pero con nombres ligeramente diferentes.</w:t>
      </w:r>
    </w:p>
    <w:p w:rsidR="00D2228F" w:rsidRDefault="00D2228F" w:rsidP="0096218A">
      <w:pPr>
        <w:pStyle w:val="Ttulo1"/>
        <w:numPr>
          <w:ilvl w:val="0"/>
          <w:numId w:val="1"/>
        </w:numPr>
      </w:pPr>
      <w:bookmarkStart w:id="4" w:name="_Toc483828272"/>
      <w:r>
        <w:t>Definición de estructuras de datos</w:t>
      </w:r>
      <w:bookmarkEnd w:id="4"/>
      <w:r>
        <w:t xml:space="preserve"> </w:t>
      </w:r>
    </w:p>
    <w:p w:rsidR="00D2228F" w:rsidRDefault="00D2228F" w:rsidP="0096218A">
      <w:pPr>
        <w:pStyle w:val="Ttulo1"/>
        <w:numPr>
          <w:ilvl w:val="0"/>
          <w:numId w:val="1"/>
        </w:numPr>
      </w:pPr>
      <w:bookmarkStart w:id="5" w:name="_Toc483828273"/>
      <w:r>
        <w:t>Descripción detallada</w:t>
      </w:r>
      <w:bookmarkEnd w:id="5"/>
    </w:p>
    <w:p w:rsidR="004337E3" w:rsidRPr="004337E3" w:rsidRDefault="004337E3" w:rsidP="004337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4337E3">
        <w:rPr>
          <w:rFonts w:ascii="Arial" w:hAnsi="Arial" w:cs="Arial"/>
          <w:sz w:val="24"/>
          <w:szCs w:val="24"/>
        </w:rPr>
        <w:t>A continuación, se muestra la explicación de los componentes principales del servidor y el cliente del sistema sincronizador.</w:t>
      </w:r>
    </w:p>
    <w:p w:rsidR="00D2228F" w:rsidRDefault="00D2228F" w:rsidP="00EA3CA1">
      <w:pPr>
        <w:pStyle w:val="Ttulo2"/>
        <w:numPr>
          <w:ilvl w:val="1"/>
          <w:numId w:val="1"/>
        </w:numPr>
      </w:pPr>
      <w:bookmarkStart w:id="6" w:name="_Toc483828274"/>
      <w:r>
        <w:t>Manejo de sockets</w:t>
      </w:r>
      <w:bookmarkEnd w:id="6"/>
    </w:p>
    <w:p w:rsidR="00D2228F" w:rsidRDefault="00D2228F" w:rsidP="00EA3CA1">
      <w:pPr>
        <w:pStyle w:val="Ttulo2"/>
        <w:numPr>
          <w:ilvl w:val="1"/>
          <w:numId w:val="1"/>
        </w:numPr>
      </w:pPr>
      <w:bookmarkStart w:id="7" w:name="_Toc483828275"/>
      <w:r>
        <w:t>Manejo de solicitudes</w:t>
      </w:r>
      <w:bookmarkEnd w:id="7"/>
      <w:r>
        <w:t xml:space="preserve"> </w:t>
      </w:r>
    </w:p>
    <w:p w:rsidR="00D2228F" w:rsidRDefault="00D2228F" w:rsidP="00EA3CA1">
      <w:pPr>
        <w:pStyle w:val="Ttulo2"/>
        <w:numPr>
          <w:ilvl w:val="1"/>
          <w:numId w:val="1"/>
        </w:numPr>
      </w:pPr>
      <w:bookmarkStart w:id="8" w:name="_Toc483828276"/>
      <w:r>
        <w:t>Rutina de comparación</w:t>
      </w:r>
      <w:bookmarkEnd w:id="8"/>
      <w:r>
        <w:t xml:space="preserve"> </w:t>
      </w:r>
    </w:p>
    <w:p w:rsidR="00D2228F" w:rsidRDefault="00D2228F" w:rsidP="0096218A">
      <w:pPr>
        <w:pStyle w:val="Ttulo1"/>
        <w:numPr>
          <w:ilvl w:val="0"/>
          <w:numId w:val="1"/>
        </w:numPr>
      </w:pPr>
      <w:bookmarkStart w:id="9" w:name="_Toc483828277"/>
      <w:r>
        <w:t>Descripción del protocolos y formatos</w:t>
      </w:r>
      <w:bookmarkEnd w:id="9"/>
      <w:r>
        <w:t xml:space="preserve"> </w:t>
      </w:r>
    </w:p>
    <w:p w:rsidR="00D2228F" w:rsidRDefault="00D2228F" w:rsidP="0096218A">
      <w:pPr>
        <w:pStyle w:val="Ttulo1"/>
        <w:numPr>
          <w:ilvl w:val="0"/>
          <w:numId w:val="1"/>
        </w:numPr>
      </w:pPr>
      <w:bookmarkStart w:id="10" w:name="_Toc483828278"/>
      <w:r>
        <w:t>Análisis de resultados de pruebas</w:t>
      </w:r>
      <w:bookmarkEnd w:id="10"/>
      <w:r>
        <w:t xml:space="preserve"> </w:t>
      </w:r>
    </w:p>
    <w:p w:rsidR="00D2228F" w:rsidRPr="00564FE4" w:rsidRDefault="00D2228F" w:rsidP="0096218A">
      <w:pPr>
        <w:pStyle w:val="Ttulo1"/>
        <w:numPr>
          <w:ilvl w:val="0"/>
          <w:numId w:val="1"/>
        </w:numPr>
        <w:rPr>
          <w:sz w:val="22"/>
          <w:szCs w:val="22"/>
        </w:rPr>
      </w:pPr>
      <w:bookmarkStart w:id="11" w:name="_Toc483828279"/>
      <w:r>
        <w:t>Conclusiones sobre rendimiento y funcionamiento</w:t>
      </w:r>
      <w:bookmarkEnd w:id="11"/>
    </w:p>
    <w:p w:rsidR="004D2D2B" w:rsidRDefault="004D2D2B"/>
    <w:sectPr w:rsidR="004D2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02CA"/>
    <w:multiLevelType w:val="hybridMultilevel"/>
    <w:tmpl w:val="38683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A6F23"/>
    <w:multiLevelType w:val="multilevel"/>
    <w:tmpl w:val="7472C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2B"/>
    <w:rsid w:val="00101853"/>
    <w:rsid w:val="00134C9B"/>
    <w:rsid w:val="004337E3"/>
    <w:rsid w:val="00435BD4"/>
    <w:rsid w:val="00486EAD"/>
    <w:rsid w:val="004D2D2B"/>
    <w:rsid w:val="005104BC"/>
    <w:rsid w:val="005B1013"/>
    <w:rsid w:val="006677A1"/>
    <w:rsid w:val="006E084C"/>
    <w:rsid w:val="006F687E"/>
    <w:rsid w:val="0096218A"/>
    <w:rsid w:val="00C31407"/>
    <w:rsid w:val="00C9134A"/>
    <w:rsid w:val="00D2228F"/>
    <w:rsid w:val="00D27CB4"/>
    <w:rsid w:val="00EA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9722B"/>
  <w15:chartTrackingRefBased/>
  <w15:docId w15:val="{BCFBD33F-412D-4D1B-8FB2-7696FAFA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D2B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7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7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77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677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486EA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86E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6E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86EA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9134A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101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cietec.org/wp-content/uploads/2014/07/Firma-TEC-ALTA-RESOLUCION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4A5E2-CCB6-40C8-B1E5-97765BD4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641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2013034348 Jose Mario Naranjo Leiva IC</dc:creator>
  <cp:keywords/>
  <dc:description/>
  <cp:lastModifiedBy>Jose Mario Naranjo Leiva</cp:lastModifiedBy>
  <cp:revision>17</cp:revision>
  <dcterms:created xsi:type="dcterms:W3CDTF">2017-05-29T19:12:00Z</dcterms:created>
  <dcterms:modified xsi:type="dcterms:W3CDTF">2017-05-29T19:36:00Z</dcterms:modified>
</cp:coreProperties>
</file>