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 w:eastAsiaTheme="minorEastAsia"/>
          <w:lang w:eastAsia="es-ES"/>
        </w:rPr>
      </w:pPr>
      <w:r>
        <w:rPr/>
        <mc:AlternateContent>
          <mc:Choice Requires="wpg">
            <w:drawing>
              <wp:anchor behindDoc="0" distT="0" distB="0" distL="114300" distR="114300" simplePos="0" locked="0" layoutInCell="1" allowOverlap="1" relativeHeight="2">
                <wp:simplePos x="0" y="0"/>
                <wp:positionH relativeFrom="page">
                  <wp:align>center</wp:align>
                </wp:positionH>
                <wp:positionV relativeFrom="page">
                  <wp:posOffset>245745</wp:posOffset>
                </wp:positionV>
                <wp:extent cx="7314565" cy="798195"/>
                <wp:effectExtent l="0" t="0" r="0" b="0"/>
                <wp:wrapNone/>
                <wp:docPr id="1" name="Grupo 1"/>
                <a:graphic xmlns:a="http://schemas.openxmlformats.org/drawingml/2006/main">
                  <a:graphicData uri="http://schemas.microsoft.com/office/word/2010/wordprocessingGroup">
                    <wpg:wgp>
                      <wpg:cNvGrpSpPr/>
                      <wpg:grpSpPr>
                        <a:xfrm>
                          <a:off x="0" y="0"/>
                          <a:ext cx="7313760" cy="797400"/>
                        </a:xfrm>
                      </wpg:grpSpPr>
                      <wps:wsp>
                        <wps:cNvSpPr/>
                        <wps:spPr>
                          <a:xfrm>
                            <a:off x="0" y="0"/>
                            <a:ext cx="7313760" cy="7408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fillRef idx="0"/>
                          <a:effectRef idx="0"/>
                          <a:fontRef idx="minor"/>
                        </wps:style>
                        <wps:bodyPr/>
                      </wps:wsp>
                      <wps:wsp>
                        <wps:cNvSpPr/>
                        <wps:spPr>
                          <a:xfrm>
                            <a:off x="0" y="0"/>
                            <a:ext cx="7313760" cy="797400"/>
                          </a:xfrm>
                          <a:prstGeom prst="rect">
                            <a:avLst/>
                          </a:prstGeom>
                          <a:blipFill>
                            <a:blip r:embed="rId2"/>
                            <a:stretch>
                              <a:fillRect/>
                            </a:stretch>
                          </a:blipFill>
                          <a:ln>
                            <a:noFill/>
                          </a:ln>
                        </wps:spPr>
                        <wps:style>
                          <a:lnRef idx="0"/>
                          <a:fillRef idx="0"/>
                          <a:effectRef idx="0"/>
                          <a:fontRef idx="minor"/>
                        </wps:style>
                        <wps:bodyPr/>
                      </wps:wsp>
                    </wpg:wgp>
                  </a:graphicData>
                </a:graphic>
                <wp14:sizeRelH relativeFrom="page">
                  <wp14:pctWidth>94000</wp14:pctWidth>
                </wp14:sizeRelH>
              </wp:anchor>
            </w:drawing>
          </mc:Choice>
          <mc:Fallback>
            <w:pict>
              <v:group id="shape_0" alt="Grupo 1" style="position:absolute;margin-left:9.7pt;margin-top:19.35pt;width:575.9pt;height:62.8pt" coordorigin="194,387" coordsize="11518,1256"/>
            </w:pict>
          </mc:Fallback>
        </mc:AlternateContent>
      </w:r>
      <w:r/>
    </w:p>
    <w:p>
      <w:pPr>
        <w:pStyle w:val="Normal"/>
        <w:jc w:val="center"/>
        <w:rPr>
          <w:sz w:val="72"/>
          <w:sz w:val="72"/>
        </w:rPr>
      </w:pPr>
      <w:r>
        <w:fldChar w:fldCharType="begin"/>
      </w:r>
      <w:r>
        <w:instrText>INCLUDEPICTURE "http://www.cietec.org/wp-content/uploads/2014/07/Firma-TEC-ALTA-RESOLUCION.png" \* MERGEFORMATINET</w:instrText>
      </w:r>
      <w:r>
        <w:fldChar w:fldCharType="separate"/>
      </w:r>
      <w:bookmarkStart w:id="0" w:name="__Fieldmark__3_87757956"/>
      <w:r>
        <w:rPr/>
      </w:r>
      <w:r>
        <w:rPr/>
      </w:r>
      <w:r>
        <w:fldChar w:fldCharType="end"/>
      </w:r>
      <w:r>
        <w:fldChar w:fldCharType="begin"/>
      </w:r>
      <w:r>
        <w:instrText>INCLUDEPICTURE  "http://www.cietec.org/wp-content/uploads/2014/07/Firma-TEC-ALTA-RESOLUCION.png" \* MERGEFORMATINET</w:instrText>
      </w:r>
      <w:r>
        <w:fldChar w:fldCharType="separate"/>
      </w:r>
      <w:bookmarkStart w:id="1" w:name="__Fieldmark__5_87757956"/>
      <w:bookmarkEnd w:id="0"/>
      <w:r>
        <w:rPr/>
      </w:r>
      <w:r>
        <w:rPr/>
      </w:r>
      <w:r>
        <w:fldChar w:fldCharType="end"/>
      </w:r>
      <w:bookmarkEnd w:id="1"/>
      <w:r>
        <w:rPr/>
        <mc:AlternateContent>
          <mc:Choice Requires="wps">
            <w:drawing>
              <wp:inline distT="0" distB="101600" distL="0" distR="0">
                <wp:extent cx="5706110" cy="97218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705640" cy="971640"/>
                        </a:xfrm>
                        <a:prstGeom prst="rect">
                          <a:avLst/>
                        </a:prstGeom>
                        <a:ln>
                          <a:noFill/>
                        </a:ln>
                      </pic:spPr>
                    </pic:pic>
                  </a:graphicData>
                </a:graphic>
              </wp:inline>
            </w:drawing>
          </mc:Choice>
          <mc:Fallback>
            <w:pict>
              <v:rect id="shape_0" stroked="f" style="position:absolute;margin-left:0pt;margin-top:0pt;width:449.2pt;height:76.45pt">
                <v:imagedata r:id="rId4" o:detectmouseclick="t"/>
                <w10:wrap type="none"/>
                <v:stroke color="#3465a4" joinstyle="round" endcap="flat"/>
              </v:rect>
            </w:pict>
          </mc:Fallback>
        </mc:AlternateContent>
      </w:r>
      <w:r/>
    </w:p>
    <w:p>
      <w:pPr>
        <w:pStyle w:val="Normal"/>
        <w:jc w:val="center"/>
        <w:rPr>
          <w:sz w:val="18"/>
          <w:sz w:val="18"/>
          <w:rFonts w:eastAsia="" w:eastAsiaTheme="minorEastAsia"/>
          <w:lang w:eastAsia="es-ES"/>
        </w:rPr>
      </w:pPr>
      <w:r>
        <w:rPr>
          <w:sz w:val="18"/>
        </w:rPr>
      </w:r>
      <w:r/>
    </w:p>
    <w:p>
      <w:pPr>
        <w:pStyle w:val="Normal"/>
        <w:jc w:val="center"/>
        <w:rPr>
          <w:sz w:val="44"/>
          <w:sz w:val="44"/>
        </w:rPr>
      </w:pPr>
      <w:r>
        <w:rPr>
          <w:sz w:val="44"/>
        </w:rPr>
        <w:t>Escuela de Ingeniería en Computación</w:t>
      </w:r>
      <w:r/>
    </w:p>
    <w:p>
      <w:pPr>
        <w:pStyle w:val="Normal"/>
        <w:jc w:val="center"/>
        <w:rPr>
          <w:sz w:val="36"/>
          <w:sz w:val="36"/>
        </w:rPr>
      </w:pPr>
      <w:r>
        <w:rPr>
          <w:sz w:val="36"/>
        </w:rPr>
        <w:t>Principio de Sistemas Operativos</w:t>
      </w:r>
      <w:r/>
    </w:p>
    <w:p>
      <w:pPr>
        <w:pStyle w:val="Normal"/>
        <w:jc w:val="center"/>
        <w:rPr>
          <w:sz w:val="36"/>
          <w:sz w:val="36"/>
          <w:rFonts w:eastAsia="" w:eastAsiaTheme="minorEastAsia"/>
          <w:lang w:eastAsia="es-ES"/>
        </w:rPr>
      </w:pPr>
      <w:r>
        <w:rPr>
          <w:sz w:val="36"/>
        </w:rPr>
      </w:r>
      <w:r/>
    </w:p>
    <w:p>
      <w:pPr>
        <w:pStyle w:val="Normal"/>
        <w:pBdr>
          <w:bottom w:val="single" w:sz="12" w:space="1" w:color="00000A"/>
        </w:pBdr>
        <w:rPr>
          <w:rFonts w:eastAsia="" w:eastAsiaTheme="minorEastAsia"/>
          <w:lang w:eastAsia="es-ES"/>
        </w:rPr>
      </w:pPr>
      <w:r>
        <w:rPr/>
      </w:r>
      <w:r/>
    </w:p>
    <w:p>
      <w:pPr>
        <w:pStyle w:val="Normal"/>
        <w:jc w:val="center"/>
        <w:rPr>
          <w:sz w:val="40"/>
          <w:b/>
          <w:sz w:val="40"/>
          <w:b/>
        </w:rPr>
      </w:pPr>
      <w:r>
        <w:rPr>
          <w:b/>
          <w:sz w:val="40"/>
        </w:rPr>
        <w:t>Programa sincronizador de archivos en C</w:t>
      </w:r>
      <w:r/>
    </w:p>
    <w:p>
      <w:pPr>
        <w:pStyle w:val="Normal"/>
        <w:pBdr>
          <w:bottom w:val="single" w:sz="12" w:space="1" w:color="00000A"/>
        </w:pBdr>
        <w:rPr>
          <w:rFonts w:eastAsia="" w:eastAsiaTheme="minorEastAsia"/>
          <w:lang w:eastAsia="es-ES"/>
        </w:rPr>
      </w:pPr>
      <w:r>
        <w:rPr/>
      </w:r>
      <w:r/>
    </w:p>
    <w:p>
      <w:pPr>
        <w:pStyle w:val="Normal"/>
      </w:pPr>
      <w:r>
        <w:rPr/>
      </w:r>
      <w:r/>
    </w:p>
    <w:p>
      <w:pPr>
        <w:pStyle w:val="Normal"/>
      </w:pPr>
      <w:r>
        <w:rPr/>
      </w:r>
      <w:r/>
    </w:p>
    <w:p>
      <w:pPr>
        <w:pStyle w:val="Normal"/>
        <w:jc w:val="center"/>
        <w:rPr>
          <w:sz w:val="24"/>
          <w:b/>
          <w:sz w:val="24"/>
          <w:b/>
          <w:szCs w:val="24"/>
        </w:rPr>
      </w:pPr>
      <w:r>
        <w:rPr>
          <w:b/>
          <w:sz w:val="24"/>
          <w:szCs w:val="24"/>
        </w:rPr>
        <w:t xml:space="preserve">Estudiante: </w:t>
      </w:r>
      <w:r/>
    </w:p>
    <w:p>
      <w:pPr>
        <w:pStyle w:val="Normal"/>
        <w:jc w:val="center"/>
        <w:rPr>
          <w:sz w:val="24"/>
          <w:sz w:val="24"/>
          <w:szCs w:val="24"/>
        </w:rPr>
      </w:pPr>
      <w:r>
        <w:rPr>
          <w:sz w:val="24"/>
          <w:szCs w:val="24"/>
        </w:rPr>
        <w:t>Jose Mario Naranjo Leiva</w:t>
      </w:r>
      <w:r/>
    </w:p>
    <w:p>
      <w:pPr>
        <w:pStyle w:val="Normal"/>
        <w:jc w:val="center"/>
        <w:rPr>
          <w:sz w:val="24"/>
          <w:b/>
          <w:sz w:val="24"/>
          <w:b/>
          <w:szCs w:val="24"/>
        </w:rPr>
      </w:pPr>
      <w:r>
        <w:rPr>
          <w:b/>
          <w:sz w:val="24"/>
          <w:szCs w:val="24"/>
        </w:rPr>
        <w:t>Canet:</w:t>
      </w:r>
      <w:r/>
    </w:p>
    <w:p>
      <w:pPr>
        <w:pStyle w:val="Normal"/>
        <w:jc w:val="center"/>
        <w:rPr>
          <w:sz w:val="24"/>
          <w:sz w:val="24"/>
          <w:szCs w:val="24"/>
        </w:rPr>
      </w:pPr>
      <w:r>
        <w:rPr>
          <w:sz w:val="24"/>
          <w:szCs w:val="24"/>
        </w:rPr>
        <w:t>2013034348</w:t>
      </w:r>
      <w:r/>
    </w:p>
    <w:p>
      <w:pPr>
        <w:pStyle w:val="Normal"/>
        <w:jc w:val="center"/>
        <w:rPr>
          <w:sz w:val="24"/>
          <w:sz w:val="24"/>
          <w:szCs w:val="24"/>
          <w:rFonts w:eastAsia="" w:eastAsiaTheme="minorEastAsia"/>
          <w:lang w:eastAsia="es-ES"/>
        </w:rPr>
      </w:pPr>
      <w:r>
        <w:rPr>
          <w:sz w:val="24"/>
          <w:szCs w:val="24"/>
        </w:rPr>
      </w:r>
      <w:r/>
    </w:p>
    <w:p>
      <w:pPr>
        <w:pStyle w:val="Normal"/>
        <w:jc w:val="center"/>
        <w:rPr>
          <w:sz w:val="24"/>
          <w:b/>
          <w:sz w:val="24"/>
          <w:b/>
          <w:szCs w:val="24"/>
        </w:rPr>
      </w:pPr>
      <w:r>
        <w:rPr>
          <w:b/>
          <w:sz w:val="24"/>
          <w:szCs w:val="24"/>
        </w:rPr>
        <w:t xml:space="preserve">Profesor: </w:t>
      </w:r>
      <w:r/>
    </w:p>
    <w:p>
      <w:pPr>
        <w:pStyle w:val="Normal"/>
        <w:jc w:val="center"/>
        <w:rPr>
          <w:sz w:val="24"/>
          <w:sz w:val="24"/>
          <w:szCs w:val="24"/>
        </w:rPr>
      </w:pPr>
      <w:r>
        <w:rPr>
          <w:sz w:val="24"/>
          <w:szCs w:val="24"/>
        </w:rPr>
        <w:t>Armando Arce Orozco</w:t>
      </w:r>
      <w:r/>
    </w:p>
    <w:p>
      <w:pPr>
        <w:pStyle w:val="Normal"/>
        <w:jc w:val="center"/>
        <w:rPr>
          <w:sz w:val="24"/>
          <w:sz w:val="24"/>
          <w:szCs w:val="24"/>
          <w:rFonts w:eastAsia="" w:eastAsiaTheme="minorEastAsia"/>
          <w:lang w:eastAsia="es-ES"/>
        </w:rPr>
      </w:pPr>
      <w:r>
        <w:rPr>
          <w:sz w:val="24"/>
          <w:szCs w:val="24"/>
        </w:rPr>
      </w:r>
      <w:r/>
    </w:p>
    <w:p>
      <w:pPr>
        <w:pStyle w:val="Normal"/>
        <w:jc w:val="center"/>
        <w:rPr>
          <w:sz w:val="24"/>
          <w:sz w:val="24"/>
          <w:szCs w:val="24"/>
          <w:rFonts w:eastAsia="" w:eastAsiaTheme="minorEastAsia"/>
          <w:lang w:eastAsia="es-ES"/>
        </w:rPr>
      </w:pPr>
      <w:r>
        <w:rPr>
          <w:sz w:val="24"/>
          <w:szCs w:val="24"/>
        </w:rPr>
      </w:r>
      <w:r/>
    </w:p>
    <w:p>
      <w:pPr>
        <w:pStyle w:val="Normal"/>
        <w:jc w:val="center"/>
        <w:rPr>
          <w:sz w:val="32"/>
          <w:sz w:val="32"/>
          <w:szCs w:val="24"/>
        </w:rPr>
      </w:pPr>
      <w:r>
        <w:rPr>
          <w:sz w:val="32"/>
          <w:szCs w:val="24"/>
        </w:rPr>
        <w:t>Primer Semestre, 2017</w:t>
      </w:r>
      <w:r/>
    </w:p>
    <w:p>
      <w:pPr>
        <w:pStyle w:val="Normal"/>
      </w:pPr>
      <w:r>
        <w:rPr/>
      </w:r>
      <w:r/>
    </w:p>
    <w:p>
      <w:pPr>
        <w:pStyle w:val="Normal"/>
      </w:pPr>
      <w:r>
        <w:rPr/>
      </w:r>
      <w:r/>
    </w:p>
    <w:p>
      <w:pPr>
        <w:pStyle w:val="Normal"/>
      </w:pPr>
      <w:r>
        <w:rPr/>
      </w:r>
      <w:r/>
    </w:p>
    <w:p>
      <w:pPr>
        <w:pStyle w:val="Normal"/>
      </w:pPr>
      <w:r>
        <w:rPr/>
      </w:r>
      <w:r/>
    </w:p>
    <w:p>
      <w:pPr>
        <w:pStyle w:val="Normal"/>
      </w:pPr>
      <w:r>
        <w:rPr/>
      </w:r>
      <w:r/>
    </w:p>
    <w:sdt>
      <w:sdtPr>
        <w:docPartObj>
          <w:docPartGallery w:val="Table of Contents"/>
          <w:docPartUnique w:val=""/>
        </w:docPartObj>
      </w:sdtPr>
      <w:sdtContent>
        <w:p>
          <w:pPr>
            <w:pStyle w:val="Encabezadodelndice"/>
            <w:jc w:val="center"/>
          </w:pPr>
          <w:r>
            <w:rPr>
              <w:b/>
            </w:rPr>
            <w:t>Tabla de contenido</w:t>
          </w:r>
          <w:r/>
        </w:p>
      </w:sdtContent>
    </w:sdt>
    <w:p>
      <w:pPr>
        <w:pStyle w:val="Ndice1"/>
        <w:tabs>
          <w:tab w:val="left" w:pos="440" w:leader="none"/>
          <w:tab w:val="right" w:pos="8494" w:leader="dot"/>
        </w:tabs>
      </w:pPr>
      <w:r>
        <w:fldChar w:fldCharType="begin"/>
      </w:r>
      <w:r>
        <w:instrText> TOC \z \o "1-3" \u \h</w:instrText>
      </w:r>
      <w:r>
        <w:fldChar w:fldCharType="separate"/>
      </w:r>
      <w:hyperlink w:anchor="_Toc483828269">
        <w:r>
          <w:rPr>
            <w:webHidden/>
            <w:rStyle w:val="Enlacedelndice"/>
          </w:rPr>
          <w:t>1.</w:t>
          <w:tab/>
          <w:t>Introducción</w:t>
        </w:r>
        <w:r>
          <w:rPr>
            <w:webHidden/>
          </w:rPr>
          <w:fldChar w:fldCharType="begin"/>
        </w:r>
        <w:r>
          <w:rPr>
            <w:webHidden/>
          </w:rPr>
          <w:instrText>PAGEREF _Toc483828269 \h</w:instrText>
        </w:r>
        <w:r>
          <w:rPr>
            <w:webHidden/>
          </w:rPr>
          <w:fldChar w:fldCharType="separate"/>
        </w:r>
        <w:r>
          <w:rPr>
            <w:rStyle w:val="Enlacedelndice"/>
            <w:vanish w:val="false"/>
          </w:rPr>
          <w:tab/>
          <w:t>3</w:t>
        </w:r>
        <w:r>
          <w:rPr>
            <w:webHidden/>
          </w:rPr>
          <w:fldChar w:fldCharType="end"/>
        </w:r>
      </w:hyperlink>
      <w:r/>
    </w:p>
    <w:p>
      <w:pPr>
        <w:pStyle w:val="Ndice1"/>
        <w:tabs>
          <w:tab w:val="left" w:pos="440" w:leader="none"/>
          <w:tab w:val="right" w:pos="8494" w:leader="dot"/>
        </w:tabs>
      </w:pPr>
      <w:hyperlink w:anchor="_Toc483828270">
        <w:r>
          <w:rPr>
            <w:webHidden/>
            <w:rStyle w:val="Enlacedelndice"/>
          </w:rPr>
          <w:t>2.</w:t>
          <w:tab/>
          <w:t>Descripción del problema</w:t>
        </w:r>
        <w:r>
          <w:rPr>
            <w:webHidden/>
          </w:rPr>
          <w:fldChar w:fldCharType="begin"/>
        </w:r>
        <w:r>
          <w:rPr>
            <w:webHidden/>
          </w:rPr>
          <w:instrText>PAGEREF _Toc483828270 \h</w:instrText>
        </w:r>
        <w:r>
          <w:rPr>
            <w:webHidden/>
          </w:rPr>
          <w:fldChar w:fldCharType="separate"/>
        </w:r>
        <w:r>
          <w:rPr>
            <w:rStyle w:val="Enlacedelndice"/>
            <w:vanish w:val="false"/>
          </w:rPr>
          <w:tab/>
          <w:t>3</w:t>
        </w:r>
        <w:r>
          <w:rPr>
            <w:webHidden/>
          </w:rPr>
          <w:fldChar w:fldCharType="end"/>
        </w:r>
      </w:hyperlink>
      <w:r/>
    </w:p>
    <w:p>
      <w:pPr>
        <w:pStyle w:val="Ndice2"/>
        <w:tabs>
          <w:tab w:val="left" w:pos="880" w:leader="none"/>
          <w:tab w:val="right" w:pos="8494" w:leader="dot"/>
        </w:tabs>
      </w:pPr>
      <w:hyperlink w:anchor="_Toc483828271">
        <w:r>
          <w:rPr>
            <w:webHidden/>
            <w:rStyle w:val="Enlacedelndice"/>
          </w:rPr>
          <w:t>2.1.</w:t>
          <w:tab/>
          <w:t>Programa Sincronizador</w:t>
        </w:r>
        <w:r>
          <w:rPr>
            <w:webHidden/>
          </w:rPr>
          <w:fldChar w:fldCharType="begin"/>
        </w:r>
        <w:r>
          <w:rPr>
            <w:webHidden/>
          </w:rPr>
          <w:instrText>PAGEREF _Toc483828271 \h</w:instrText>
        </w:r>
        <w:r>
          <w:rPr>
            <w:webHidden/>
          </w:rPr>
          <w:fldChar w:fldCharType="separate"/>
        </w:r>
        <w:r>
          <w:rPr>
            <w:rStyle w:val="Enlacedelndice"/>
            <w:vanish w:val="false"/>
          </w:rPr>
          <w:tab/>
          <w:t>3</w:t>
        </w:r>
        <w:r>
          <w:rPr>
            <w:webHidden/>
          </w:rPr>
          <w:fldChar w:fldCharType="end"/>
        </w:r>
      </w:hyperlink>
      <w:r/>
    </w:p>
    <w:p>
      <w:pPr>
        <w:pStyle w:val="Ndice1"/>
        <w:tabs>
          <w:tab w:val="left" w:pos="440" w:leader="none"/>
          <w:tab w:val="right" w:pos="8494" w:leader="dot"/>
        </w:tabs>
      </w:pPr>
      <w:hyperlink w:anchor="_Toc483828272">
        <w:r>
          <w:rPr>
            <w:webHidden/>
            <w:rStyle w:val="Enlacedelndice"/>
          </w:rPr>
          <w:t>3.</w:t>
          <w:tab/>
          <w:t>Definición de estructuras de datos</w:t>
        </w:r>
        <w:r>
          <w:rPr>
            <w:webHidden/>
          </w:rPr>
          <w:fldChar w:fldCharType="begin"/>
        </w:r>
        <w:r>
          <w:rPr>
            <w:webHidden/>
          </w:rPr>
          <w:instrText>PAGEREF _Toc483828272 \h</w:instrText>
        </w:r>
        <w:r>
          <w:rPr>
            <w:webHidden/>
          </w:rPr>
          <w:fldChar w:fldCharType="separate"/>
        </w:r>
        <w:r>
          <w:rPr>
            <w:rStyle w:val="Enlacedelndice"/>
            <w:vanish w:val="false"/>
          </w:rPr>
          <w:tab/>
          <w:t>4</w:t>
        </w:r>
        <w:r>
          <w:rPr>
            <w:webHidden/>
          </w:rPr>
          <w:fldChar w:fldCharType="end"/>
        </w:r>
      </w:hyperlink>
      <w:r/>
    </w:p>
    <w:p>
      <w:pPr>
        <w:pStyle w:val="Ndice1"/>
        <w:tabs>
          <w:tab w:val="left" w:pos="440" w:leader="none"/>
          <w:tab w:val="right" w:pos="8494" w:leader="dot"/>
        </w:tabs>
      </w:pPr>
      <w:hyperlink w:anchor="_Toc483828273">
        <w:r>
          <w:rPr>
            <w:webHidden/>
            <w:rStyle w:val="Enlacedelndice"/>
          </w:rPr>
          <w:t>4.</w:t>
          <w:tab/>
          <w:t>Descripción detallada</w:t>
        </w:r>
        <w:r>
          <w:rPr>
            <w:webHidden/>
          </w:rPr>
          <w:fldChar w:fldCharType="begin"/>
        </w:r>
        <w:r>
          <w:rPr>
            <w:webHidden/>
          </w:rPr>
          <w:instrText>PAGEREF _Toc483828273 \h</w:instrText>
        </w:r>
        <w:r>
          <w:rPr>
            <w:webHidden/>
          </w:rPr>
          <w:fldChar w:fldCharType="separate"/>
        </w:r>
        <w:r>
          <w:rPr>
            <w:rStyle w:val="Enlacedelndice"/>
            <w:vanish w:val="false"/>
          </w:rPr>
          <w:tab/>
          <w:t>4</w:t>
        </w:r>
        <w:r>
          <w:rPr>
            <w:webHidden/>
          </w:rPr>
          <w:fldChar w:fldCharType="end"/>
        </w:r>
      </w:hyperlink>
      <w:r/>
    </w:p>
    <w:p>
      <w:pPr>
        <w:pStyle w:val="Ndice2"/>
        <w:tabs>
          <w:tab w:val="left" w:pos="880" w:leader="none"/>
          <w:tab w:val="right" w:pos="8494" w:leader="dot"/>
        </w:tabs>
      </w:pPr>
      <w:hyperlink w:anchor="_Toc483828274">
        <w:r>
          <w:rPr>
            <w:webHidden/>
            <w:rStyle w:val="Enlacedelndice"/>
          </w:rPr>
          <w:t>4.1.</w:t>
          <w:tab/>
          <w:t>Manejo de sockets</w:t>
        </w:r>
        <w:r>
          <w:rPr>
            <w:webHidden/>
          </w:rPr>
          <w:fldChar w:fldCharType="begin"/>
        </w:r>
        <w:r>
          <w:rPr>
            <w:webHidden/>
          </w:rPr>
          <w:instrText>PAGEREF _Toc483828274 \h</w:instrText>
        </w:r>
        <w:r>
          <w:rPr>
            <w:webHidden/>
          </w:rPr>
          <w:fldChar w:fldCharType="separate"/>
        </w:r>
        <w:r>
          <w:rPr>
            <w:rStyle w:val="Enlacedelndice"/>
            <w:vanish w:val="false"/>
          </w:rPr>
          <w:tab/>
          <w:t>4</w:t>
        </w:r>
        <w:r>
          <w:rPr>
            <w:webHidden/>
          </w:rPr>
          <w:fldChar w:fldCharType="end"/>
        </w:r>
      </w:hyperlink>
      <w:r/>
    </w:p>
    <w:p>
      <w:pPr>
        <w:pStyle w:val="Ndice2"/>
        <w:tabs>
          <w:tab w:val="left" w:pos="880" w:leader="none"/>
          <w:tab w:val="right" w:pos="8494" w:leader="dot"/>
        </w:tabs>
      </w:pPr>
      <w:hyperlink w:anchor="_Toc483828275">
        <w:r>
          <w:rPr>
            <w:webHidden/>
            <w:rStyle w:val="Enlacedelndice"/>
          </w:rPr>
          <w:t>4.2.</w:t>
          <w:tab/>
          <w:t>Manejo de solicitudes</w:t>
        </w:r>
        <w:r>
          <w:rPr>
            <w:webHidden/>
          </w:rPr>
          <w:fldChar w:fldCharType="begin"/>
        </w:r>
        <w:r>
          <w:rPr>
            <w:webHidden/>
          </w:rPr>
          <w:instrText>PAGEREF _Toc483828275 \h</w:instrText>
        </w:r>
        <w:r>
          <w:rPr>
            <w:webHidden/>
          </w:rPr>
          <w:fldChar w:fldCharType="separate"/>
        </w:r>
        <w:r>
          <w:rPr>
            <w:rStyle w:val="Enlacedelndice"/>
            <w:vanish w:val="false"/>
          </w:rPr>
          <w:tab/>
          <w:t>4</w:t>
        </w:r>
        <w:r>
          <w:rPr>
            <w:webHidden/>
          </w:rPr>
          <w:fldChar w:fldCharType="end"/>
        </w:r>
      </w:hyperlink>
      <w:r/>
    </w:p>
    <w:p>
      <w:pPr>
        <w:pStyle w:val="Ndice2"/>
        <w:tabs>
          <w:tab w:val="left" w:pos="880" w:leader="none"/>
          <w:tab w:val="right" w:pos="8494" w:leader="dot"/>
        </w:tabs>
      </w:pPr>
      <w:hyperlink w:anchor="_Toc483828276">
        <w:r>
          <w:rPr>
            <w:webHidden/>
            <w:rStyle w:val="Enlacedelndice"/>
          </w:rPr>
          <w:t>4.3.</w:t>
          <w:tab/>
          <w:t>Rutina de comparación</w:t>
        </w:r>
        <w:r>
          <w:rPr>
            <w:webHidden/>
          </w:rPr>
          <w:fldChar w:fldCharType="begin"/>
        </w:r>
        <w:r>
          <w:rPr>
            <w:webHidden/>
          </w:rPr>
          <w:instrText>PAGEREF _Toc483828276 \h</w:instrText>
        </w:r>
        <w:r>
          <w:rPr>
            <w:webHidden/>
          </w:rPr>
          <w:fldChar w:fldCharType="separate"/>
        </w:r>
        <w:r>
          <w:rPr>
            <w:rStyle w:val="Enlacedelndice"/>
            <w:vanish w:val="false"/>
          </w:rPr>
          <w:tab/>
          <w:t>4</w:t>
        </w:r>
        <w:r>
          <w:rPr>
            <w:webHidden/>
          </w:rPr>
          <w:fldChar w:fldCharType="end"/>
        </w:r>
      </w:hyperlink>
      <w:r/>
    </w:p>
    <w:p>
      <w:pPr>
        <w:pStyle w:val="Ndice1"/>
        <w:tabs>
          <w:tab w:val="left" w:pos="440" w:leader="none"/>
          <w:tab w:val="right" w:pos="8494" w:leader="dot"/>
        </w:tabs>
      </w:pPr>
      <w:hyperlink w:anchor="_Toc483828277">
        <w:r>
          <w:rPr>
            <w:webHidden/>
            <w:rStyle w:val="Enlacedelndice"/>
          </w:rPr>
          <w:t>5.</w:t>
          <w:tab/>
          <w:t>Descripción del protocolos y form</w:t>
        </w:r>
        <w:bookmarkStart w:id="2" w:name="_GoBack"/>
        <w:bookmarkEnd w:id="2"/>
        <w:r>
          <w:rPr>
            <w:rStyle w:val="Enlacedelndice"/>
          </w:rPr>
          <w:t>atos</w:t>
        </w:r>
        <w:r>
          <w:rPr>
            <w:webHidden/>
          </w:rPr>
          <w:fldChar w:fldCharType="begin"/>
        </w:r>
        <w:r>
          <w:rPr>
            <w:webHidden/>
          </w:rPr>
          <w:instrText>PAGEREF _Toc483828277 \h</w:instrText>
        </w:r>
        <w:r>
          <w:rPr>
            <w:webHidden/>
          </w:rPr>
          <w:fldChar w:fldCharType="separate"/>
        </w:r>
        <w:r>
          <w:rPr>
            <w:rStyle w:val="Enlacedelndice"/>
            <w:vanish w:val="false"/>
          </w:rPr>
          <w:tab/>
          <w:t>4</w:t>
        </w:r>
        <w:r>
          <w:rPr>
            <w:webHidden/>
          </w:rPr>
          <w:fldChar w:fldCharType="end"/>
        </w:r>
      </w:hyperlink>
      <w:r/>
    </w:p>
    <w:p>
      <w:pPr>
        <w:pStyle w:val="Ndice1"/>
        <w:tabs>
          <w:tab w:val="left" w:pos="440" w:leader="none"/>
          <w:tab w:val="right" w:pos="8494" w:leader="dot"/>
        </w:tabs>
      </w:pPr>
      <w:hyperlink w:anchor="_Toc483828278">
        <w:r>
          <w:rPr>
            <w:webHidden/>
            <w:rStyle w:val="Enlacedelndice"/>
          </w:rPr>
          <w:t>6.</w:t>
          <w:tab/>
          <w:t>Análisis de resultados de pruebas</w:t>
        </w:r>
        <w:r>
          <w:rPr>
            <w:webHidden/>
          </w:rPr>
          <w:fldChar w:fldCharType="begin"/>
        </w:r>
        <w:r>
          <w:rPr>
            <w:webHidden/>
          </w:rPr>
          <w:instrText>PAGEREF _Toc483828278 \h</w:instrText>
        </w:r>
        <w:r>
          <w:rPr>
            <w:webHidden/>
          </w:rPr>
          <w:fldChar w:fldCharType="separate"/>
        </w:r>
        <w:r>
          <w:rPr>
            <w:rStyle w:val="Enlacedelndice"/>
            <w:vanish w:val="false"/>
          </w:rPr>
          <w:tab/>
          <w:t>4</w:t>
        </w:r>
        <w:r>
          <w:rPr>
            <w:webHidden/>
          </w:rPr>
          <w:fldChar w:fldCharType="end"/>
        </w:r>
      </w:hyperlink>
      <w:r/>
    </w:p>
    <w:p>
      <w:pPr>
        <w:pStyle w:val="Ndice1"/>
        <w:tabs>
          <w:tab w:val="left" w:pos="440" w:leader="none"/>
          <w:tab w:val="right" w:pos="8494" w:leader="dot"/>
        </w:tabs>
      </w:pPr>
      <w:hyperlink w:anchor="_Toc483828279">
        <w:r>
          <w:rPr>
            <w:webHidden/>
            <w:rStyle w:val="Enlacedelndice"/>
          </w:rPr>
          <w:t>7.</w:t>
          <w:tab/>
          <w:t>Conclusiones sobre rendimiento y funcionamiento</w:t>
        </w:r>
        <w:r>
          <w:rPr>
            <w:webHidden/>
          </w:rPr>
          <w:fldChar w:fldCharType="begin"/>
        </w:r>
        <w:r>
          <w:rPr>
            <w:webHidden/>
          </w:rPr>
          <w:instrText>PAGEREF _Toc483828279 \h</w:instrText>
        </w:r>
        <w:r>
          <w:rPr>
            <w:webHidden/>
          </w:rPr>
          <w:fldChar w:fldCharType="separate"/>
        </w:r>
        <w:r>
          <w:rPr>
            <w:rStyle w:val="Enlacedelndice"/>
            <w:vanish w:val="false"/>
          </w:rPr>
          <w:tab/>
          <w:t>4</w:t>
        </w:r>
        <w:r>
          <w:rPr>
            <w:webHidden/>
          </w:rPr>
          <w:fldChar w:fldCharType="end"/>
        </w:r>
      </w:hyperlink>
      <w:r/>
    </w:p>
    <w:p>
      <w:pPr>
        <w:pStyle w:val="Normal"/>
      </w:pPr>
      <w:r>
        <w:rPr/>
      </w:r>
      <w:r>
        <w:fldChar w:fldCharType="end"/>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3" w:name="_Toc483828269"/>
      <w:r>
        <w:rPr/>
        <w:t>Introducción</w:t>
      </w:r>
      <w:bookmarkEnd w:id="3"/>
      <w:r>
        <w:rPr/>
        <w:t xml:space="preserve"> </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4" w:name="_Toc483828270"/>
      <w:bookmarkEnd w:id="4"/>
      <w:r>
        <w:rPr/>
        <w:t>Descripción del problema</w:t>
      </w:r>
      <w:r/>
    </w:p>
    <w:p>
      <w:pPr>
        <w:pStyle w:val="Normal"/>
        <w:spacing w:lineRule="auto" w:line="360"/>
        <w:ind w:firstLine="708"/>
        <w:jc w:val="both"/>
        <w:rPr>
          <w:sz w:val="24"/>
          <w:sz w:val="24"/>
          <w:szCs w:val="24"/>
          <w:rFonts w:ascii="Arial" w:hAnsi="Arial" w:cs="Arial"/>
        </w:rPr>
      </w:pPr>
      <w:r>
        <w:rPr>
          <w:rFonts w:cs="Arial" w:ascii="Arial" w:hAnsi="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r/>
    </w:p>
    <w:p>
      <w:pPr>
        <w:pStyle w:val="Encabezado2"/>
        <w:numPr>
          <w:ilvl w:val="1"/>
          <w:numId w:val="1"/>
        </w:numPr>
        <w:rPr>
          <w:sz w:val="26"/>
          <w:sz w:val="26"/>
          <w:szCs w:val="26"/>
          <w:rFonts w:ascii="Calibri Light" w:hAnsi="Calibri Light" w:eastAsia="" w:cs="" w:asciiTheme="majorHAnsi" w:cstheme="majorBidi" w:eastAsiaTheme="majorEastAsia" w:hAnsiTheme="majorHAnsi"/>
          <w:color w:val="2F5496" w:themeColor="accent1" w:themeShade="bf"/>
          <w:lang w:eastAsia="es-ES"/>
        </w:rPr>
      </w:pPr>
      <w:bookmarkStart w:id="5" w:name="_Toc483828271"/>
      <w:bookmarkEnd w:id="5"/>
      <w:r>
        <w:rPr/>
        <w:t>Programa Sincronizador</w:t>
      </w:r>
      <w:r/>
    </w:p>
    <w:p>
      <w:pPr>
        <w:pStyle w:val="Normal"/>
        <w:spacing w:lineRule="auto" w:line="360"/>
        <w:ind w:firstLine="360"/>
        <w:jc w:val="both"/>
        <w:rPr>
          <w:sz w:val="24"/>
          <w:sz w:val="24"/>
          <w:rFonts w:ascii="Arial" w:hAnsi="Arial" w:cs="Arial"/>
        </w:rPr>
      </w:pPr>
      <w:r>
        <w:rPr>
          <w:rFonts w:cs="Arial" w:ascii="Arial" w:hAnsi="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r/>
    </w:p>
    <w:p>
      <w:pPr>
        <w:pStyle w:val="Normal"/>
        <w:spacing w:lineRule="auto" w:line="360"/>
        <w:ind w:firstLine="360"/>
        <w:jc w:val="both"/>
        <w:rPr>
          <w:sz w:val="24"/>
          <w:sz w:val="24"/>
          <w:rFonts w:ascii="Arial" w:hAnsi="Arial" w:cs="Arial"/>
        </w:rPr>
      </w:pPr>
      <w:r>
        <w:rPr>
          <w:rFonts w:cs="Arial" w:ascii="Arial" w:hAnsi="Arial"/>
          <w:sz w:val="24"/>
        </w:rPr>
        <w:t xml:space="preserve"> </w:t>
      </w:r>
      <w:r>
        <w:rPr>
          <w:rFonts w:cs="Arial" w:ascii="Arial" w:hAnsi="Arial"/>
          <w:sz w:val="24"/>
        </w:rPr>
        <w:t>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r/>
    </w:p>
    <w:p>
      <w:pPr>
        <w:pStyle w:val="ListParagraph"/>
        <w:numPr>
          <w:ilvl w:val="0"/>
          <w:numId w:val="2"/>
        </w:numPr>
        <w:spacing w:lineRule="auto" w:line="360"/>
        <w:jc w:val="both"/>
        <w:rPr>
          <w:sz w:val="24"/>
          <w:sz w:val="24"/>
          <w:szCs w:val="24"/>
          <w:rFonts w:ascii="Arial" w:hAnsi="Arial" w:cs="Arial"/>
        </w:rPr>
      </w:pPr>
      <w:r>
        <w:rPr>
          <w:rFonts w:cs="Arial" w:ascii="Arial" w:hAnsi="Arial"/>
          <w:sz w:val="24"/>
          <w:szCs w:val="24"/>
        </w:rPr>
        <w:t xml:space="preserve">Una vez que se realiza la sincronización, los programas que corren en las máquinas deben terminar. La siguiente vez que se desee sincronizar se debe volver a ejecutar el programa en ambas máquinas. </w:t>
      </w:r>
      <w:r/>
    </w:p>
    <w:p>
      <w:pPr>
        <w:pStyle w:val="ListParagraph"/>
        <w:numPr>
          <w:ilvl w:val="0"/>
          <w:numId w:val="2"/>
        </w:numPr>
        <w:spacing w:lineRule="auto" w:line="360"/>
        <w:jc w:val="both"/>
        <w:rPr>
          <w:sz w:val="24"/>
          <w:sz w:val="24"/>
          <w:szCs w:val="24"/>
          <w:rFonts w:ascii="Arial" w:hAnsi="Arial" w:cs="Arial"/>
        </w:rPr>
      </w:pPr>
      <w:r>
        <w:rPr>
          <w:rFonts w:cs="Arial" w:ascii="Arial" w:hAnsi="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r/>
    </w:p>
    <w:p>
      <w:pPr>
        <w:pStyle w:val="ListParagraph"/>
        <w:numPr>
          <w:ilvl w:val="0"/>
          <w:numId w:val="2"/>
        </w:numPr>
        <w:spacing w:lineRule="auto" w:line="360"/>
        <w:jc w:val="both"/>
        <w:rPr>
          <w:sz w:val="24"/>
          <w:sz w:val="24"/>
          <w:rFonts w:ascii="Arial" w:hAnsi="Arial" w:cs="Arial"/>
        </w:rPr>
      </w:pPr>
      <w:r>
        <w:rPr>
          <w:rFonts w:cs="Arial" w:ascii="Arial" w:hAnsi="Arial"/>
          <w:sz w:val="24"/>
          <w:szCs w:val="24"/>
        </w:rPr>
        <w:t>NO se deben escribir dos programas diferentes. Es el mismo programa que actúa como cliente o servidor dependiendo de los parámetros que se le pasen.</w:t>
      </w:r>
      <w:r/>
    </w:p>
    <w:p>
      <w:pPr>
        <w:pStyle w:val="ListParagraph"/>
        <w:numPr>
          <w:ilvl w:val="0"/>
          <w:numId w:val="2"/>
        </w:numPr>
        <w:spacing w:lineRule="auto" w:line="360"/>
        <w:jc w:val="both"/>
        <w:rPr>
          <w:sz w:val="24"/>
          <w:sz w:val="24"/>
          <w:szCs w:val="24"/>
          <w:rFonts w:ascii="Arial" w:hAnsi="Arial" w:cs="Arial"/>
        </w:rPr>
      </w:pPr>
      <w:r>
        <w:rPr>
          <w:rFonts w:cs="Arial" w:ascii="Arial" w:hAnsi="Arial"/>
          <w:sz w:val="24"/>
          <w:szCs w:val="24"/>
        </w:rPr>
        <w:t xml:space="preserve">Debe utilizar sockets para que se comuniquen los programas. Además, debe definir un formato y protocolo adecuado para enviar y recibir las solicitudes de archivos. </w:t>
      </w:r>
      <w:r/>
    </w:p>
    <w:p>
      <w:pPr>
        <w:pStyle w:val="ListParagraph"/>
        <w:numPr>
          <w:ilvl w:val="0"/>
          <w:numId w:val="2"/>
        </w:numPr>
        <w:spacing w:lineRule="auto" w:line="360"/>
        <w:jc w:val="both"/>
        <w:rPr>
          <w:sz w:val="24"/>
          <w:sz w:val="24"/>
          <w:szCs w:val="24"/>
          <w:rFonts w:ascii="Arial" w:hAnsi="Arial" w:cs="Arial"/>
        </w:rPr>
      </w:pPr>
      <w:r>
        <w:rPr>
          <w:rFonts w:cs="Arial" w:ascii="Arial" w:hAnsi="Arial"/>
          <w:sz w:val="24"/>
          <w:szCs w:val="24"/>
        </w:rPr>
        <w:t>Debe tomar en cuenta la posibilidad que un archivo haya sido modificado en ambas máquinas, provocando el caso de “copias en conflicto”. Aquí lo mejor es dejar las dos copias, pero con nombres ligeramente diferentes.</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6" w:name="_Toc483828272"/>
      <w:r>
        <w:rPr/>
        <w:t>Definición de estructuras de datos</w:t>
      </w:r>
      <w:bookmarkEnd w:id="6"/>
      <w:r>
        <w:rPr/>
        <w:t xml:space="preserve"> </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7" w:name="_Toc483828273"/>
      <w:bookmarkEnd w:id="7"/>
      <w:r>
        <w:rPr/>
        <w:t>Descripción detallada</w:t>
      </w:r>
      <w:r/>
    </w:p>
    <w:p>
      <w:pPr>
        <w:pStyle w:val="Normal"/>
        <w:spacing w:lineRule="auto" w:line="360"/>
        <w:jc w:val="both"/>
        <w:rPr>
          <w:sz w:val="24"/>
          <w:sz w:val="24"/>
          <w:szCs w:val="24"/>
          <w:rFonts w:ascii="Arial" w:hAnsi="Arial" w:cs="Arial"/>
        </w:rPr>
      </w:pPr>
      <w:r>
        <w:rPr/>
        <w:tab/>
      </w:r>
      <w:r>
        <w:rPr>
          <w:rFonts w:cs="Arial" w:ascii="Arial" w:hAnsi="Arial"/>
          <w:sz w:val="24"/>
          <w:szCs w:val="24"/>
        </w:rPr>
        <w:t>A continuación, se muestra la explicación de los componentes principales del servidor y el cliente del sistema sincronizador.</w:t>
      </w:r>
      <w:r/>
    </w:p>
    <w:p>
      <w:pPr>
        <w:pStyle w:val="Encabezado2"/>
        <w:numPr>
          <w:ilvl w:val="1"/>
          <w:numId w:val="1"/>
        </w:numPr>
        <w:rPr>
          <w:sz w:val="26"/>
          <w:sz w:val="26"/>
          <w:szCs w:val="26"/>
          <w:rFonts w:ascii="Calibri Light" w:hAnsi="Calibri Light" w:eastAsia="" w:cs="" w:asciiTheme="majorHAnsi" w:cstheme="majorBidi" w:eastAsiaTheme="majorEastAsia" w:hAnsiTheme="majorHAnsi"/>
          <w:color w:val="2F5496" w:themeColor="accent1" w:themeShade="bf"/>
          <w:lang w:eastAsia="es-ES"/>
        </w:rPr>
      </w:pPr>
      <w:bookmarkStart w:id="8" w:name="_Toc483828274"/>
      <w:bookmarkEnd w:id="8"/>
      <w:r>
        <w:rPr/>
        <w:t>Manejo de sockets</w:t>
      </w:r>
      <w:r/>
    </w:p>
    <w:p>
      <w:pPr>
        <w:pStyle w:val="Encabezado2"/>
        <w:numPr>
          <w:ilvl w:val="1"/>
          <w:numId w:val="1"/>
        </w:numPr>
        <w:rPr>
          <w:sz w:val="26"/>
          <w:sz w:val="26"/>
          <w:szCs w:val="26"/>
          <w:rFonts w:ascii="Calibri Light" w:hAnsi="Calibri Light" w:eastAsia="" w:cs="" w:asciiTheme="majorHAnsi" w:cstheme="majorBidi" w:eastAsiaTheme="majorEastAsia" w:hAnsiTheme="majorHAnsi"/>
          <w:color w:val="2F5496" w:themeColor="accent1" w:themeShade="bf"/>
          <w:lang w:eastAsia="es-ES"/>
        </w:rPr>
      </w:pPr>
      <w:bookmarkStart w:id="9" w:name="_Toc483828275"/>
      <w:r>
        <w:rPr/>
        <w:t>Manejo de solicitudes</w:t>
      </w:r>
      <w:bookmarkEnd w:id="9"/>
      <w:r>
        <w:rPr/>
        <w:t xml:space="preserve"> </w:t>
      </w:r>
      <w:r/>
    </w:p>
    <w:p>
      <w:pPr>
        <w:pStyle w:val="Encabezado2"/>
        <w:numPr>
          <w:ilvl w:val="1"/>
          <w:numId w:val="1"/>
        </w:numPr>
        <w:rPr>
          <w:sz w:val="26"/>
          <w:sz w:val="26"/>
          <w:szCs w:val="26"/>
          <w:rFonts w:ascii="Calibri Light" w:hAnsi="Calibri Light" w:eastAsia="" w:cs="" w:asciiTheme="majorHAnsi" w:cstheme="majorBidi" w:eastAsiaTheme="majorEastAsia" w:hAnsiTheme="majorHAnsi"/>
          <w:color w:val="2F5496" w:themeColor="accent1" w:themeShade="bf"/>
          <w:lang w:eastAsia="es-ES"/>
        </w:rPr>
      </w:pPr>
      <w:bookmarkStart w:id="10" w:name="_Toc483828276"/>
      <w:r>
        <w:rPr/>
        <w:t>Rutina de comparación</w:t>
      </w:r>
      <w:bookmarkEnd w:id="10"/>
      <w:r>
        <w:rPr/>
        <w:t xml:space="preserve"> </w:t>
      </w:r>
      <w:r/>
    </w:p>
    <w:p>
      <w:pPr>
        <w:pStyle w:val="Normal"/>
        <w:jc w:val="both"/>
      </w:pPr>
      <w:r>
        <w:rPr/>
        <w:tab/>
      </w:r>
      <w:r>
        <w:rPr/>
        <w:t>A continuación, se explica el algoritmo de comparación implementado  para determinar las diferencias en los archivos anteriores y actuales del directorio por sincronizar.</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11" w:name="_Toc483828277"/>
      <w:r>
        <w:rPr/>
        <w:t>Descripción del protocolos y formatos</w:t>
      </w:r>
      <w:bookmarkEnd w:id="11"/>
      <w:r>
        <w:rPr/>
        <w:t xml:space="preserve"> </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F5496" w:themeColor="accent1" w:themeShade="bf"/>
          <w:lang w:eastAsia="es-ES"/>
        </w:rPr>
      </w:pPr>
      <w:bookmarkStart w:id="12" w:name="_Toc483828278"/>
      <w:r>
        <w:rPr/>
        <w:t>Análisis de resultados de pruebas</w:t>
      </w:r>
      <w:bookmarkEnd w:id="12"/>
      <w:r>
        <w:rPr/>
        <w:t xml:space="preserve"> </w:t>
      </w:r>
      <w:r/>
    </w:p>
    <w:p>
      <w:pPr>
        <w:pStyle w:val="Encabezado1"/>
        <w:numPr>
          <w:ilvl w:val="0"/>
          <w:numId w:val="1"/>
        </w:numPr>
        <w:rPr>
          <w:sz w:val="22"/>
          <w:sz w:val="22"/>
          <w:szCs w:val="22"/>
        </w:rPr>
      </w:pPr>
      <w:bookmarkStart w:id="13" w:name="_Toc483828279"/>
      <w:bookmarkEnd w:id="13"/>
      <w:r>
        <w:rPr/>
        <w:t>Conclusiones sobre rendimiento y funcionamiento</w:t>
      </w:r>
      <w:r/>
    </w:p>
    <w:p>
      <w:pPr>
        <w:pStyle w:val="Normal"/>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4d2d2b"/>
    <w:pPr>
      <w:widowControl/>
      <w:suppressAutoHyphens w:val="true"/>
      <w:bidi w:val="0"/>
      <w:spacing w:lineRule="auto" w:line="259" w:before="0" w:after="160"/>
      <w:jc w:val="left"/>
    </w:pPr>
    <w:rPr>
      <w:rFonts w:eastAsia="" w:eastAsiaTheme="minorEastAsia" w:ascii="Calibri" w:hAnsi="Calibri" w:cs=""/>
      <w:color w:val="auto"/>
      <w:sz w:val="22"/>
      <w:szCs w:val="22"/>
      <w:lang w:eastAsia="es-ES" w:val="es-ES" w:bidi="ar-SA"/>
    </w:rPr>
  </w:style>
  <w:style w:type="paragraph" w:styleId="Encabezado1">
    <w:name w:val="Encabezado 1"/>
    <w:basedOn w:val="Normal"/>
    <w:next w:val="Normal"/>
    <w:link w:val="Ttulo1Car"/>
    <w:uiPriority w:val="9"/>
    <w:qFormat/>
    <w:rsid w:val="006677a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Encabezado2">
    <w:name w:val="Encabezado 2"/>
    <w:basedOn w:val="Normal"/>
    <w:next w:val="Normal"/>
    <w:link w:val="Ttulo2Car"/>
    <w:uiPriority w:val="9"/>
    <w:unhideWhenUsed/>
    <w:qFormat/>
    <w:rsid w:val="006677a1"/>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6677a1"/>
    <w:rPr>
      <w:rFonts w:ascii="Calibri Light" w:hAnsi="Calibri Light" w:eastAsia="" w:cs="" w:asciiTheme="majorHAnsi" w:cstheme="majorBidi" w:eastAsiaTheme="majorEastAsia" w:hAnsiTheme="majorHAnsi"/>
      <w:color w:val="2F5496" w:themeColor="accent1" w:themeShade="bf"/>
      <w:sz w:val="32"/>
      <w:szCs w:val="32"/>
      <w:lang w:eastAsia="es-ES"/>
    </w:rPr>
  </w:style>
  <w:style w:type="character" w:styleId="Ttulo2Car" w:customStyle="1">
    <w:name w:val="Título 2 Car"/>
    <w:basedOn w:val="DefaultParagraphFont"/>
    <w:link w:val="Ttulo2"/>
    <w:uiPriority w:val="9"/>
    <w:rsid w:val="006677a1"/>
    <w:rPr>
      <w:rFonts w:ascii="Calibri Light" w:hAnsi="Calibri Light" w:eastAsia="" w:cs="" w:asciiTheme="majorHAnsi" w:cstheme="majorBidi" w:eastAsiaTheme="majorEastAsia" w:hAnsiTheme="majorHAnsi"/>
      <w:color w:val="2F5496" w:themeColor="accent1" w:themeShade="bf"/>
      <w:sz w:val="26"/>
      <w:szCs w:val="26"/>
      <w:lang w:eastAsia="es-ES"/>
    </w:rPr>
  </w:style>
  <w:style w:type="character" w:styleId="EnlacedeInternet">
    <w:name w:val="Enlace de Internet"/>
    <w:basedOn w:val="DefaultParagraphFont"/>
    <w:uiPriority w:val="99"/>
    <w:unhideWhenUsed/>
    <w:rsid w:val="00486ead"/>
    <w:rPr>
      <w:color w:val="0563C1" w:themeColor="hyperlink"/>
      <w:u w:val="single"/>
      <w:lang w:val="zxx" w:eastAsia="zxx" w:bidi="zxx"/>
    </w:rPr>
  </w:style>
  <w:style w:type="character" w:styleId="Linenumber">
    <w:name w:val="line number"/>
    <w:basedOn w:val="DefaultParagraphFont"/>
    <w:uiPriority w:val="99"/>
    <w:semiHidden/>
    <w:unhideWhenUsed/>
    <w:rsid w:val="00101853"/>
    <w:rPr/>
  </w:style>
  <w:style w:type="character" w:styleId="ListLabel1">
    <w:name w:val="ListLabel 1"/>
    <w:rPr>
      <w:sz w:val="32"/>
      <w:szCs w:val="32"/>
    </w:rPr>
  </w:style>
  <w:style w:type="character" w:styleId="ListLabel2">
    <w:name w:val="ListLabel 2"/>
    <w:rPr>
      <w:rFonts w:cs="Courier New"/>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dodelndice">
    <w:name w:val="Encabezado del índice"/>
    <w:basedOn w:val="Encabezado1"/>
    <w:next w:val="Normal"/>
    <w:uiPriority w:val="39"/>
    <w:unhideWhenUsed/>
    <w:qFormat/>
    <w:rsid w:val="00486ead"/>
    <w:pPr/>
    <w:rPr/>
  </w:style>
  <w:style w:type="paragraph" w:styleId="Ndice1">
    <w:name w:val="Índice 1"/>
    <w:basedOn w:val="Normal"/>
    <w:next w:val="Normal"/>
    <w:autoRedefine/>
    <w:uiPriority w:val="39"/>
    <w:unhideWhenUsed/>
    <w:rsid w:val="00486ead"/>
    <w:pPr>
      <w:spacing w:before="0" w:after="100"/>
    </w:pPr>
    <w:rPr/>
  </w:style>
  <w:style w:type="paragraph" w:styleId="Ndice2">
    <w:name w:val="Índice 2"/>
    <w:basedOn w:val="Normal"/>
    <w:next w:val="Normal"/>
    <w:autoRedefine/>
    <w:uiPriority w:val="39"/>
    <w:unhideWhenUsed/>
    <w:rsid w:val="00486ead"/>
    <w:pPr>
      <w:spacing w:before="0" w:after="100"/>
      <w:ind w:left="220" w:hanging="0"/>
    </w:pPr>
    <w:rPr/>
  </w:style>
  <w:style w:type="paragraph" w:styleId="ListParagraph">
    <w:name w:val="List Paragraph"/>
    <w:basedOn w:val="Normal"/>
    <w:uiPriority w:val="34"/>
    <w:qFormat/>
    <w:rsid w:val="00c9134a"/>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A5E2-CCB6-40C8-B1E5-97765BD4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Application>LibreOffice/4.3.3.2$Linux_X86_64 LibreOffice_project/430m0$Build-2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2017-05-29T19:12:00Z</dcterms:created>
  <dc:creator>2013034348 Jose Mario Naranjo Leiva IC</dc:creator>
  <dc:language>es-CR</dc:language>
  <cp:lastModifiedBy>2013034348 IC</cp:lastModifiedBy>
  <dcterms:modified xsi:type="dcterms:W3CDTF">2017-06-05T09:52:55Z</dcterms:modified>
  <cp:revision>19</cp:revision>
</cp:coreProperties>
</file>