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538B">
        <w:rPr>
          <w:rFonts w:ascii="HY헤드라인M" w:eastAsia="HY헤드라인M" w:hAnsi="HY헤드라인M"/>
          <w:b/>
          <w:sz w:val="36"/>
          <w:szCs w:val="36"/>
        </w:rPr>
        <w:t>C</w:t>
      </w:r>
      <w:r w:rsidRPr="0052538B">
        <w:rPr>
          <w:rFonts w:ascii="HY헤드라인M" w:eastAsia="HY헤드라인M" w:hAnsi="HY헤드라인M" w:hint="eastAsia"/>
          <w:b/>
          <w:sz w:val="36"/>
          <w:szCs w:val="36"/>
        </w:rPr>
        <w:t>h03 조건문</w:t>
      </w:r>
    </w:p>
    <w:p w:rsidR="004E01B9" w:rsidRDefault="00E83579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i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f문,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switch문,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짧은조건문,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내장객체(document, Date</w:t>
      </w:r>
      <w:r w:rsidR="00451AB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, Math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)</w:t>
      </w:r>
    </w:p>
    <w:p w:rsidR="00206D0E" w:rsidRPr="004E01B9" w:rsidRDefault="00206D0E" w:rsidP="00206D0E">
      <w:pPr>
        <w:spacing w:after="0"/>
        <w:ind w:left="320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cf.</w:t>
      </w:r>
      <w:r>
        <w:rPr>
          <w:rFonts w:hint="eastAsia"/>
          <w:kern w:val="0"/>
          <w:sz w:val="10"/>
        </w:rPr>
        <w:t xml:space="preserve"> </w:t>
      </w: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https://www.w3schools.com/jsref, http://devdocs.io/javascript</w:t>
      </w:r>
    </w:p>
    <w:p w:rsidR="001F69BA" w:rsidRDefault="00C048E7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중첩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if 조건문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 =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hour = date.getHours();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(hour &lt; 12) {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상쾌한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'&lt;img src="am.jpg"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오전사진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따스한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'&lt;img src="pm.jpg"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저녁입니다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866C36" w:rsidRPr="00435582" w:rsidRDefault="00080193" w:rsidP="0043558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8602B1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</w:t>
      </w:r>
      <w:r w:rsidR="00260746">
        <w:rPr>
          <w:rFonts w:hint="eastAsia"/>
        </w:rPr>
        <w:t>witch 조건문</w:t>
      </w:r>
    </w:p>
    <w:p w:rsidR="005670B5" w:rsidRDefault="008602B1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</w:t>
      </w:r>
      <w:r w:rsidR="00260746">
        <w:rPr>
          <w:rFonts w:hint="eastAsia"/>
        </w:rPr>
        <w:t>witch(비교할 값) {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t>D</w:t>
      </w:r>
      <w:r>
        <w:rPr>
          <w:rFonts w:hint="eastAsia"/>
        </w:rPr>
        <w:t>efault: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  <w:t>문장; break;</w:t>
      </w:r>
    </w:p>
    <w:p w:rsidR="00260746" w:rsidRDefault="00260746" w:rsidP="00260746">
      <w:pPr>
        <w:pStyle w:val="a3"/>
        <w:spacing w:after="0"/>
        <w:ind w:leftChars="0" w:left="1120"/>
      </w:pPr>
      <w:r>
        <w:rPr>
          <w:rFonts w:hint="eastAsia"/>
        </w:rPr>
        <w:t>}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= Number(prompt(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 % 2) {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짝수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아닌듯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866C36" w:rsidRDefault="00F37E4F" w:rsidP="00F37E4F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66C36" w:rsidRDefault="00866C36" w:rsidP="006C1F1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6074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6074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 w:rsidR="00E4556A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사용자에게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학점을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소수점으로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4.0~4.5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A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/>
          <w:kern w:val="0"/>
          <w:sz w:val="19"/>
          <w:szCs w:val="19"/>
        </w:rPr>
        <w:t>라고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, 3.0~4.0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B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3.0~2.0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C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2.0</w:t>
      </w:r>
      <w:r w:rsidR="00E42124"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분발하세요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866C36" w:rsidRPr="00866C36" w:rsidRDefault="00866C3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71006" w:rsidRPr="00E71006" w:rsidRDefault="00E71006" w:rsidP="00E71006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body</w:t>
      </w:r>
      <w:r>
        <w:rPr>
          <w:rFonts w:ascii="돋움체" w:hAnsi="돋움체" w:cs="돋움체" w:hint="eastAsia"/>
          <w:kern w:val="0"/>
          <w:sz w:val="19"/>
          <w:szCs w:val="19"/>
        </w:rPr>
        <w:t>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백그라운드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칼라를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일요일엔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빨간색으로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오렌지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노랑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초록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목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파랑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금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남색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토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퍼플이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되도록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E71006" w:rsidRDefault="00E71006" w:rsidP="00E7100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"&lt;h3&gt;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요일에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따른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바탕화면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변경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&lt;/h3&gt;"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today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week = today.getDay();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(week) {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0: document.</w:t>
      </w:r>
      <w:r w:rsidR="00AD1F9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body.style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AD1F97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background-color: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#ff0000"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document.write(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“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즐건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일요일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”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1: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"orange"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"yellow"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3: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"green"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4: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"blue"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"navy"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6: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71006" w:rsidRPr="00E71006" w:rsidRDefault="00E71006" w:rsidP="00E7100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7100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7100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t>삼항</w:t>
      </w:r>
      <w:r>
        <w:rPr>
          <w:rFonts w:hint="eastAsia"/>
        </w:rPr>
        <w:t>연산자</w:t>
      </w:r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(</w:t>
      </w:r>
      <w:r>
        <w:t>불</w:t>
      </w:r>
      <w:r>
        <w:rPr>
          <w:rFonts w:hint="eastAsia"/>
        </w:rPr>
        <w:t xml:space="preserve"> 표현식)? (</w:t>
      </w:r>
      <w:r>
        <w:t>참일</w:t>
      </w:r>
      <w:r>
        <w:rPr>
          <w:rFonts w:hint="eastAsia"/>
        </w:rPr>
        <w:t xml:space="preserve"> 때 실행하는 문장) : (거짓일 때 실행하는 문장);</w:t>
      </w:r>
    </w:p>
    <w:p w:rsidR="00D56526" w:rsidRDefault="00D56526" w:rsidP="00F4328A">
      <w:pPr>
        <w:spacing w:after="0"/>
      </w:pP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짧은 조건문</w:t>
      </w:r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짧은 조건문은 논리연산자의 특성을 조건문으로 사용한다. 다음 논리합 연산자를 사용한 표현식은 뒤에 어떠한 값이 들어가도 항상 참이므로 우변을 실행하지 않는다.</w:t>
      </w:r>
    </w:p>
    <w:p w:rsidR="002348D5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true || OOO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실행하지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않는다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false || XXX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&lt;script&gt;</w:t>
      </w:r>
    </w:p>
    <w:p w:rsidR="002348D5" w:rsidRDefault="002348D5" w:rsidP="00F4328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true ||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 A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DB5537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false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|| 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 B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2348D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input = Number(prompt(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||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&amp;&amp;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짝수입니다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2538B" w:rsidRDefault="00ED14F5" w:rsidP="008F2BA7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6697E" w:rsidRDefault="00F6697E" w:rsidP="0040186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F6697E" w:rsidRDefault="00F6697E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F4328A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총괄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예제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: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input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상자를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통해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제대로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받았는지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체크하고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,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첫째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둘째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경고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메시지를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표시하는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자바스크립을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8B4424" w:rsidRDefault="0044025B" w:rsidP="009336CB">
      <w:pPr>
        <w:spacing w:after="0" w:line="240" w:lineRule="auto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&lt;</w:t>
      </w:r>
      <w:r>
        <w:rPr>
          <w:rFonts w:ascii="돋움체" w:hAnsi="돋움체" w:cs="돋움체" w:hint="eastAsia"/>
          <w:kern w:val="0"/>
          <w:sz w:val="19"/>
          <w:szCs w:val="19"/>
        </w:rPr>
        <w:t>참고소스</w:t>
      </w:r>
      <w:r>
        <w:rPr>
          <w:rFonts w:ascii="돋움체" w:hAnsi="돋움체" w:cs="돋움체" w:hint="eastAsia"/>
          <w:kern w:val="0"/>
          <w:sz w:val="19"/>
          <w:szCs w:val="19"/>
        </w:rPr>
        <w:t>&gt;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v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ar </w:t>
      </w:r>
      <w:r w:rsidRPr="0044025B">
        <w:rPr>
          <w:rFonts w:ascii="돋움체" w:hAnsi="돋움체" w:cs="돋움체"/>
          <w:kern w:val="0"/>
          <w:sz w:val="24"/>
          <w:szCs w:val="24"/>
        </w:rPr>
        <w:t xml:space="preserve">msg = </w:t>
      </w:r>
      <w:r w:rsidRPr="0044025B">
        <w:rPr>
          <w:rFonts w:ascii="돋움체" w:hAnsi="돋움체" w:cs="돋움체"/>
          <w:kern w:val="0"/>
          <w:sz w:val="24"/>
          <w:szCs w:val="24"/>
        </w:rPr>
        <w:t>“&lt;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h3&gt;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두번째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수가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/>
          <w:kern w:val="0"/>
          <w:sz w:val="24"/>
          <w:szCs w:val="24"/>
        </w:rPr>
        <w:t>10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만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큼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큽니다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&lt;</w:t>
      </w:r>
      <w:r w:rsidRPr="0044025B">
        <w:rPr>
          <w:rFonts w:ascii="돋움체" w:hAnsi="돋움체" w:cs="돋움체"/>
          <w:kern w:val="0"/>
          <w:sz w:val="24"/>
          <w:szCs w:val="24"/>
        </w:rPr>
        <w:t>/h3&gt;”</w:t>
      </w:r>
      <w:r w:rsidRPr="0044025B">
        <w:rPr>
          <w:rFonts w:ascii="돋움체" w:hAnsi="돋움체" w:cs="돋움체"/>
          <w:kern w:val="0"/>
          <w:sz w:val="24"/>
          <w:szCs w:val="24"/>
        </w:rPr>
        <w:t>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document.body.innerHTML += msg;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msg1 = msg.substring(4);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msg1 = msg1.substring(0, msg1.indexOf(‘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&lt;</w:t>
      </w:r>
      <w:r w:rsidRPr="0044025B">
        <w:rPr>
          <w:rFonts w:ascii="돋움체" w:hAnsi="돋움체" w:cs="돋움체"/>
          <w:kern w:val="0"/>
          <w:sz w:val="24"/>
          <w:szCs w:val="24"/>
        </w:rPr>
        <w:t>/h3&gt;</w:t>
      </w:r>
      <w:r w:rsidRPr="0044025B">
        <w:rPr>
          <w:rFonts w:ascii="돋움체" w:hAnsi="돋움체" w:cs="돋움체"/>
          <w:kern w:val="0"/>
          <w:sz w:val="24"/>
          <w:szCs w:val="24"/>
        </w:rPr>
        <w:t>’));</w:t>
      </w:r>
    </w:p>
    <w:p w:rsidR="008B4424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 w:hint="eastAsia"/>
          <w:kern w:val="0"/>
          <w:sz w:val="24"/>
          <w:szCs w:val="24"/>
        </w:rPr>
        <w:t>a</w:t>
      </w:r>
      <w:r w:rsidRPr="0044025B">
        <w:rPr>
          <w:rFonts w:ascii="돋움체" w:hAnsi="돋움체" w:cs="돋움체"/>
          <w:kern w:val="0"/>
          <w:sz w:val="24"/>
          <w:szCs w:val="24"/>
        </w:rPr>
        <w:t>lert(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msg</w:t>
      </w:r>
      <w:r w:rsidRPr="0044025B">
        <w:rPr>
          <w:rFonts w:ascii="돋움체" w:hAnsi="돋움체" w:cs="돋움체"/>
          <w:kern w:val="0"/>
          <w:sz w:val="24"/>
          <w:szCs w:val="24"/>
        </w:rPr>
        <w:t>1);</w:t>
      </w:r>
    </w:p>
    <w:p w:rsidR="009336CB" w:rsidRDefault="0044025B" w:rsidP="009336CB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44025B">
        <w:rPr>
          <w:rFonts w:ascii="돋움체" w:hAnsi="돋움체" w:cs="돋움체"/>
          <w:kern w:val="0"/>
          <w:sz w:val="19"/>
          <w:szCs w:val="19"/>
        </w:rPr>
        <w:t>&lt;</w:t>
      </w:r>
      <w:r w:rsidRPr="0044025B">
        <w:rPr>
          <w:rFonts w:ascii="돋움체" w:hAnsi="돋움체" w:cs="돋움체" w:hint="eastAsia"/>
          <w:kern w:val="0"/>
          <w:sz w:val="19"/>
          <w:szCs w:val="19"/>
        </w:rPr>
        <w:t>실행화면</w:t>
      </w:r>
      <w:r w:rsidRPr="0044025B">
        <w:rPr>
          <w:rFonts w:ascii="돋움체" w:hAnsi="돋움체" w:cs="돋움체" w:hint="eastAsia"/>
          <w:kern w:val="0"/>
          <w:sz w:val="19"/>
          <w:szCs w:val="19"/>
        </w:rPr>
        <w:t>&gt;</w:t>
      </w:r>
    </w:p>
    <w:p w:rsidR="00F6697E" w:rsidRPr="00AB4468" w:rsidRDefault="00AB4468" w:rsidP="009336CB">
      <w:pPr>
        <w:spacing w:after="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kern w:val="0"/>
          <w:sz w:val="19"/>
          <w:szCs w:val="19"/>
        </w:rPr>
        <w:drawing>
          <wp:inline distT="0" distB="0" distL="0" distR="0" wp14:anchorId="47A9A1D6" wp14:editId="51B26D60">
            <wp:extent cx="2861366" cy="16287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12.ch0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2" t="4762" r="19005" b="4543"/>
                    <a:stretch/>
                  </pic:blipFill>
                  <pic:spPr bwMode="auto">
                    <a:xfrm>
                      <a:off x="0" y="0"/>
                      <a:ext cx="2904101" cy="165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97E" w:rsidRPr="00AB4468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EEA" w:rsidRDefault="001A5EEA" w:rsidP="00D56526">
      <w:pPr>
        <w:spacing w:after="0" w:line="240" w:lineRule="auto"/>
      </w:pPr>
      <w:r>
        <w:separator/>
      </w:r>
    </w:p>
  </w:endnote>
  <w:endnote w:type="continuationSeparator" w:id="0">
    <w:p w:rsidR="001A5EEA" w:rsidRDefault="001A5EEA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36CB" w:rsidRPr="009336CB">
          <w:rPr>
            <w:noProof/>
            <w:lang w:val="ko-KR"/>
          </w:rPr>
          <w:t>2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EEA" w:rsidRDefault="001A5EEA" w:rsidP="00D56526">
      <w:pPr>
        <w:spacing w:after="0" w:line="240" w:lineRule="auto"/>
      </w:pPr>
      <w:r>
        <w:separator/>
      </w:r>
    </w:p>
  </w:footnote>
  <w:footnote w:type="continuationSeparator" w:id="0">
    <w:p w:rsidR="001A5EEA" w:rsidRDefault="001A5EEA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12653"/>
    <w:multiLevelType w:val="hybridMultilevel"/>
    <w:tmpl w:val="4D482E96"/>
    <w:lvl w:ilvl="0" w:tplc="45A05E18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1590264"/>
    <w:multiLevelType w:val="hybridMultilevel"/>
    <w:tmpl w:val="2D2A12A4"/>
    <w:lvl w:ilvl="0" w:tplc="D67A8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493F17"/>
    <w:multiLevelType w:val="multilevel"/>
    <w:tmpl w:val="43740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80193"/>
    <w:rsid w:val="000A7F6B"/>
    <w:rsid w:val="00101671"/>
    <w:rsid w:val="001A5EEA"/>
    <w:rsid w:val="001F10AE"/>
    <w:rsid w:val="001F69BA"/>
    <w:rsid w:val="00206D0E"/>
    <w:rsid w:val="00207914"/>
    <w:rsid w:val="00216630"/>
    <w:rsid w:val="00221024"/>
    <w:rsid w:val="00222694"/>
    <w:rsid w:val="002348D5"/>
    <w:rsid w:val="00260746"/>
    <w:rsid w:val="00281EC2"/>
    <w:rsid w:val="00356EEF"/>
    <w:rsid w:val="003E04FA"/>
    <w:rsid w:val="003F4159"/>
    <w:rsid w:val="00401865"/>
    <w:rsid w:val="00413948"/>
    <w:rsid w:val="0042413D"/>
    <w:rsid w:val="00431F08"/>
    <w:rsid w:val="00435582"/>
    <w:rsid w:val="0044025B"/>
    <w:rsid w:val="00451ABE"/>
    <w:rsid w:val="00460BDB"/>
    <w:rsid w:val="0047164C"/>
    <w:rsid w:val="004E01B9"/>
    <w:rsid w:val="0052538B"/>
    <w:rsid w:val="0054362B"/>
    <w:rsid w:val="005670B5"/>
    <w:rsid w:val="00626136"/>
    <w:rsid w:val="006A58CF"/>
    <w:rsid w:val="006C1F16"/>
    <w:rsid w:val="006D2063"/>
    <w:rsid w:val="006D31D2"/>
    <w:rsid w:val="00715D04"/>
    <w:rsid w:val="00753679"/>
    <w:rsid w:val="0077649E"/>
    <w:rsid w:val="007E5F6F"/>
    <w:rsid w:val="00813883"/>
    <w:rsid w:val="008602B1"/>
    <w:rsid w:val="00866C36"/>
    <w:rsid w:val="00887DA5"/>
    <w:rsid w:val="008B4424"/>
    <w:rsid w:val="008F2BA7"/>
    <w:rsid w:val="008F591B"/>
    <w:rsid w:val="009336CB"/>
    <w:rsid w:val="009345EB"/>
    <w:rsid w:val="0094259A"/>
    <w:rsid w:val="009A39D5"/>
    <w:rsid w:val="009C552A"/>
    <w:rsid w:val="009E0279"/>
    <w:rsid w:val="00A23178"/>
    <w:rsid w:val="00A35D67"/>
    <w:rsid w:val="00AB4468"/>
    <w:rsid w:val="00AD1F97"/>
    <w:rsid w:val="00B74A2C"/>
    <w:rsid w:val="00B95DF1"/>
    <w:rsid w:val="00C048E7"/>
    <w:rsid w:val="00C46596"/>
    <w:rsid w:val="00C63E42"/>
    <w:rsid w:val="00D56526"/>
    <w:rsid w:val="00DB0C7E"/>
    <w:rsid w:val="00DB5537"/>
    <w:rsid w:val="00DC2971"/>
    <w:rsid w:val="00DF7537"/>
    <w:rsid w:val="00E12251"/>
    <w:rsid w:val="00E13218"/>
    <w:rsid w:val="00E32B58"/>
    <w:rsid w:val="00E42124"/>
    <w:rsid w:val="00E4556A"/>
    <w:rsid w:val="00E71006"/>
    <w:rsid w:val="00E83579"/>
    <w:rsid w:val="00EA0084"/>
    <w:rsid w:val="00ED14F5"/>
    <w:rsid w:val="00F37E4F"/>
    <w:rsid w:val="00F42300"/>
    <w:rsid w:val="00F42648"/>
    <w:rsid w:val="00F4328A"/>
    <w:rsid w:val="00F6697E"/>
    <w:rsid w:val="00FB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B51F1"/>
  <w15:docId w15:val="{E5D92E65-3D19-4E3A-805D-5CCB702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3</cp:revision>
  <cp:lastPrinted>2016-04-10T13:29:00Z</cp:lastPrinted>
  <dcterms:created xsi:type="dcterms:W3CDTF">2022-05-12T03:12:00Z</dcterms:created>
  <dcterms:modified xsi:type="dcterms:W3CDTF">2022-05-12T03:12:00Z</dcterms:modified>
</cp:coreProperties>
</file>