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AF68E6" w14:textId="70593B12" w:rsidR="00CA30BF" w:rsidRDefault="00BF2446" w:rsidP="00CA30BF">
      <w:pPr>
        <w:outlineLvl w:val="0"/>
        <w:rPr>
          <w:rFonts w:ascii="Arial" w:hAnsi="Arial" w:cs="Arial"/>
          <w:color w:val="000000" w:themeColor="text1"/>
        </w:rPr>
      </w:pPr>
      <w:r>
        <w:rPr>
          <w:rFonts w:ascii="Arial" w:hAnsi="Arial" w:cs="Arial"/>
        </w:rPr>
        <w:t>Supplementary Table I</w:t>
      </w:r>
      <w:r w:rsidR="00CA30BF">
        <w:rPr>
          <w:rFonts w:ascii="Arial" w:hAnsi="Arial" w:cs="Arial"/>
        </w:rPr>
        <w:t xml:space="preserve">.  </w:t>
      </w:r>
      <w:r w:rsidR="00CA30BF">
        <w:rPr>
          <w:rFonts w:ascii="Arial" w:hAnsi="Arial" w:cs="Arial"/>
          <w:color w:val="000000" w:themeColor="text1"/>
        </w:rPr>
        <w:t>Participan</w:t>
      </w:r>
      <w:r w:rsidR="006A3DC6">
        <w:rPr>
          <w:rFonts w:ascii="Arial" w:hAnsi="Arial" w:cs="Arial"/>
          <w:color w:val="000000" w:themeColor="text1"/>
        </w:rPr>
        <w:t>ts with photographs in Figures 2</w:t>
      </w:r>
      <w:r w:rsidR="00CA30BF">
        <w:rPr>
          <w:rFonts w:ascii="Arial" w:hAnsi="Arial" w:cs="Arial"/>
          <w:color w:val="000000" w:themeColor="text1"/>
        </w:rPr>
        <w:t>-6</w:t>
      </w:r>
      <w:r w:rsidR="006A3DC6">
        <w:rPr>
          <w:rFonts w:ascii="Arial" w:hAnsi="Arial" w:cs="Arial"/>
          <w:color w:val="000000" w:themeColor="text1"/>
        </w:rPr>
        <w:t>.  Participants are from 1</w:t>
      </w:r>
      <w:r w:rsidR="00081569">
        <w:rPr>
          <w:rFonts w:ascii="Arial" w:hAnsi="Arial" w:cs="Arial"/>
          <w:color w:val="000000" w:themeColor="text1"/>
        </w:rPr>
        <w:t>2</w:t>
      </w:r>
      <w:r w:rsidR="00CA30BF">
        <w:rPr>
          <w:rFonts w:ascii="Arial" w:hAnsi="Arial" w:cs="Arial"/>
          <w:color w:val="000000" w:themeColor="text1"/>
        </w:rPr>
        <w:t xml:space="preserve"> countries</w:t>
      </w:r>
      <w:r w:rsidR="006A3DC6">
        <w:rPr>
          <w:rFonts w:ascii="Arial" w:hAnsi="Arial" w:cs="Arial"/>
          <w:color w:val="000000" w:themeColor="text1"/>
        </w:rPr>
        <w:t>.</w:t>
      </w:r>
    </w:p>
    <w:p w14:paraId="7197988F" w14:textId="77777777" w:rsidR="00CA30BF" w:rsidRDefault="00CA30BF">
      <w:pPr>
        <w:rPr>
          <w:rFonts w:ascii="Arial" w:hAnsi="Arial" w:cs="Arial"/>
        </w:rPr>
      </w:pPr>
    </w:p>
    <w:tbl>
      <w:tblPr>
        <w:tblW w:w="7782" w:type="dxa"/>
        <w:tblInd w:w="118" w:type="dxa"/>
        <w:tblLook w:val="04A0" w:firstRow="1" w:lastRow="0" w:firstColumn="1" w:lastColumn="0" w:noHBand="0" w:noVBand="1"/>
      </w:tblPr>
      <w:tblGrid>
        <w:gridCol w:w="1197"/>
        <w:gridCol w:w="1704"/>
        <w:gridCol w:w="2759"/>
        <w:gridCol w:w="1056"/>
        <w:gridCol w:w="1066"/>
      </w:tblGrid>
      <w:tr w:rsidR="007955C4" w:rsidRPr="006346E8" w14:paraId="7D6EC571" w14:textId="77777777" w:rsidTr="007955C4">
        <w:trPr>
          <w:trHeight w:val="628"/>
        </w:trPr>
        <w:tc>
          <w:tcPr>
            <w:tcW w:w="119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A508A9F" w14:textId="77777777" w:rsidR="006346E8" w:rsidRPr="006346E8" w:rsidRDefault="006346E8" w:rsidP="006346E8">
            <w:pPr>
              <w:jc w:val="center"/>
              <w:rPr>
                <w:rFonts w:ascii="Arial" w:eastAsia="Times New Roman" w:hAnsi="Arial" w:cs="Arial"/>
                <w:b/>
                <w:bCs/>
                <w:color w:val="000000"/>
              </w:rPr>
            </w:pPr>
            <w:r w:rsidRPr="006346E8">
              <w:rPr>
                <w:rFonts w:ascii="Arial" w:eastAsia="Times New Roman" w:hAnsi="Arial" w:cs="Arial"/>
                <w:b/>
                <w:bCs/>
                <w:color w:val="000000"/>
              </w:rPr>
              <w:t>Patient</w:t>
            </w:r>
          </w:p>
        </w:tc>
        <w:tc>
          <w:tcPr>
            <w:tcW w:w="1704" w:type="dxa"/>
            <w:tcBorders>
              <w:top w:val="single" w:sz="8" w:space="0" w:color="auto"/>
              <w:left w:val="nil"/>
              <w:bottom w:val="single" w:sz="8" w:space="0" w:color="auto"/>
              <w:right w:val="single" w:sz="8" w:space="0" w:color="auto"/>
            </w:tcBorders>
            <w:shd w:val="clear" w:color="auto" w:fill="auto"/>
            <w:vAlign w:val="center"/>
            <w:hideMark/>
          </w:tcPr>
          <w:p w14:paraId="1EE2C783" w14:textId="77777777" w:rsidR="006346E8" w:rsidRPr="006346E8" w:rsidRDefault="006346E8" w:rsidP="006346E8">
            <w:pPr>
              <w:jc w:val="center"/>
              <w:rPr>
                <w:rFonts w:ascii="Arial" w:eastAsia="Times New Roman" w:hAnsi="Arial" w:cs="Arial"/>
                <w:b/>
                <w:bCs/>
                <w:color w:val="000000"/>
              </w:rPr>
            </w:pPr>
            <w:r w:rsidRPr="006346E8">
              <w:rPr>
                <w:rFonts w:ascii="Arial" w:eastAsia="Times New Roman" w:hAnsi="Arial" w:cs="Arial"/>
                <w:b/>
                <w:bCs/>
                <w:color w:val="000000"/>
              </w:rPr>
              <w:t>Country</w:t>
            </w:r>
          </w:p>
        </w:tc>
        <w:tc>
          <w:tcPr>
            <w:tcW w:w="2759" w:type="dxa"/>
            <w:tcBorders>
              <w:top w:val="single" w:sz="8" w:space="0" w:color="auto"/>
              <w:left w:val="nil"/>
              <w:bottom w:val="single" w:sz="8" w:space="0" w:color="auto"/>
              <w:right w:val="single" w:sz="8" w:space="0" w:color="auto"/>
            </w:tcBorders>
            <w:shd w:val="clear" w:color="auto" w:fill="auto"/>
            <w:vAlign w:val="center"/>
            <w:hideMark/>
          </w:tcPr>
          <w:p w14:paraId="7D0CA695" w14:textId="77777777" w:rsidR="006346E8" w:rsidRPr="006346E8" w:rsidRDefault="006346E8" w:rsidP="006346E8">
            <w:pPr>
              <w:jc w:val="center"/>
              <w:rPr>
                <w:rFonts w:ascii="Arial" w:eastAsia="Times New Roman" w:hAnsi="Arial" w:cs="Arial"/>
                <w:b/>
                <w:bCs/>
                <w:color w:val="000000"/>
              </w:rPr>
            </w:pPr>
            <w:r w:rsidRPr="006346E8">
              <w:rPr>
                <w:rFonts w:ascii="Arial" w:eastAsia="Times New Roman" w:hAnsi="Arial" w:cs="Arial"/>
                <w:b/>
                <w:bCs/>
                <w:color w:val="000000"/>
              </w:rPr>
              <w:t>22q11.2 deletion size (i.e. 3 Mb vs. 1.5Mb)</w:t>
            </w:r>
          </w:p>
        </w:tc>
        <w:tc>
          <w:tcPr>
            <w:tcW w:w="1056" w:type="dxa"/>
            <w:tcBorders>
              <w:top w:val="single" w:sz="8" w:space="0" w:color="auto"/>
              <w:left w:val="nil"/>
              <w:bottom w:val="single" w:sz="8" w:space="0" w:color="auto"/>
              <w:right w:val="single" w:sz="8" w:space="0" w:color="auto"/>
            </w:tcBorders>
            <w:shd w:val="clear" w:color="auto" w:fill="auto"/>
            <w:vAlign w:val="center"/>
            <w:hideMark/>
          </w:tcPr>
          <w:p w14:paraId="695F9298" w14:textId="77777777" w:rsidR="006346E8" w:rsidRPr="006346E8" w:rsidRDefault="006346E8" w:rsidP="006346E8">
            <w:pPr>
              <w:jc w:val="center"/>
              <w:rPr>
                <w:rFonts w:ascii="Arial" w:eastAsia="Times New Roman" w:hAnsi="Arial" w:cs="Arial"/>
                <w:b/>
                <w:bCs/>
                <w:color w:val="000000"/>
              </w:rPr>
            </w:pPr>
            <w:r w:rsidRPr="006346E8">
              <w:rPr>
                <w:rFonts w:ascii="Arial" w:eastAsia="Times New Roman" w:hAnsi="Arial" w:cs="Arial"/>
                <w:b/>
                <w:bCs/>
                <w:color w:val="000000"/>
              </w:rPr>
              <w:t>Age</w:t>
            </w:r>
          </w:p>
        </w:tc>
        <w:tc>
          <w:tcPr>
            <w:tcW w:w="1066" w:type="dxa"/>
            <w:tcBorders>
              <w:top w:val="single" w:sz="8" w:space="0" w:color="auto"/>
              <w:left w:val="nil"/>
              <w:bottom w:val="single" w:sz="8" w:space="0" w:color="auto"/>
              <w:right w:val="single" w:sz="8" w:space="0" w:color="auto"/>
            </w:tcBorders>
            <w:shd w:val="clear" w:color="auto" w:fill="auto"/>
            <w:vAlign w:val="center"/>
            <w:hideMark/>
          </w:tcPr>
          <w:p w14:paraId="1287C3CA" w14:textId="77777777" w:rsidR="006346E8" w:rsidRPr="006346E8" w:rsidRDefault="006346E8" w:rsidP="006346E8">
            <w:pPr>
              <w:jc w:val="center"/>
              <w:rPr>
                <w:rFonts w:ascii="Arial" w:eastAsia="Times New Roman" w:hAnsi="Arial" w:cs="Arial"/>
                <w:b/>
                <w:bCs/>
                <w:color w:val="000000"/>
              </w:rPr>
            </w:pPr>
            <w:r w:rsidRPr="006346E8">
              <w:rPr>
                <w:rFonts w:ascii="Arial" w:eastAsia="Times New Roman" w:hAnsi="Arial" w:cs="Arial"/>
                <w:b/>
                <w:bCs/>
                <w:color w:val="000000"/>
              </w:rPr>
              <w:t>Gender</w:t>
            </w:r>
          </w:p>
        </w:tc>
      </w:tr>
      <w:tr w:rsidR="007D5356" w:rsidRPr="006346E8" w14:paraId="743096A0" w14:textId="77777777" w:rsidTr="007D5356">
        <w:trPr>
          <w:trHeight w:val="317"/>
        </w:trPr>
        <w:tc>
          <w:tcPr>
            <w:tcW w:w="1197" w:type="dxa"/>
            <w:tcBorders>
              <w:top w:val="nil"/>
              <w:left w:val="single" w:sz="8" w:space="0" w:color="auto"/>
              <w:bottom w:val="nil"/>
              <w:right w:val="single" w:sz="8" w:space="0" w:color="auto"/>
            </w:tcBorders>
            <w:shd w:val="clear" w:color="auto" w:fill="auto"/>
            <w:vAlign w:val="center"/>
            <w:hideMark/>
          </w:tcPr>
          <w:p w14:paraId="1D996E93"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1</w:t>
            </w:r>
          </w:p>
        </w:tc>
        <w:tc>
          <w:tcPr>
            <w:tcW w:w="1704" w:type="dxa"/>
            <w:tcBorders>
              <w:top w:val="nil"/>
              <w:left w:val="nil"/>
              <w:bottom w:val="nil"/>
              <w:right w:val="nil"/>
            </w:tcBorders>
            <w:shd w:val="clear" w:color="auto" w:fill="auto"/>
            <w:vAlign w:val="center"/>
            <w:hideMark/>
          </w:tcPr>
          <w:p w14:paraId="2233ADE2"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Nigeria</w:t>
            </w:r>
          </w:p>
        </w:tc>
        <w:tc>
          <w:tcPr>
            <w:tcW w:w="2759" w:type="dxa"/>
            <w:tcBorders>
              <w:top w:val="nil"/>
              <w:left w:val="single" w:sz="8" w:space="0" w:color="auto"/>
              <w:bottom w:val="nil"/>
              <w:right w:val="single" w:sz="8" w:space="0" w:color="auto"/>
            </w:tcBorders>
            <w:shd w:val="clear" w:color="auto" w:fill="auto"/>
            <w:vAlign w:val="center"/>
            <w:hideMark/>
          </w:tcPr>
          <w:p w14:paraId="33A27E96"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3 Mb</w:t>
            </w:r>
          </w:p>
        </w:tc>
        <w:tc>
          <w:tcPr>
            <w:tcW w:w="1056" w:type="dxa"/>
            <w:tcBorders>
              <w:top w:val="nil"/>
              <w:left w:val="nil"/>
              <w:bottom w:val="nil"/>
              <w:right w:val="single" w:sz="8" w:space="0" w:color="auto"/>
            </w:tcBorders>
            <w:shd w:val="clear" w:color="auto" w:fill="auto"/>
            <w:hideMark/>
          </w:tcPr>
          <w:p w14:paraId="7BDEFEE7" w14:textId="40DB7595" w:rsidR="007D5356" w:rsidRPr="006346E8" w:rsidRDefault="007D5356" w:rsidP="006346E8">
            <w:pPr>
              <w:jc w:val="center"/>
              <w:rPr>
                <w:rFonts w:ascii="Arial" w:eastAsia="Times New Roman" w:hAnsi="Arial" w:cs="Arial"/>
                <w:color w:val="000000"/>
              </w:rPr>
            </w:pPr>
            <w:r w:rsidRPr="006E14BC">
              <w:rPr>
                <w:rFonts w:ascii="Arial" w:eastAsia="Times New Roman" w:hAnsi="Arial" w:cs="Arial"/>
                <w:color w:val="000000"/>
              </w:rPr>
              <w:t>5</w:t>
            </w:r>
          </w:p>
        </w:tc>
        <w:tc>
          <w:tcPr>
            <w:tcW w:w="1066" w:type="dxa"/>
            <w:tcBorders>
              <w:top w:val="nil"/>
              <w:left w:val="nil"/>
              <w:bottom w:val="nil"/>
              <w:right w:val="single" w:sz="8" w:space="0" w:color="auto"/>
            </w:tcBorders>
            <w:shd w:val="clear" w:color="auto" w:fill="auto"/>
            <w:vAlign w:val="center"/>
            <w:hideMark/>
          </w:tcPr>
          <w:p w14:paraId="34E5EFE3"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Male</w:t>
            </w:r>
          </w:p>
        </w:tc>
      </w:tr>
      <w:tr w:rsidR="007D5356" w:rsidRPr="006346E8" w14:paraId="1B1D0466" w14:textId="77777777" w:rsidTr="007D5356">
        <w:trPr>
          <w:trHeight w:val="317"/>
        </w:trPr>
        <w:tc>
          <w:tcPr>
            <w:tcW w:w="1197" w:type="dxa"/>
            <w:tcBorders>
              <w:top w:val="nil"/>
              <w:left w:val="single" w:sz="8" w:space="0" w:color="auto"/>
              <w:bottom w:val="nil"/>
              <w:right w:val="single" w:sz="8" w:space="0" w:color="auto"/>
            </w:tcBorders>
            <w:shd w:val="clear" w:color="auto" w:fill="auto"/>
            <w:vAlign w:val="center"/>
            <w:hideMark/>
          </w:tcPr>
          <w:p w14:paraId="070F7D0D"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2</w:t>
            </w:r>
          </w:p>
        </w:tc>
        <w:tc>
          <w:tcPr>
            <w:tcW w:w="1704" w:type="dxa"/>
            <w:tcBorders>
              <w:top w:val="nil"/>
              <w:left w:val="nil"/>
              <w:bottom w:val="nil"/>
              <w:right w:val="nil"/>
            </w:tcBorders>
            <w:shd w:val="clear" w:color="auto" w:fill="auto"/>
            <w:vAlign w:val="center"/>
            <w:hideMark/>
          </w:tcPr>
          <w:p w14:paraId="783D1830"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USA</w:t>
            </w:r>
          </w:p>
        </w:tc>
        <w:tc>
          <w:tcPr>
            <w:tcW w:w="2759" w:type="dxa"/>
            <w:tcBorders>
              <w:top w:val="nil"/>
              <w:left w:val="single" w:sz="8" w:space="0" w:color="auto"/>
              <w:bottom w:val="nil"/>
              <w:right w:val="single" w:sz="8" w:space="0" w:color="auto"/>
            </w:tcBorders>
            <w:shd w:val="clear" w:color="auto" w:fill="auto"/>
            <w:vAlign w:val="center"/>
            <w:hideMark/>
          </w:tcPr>
          <w:p w14:paraId="5AD5D9AE"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FISH</w:t>
            </w:r>
          </w:p>
        </w:tc>
        <w:tc>
          <w:tcPr>
            <w:tcW w:w="1056" w:type="dxa"/>
            <w:tcBorders>
              <w:top w:val="nil"/>
              <w:left w:val="nil"/>
              <w:bottom w:val="nil"/>
              <w:right w:val="single" w:sz="8" w:space="0" w:color="auto"/>
            </w:tcBorders>
            <w:shd w:val="clear" w:color="auto" w:fill="auto"/>
            <w:hideMark/>
          </w:tcPr>
          <w:p w14:paraId="590CC5F2" w14:textId="6E933807" w:rsidR="007D5356" w:rsidRPr="006346E8" w:rsidRDefault="007D5356" w:rsidP="00160100">
            <w:pPr>
              <w:jc w:val="center"/>
              <w:rPr>
                <w:rFonts w:ascii="Arial" w:eastAsia="Times New Roman" w:hAnsi="Arial" w:cs="Arial"/>
                <w:color w:val="000000"/>
              </w:rPr>
            </w:pPr>
            <w:r w:rsidRPr="006E14BC">
              <w:rPr>
                <w:rFonts w:ascii="Arial" w:eastAsia="Times New Roman" w:hAnsi="Arial" w:cs="Arial"/>
                <w:color w:val="000000"/>
              </w:rPr>
              <w:t>2.75</w:t>
            </w:r>
          </w:p>
        </w:tc>
        <w:tc>
          <w:tcPr>
            <w:tcW w:w="1066" w:type="dxa"/>
            <w:tcBorders>
              <w:top w:val="nil"/>
              <w:left w:val="nil"/>
              <w:bottom w:val="nil"/>
              <w:right w:val="single" w:sz="8" w:space="0" w:color="auto"/>
            </w:tcBorders>
            <w:shd w:val="clear" w:color="auto" w:fill="auto"/>
            <w:vAlign w:val="center"/>
            <w:hideMark/>
          </w:tcPr>
          <w:p w14:paraId="5A12B7AB"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Male</w:t>
            </w:r>
          </w:p>
        </w:tc>
      </w:tr>
      <w:tr w:rsidR="007D5356" w:rsidRPr="006346E8" w14:paraId="2F2F7417" w14:textId="77777777" w:rsidTr="007D5356">
        <w:trPr>
          <w:trHeight w:val="317"/>
        </w:trPr>
        <w:tc>
          <w:tcPr>
            <w:tcW w:w="1197" w:type="dxa"/>
            <w:tcBorders>
              <w:top w:val="nil"/>
              <w:left w:val="single" w:sz="8" w:space="0" w:color="auto"/>
              <w:bottom w:val="nil"/>
              <w:right w:val="single" w:sz="8" w:space="0" w:color="auto"/>
            </w:tcBorders>
            <w:shd w:val="clear" w:color="auto" w:fill="auto"/>
            <w:vAlign w:val="center"/>
            <w:hideMark/>
          </w:tcPr>
          <w:p w14:paraId="433E7866"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3</w:t>
            </w:r>
          </w:p>
        </w:tc>
        <w:tc>
          <w:tcPr>
            <w:tcW w:w="1704" w:type="dxa"/>
            <w:tcBorders>
              <w:top w:val="nil"/>
              <w:left w:val="nil"/>
              <w:bottom w:val="nil"/>
              <w:right w:val="nil"/>
            </w:tcBorders>
            <w:shd w:val="clear" w:color="auto" w:fill="auto"/>
            <w:vAlign w:val="center"/>
            <w:hideMark/>
          </w:tcPr>
          <w:p w14:paraId="4E9DB580"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USA</w:t>
            </w:r>
          </w:p>
        </w:tc>
        <w:tc>
          <w:tcPr>
            <w:tcW w:w="2759" w:type="dxa"/>
            <w:tcBorders>
              <w:top w:val="nil"/>
              <w:left w:val="single" w:sz="8" w:space="0" w:color="auto"/>
              <w:bottom w:val="nil"/>
              <w:right w:val="single" w:sz="8" w:space="0" w:color="auto"/>
            </w:tcBorders>
            <w:shd w:val="clear" w:color="auto" w:fill="auto"/>
            <w:vAlign w:val="center"/>
            <w:hideMark/>
          </w:tcPr>
          <w:p w14:paraId="1348BE2E"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3 Mb</w:t>
            </w:r>
          </w:p>
        </w:tc>
        <w:tc>
          <w:tcPr>
            <w:tcW w:w="1056" w:type="dxa"/>
            <w:tcBorders>
              <w:top w:val="nil"/>
              <w:left w:val="nil"/>
              <w:bottom w:val="nil"/>
              <w:right w:val="single" w:sz="8" w:space="0" w:color="auto"/>
            </w:tcBorders>
            <w:shd w:val="clear" w:color="auto" w:fill="auto"/>
            <w:hideMark/>
          </w:tcPr>
          <w:p w14:paraId="68B4938B" w14:textId="4CBEBECB" w:rsidR="007D5356" w:rsidRPr="006346E8" w:rsidRDefault="007D5356" w:rsidP="006346E8">
            <w:pPr>
              <w:jc w:val="center"/>
              <w:rPr>
                <w:rFonts w:ascii="Arial" w:eastAsia="Times New Roman" w:hAnsi="Arial" w:cs="Arial"/>
                <w:color w:val="000000"/>
              </w:rPr>
            </w:pPr>
            <w:r w:rsidRPr="006E14BC">
              <w:rPr>
                <w:rFonts w:ascii="Arial" w:eastAsia="Times New Roman" w:hAnsi="Arial" w:cs="Arial"/>
                <w:color w:val="000000"/>
              </w:rPr>
              <w:t>8</w:t>
            </w:r>
          </w:p>
        </w:tc>
        <w:tc>
          <w:tcPr>
            <w:tcW w:w="1066" w:type="dxa"/>
            <w:tcBorders>
              <w:top w:val="nil"/>
              <w:left w:val="nil"/>
              <w:bottom w:val="nil"/>
              <w:right w:val="single" w:sz="8" w:space="0" w:color="auto"/>
            </w:tcBorders>
            <w:shd w:val="clear" w:color="auto" w:fill="auto"/>
            <w:vAlign w:val="center"/>
            <w:hideMark/>
          </w:tcPr>
          <w:p w14:paraId="728D3B79"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Male</w:t>
            </w:r>
          </w:p>
        </w:tc>
      </w:tr>
      <w:tr w:rsidR="007D5356" w:rsidRPr="006346E8" w14:paraId="2EF2D5FD" w14:textId="77777777" w:rsidTr="007D5356">
        <w:trPr>
          <w:trHeight w:val="317"/>
        </w:trPr>
        <w:tc>
          <w:tcPr>
            <w:tcW w:w="1197" w:type="dxa"/>
            <w:tcBorders>
              <w:top w:val="nil"/>
              <w:left w:val="single" w:sz="8" w:space="0" w:color="auto"/>
              <w:bottom w:val="nil"/>
              <w:right w:val="single" w:sz="8" w:space="0" w:color="auto"/>
            </w:tcBorders>
            <w:shd w:val="clear" w:color="auto" w:fill="auto"/>
            <w:vAlign w:val="center"/>
            <w:hideMark/>
          </w:tcPr>
          <w:p w14:paraId="4A8555D2"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4</w:t>
            </w:r>
          </w:p>
        </w:tc>
        <w:tc>
          <w:tcPr>
            <w:tcW w:w="1704" w:type="dxa"/>
            <w:tcBorders>
              <w:top w:val="nil"/>
              <w:left w:val="nil"/>
              <w:bottom w:val="nil"/>
              <w:right w:val="nil"/>
            </w:tcBorders>
            <w:shd w:val="clear" w:color="auto" w:fill="auto"/>
            <w:vAlign w:val="center"/>
            <w:hideMark/>
          </w:tcPr>
          <w:p w14:paraId="783A2D5B"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USA</w:t>
            </w:r>
          </w:p>
        </w:tc>
        <w:tc>
          <w:tcPr>
            <w:tcW w:w="2759" w:type="dxa"/>
            <w:tcBorders>
              <w:top w:val="nil"/>
              <w:left w:val="single" w:sz="8" w:space="0" w:color="auto"/>
              <w:bottom w:val="nil"/>
              <w:right w:val="single" w:sz="8" w:space="0" w:color="auto"/>
            </w:tcBorders>
            <w:shd w:val="clear" w:color="auto" w:fill="auto"/>
            <w:vAlign w:val="center"/>
            <w:hideMark/>
          </w:tcPr>
          <w:p w14:paraId="6AEAF49E"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3 Mb</w:t>
            </w:r>
          </w:p>
        </w:tc>
        <w:tc>
          <w:tcPr>
            <w:tcW w:w="1056" w:type="dxa"/>
            <w:tcBorders>
              <w:top w:val="nil"/>
              <w:left w:val="nil"/>
              <w:bottom w:val="nil"/>
              <w:right w:val="single" w:sz="8" w:space="0" w:color="auto"/>
            </w:tcBorders>
            <w:shd w:val="clear" w:color="auto" w:fill="auto"/>
            <w:hideMark/>
          </w:tcPr>
          <w:p w14:paraId="52B73547" w14:textId="3E3C12FB" w:rsidR="007D5356" w:rsidRPr="006346E8" w:rsidRDefault="007D5356" w:rsidP="006346E8">
            <w:pPr>
              <w:jc w:val="center"/>
              <w:rPr>
                <w:rFonts w:ascii="Arial" w:eastAsia="Times New Roman" w:hAnsi="Arial" w:cs="Arial"/>
                <w:color w:val="000000"/>
              </w:rPr>
            </w:pPr>
            <w:r w:rsidRPr="006E14BC">
              <w:rPr>
                <w:rFonts w:ascii="Arial" w:eastAsia="Times New Roman" w:hAnsi="Arial" w:cs="Arial"/>
                <w:color w:val="000000"/>
              </w:rPr>
              <w:t>9</w:t>
            </w:r>
          </w:p>
        </w:tc>
        <w:tc>
          <w:tcPr>
            <w:tcW w:w="1066" w:type="dxa"/>
            <w:tcBorders>
              <w:top w:val="nil"/>
              <w:left w:val="nil"/>
              <w:bottom w:val="nil"/>
              <w:right w:val="single" w:sz="8" w:space="0" w:color="auto"/>
            </w:tcBorders>
            <w:shd w:val="clear" w:color="auto" w:fill="auto"/>
            <w:vAlign w:val="center"/>
            <w:hideMark/>
          </w:tcPr>
          <w:p w14:paraId="5983C393"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Male</w:t>
            </w:r>
          </w:p>
        </w:tc>
      </w:tr>
      <w:tr w:rsidR="007D5356" w:rsidRPr="006346E8" w14:paraId="769D639E" w14:textId="77777777" w:rsidTr="007D5356">
        <w:trPr>
          <w:trHeight w:val="317"/>
        </w:trPr>
        <w:tc>
          <w:tcPr>
            <w:tcW w:w="1197" w:type="dxa"/>
            <w:tcBorders>
              <w:top w:val="nil"/>
              <w:left w:val="single" w:sz="8" w:space="0" w:color="auto"/>
              <w:bottom w:val="nil"/>
              <w:right w:val="single" w:sz="8" w:space="0" w:color="auto"/>
            </w:tcBorders>
            <w:shd w:val="clear" w:color="auto" w:fill="auto"/>
            <w:vAlign w:val="center"/>
            <w:hideMark/>
          </w:tcPr>
          <w:p w14:paraId="350820DB"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5</w:t>
            </w:r>
          </w:p>
        </w:tc>
        <w:tc>
          <w:tcPr>
            <w:tcW w:w="1704" w:type="dxa"/>
            <w:tcBorders>
              <w:top w:val="nil"/>
              <w:left w:val="nil"/>
              <w:bottom w:val="nil"/>
              <w:right w:val="nil"/>
            </w:tcBorders>
            <w:shd w:val="clear" w:color="auto" w:fill="auto"/>
            <w:vAlign w:val="center"/>
            <w:hideMark/>
          </w:tcPr>
          <w:p w14:paraId="13E13226"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 xml:space="preserve">USA </w:t>
            </w:r>
          </w:p>
        </w:tc>
        <w:tc>
          <w:tcPr>
            <w:tcW w:w="2759" w:type="dxa"/>
            <w:tcBorders>
              <w:top w:val="nil"/>
              <w:left w:val="single" w:sz="8" w:space="0" w:color="auto"/>
              <w:bottom w:val="nil"/>
              <w:right w:val="single" w:sz="8" w:space="0" w:color="auto"/>
            </w:tcBorders>
            <w:shd w:val="clear" w:color="auto" w:fill="auto"/>
            <w:vAlign w:val="center"/>
            <w:hideMark/>
          </w:tcPr>
          <w:p w14:paraId="414DA54F"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3 Mb</w:t>
            </w:r>
          </w:p>
        </w:tc>
        <w:tc>
          <w:tcPr>
            <w:tcW w:w="1056" w:type="dxa"/>
            <w:tcBorders>
              <w:top w:val="nil"/>
              <w:left w:val="nil"/>
              <w:bottom w:val="nil"/>
              <w:right w:val="single" w:sz="8" w:space="0" w:color="auto"/>
            </w:tcBorders>
            <w:shd w:val="clear" w:color="auto" w:fill="auto"/>
            <w:hideMark/>
          </w:tcPr>
          <w:p w14:paraId="5ACBA8CE" w14:textId="1DEE7B73" w:rsidR="007D5356" w:rsidRPr="006346E8" w:rsidRDefault="007D5356" w:rsidP="006346E8">
            <w:pPr>
              <w:jc w:val="center"/>
              <w:rPr>
                <w:rFonts w:ascii="Arial" w:eastAsia="Times New Roman" w:hAnsi="Arial" w:cs="Arial"/>
                <w:color w:val="000000"/>
              </w:rPr>
            </w:pPr>
            <w:r w:rsidRPr="006E14BC">
              <w:rPr>
                <w:rFonts w:ascii="Arial" w:eastAsia="Times New Roman" w:hAnsi="Arial" w:cs="Arial"/>
                <w:color w:val="000000"/>
              </w:rPr>
              <w:t>0.27</w:t>
            </w:r>
          </w:p>
        </w:tc>
        <w:tc>
          <w:tcPr>
            <w:tcW w:w="1066" w:type="dxa"/>
            <w:tcBorders>
              <w:top w:val="nil"/>
              <w:left w:val="nil"/>
              <w:bottom w:val="nil"/>
              <w:right w:val="single" w:sz="8" w:space="0" w:color="auto"/>
            </w:tcBorders>
            <w:shd w:val="clear" w:color="auto" w:fill="auto"/>
            <w:vAlign w:val="center"/>
            <w:hideMark/>
          </w:tcPr>
          <w:p w14:paraId="5217D042"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Female</w:t>
            </w:r>
          </w:p>
        </w:tc>
      </w:tr>
      <w:tr w:rsidR="007D5356" w:rsidRPr="006346E8" w14:paraId="7935B61E" w14:textId="77777777" w:rsidTr="007D5356">
        <w:trPr>
          <w:trHeight w:val="317"/>
        </w:trPr>
        <w:tc>
          <w:tcPr>
            <w:tcW w:w="1197" w:type="dxa"/>
            <w:tcBorders>
              <w:top w:val="nil"/>
              <w:left w:val="single" w:sz="8" w:space="0" w:color="auto"/>
              <w:bottom w:val="nil"/>
              <w:right w:val="single" w:sz="8" w:space="0" w:color="auto"/>
            </w:tcBorders>
            <w:shd w:val="clear" w:color="auto" w:fill="auto"/>
            <w:vAlign w:val="center"/>
            <w:hideMark/>
          </w:tcPr>
          <w:p w14:paraId="0F0396F8"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6</w:t>
            </w:r>
          </w:p>
        </w:tc>
        <w:tc>
          <w:tcPr>
            <w:tcW w:w="1704" w:type="dxa"/>
            <w:tcBorders>
              <w:top w:val="nil"/>
              <w:left w:val="nil"/>
              <w:bottom w:val="nil"/>
              <w:right w:val="nil"/>
            </w:tcBorders>
            <w:shd w:val="clear" w:color="auto" w:fill="auto"/>
            <w:vAlign w:val="center"/>
            <w:hideMark/>
          </w:tcPr>
          <w:p w14:paraId="17C3513B"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USA</w:t>
            </w:r>
          </w:p>
        </w:tc>
        <w:tc>
          <w:tcPr>
            <w:tcW w:w="2759" w:type="dxa"/>
            <w:tcBorders>
              <w:top w:val="nil"/>
              <w:left w:val="single" w:sz="8" w:space="0" w:color="auto"/>
              <w:bottom w:val="nil"/>
              <w:right w:val="single" w:sz="8" w:space="0" w:color="auto"/>
            </w:tcBorders>
            <w:shd w:val="clear" w:color="auto" w:fill="auto"/>
            <w:vAlign w:val="center"/>
            <w:hideMark/>
          </w:tcPr>
          <w:p w14:paraId="3B10138F"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3 Mb</w:t>
            </w:r>
          </w:p>
        </w:tc>
        <w:tc>
          <w:tcPr>
            <w:tcW w:w="1056" w:type="dxa"/>
            <w:tcBorders>
              <w:top w:val="nil"/>
              <w:left w:val="nil"/>
              <w:bottom w:val="nil"/>
              <w:right w:val="single" w:sz="8" w:space="0" w:color="auto"/>
            </w:tcBorders>
            <w:shd w:val="clear" w:color="auto" w:fill="auto"/>
            <w:hideMark/>
          </w:tcPr>
          <w:p w14:paraId="72CB2798" w14:textId="3F2CF660" w:rsidR="007D5356" w:rsidRPr="006346E8" w:rsidRDefault="007D5356" w:rsidP="006346E8">
            <w:pPr>
              <w:jc w:val="center"/>
              <w:rPr>
                <w:rFonts w:ascii="Arial" w:eastAsia="Times New Roman" w:hAnsi="Arial" w:cs="Arial"/>
                <w:color w:val="000000"/>
              </w:rPr>
            </w:pPr>
            <w:r w:rsidRPr="006E14BC">
              <w:rPr>
                <w:rFonts w:ascii="Arial" w:eastAsia="Times New Roman" w:hAnsi="Arial" w:cs="Arial"/>
                <w:color w:val="000000"/>
              </w:rPr>
              <w:t>0.47</w:t>
            </w:r>
          </w:p>
        </w:tc>
        <w:tc>
          <w:tcPr>
            <w:tcW w:w="1066" w:type="dxa"/>
            <w:tcBorders>
              <w:top w:val="nil"/>
              <w:left w:val="nil"/>
              <w:bottom w:val="nil"/>
              <w:right w:val="single" w:sz="8" w:space="0" w:color="auto"/>
            </w:tcBorders>
            <w:shd w:val="clear" w:color="auto" w:fill="auto"/>
            <w:vAlign w:val="center"/>
            <w:hideMark/>
          </w:tcPr>
          <w:p w14:paraId="76BAD978"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Female</w:t>
            </w:r>
          </w:p>
        </w:tc>
      </w:tr>
      <w:tr w:rsidR="007D5356" w:rsidRPr="006346E8" w14:paraId="6BE20F74" w14:textId="77777777" w:rsidTr="007D5356">
        <w:trPr>
          <w:trHeight w:val="317"/>
        </w:trPr>
        <w:tc>
          <w:tcPr>
            <w:tcW w:w="1197" w:type="dxa"/>
            <w:tcBorders>
              <w:top w:val="nil"/>
              <w:left w:val="single" w:sz="8" w:space="0" w:color="auto"/>
              <w:bottom w:val="nil"/>
              <w:right w:val="single" w:sz="8" w:space="0" w:color="auto"/>
            </w:tcBorders>
            <w:shd w:val="clear" w:color="auto" w:fill="auto"/>
            <w:vAlign w:val="center"/>
            <w:hideMark/>
          </w:tcPr>
          <w:p w14:paraId="1C98A1E6"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7</w:t>
            </w:r>
          </w:p>
        </w:tc>
        <w:tc>
          <w:tcPr>
            <w:tcW w:w="1704" w:type="dxa"/>
            <w:tcBorders>
              <w:top w:val="nil"/>
              <w:left w:val="nil"/>
              <w:bottom w:val="nil"/>
              <w:right w:val="nil"/>
            </w:tcBorders>
            <w:shd w:val="clear" w:color="auto" w:fill="auto"/>
            <w:vAlign w:val="center"/>
            <w:hideMark/>
          </w:tcPr>
          <w:p w14:paraId="2687B7EB"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USA</w:t>
            </w:r>
          </w:p>
        </w:tc>
        <w:tc>
          <w:tcPr>
            <w:tcW w:w="2759" w:type="dxa"/>
            <w:tcBorders>
              <w:top w:val="nil"/>
              <w:left w:val="single" w:sz="8" w:space="0" w:color="auto"/>
              <w:bottom w:val="nil"/>
              <w:right w:val="single" w:sz="8" w:space="0" w:color="auto"/>
            </w:tcBorders>
            <w:shd w:val="clear" w:color="auto" w:fill="auto"/>
            <w:vAlign w:val="center"/>
            <w:hideMark/>
          </w:tcPr>
          <w:p w14:paraId="3FA77129"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nested distal deletion</w:t>
            </w:r>
          </w:p>
        </w:tc>
        <w:tc>
          <w:tcPr>
            <w:tcW w:w="1056" w:type="dxa"/>
            <w:tcBorders>
              <w:top w:val="nil"/>
              <w:left w:val="nil"/>
              <w:bottom w:val="nil"/>
              <w:right w:val="single" w:sz="8" w:space="0" w:color="auto"/>
            </w:tcBorders>
            <w:shd w:val="clear" w:color="auto" w:fill="auto"/>
            <w:hideMark/>
          </w:tcPr>
          <w:p w14:paraId="15AD13FB" w14:textId="56AEFB54" w:rsidR="007D5356" w:rsidRPr="006346E8" w:rsidRDefault="007D5356" w:rsidP="006346E8">
            <w:pPr>
              <w:jc w:val="center"/>
              <w:rPr>
                <w:rFonts w:ascii="Arial" w:eastAsia="Times New Roman" w:hAnsi="Arial" w:cs="Arial"/>
                <w:color w:val="000000"/>
              </w:rPr>
            </w:pPr>
            <w:r w:rsidRPr="006E14BC">
              <w:rPr>
                <w:rFonts w:ascii="Arial" w:eastAsia="Times New Roman" w:hAnsi="Arial" w:cs="Arial"/>
                <w:color w:val="000000"/>
              </w:rPr>
              <w:t>0.58</w:t>
            </w:r>
          </w:p>
        </w:tc>
        <w:tc>
          <w:tcPr>
            <w:tcW w:w="1066" w:type="dxa"/>
            <w:tcBorders>
              <w:top w:val="nil"/>
              <w:left w:val="nil"/>
              <w:bottom w:val="nil"/>
              <w:right w:val="single" w:sz="8" w:space="0" w:color="auto"/>
            </w:tcBorders>
            <w:shd w:val="clear" w:color="auto" w:fill="auto"/>
            <w:vAlign w:val="center"/>
            <w:hideMark/>
          </w:tcPr>
          <w:p w14:paraId="2BE42EBF"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Female</w:t>
            </w:r>
          </w:p>
        </w:tc>
      </w:tr>
      <w:tr w:rsidR="007D5356" w:rsidRPr="006346E8" w14:paraId="6F4E3228" w14:textId="77777777" w:rsidTr="007D5356">
        <w:trPr>
          <w:trHeight w:val="342"/>
        </w:trPr>
        <w:tc>
          <w:tcPr>
            <w:tcW w:w="1197" w:type="dxa"/>
            <w:tcBorders>
              <w:top w:val="nil"/>
              <w:left w:val="single" w:sz="8" w:space="0" w:color="auto"/>
              <w:bottom w:val="nil"/>
              <w:right w:val="single" w:sz="8" w:space="0" w:color="auto"/>
            </w:tcBorders>
            <w:shd w:val="clear" w:color="auto" w:fill="auto"/>
            <w:vAlign w:val="center"/>
            <w:hideMark/>
          </w:tcPr>
          <w:p w14:paraId="5A77CC93"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8</w:t>
            </w:r>
          </w:p>
        </w:tc>
        <w:tc>
          <w:tcPr>
            <w:tcW w:w="1704" w:type="dxa"/>
            <w:tcBorders>
              <w:top w:val="nil"/>
              <w:left w:val="nil"/>
              <w:bottom w:val="nil"/>
              <w:right w:val="nil"/>
            </w:tcBorders>
            <w:shd w:val="clear" w:color="auto" w:fill="auto"/>
            <w:vAlign w:val="center"/>
            <w:hideMark/>
          </w:tcPr>
          <w:p w14:paraId="40F011EC"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USA</w:t>
            </w:r>
          </w:p>
        </w:tc>
        <w:tc>
          <w:tcPr>
            <w:tcW w:w="2759" w:type="dxa"/>
            <w:tcBorders>
              <w:top w:val="nil"/>
              <w:left w:val="single" w:sz="8" w:space="0" w:color="auto"/>
              <w:bottom w:val="nil"/>
              <w:right w:val="single" w:sz="8" w:space="0" w:color="auto"/>
            </w:tcBorders>
            <w:shd w:val="clear" w:color="auto" w:fill="auto"/>
            <w:vAlign w:val="center"/>
            <w:hideMark/>
          </w:tcPr>
          <w:p w14:paraId="54EC6180"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3 Mb</w:t>
            </w:r>
          </w:p>
        </w:tc>
        <w:tc>
          <w:tcPr>
            <w:tcW w:w="1056" w:type="dxa"/>
            <w:tcBorders>
              <w:top w:val="nil"/>
              <w:left w:val="nil"/>
              <w:bottom w:val="nil"/>
              <w:right w:val="single" w:sz="8" w:space="0" w:color="auto"/>
            </w:tcBorders>
            <w:shd w:val="clear" w:color="auto" w:fill="auto"/>
            <w:hideMark/>
          </w:tcPr>
          <w:p w14:paraId="0B655261" w14:textId="41A6A9D2" w:rsidR="007D5356" w:rsidRPr="006346E8" w:rsidRDefault="007D5356" w:rsidP="006346E8">
            <w:pPr>
              <w:jc w:val="center"/>
              <w:rPr>
                <w:rFonts w:ascii="Arial" w:eastAsia="Times New Roman" w:hAnsi="Arial" w:cs="Arial"/>
                <w:color w:val="000000"/>
              </w:rPr>
            </w:pPr>
            <w:r w:rsidRPr="006E14BC">
              <w:rPr>
                <w:rFonts w:ascii="Arial" w:eastAsia="Times New Roman" w:hAnsi="Arial" w:cs="Arial"/>
                <w:color w:val="000000"/>
              </w:rPr>
              <w:t>0.73</w:t>
            </w:r>
          </w:p>
        </w:tc>
        <w:tc>
          <w:tcPr>
            <w:tcW w:w="1066" w:type="dxa"/>
            <w:tcBorders>
              <w:top w:val="nil"/>
              <w:left w:val="nil"/>
              <w:bottom w:val="nil"/>
              <w:right w:val="single" w:sz="8" w:space="0" w:color="auto"/>
            </w:tcBorders>
            <w:shd w:val="clear" w:color="auto" w:fill="auto"/>
            <w:vAlign w:val="center"/>
            <w:hideMark/>
          </w:tcPr>
          <w:p w14:paraId="491615C6"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Male</w:t>
            </w:r>
          </w:p>
        </w:tc>
      </w:tr>
      <w:tr w:rsidR="007D5356" w:rsidRPr="006346E8" w14:paraId="4BE1A7B3" w14:textId="77777777" w:rsidTr="007D5356">
        <w:trPr>
          <w:trHeight w:val="317"/>
        </w:trPr>
        <w:tc>
          <w:tcPr>
            <w:tcW w:w="1197" w:type="dxa"/>
            <w:tcBorders>
              <w:top w:val="nil"/>
              <w:left w:val="single" w:sz="8" w:space="0" w:color="auto"/>
              <w:bottom w:val="nil"/>
              <w:right w:val="single" w:sz="8" w:space="0" w:color="auto"/>
            </w:tcBorders>
            <w:shd w:val="clear" w:color="auto" w:fill="auto"/>
            <w:vAlign w:val="center"/>
            <w:hideMark/>
          </w:tcPr>
          <w:p w14:paraId="25E71195"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9</w:t>
            </w:r>
          </w:p>
        </w:tc>
        <w:tc>
          <w:tcPr>
            <w:tcW w:w="1704" w:type="dxa"/>
            <w:tcBorders>
              <w:top w:val="nil"/>
              <w:left w:val="nil"/>
              <w:bottom w:val="nil"/>
              <w:right w:val="nil"/>
            </w:tcBorders>
            <w:shd w:val="clear" w:color="auto" w:fill="auto"/>
            <w:vAlign w:val="center"/>
            <w:hideMark/>
          </w:tcPr>
          <w:p w14:paraId="2C9A4E15"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USA</w:t>
            </w:r>
          </w:p>
        </w:tc>
        <w:tc>
          <w:tcPr>
            <w:tcW w:w="2759" w:type="dxa"/>
            <w:tcBorders>
              <w:top w:val="nil"/>
              <w:left w:val="single" w:sz="8" w:space="0" w:color="auto"/>
              <w:bottom w:val="nil"/>
              <w:right w:val="single" w:sz="8" w:space="0" w:color="auto"/>
            </w:tcBorders>
            <w:shd w:val="clear" w:color="auto" w:fill="auto"/>
            <w:vAlign w:val="center"/>
            <w:hideMark/>
          </w:tcPr>
          <w:p w14:paraId="36B24403"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3 Mb</w:t>
            </w:r>
          </w:p>
        </w:tc>
        <w:tc>
          <w:tcPr>
            <w:tcW w:w="1056" w:type="dxa"/>
            <w:tcBorders>
              <w:top w:val="nil"/>
              <w:left w:val="nil"/>
              <w:bottom w:val="nil"/>
              <w:right w:val="single" w:sz="8" w:space="0" w:color="auto"/>
            </w:tcBorders>
            <w:shd w:val="clear" w:color="auto" w:fill="auto"/>
            <w:hideMark/>
          </w:tcPr>
          <w:p w14:paraId="6FE7EC65" w14:textId="3B1FA85C" w:rsidR="007D5356" w:rsidRPr="006346E8" w:rsidRDefault="007D5356" w:rsidP="006346E8">
            <w:pPr>
              <w:jc w:val="center"/>
              <w:rPr>
                <w:rFonts w:ascii="Arial" w:eastAsia="Times New Roman" w:hAnsi="Arial" w:cs="Arial"/>
                <w:color w:val="000000"/>
              </w:rPr>
            </w:pPr>
            <w:r w:rsidRPr="006E14BC">
              <w:rPr>
                <w:rFonts w:ascii="Arial" w:eastAsia="Times New Roman" w:hAnsi="Arial" w:cs="Arial"/>
                <w:color w:val="000000"/>
              </w:rPr>
              <w:t>0.94</w:t>
            </w:r>
          </w:p>
        </w:tc>
        <w:tc>
          <w:tcPr>
            <w:tcW w:w="1066" w:type="dxa"/>
            <w:tcBorders>
              <w:top w:val="nil"/>
              <w:left w:val="nil"/>
              <w:bottom w:val="nil"/>
              <w:right w:val="single" w:sz="8" w:space="0" w:color="auto"/>
            </w:tcBorders>
            <w:shd w:val="clear" w:color="auto" w:fill="auto"/>
            <w:vAlign w:val="center"/>
            <w:hideMark/>
          </w:tcPr>
          <w:p w14:paraId="2F64DF92"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Male</w:t>
            </w:r>
          </w:p>
        </w:tc>
      </w:tr>
      <w:tr w:rsidR="007D5356" w:rsidRPr="006346E8" w14:paraId="210C3581" w14:textId="77777777" w:rsidTr="007D5356">
        <w:trPr>
          <w:trHeight w:val="317"/>
        </w:trPr>
        <w:tc>
          <w:tcPr>
            <w:tcW w:w="1197" w:type="dxa"/>
            <w:tcBorders>
              <w:top w:val="nil"/>
              <w:left w:val="single" w:sz="8" w:space="0" w:color="auto"/>
              <w:bottom w:val="nil"/>
              <w:right w:val="single" w:sz="8" w:space="0" w:color="auto"/>
            </w:tcBorders>
            <w:shd w:val="clear" w:color="auto" w:fill="auto"/>
            <w:vAlign w:val="center"/>
            <w:hideMark/>
          </w:tcPr>
          <w:p w14:paraId="2AEB58B1"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10</w:t>
            </w:r>
          </w:p>
        </w:tc>
        <w:tc>
          <w:tcPr>
            <w:tcW w:w="1704" w:type="dxa"/>
            <w:tcBorders>
              <w:top w:val="nil"/>
              <w:left w:val="nil"/>
              <w:bottom w:val="nil"/>
              <w:right w:val="nil"/>
            </w:tcBorders>
            <w:shd w:val="clear" w:color="auto" w:fill="auto"/>
            <w:vAlign w:val="center"/>
            <w:hideMark/>
          </w:tcPr>
          <w:p w14:paraId="21B64FE6"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USA</w:t>
            </w:r>
          </w:p>
        </w:tc>
        <w:tc>
          <w:tcPr>
            <w:tcW w:w="2759" w:type="dxa"/>
            <w:tcBorders>
              <w:top w:val="nil"/>
              <w:left w:val="single" w:sz="8" w:space="0" w:color="auto"/>
              <w:bottom w:val="nil"/>
              <w:right w:val="single" w:sz="8" w:space="0" w:color="auto"/>
            </w:tcBorders>
            <w:shd w:val="clear" w:color="auto" w:fill="auto"/>
            <w:vAlign w:val="center"/>
            <w:hideMark/>
          </w:tcPr>
          <w:p w14:paraId="6A23FCF9"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3 Mb</w:t>
            </w:r>
          </w:p>
        </w:tc>
        <w:tc>
          <w:tcPr>
            <w:tcW w:w="1056" w:type="dxa"/>
            <w:tcBorders>
              <w:top w:val="nil"/>
              <w:left w:val="nil"/>
              <w:bottom w:val="nil"/>
              <w:right w:val="single" w:sz="8" w:space="0" w:color="auto"/>
            </w:tcBorders>
            <w:shd w:val="clear" w:color="auto" w:fill="auto"/>
            <w:hideMark/>
          </w:tcPr>
          <w:p w14:paraId="01ACD52C" w14:textId="0B1B180A" w:rsidR="007D5356" w:rsidRPr="006346E8" w:rsidRDefault="007D5356" w:rsidP="006346E8">
            <w:pPr>
              <w:jc w:val="center"/>
              <w:rPr>
                <w:rFonts w:ascii="Arial" w:eastAsia="Times New Roman" w:hAnsi="Arial" w:cs="Arial"/>
                <w:color w:val="000000"/>
              </w:rPr>
            </w:pPr>
            <w:r w:rsidRPr="006E14BC">
              <w:rPr>
                <w:rFonts w:ascii="Arial" w:eastAsia="Times New Roman" w:hAnsi="Arial" w:cs="Arial"/>
                <w:color w:val="000000"/>
              </w:rPr>
              <w:t>1.85</w:t>
            </w:r>
          </w:p>
        </w:tc>
        <w:tc>
          <w:tcPr>
            <w:tcW w:w="1066" w:type="dxa"/>
            <w:tcBorders>
              <w:top w:val="nil"/>
              <w:left w:val="nil"/>
              <w:bottom w:val="nil"/>
              <w:right w:val="single" w:sz="8" w:space="0" w:color="auto"/>
            </w:tcBorders>
            <w:shd w:val="clear" w:color="auto" w:fill="auto"/>
            <w:vAlign w:val="center"/>
            <w:hideMark/>
          </w:tcPr>
          <w:p w14:paraId="5E7A9DFF"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Male</w:t>
            </w:r>
          </w:p>
        </w:tc>
      </w:tr>
      <w:tr w:rsidR="007D5356" w:rsidRPr="006346E8" w14:paraId="58A23BAF" w14:textId="77777777" w:rsidTr="007D5356">
        <w:trPr>
          <w:trHeight w:val="317"/>
        </w:trPr>
        <w:tc>
          <w:tcPr>
            <w:tcW w:w="1197" w:type="dxa"/>
            <w:tcBorders>
              <w:top w:val="nil"/>
              <w:left w:val="single" w:sz="8" w:space="0" w:color="auto"/>
              <w:bottom w:val="nil"/>
              <w:right w:val="single" w:sz="8" w:space="0" w:color="auto"/>
            </w:tcBorders>
            <w:shd w:val="clear" w:color="auto" w:fill="auto"/>
            <w:vAlign w:val="center"/>
            <w:hideMark/>
          </w:tcPr>
          <w:p w14:paraId="6C6D55A0"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11</w:t>
            </w:r>
          </w:p>
        </w:tc>
        <w:tc>
          <w:tcPr>
            <w:tcW w:w="1704" w:type="dxa"/>
            <w:tcBorders>
              <w:top w:val="nil"/>
              <w:left w:val="nil"/>
              <w:bottom w:val="nil"/>
              <w:right w:val="nil"/>
            </w:tcBorders>
            <w:shd w:val="clear" w:color="auto" w:fill="auto"/>
            <w:vAlign w:val="center"/>
            <w:hideMark/>
          </w:tcPr>
          <w:p w14:paraId="397ACB12"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USA</w:t>
            </w:r>
          </w:p>
        </w:tc>
        <w:tc>
          <w:tcPr>
            <w:tcW w:w="2759" w:type="dxa"/>
            <w:tcBorders>
              <w:top w:val="nil"/>
              <w:left w:val="single" w:sz="8" w:space="0" w:color="auto"/>
              <w:bottom w:val="nil"/>
              <w:right w:val="single" w:sz="8" w:space="0" w:color="auto"/>
            </w:tcBorders>
            <w:shd w:val="clear" w:color="auto" w:fill="auto"/>
            <w:vAlign w:val="center"/>
            <w:hideMark/>
          </w:tcPr>
          <w:p w14:paraId="36CD3367"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nested distal deletion</w:t>
            </w:r>
          </w:p>
        </w:tc>
        <w:tc>
          <w:tcPr>
            <w:tcW w:w="1056" w:type="dxa"/>
            <w:tcBorders>
              <w:top w:val="nil"/>
              <w:left w:val="nil"/>
              <w:bottom w:val="nil"/>
              <w:right w:val="single" w:sz="8" w:space="0" w:color="auto"/>
            </w:tcBorders>
            <w:shd w:val="clear" w:color="auto" w:fill="auto"/>
            <w:hideMark/>
          </w:tcPr>
          <w:p w14:paraId="7939C34B" w14:textId="2EC32093" w:rsidR="007D5356" w:rsidRPr="006346E8" w:rsidRDefault="007D5356" w:rsidP="006346E8">
            <w:pPr>
              <w:jc w:val="center"/>
              <w:rPr>
                <w:rFonts w:ascii="Arial" w:eastAsia="Times New Roman" w:hAnsi="Arial" w:cs="Arial"/>
                <w:color w:val="000000"/>
              </w:rPr>
            </w:pPr>
            <w:r w:rsidRPr="006E14BC">
              <w:rPr>
                <w:rFonts w:ascii="Arial" w:eastAsia="Times New Roman" w:hAnsi="Arial" w:cs="Arial"/>
                <w:color w:val="000000"/>
              </w:rPr>
              <w:t>2.05</w:t>
            </w:r>
          </w:p>
        </w:tc>
        <w:tc>
          <w:tcPr>
            <w:tcW w:w="1066" w:type="dxa"/>
            <w:tcBorders>
              <w:top w:val="nil"/>
              <w:left w:val="nil"/>
              <w:bottom w:val="nil"/>
              <w:right w:val="single" w:sz="8" w:space="0" w:color="auto"/>
            </w:tcBorders>
            <w:shd w:val="clear" w:color="auto" w:fill="auto"/>
            <w:vAlign w:val="center"/>
            <w:hideMark/>
          </w:tcPr>
          <w:p w14:paraId="3805FC06"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Male</w:t>
            </w:r>
          </w:p>
        </w:tc>
      </w:tr>
      <w:tr w:rsidR="007D5356" w:rsidRPr="006346E8" w14:paraId="5C60C2EE" w14:textId="77777777" w:rsidTr="007D5356">
        <w:trPr>
          <w:trHeight w:val="317"/>
        </w:trPr>
        <w:tc>
          <w:tcPr>
            <w:tcW w:w="1197" w:type="dxa"/>
            <w:tcBorders>
              <w:top w:val="nil"/>
              <w:left w:val="single" w:sz="8" w:space="0" w:color="auto"/>
              <w:bottom w:val="nil"/>
              <w:right w:val="single" w:sz="8" w:space="0" w:color="auto"/>
            </w:tcBorders>
            <w:shd w:val="clear" w:color="auto" w:fill="auto"/>
            <w:vAlign w:val="center"/>
            <w:hideMark/>
          </w:tcPr>
          <w:p w14:paraId="62D889AE"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12</w:t>
            </w:r>
          </w:p>
        </w:tc>
        <w:tc>
          <w:tcPr>
            <w:tcW w:w="1704" w:type="dxa"/>
            <w:tcBorders>
              <w:top w:val="nil"/>
              <w:left w:val="nil"/>
              <w:bottom w:val="nil"/>
              <w:right w:val="nil"/>
            </w:tcBorders>
            <w:shd w:val="clear" w:color="auto" w:fill="auto"/>
            <w:vAlign w:val="center"/>
            <w:hideMark/>
          </w:tcPr>
          <w:p w14:paraId="2826C1A3"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USA</w:t>
            </w:r>
          </w:p>
        </w:tc>
        <w:tc>
          <w:tcPr>
            <w:tcW w:w="2759" w:type="dxa"/>
            <w:tcBorders>
              <w:top w:val="nil"/>
              <w:left w:val="single" w:sz="8" w:space="0" w:color="auto"/>
              <w:bottom w:val="nil"/>
              <w:right w:val="single" w:sz="8" w:space="0" w:color="auto"/>
            </w:tcBorders>
            <w:shd w:val="clear" w:color="auto" w:fill="auto"/>
            <w:vAlign w:val="center"/>
            <w:hideMark/>
          </w:tcPr>
          <w:p w14:paraId="71DF537E"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3 Mb</w:t>
            </w:r>
          </w:p>
        </w:tc>
        <w:tc>
          <w:tcPr>
            <w:tcW w:w="1056" w:type="dxa"/>
            <w:tcBorders>
              <w:top w:val="nil"/>
              <w:left w:val="nil"/>
              <w:bottom w:val="nil"/>
              <w:right w:val="single" w:sz="8" w:space="0" w:color="auto"/>
            </w:tcBorders>
            <w:shd w:val="clear" w:color="auto" w:fill="auto"/>
            <w:hideMark/>
          </w:tcPr>
          <w:p w14:paraId="1F92FB57" w14:textId="473BB8E1" w:rsidR="007D5356" w:rsidRPr="006346E8" w:rsidRDefault="007D5356" w:rsidP="006346E8">
            <w:pPr>
              <w:jc w:val="center"/>
              <w:rPr>
                <w:rFonts w:ascii="Arial" w:eastAsia="Times New Roman" w:hAnsi="Arial" w:cs="Arial"/>
                <w:color w:val="000000"/>
              </w:rPr>
            </w:pPr>
            <w:r w:rsidRPr="006E14BC">
              <w:rPr>
                <w:rFonts w:ascii="Arial" w:eastAsia="Times New Roman" w:hAnsi="Arial" w:cs="Arial"/>
                <w:color w:val="000000"/>
              </w:rPr>
              <w:t>2.19</w:t>
            </w:r>
          </w:p>
        </w:tc>
        <w:tc>
          <w:tcPr>
            <w:tcW w:w="1066" w:type="dxa"/>
            <w:tcBorders>
              <w:top w:val="nil"/>
              <w:left w:val="nil"/>
              <w:bottom w:val="nil"/>
              <w:right w:val="single" w:sz="8" w:space="0" w:color="auto"/>
            </w:tcBorders>
            <w:shd w:val="clear" w:color="auto" w:fill="auto"/>
            <w:vAlign w:val="center"/>
            <w:hideMark/>
          </w:tcPr>
          <w:p w14:paraId="64C1081A"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Female</w:t>
            </w:r>
          </w:p>
        </w:tc>
      </w:tr>
      <w:tr w:rsidR="007D5356" w:rsidRPr="006346E8" w14:paraId="3704A75F" w14:textId="77777777" w:rsidTr="007D5356">
        <w:trPr>
          <w:trHeight w:val="317"/>
        </w:trPr>
        <w:tc>
          <w:tcPr>
            <w:tcW w:w="1197" w:type="dxa"/>
            <w:tcBorders>
              <w:top w:val="nil"/>
              <w:left w:val="single" w:sz="8" w:space="0" w:color="auto"/>
              <w:bottom w:val="nil"/>
              <w:right w:val="single" w:sz="8" w:space="0" w:color="auto"/>
            </w:tcBorders>
            <w:shd w:val="clear" w:color="auto" w:fill="auto"/>
            <w:vAlign w:val="center"/>
            <w:hideMark/>
          </w:tcPr>
          <w:p w14:paraId="07231D79"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13</w:t>
            </w:r>
          </w:p>
        </w:tc>
        <w:tc>
          <w:tcPr>
            <w:tcW w:w="1704" w:type="dxa"/>
            <w:tcBorders>
              <w:top w:val="nil"/>
              <w:left w:val="nil"/>
              <w:bottom w:val="nil"/>
              <w:right w:val="nil"/>
            </w:tcBorders>
            <w:shd w:val="clear" w:color="auto" w:fill="auto"/>
            <w:vAlign w:val="center"/>
            <w:hideMark/>
          </w:tcPr>
          <w:p w14:paraId="692E6BD8"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USA</w:t>
            </w:r>
          </w:p>
        </w:tc>
        <w:tc>
          <w:tcPr>
            <w:tcW w:w="2759" w:type="dxa"/>
            <w:tcBorders>
              <w:top w:val="nil"/>
              <w:left w:val="single" w:sz="8" w:space="0" w:color="auto"/>
              <w:bottom w:val="nil"/>
              <w:right w:val="single" w:sz="8" w:space="0" w:color="auto"/>
            </w:tcBorders>
            <w:shd w:val="clear" w:color="auto" w:fill="auto"/>
            <w:vAlign w:val="center"/>
            <w:hideMark/>
          </w:tcPr>
          <w:p w14:paraId="34EC22D9"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1.5 Mb</w:t>
            </w:r>
          </w:p>
        </w:tc>
        <w:tc>
          <w:tcPr>
            <w:tcW w:w="1056" w:type="dxa"/>
            <w:tcBorders>
              <w:top w:val="nil"/>
              <w:left w:val="nil"/>
              <w:bottom w:val="nil"/>
              <w:right w:val="single" w:sz="8" w:space="0" w:color="auto"/>
            </w:tcBorders>
            <w:shd w:val="clear" w:color="auto" w:fill="auto"/>
            <w:hideMark/>
          </w:tcPr>
          <w:p w14:paraId="6201AF74" w14:textId="33127022" w:rsidR="007D5356" w:rsidRPr="006346E8" w:rsidRDefault="007D5356" w:rsidP="006346E8">
            <w:pPr>
              <w:jc w:val="center"/>
              <w:rPr>
                <w:rFonts w:ascii="Arial" w:eastAsia="Times New Roman" w:hAnsi="Arial" w:cs="Arial"/>
                <w:color w:val="000000"/>
              </w:rPr>
            </w:pPr>
            <w:r w:rsidRPr="006E14BC">
              <w:rPr>
                <w:rFonts w:ascii="Arial" w:eastAsia="Times New Roman" w:hAnsi="Arial" w:cs="Arial"/>
                <w:color w:val="000000"/>
              </w:rPr>
              <w:t>2.52</w:t>
            </w:r>
          </w:p>
        </w:tc>
        <w:tc>
          <w:tcPr>
            <w:tcW w:w="1066" w:type="dxa"/>
            <w:tcBorders>
              <w:top w:val="nil"/>
              <w:left w:val="nil"/>
              <w:bottom w:val="nil"/>
              <w:right w:val="single" w:sz="8" w:space="0" w:color="auto"/>
            </w:tcBorders>
            <w:shd w:val="clear" w:color="auto" w:fill="auto"/>
            <w:vAlign w:val="center"/>
            <w:hideMark/>
          </w:tcPr>
          <w:p w14:paraId="75B4E00F"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Female</w:t>
            </w:r>
          </w:p>
        </w:tc>
      </w:tr>
      <w:tr w:rsidR="007D5356" w:rsidRPr="006346E8" w14:paraId="68E72546" w14:textId="77777777" w:rsidTr="007D5356">
        <w:trPr>
          <w:trHeight w:val="317"/>
        </w:trPr>
        <w:tc>
          <w:tcPr>
            <w:tcW w:w="1197" w:type="dxa"/>
            <w:tcBorders>
              <w:top w:val="nil"/>
              <w:left w:val="single" w:sz="8" w:space="0" w:color="auto"/>
              <w:bottom w:val="nil"/>
              <w:right w:val="single" w:sz="8" w:space="0" w:color="auto"/>
            </w:tcBorders>
            <w:shd w:val="clear" w:color="auto" w:fill="auto"/>
            <w:vAlign w:val="center"/>
            <w:hideMark/>
          </w:tcPr>
          <w:p w14:paraId="4895AE2B"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14</w:t>
            </w:r>
          </w:p>
        </w:tc>
        <w:tc>
          <w:tcPr>
            <w:tcW w:w="1704" w:type="dxa"/>
            <w:tcBorders>
              <w:top w:val="nil"/>
              <w:left w:val="nil"/>
              <w:bottom w:val="nil"/>
              <w:right w:val="nil"/>
            </w:tcBorders>
            <w:shd w:val="clear" w:color="auto" w:fill="auto"/>
            <w:vAlign w:val="center"/>
            <w:hideMark/>
          </w:tcPr>
          <w:p w14:paraId="31478C7A"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USA</w:t>
            </w:r>
          </w:p>
        </w:tc>
        <w:tc>
          <w:tcPr>
            <w:tcW w:w="2759" w:type="dxa"/>
            <w:tcBorders>
              <w:top w:val="nil"/>
              <w:left w:val="single" w:sz="8" w:space="0" w:color="auto"/>
              <w:bottom w:val="nil"/>
              <w:right w:val="single" w:sz="8" w:space="0" w:color="auto"/>
            </w:tcBorders>
            <w:shd w:val="clear" w:color="auto" w:fill="auto"/>
            <w:vAlign w:val="center"/>
            <w:hideMark/>
          </w:tcPr>
          <w:p w14:paraId="20E4EA88"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FISH</w:t>
            </w:r>
          </w:p>
        </w:tc>
        <w:tc>
          <w:tcPr>
            <w:tcW w:w="1056" w:type="dxa"/>
            <w:tcBorders>
              <w:top w:val="nil"/>
              <w:left w:val="nil"/>
              <w:bottom w:val="nil"/>
              <w:right w:val="single" w:sz="8" w:space="0" w:color="auto"/>
            </w:tcBorders>
            <w:shd w:val="clear" w:color="auto" w:fill="auto"/>
            <w:hideMark/>
          </w:tcPr>
          <w:p w14:paraId="09061E74" w14:textId="61641B53" w:rsidR="007D5356" w:rsidRPr="006346E8" w:rsidRDefault="007D5356" w:rsidP="006346E8">
            <w:pPr>
              <w:jc w:val="center"/>
              <w:rPr>
                <w:rFonts w:ascii="Arial" w:eastAsia="Times New Roman" w:hAnsi="Arial" w:cs="Arial"/>
                <w:color w:val="000000"/>
              </w:rPr>
            </w:pPr>
            <w:r w:rsidRPr="006E14BC">
              <w:rPr>
                <w:rFonts w:ascii="Arial" w:eastAsia="Times New Roman" w:hAnsi="Arial" w:cs="Arial"/>
                <w:color w:val="000000"/>
              </w:rPr>
              <w:t>4.15</w:t>
            </w:r>
          </w:p>
        </w:tc>
        <w:tc>
          <w:tcPr>
            <w:tcW w:w="1066" w:type="dxa"/>
            <w:tcBorders>
              <w:top w:val="nil"/>
              <w:left w:val="nil"/>
              <w:bottom w:val="nil"/>
              <w:right w:val="single" w:sz="8" w:space="0" w:color="auto"/>
            </w:tcBorders>
            <w:shd w:val="clear" w:color="auto" w:fill="auto"/>
            <w:vAlign w:val="center"/>
            <w:hideMark/>
          </w:tcPr>
          <w:p w14:paraId="4ACB00B6"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Male</w:t>
            </w:r>
          </w:p>
        </w:tc>
      </w:tr>
      <w:tr w:rsidR="007D5356" w:rsidRPr="006346E8" w14:paraId="2D668224" w14:textId="77777777" w:rsidTr="007D5356">
        <w:trPr>
          <w:trHeight w:val="317"/>
        </w:trPr>
        <w:tc>
          <w:tcPr>
            <w:tcW w:w="1197" w:type="dxa"/>
            <w:tcBorders>
              <w:top w:val="nil"/>
              <w:left w:val="single" w:sz="8" w:space="0" w:color="auto"/>
              <w:bottom w:val="nil"/>
              <w:right w:val="single" w:sz="8" w:space="0" w:color="auto"/>
            </w:tcBorders>
            <w:shd w:val="clear" w:color="auto" w:fill="auto"/>
            <w:vAlign w:val="center"/>
            <w:hideMark/>
          </w:tcPr>
          <w:p w14:paraId="068DE27F"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15</w:t>
            </w:r>
          </w:p>
        </w:tc>
        <w:tc>
          <w:tcPr>
            <w:tcW w:w="1704" w:type="dxa"/>
            <w:tcBorders>
              <w:top w:val="nil"/>
              <w:left w:val="nil"/>
              <w:bottom w:val="nil"/>
              <w:right w:val="nil"/>
            </w:tcBorders>
            <w:shd w:val="clear" w:color="auto" w:fill="auto"/>
            <w:vAlign w:val="center"/>
            <w:hideMark/>
          </w:tcPr>
          <w:p w14:paraId="0C36E37A"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USA</w:t>
            </w:r>
          </w:p>
        </w:tc>
        <w:tc>
          <w:tcPr>
            <w:tcW w:w="2759" w:type="dxa"/>
            <w:tcBorders>
              <w:top w:val="nil"/>
              <w:left w:val="single" w:sz="8" w:space="0" w:color="auto"/>
              <w:bottom w:val="nil"/>
              <w:right w:val="single" w:sz="8" w:space="0" w:color="auto"/>
            </w:tcBorders>
            <w:shd w:val="clear" w:color="auto" w:fill="auto"/>
            <w:vAlign w:val="center"/>
            <w:hideMark/>
          </w:tcPr>
          <w:p w14:paraId="30C181C8"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3 Mb</w:t>
            </w:r>
          </w:p>
        </w:tc>
        <w:tc>
          <w:tcPr>
            <w:tcW w:w="1056" w:type="dxa"/>
            <w:tcBorders>
              <w:top w:val="nil"/>
              <w:left w:val="nil"/>
              <w:bottom w:val="nil"/>
              <w:right w:val="single" w:sz="8" w:space="0" w:color="auto"/>
            </w:tcBorders>
            <w:shd w:val="clear" w:color="auto" w:fill="auto"/>
            <w:hideMark/>
          </w:tcPr>
          <w:p w14:paraId="0A9CB3EB" w14:textId="3A056B55" w:rsidR="007D5356" w:rsidRPr="006346E8" w:rsidRDefault="007D5356" w:rsidP="006346E8">
            <w:pPr>
              <w:jc w:val="center"/>
              <w:rPr>
                <w:rFonts w:ascii="Arial" w:eastAsia="Times New Roman" w:hAnsi="Arial" w:cs="Arial"/>
                <w:color w:val="000000"/>
              </w:rPr>
            </w:pPr>
            <w:r w:rsidRPr="006E14BC">
              <w:rPr>
                <w:rFonts w:ascii="Arial" w:eastAsia="Times New Roman" w:hAnsi="Arial" w:cs="Arial"/>
                <w:color w:val="000000"/>
              </w:rPr>
              <w:t>4</w:t>
            </w:r>
          </w:p>
        </w:tc>
        <w:tc>
          <w:tcPr>
            <w:tcW w:w="1066" w:type="dxa"/>
            <w:tcBorders>
              <w:top w:val="nil"/>
              <w:left w:val="nil"/>
              <w:bottom w:val="nil"/>
              <w:right w:val="single" w:sz="8" w:space="0" w:color="auto"/>
            </w:tcBorders>
            <w:shd w:val="clear" w:color="auto" w:fill="auto"/>
            <w:vAlign w:val="center"/>
            <w:hideMark/>
          </w:tcPr>
          <w:p w14:paraId="38AF052E"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Female</w:t>
            </w:r>
          </w:p>
        </w:tc>
      </w:tr>
      <w:tr w:rsidR="007D5356" w:rsidRPr="006346E8" w14:paraId="3E818B21" w14:textId="77777777" w:rsidTr="007D5356">
        <w:trPr>
          <w:trHeight w:val="317"/>
        </w:trPr>
        <w:tc>
          <w:tcPr>
            <w:tcW w:w="1197" w:type="dxa"/>
            <w:tcBorders>
              <w:top w:val="nil"/>
              <w:left w:val="single" w:sz="8" w:space="0" w:color="auto"/>
              <w:bottom w:val="nil"/>
              <w:right w:val="single" w:sz="8" w:space="0" w:color="auto"/>
            </w:tcBorders>
            <w:shd w:val="clear" w:color="auto" w:fill="auto"/>
            <w:vAlign w:val="center"/>
            <w:hideMark/>
          </w:tcPr>
          <w:p w14:paraId="509B5D0B"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16</w:t>
            </w:r>
          </w:p>
        </w:tc>
        <w:tc>
          <w:tcPr>
            <w:tcW w:w="1704" w:type="dxa"/>
            <w:tcBorders>
              <w:top w:val="nil"/>
              <w:left w:val="nil"/>
              <w:bottom w:val="nil"/>
              <w:right w:val="nil"/>
            </w:tcBorders>
            <w:shd w:val="clear" w:color="auto" w:fill="auto"/>
            <w:vAlign w:val="center"/>
            <w:hideMark/>
          </w:tcPr>
          <w:p w14:paraId="734D5126"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USA</w:t>
            </w:r>
          </w:p>
        </w:tc>
        <w:tc>
          <w:tcPr>
            <w:tcW w:w="2759" w:type="dxa"/>
            <w:tcBorders>
              <w:top w:val="nil"/>
              <w:left w:val="single" w:sz="8" w:space="0" w:color="auto"/>
              <w:bottom w:val="nil"/>
              <w:right w:val="single" w:sz="8" w:space="0" w:color="auto"/>
            </w:tcBorders>
            <w:shd w:val="clear" w:color="auto" w:fill="auto"/>
            <w:vAlign w:val="center"/>
            <w:hideMark/>
          </w:tcPr>
          <w:p w14:paraId="782F1D0E"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nested distal deletion</w:t>
            </w:r>
          </w:p>
        </w:tc>
        <w:tc>
          <w:tcPr>
            <w:tcW w:w="1056" w:type="dxa"/>
            <w:tcBorders>
              <w:top w:val="nil"/>
              <w:left w:val="nil"/>
              <w:bottom w:val="nil"/>
              <w:right w:val="single" w:sz="8" w:space="0" w:color="auto"/>
            </w:tcBorders>
            <w:shd w:val="clear" w:color="auto" w:fill="auto"/>
            <w:hideMark/>
          </w:tcPr>
          <w:p w14:paraId="427AA4D6" w14:textId="221A8F7A" w:rsidR="007D5356" w:rsidRPr="006346E8" w:rsidRDefault="007D5356" w:rsidP="006346E8">
            <w:pPr>
              <w:jc w:val="center"/>
              <w:rPr>
                <w:rFonts w:ascii="Arial" w:eastAsia="Times New Roman" w:hAnsi="Arial" w:cs="Arial"/>
                <w:color w:val="000000"/>
              </w:rPr>
            </w:pPr>
            <w:r w:rsidRPr="006E14BC">
              <w:rPr>
                <w:rFonts w:ascii="Arial" w:eastAsia="Times New Roman" w:hAnsi="Arial" w:cs="Arial"/>
                <w:color w:val="000000"/>
              </w:rPr>
              <w:t>5</w:t>
            </w:r>
          </w:p>
        </w:tc>
        <w:tc>
          <w:tcPr>
            <w:tcW w:w="1066" w:type="dxa"/>
            <w:tcBorders>
              <w:top w:val="nil"/>
              <w:left w:val="nil"/>
              <w:bottom w:val="nil"/>
              <w:right w:val="single" w:sz="8" w:space="0" w:color="auto"/>
            </w:tcBorders>
            <w:shd w:val="clear" w:color="auto" w:fill="auto"/>
            <w:vAlign w:val="center"/>
            <w:hideMark/>
          </w:tcPr>
          <w:p w14:paraId="76127E3B"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Female</w:t>
            </w:r>
          </w:p>
        </w:tc>
      </w:tr>
      <w:tr w:rsidR="007D5356" w:rsidRPr="006346E8" w14:paraId="20F2B333" w14:textId="77777777" w:rsidTr="007D5356">
        <w:trPr>
          <w:trHeight w:val="317"/>
        </w:trPr>
        <w:tc>
          <w:tcPr>
            <w:tcW w:w="1197" w:type="dxa"/>
            <w:tcBorders>
              <w:top w:val="nil"/>
              <w:left w:val="single" w:sz="8" w:space="0" w:color="auto"/>
              <w:bottom w:val="nil"/>
              <w:right w:val="single" w:sz="8" w:space="0" w:color="auto"/>
            </w:tcBorders>
            <w:shd w:val="clear" w:color="auto" w:fill="auto"/>
            <w:vAlign w:val="center"/>
            <w:hideMark/>
          </w:tcPr>
          <w:p w14:paraId="0AC347D5"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17</w:t>
            </w:r>
          </w:p>
        </w:tc>
        <w:tc>
          <w:tcPr>
            <w:tcW w:w="1704" w:type="dxa"/>
            <w:tcBorders>
              <w:top w:val="nil"/>
              <w:left w:val="nil"/>
              <w:bottom w:val="nil"/>
              <w:right w:val="nil"/>
            </w:tcBorders>
            <w:shd w:val="clear" w:color="auto" w:fill="auto"/>
            <w:vAlign w:val="center"/>
            <w:hideMark/>
          </w:tcPr>
          <w:p w14:paraId="00A77DDD"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USA</w:t>
            </w:r>
          </w:p>
        </w:tc>
        <w:tc>
          <w:tcPr>
            <w:tcW w:w="2759" w:type="dxa"/>
            <w:tcBorders>
              <w:top w:val="nil"/>
              <w:left w:val="single" w:sz="8" w:space="0" w:color="auto"/>
              <w:bottom w:val="nil"/>
              <w:right w:val="single" w:sz="8" w:space="0" w:color="auto"/>
            </w:tcBorders>
            <w:shd w:val="clear" w:color="auto" w:fill="auto"/>
            <w:vAlign w:val="center"/>
            <w:hideMark/>
          </w:tcPr>
          <w:p w14:paraId="349445B4"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1.5 Mb</w:t>
            </w:r>
          </w:p>
        </w:tc>
        <w:tc>
          <w:tcPr>
            <w:tcW w:w="1056" w:type="dxa"/>
            <w:tcBorders>
              <w:top w:val="nil"/>
              <w:left w:val="nil"/>
              <w:bottom w:val="nil"/>
              <w:right w:val="single" w:sz="8" w:space="0" w:color="auto"/>
            </w:tcBorders>
            <w:shd w:val="clear" w:color="auto" w:fill="auto"/>
            <w:hideMark/>
          </w:tcPr>
          <w:p w14:paraId="3742C9A2" w14:textId="239D0874" w:rsidR="007D5356" w:rsidRPr="006346E8" w:rsidRDefault="007D5356" w:rsidP="006346E8">
            <w:pPr>
              <w:jc w:val="center"/>
              <w:rPr>
                <w:rFonts w:ascii="Arial" w:eastAsia="Times New Roman" w:hAnsi="Arial" w:cs="Arial"/>
                <w:color w:val="000000"/>
              </w:rPr>
            </w:pPr>
            <w:r w:rsidRPr="006E14BC">
              <w:rPr>
                <w:rFonts w:ascii="Arial" w:eastAsia="Times New Roman" w:hAnsi="Arial" w:cs="Arial"/>
                <w:color w:val="000000"/>
              </w:rPr>
              <w:t>5</w:t>
            </w:r>
          </w:p>
        </w:tc>
        <w:tc>
          <w:tcPr>
            <w:tcW w:w="1066" w:type="dxa"/>
            <w:tcBorders>
              <w:top w:val="nil"/>
              <w:left w:val="nil"/>
              <w:bottom w:val="nil"/>
              <w:right w:val="single" w:sz="8" w:space="0" w:color="auto"/>
            </w:tcBorders>
            <w:shd w:val="clear" w:color="auto" w:fill="auto"/>
            <w:vAlign w:val="center"/>
            <w:hideMark/>
          </w:tcPr>
          <w:p w14:paraId="183E1685"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Female</w:t>
            </w:r>
          </w:p>
        </w:tc>
      </w:tr>
      <w:tr w:rsidR="007D5356" w:rsidRPr="006346E8" w14:paraId="53CEFB13" w14:textId="77777777" w:rsidTr="007D5356">
        <w:trPr>
          <w:trHeight w:val="317"/>
        </w:trPr>
        <w:tc>
          <w:tcPr>
            <w:tcW w:w="1197" w:type="dxa"/>
            <w:tcBorders>
              <w:top w:val="nil"/>
              <w:left w:val="single" w:sz="8" w:space="0" w:color="auto"/>
              <w:bottom w:val="nil"/>
              <w:right w:val="single" w:sz="8" w:space="0" w:color="auto"/>
            </w:tcBorders>
            <w:shd w:val="clear" w:color="auto" w:fill="auto"/>
            <w:vAlign w:val="center"/>
            <w:hideMark/>
          </w:tcPr>
          <w:p w14:paraId="19D17EED"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18</w:t>
            </w:r>
          </w:p>
        </w:tc>
        <w:tc>
          <w:tcPr>
            <w:tcW w:w="1704" w:type="dxa"/>
            <w:tcBorders>
              <w:top w:val="nil"/>
              <w:left w:val="nil"/>
              <w:bottom w:val="nil"/>
              <w:right w:val="nil"/>
            </w:tcBorders>
            <w:shd w:val="clear" w:color="auto" w:fill="auto"/>
            <w:vAlign w:val="center"/>
            <w:hideMark/>
          </w:tcPr>
          <w:p w14:paraId="14FF03F2"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USA</w:t>
            </w:r>
          </w:p>
        </w:tc>
        <w:tc>
          <w:tcPr>
            <w:tcW w:w="2759" w:type="dxa"/>
            <w:tcBorders>
              <w:top w:val="nil"/>
              <w:left w:val="single" w:sz="8" w:space="0" w:color="auto"/>
              <w:bottom w:val="nil"/>
              <w:right w:val="single" w:sz="8" w:space="0" w:color="auto"/>
            </w:tcBorders>
            <w:shd w:val="clear" w:color="auto" w:fill="auto"/>
            <w:vAlign w:val="center"/>
            <w:hideMark/>
          </w:tcPr>
          <w:p w14:paraId="16471716"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3 Mb</w:t>
            </w:r>
          </w:p>
        </w:tc>
        <w:tc>
          <w:tcPr>
            <w:tcW w:w="1056" w:type="dxa"/>
            <w:tcBorders>
              <w:top w:val="nil"/>
              <w:left w:val="nil"/>
              <w:bottom w:val="nil"/>
              <w:right w:val="single" w:sz="8" w:space="0" w:color="auto"/>
            </w:tcBorders>
            <w:shd w:val="clear" w:color="auto" w:fill="auto"/>
            <w:hideMark/>
          </w:tcPr>
          <w:p w14:paraId="404D5500" w14:textId="4CCD40C1" w:rsidR="007D5356" w:rsidRPr="006346E8" w:rsidRDefault="007D5356" w:rsidP="006346E8">
            <w:pPr>
              <w:jc w:val="center"/>
              <w:rPr>
                <w:rFonts w:ascii="Arial" w:eastAsia="Times New Roman" w:hAnsi="Arial" w:cs="Arial"/>
                <w:color w:val="000000"/>
              </w:rPr>
            </w:pPr>
            <w:r w:rsidRPr="006E14BC">
              <w:rPr>
                <w:rFonts w:ascii="Arial" w:eastAsia="Times New Roman" w:hAnsi="Arial" w:cs="Arial"/>
                <w:color w:val="000000"/>
              </w:rPr>
              <w:t>5</w:t>
            </w:r>
          </w:p>
        </w:tc>
        <w:tc>
          <w:tcPr>
            <w:tcW w:w="1066" w:type="dxa"/>
            <w:tcBorders>
              <w:top w:val="nil"/>
              <w:left w:val="nil"/>
              <w:bottom w:val="nil"/>
              <w:right w:val="single" w:sz="8" w:space="0" w:color="auto"/>
            </w:tcBorders>
            <w:shd w:val="clear" w:color="auto" w:fill="auto"/>
            <w:vAlign w:val="center"/>
            <w:hideMark/>
          </w:tcPr>
          <w:p w14:paraId="71C2A8B4"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Male</w:t>
            </w:r>
          </w:p>
        </w:tc>
      </w:tr>
      <w:tr w:rsidR="007D5356" w:rsidRPr="006346E8" w14:paraId="2C4062A7" w14:textId="77777777" w:rsidTr="007D5356">
        <w:trPr>
          <w:trHeight w:val="317"/>
        </w:trPr>
        <w:tc>
          <w:tcPr>
            <w:tcW w:w="1197" w:type="dxa"/>
            <w:tcBorders>
              <w:top w:val="nil"/>
              <w:left w:val="single" w:sz="8" w:space="0" w:color="auto"/>
              <w:bottom w:val="nil"/>
              <w:right w:val="single" w:sz="8" w:space="0" w:color="auto"/>
            </w:tcBorders>
            <w:shd w:val="clear" w:color="auto" w:fill="auto"/>
            <w:vAlign w:val="center"/>
            <w:hideMark/>
          </w:tcPr>
          <w:p w14:paraId="4682E124"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19</w:t>
            </w:r>
          </w:p>
        </w:tc>
        <w:tc>
          <w:tcPr>
            <w:tcW w:w="1704" w:type="dxa"/>
            <w:tcBorders>
              <w:top w:val="nil"/>
              <w:left w:val="nil"/>
              <w:bottom w:val="nil"/>
              <w:right w:val="nil"/>
            </w:tcBorders>
            <w:shd w:val="clear" w:color="auto" w:fill="auto"/>
            <w:vAlign w:val="center"/>
            <w:hideMark/>
          </w:tcPr>
          <w:p w14:paraId="260408BB"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USA</w:t>
            </w:r>
          </w:p>
        </w:tc>
        <w:tc>
          <w:tcPr>
            <w:tcW w:w="2759" w:type="dxa"/>
            <w:tcBorders>
              <w:top w:val="nil"/>
              <w:left w:val="single" w:sz="8" w:space="0" w:color="auto"/>
              <w:bottom w:val="nil"/>
              <w:right w:val="single" w:sz="8" w:space="0" w:color="auto"/>
            </w:tcBorders>
            <w:shd w:val="clear" w:color="auto" w:fill="auto"/>
            <w:vAlign w:val="center"/>
            <w:hideMark/>
          </w:tcPr>
          <w:p w14:paraId="03CFC1EF"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nested distal deletion</w:t>
            </w:r>
          </w:p>
        </w:tc>
        <w:tc>
          <w:tcPr>
            <w:tcW w:w="1056" w:type="dxa"/>
            <w:tcBorders>
              <w:top w:val="nil"/>
              <w:left w:val="nil"/>
              <w:bottom w:val="nil"/>
              <w:right w:val="single" w:sz="8" w:space="0" w:color="auto"/>
            </w:tcBorders>
            <w:shd w:val="clear" w:color="auto" w:fill="auto"/>
            <w:hideMark/>
          </w:tcPr>
          <w:p w14:paraId="544F92B0" w14:textId="43EBDD54" w:rsidR="007D5356" w:rsidRPr="006346E8" w:rsidRDefault="007D5356" w:rsidP="006346E8">
            <w:pPr>
              <w:jc w:val="center"/>
              <w:rPr>
                <w:rFonts w:ascii="Arial" w:eastAsia="Times New Roman" w:hAnsi="Arial" w:cs="Arial"/>
                <w:color w:val="000000"/>
              </w:rPr>
            </w:pPr>
            <w:r w:rsidRPr="006E14BC">
              <w:rPr>
                <w:rFonts w:ascii="Arial" w:eastAsia="Times New Roman" w:hAnsi="Arial" w:cs="Arial"/>
                <w:color w:val="000000"/>
              </w:rPr>
              <w:t>6</w:t>
            </w:r>
          </w:p>
        </w:tc>
        <w:tc>
          <w:tcPr>
            <w:tcW w:w="1066" w:type="dxa"/>
            <w:tcBorders>
              <w:top w:val="nil"/>
              <w:left w:val="nil"/>
              <w:bottom w:val="nil"/>
              <w:right w:val="single" w:sz="8" w:space="0" w:color="auto"/>
            </w:tcBorders>
            <w:shd w:val="clear" w:color="auto" w:fill="auto"/>
            <w:vAlign w:val="center"/>
            <w:hideMark/>
          </w:tcPr>
          <w:p w14:paraId="0BBB51DE"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Female</w:t>
            </w:r>
          </w:p>
        </w:tc>
      </w:tr>
      <w:tr w:rsidR="007D5356" w:rsidRPr="006346E8" w14:paraId="6A836D09" w14:textId="77777777" w:rsidTr="007D5356">
        <w:trPr>
          <w:trHeight w:val="317"/>
        </w:trPr>
        <w:tc>
          <w:tcPr>
            <w:tcW w:w="1197" w:type="dxa"/>
            <w:tcBorders>
              <w:top w:val="nil"/>
              <w:left w:val="single" w:sz="8" w:space="0" w:color="auto"/>
              <w:bottom w:val="nil"/>
              <w:right w:val="single" w:sz="8" w:space="0" w:color="auto"/>
            </w:tcBorders>
            <w:shd w:val="clear" w:color="auto" w:fill="auto"/>
            <w:vAlign w:val="center"/>
            <w:hideMark/>
          </w:tcPr>
          <w:p w14:paraId="3D157291"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20</w:t>
            </w:r>
          </w:p>
        </w:tc>
        <w:tc>
          <w:tcPr>
            <w:tcW w:w="1704" w:type="dxa"/>
            <w:tcBorders>
              <w:top w:val="nil"/>
              <w:left w:val="nil"/>
              <w:bottom w:val="nil"/>
              <w:right w:val="nil"/>
            </w:tcBorders>
            <w:shd w:val="clear" w:color="auto" w:fill="auto"/>
            <w:vAlign w:val="center"/>
            <w:hideMark/>
          </w:tcPr>
          <w:p w14:paraId="7AD8EC9B"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USA</w:t>
            </w:r>
          </w:p>
        </w:tc>
        <w:tc>
          <w:tcPr>
            <w:tcW w:w="2759" w:type="dxa"/>
            <w:tcBorders>
              <w:top w:val="nil"/>
              <w:left w:val="single" w:sz="8" w:space="0" w:color="auto"/>
              <w:bottom w:val="nil"/>
              <w:right w:val="single" w:sz="8" w:space="0" w:color="auto"/>
            </w:tcBorders>
            <w:shd w:val="clear" w:color="auto" w:fill="auto"/>
            <w:vAlign w:val="center"/>
            <w:hideMark/>
          </w:tcPr>
          <w:p w14:paraId="6EF9DE88"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3 Mb</w:t>
            </w:r>
          </w:p>
        </w:tc>
        <w:tc>
          <w:tcPr>
            <w:tcW w:w="1056" w:type="dxa"/>
            <w:tcBorders>
              <w:top w:val="nil"/>
              <w:left w:val="nil"/>
              <w:bottom w:val="nil"/>
              <w:right w:val="single" w:sz="8" w:space="0" w:color="auto"/>
            </w:tcBorders>
            <w:shd w:val="clear" w:color="auto" w:fill="auto"/>
            <w:hideMark/>
          </w:tcPr>
          <w:p w14:paraId="02DAFABA" w14:textId="11BF3BD7" w:rsidR="007D5356" w:rsidRPr="006346E8" w:rsidRDefault="007D5356" w:rsidP="006346E8">
            <w:pPr>
              <w:jc w:val="center"/>
              <w:rPr>
                <w:rFonts w:ascii="Arial" w:eastAsia="Times New Roman" w:hAnsi="Arial" w:cs="Arial"/>
                <w:color w:val="000000"/>
              </w:rPr>
            </w:pPr>
            <w:r w:rsidRPr="006E14BC">
              <w:rPr>
                <w:rFonts w:ascii="Arial" w:eastAsia="Times New Roman" w:hAnsi="Arial" w:cs="Arial"/>
                <w:color w:val="000000"/>
              </w:rPr>
              <w:t>6</w:t>
            </w:r>
          </w:p>
        </w:tc>
        <w:tc>
          <w:tcPr>
            <w:tcW w:w="1066" w:type="dxa"/>
            <w:tcBorders>
              <w:top w:val="nil"/>
              <w:left w:val="nil"/>
              <w:bottom w:val="nil"/>
              <w:right w:val="single" w:sz="8" w:space="0" w:color="auto"/>
            </w:tcBorders>
            <w:shd w:val="clear" w:color="auto" w:fill="auto"/>
            <w:vAlign w:val="center"/>
            <w:hideMark/>
          </w:tcPr>
          <w:p w14:paraId="25D153AA"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Male</w:t>
            </w:r>
          </w:p>
        </w:tc>
      </w:tr>
      <w:tr w:rsidR="007D5356" w:rsidRPr="006346E8" w14:paraId="50B9B182" w14:textId="77777777" w:rsidTr="007D5356">
        <w:trPr>
          <w:trHeight w:val="317"/>
        </w:trPr>
        <w:tc>
          <w:tcPr>
            <w:tcW w:w="1197" w:type="dxa"/>
            <w:tcBorders>
              <w:top w:val="nil"/>
              <w:left w:val="single" w:sz="8" w:space="0" w:color="auto"/>
              <w:bottom w:val="nil"/>
              <w:right w:val="single" w:sz="8" w:space="0" w:color="auto"/>
            </w:tcBorders>
            <w:shd w:val="clear" w:color="auto" w:fill="auto"/>
            <w:vAlign w:val="center"/>
            <w:hideMark/>
          </w:tcPr>
          <w:p w14:paraId="4EFADFAA"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21</w:t>
            </w:r>
          </w:p>
        </w:tc>
        <w:tc>
          <w:tcPr>
            <w:tcW w:w="1704" w:type="dxa"/>
            <w:tcBorders>
              <w:top w:val="nil"/>
              <w:left w:val="nil"/>
              <w:bottom w:val="nil"/>
              <w:right w:val="nil"/>
            </w:tcBorders>
            <w:shd w:val="clear" w:color="auto" w:fill="auto"/>
            <w:vAlign w:val="center"/>
            <w:hideMark/>
          </w:tcPr>
          <w:p w14:paraId="09635E18"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USA</w:t>
            </w:r>
          </w:p>
        </w:tc>
        <w:tc>
          <w:tcPr>
            <w:tcW w:w="2759" w:type="dxa"/>
            <w:tcBorders>
              <w:top w:val="nil"/>
              <w:left w:val="single" w:sz="8" w:space="0" w:color="auto"/>
              <w:bottom w:val="nil"/>
              <w:right w:val="single" w:sz="8" w:space="0" w:color="auto"/>
            </w:tcBorders>
            <w:shd w:val="clear" w:color="auto" w:fill="auto"/>
            <w:vAlign w:val="center"/>
            <w:hideMark/>
          </w:tcPr>
          <w:p w14:paraId="441D7052"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FISH</w:t>
            </w:r>
          </w:p>
        </w:tc>
        <w:tc>
          <w:tcPr>
            <w:tcW w:w="1056" w:type="dxa"/>
            <w:tcBorders>
              <w:top w:val="nil"/>
              <w:left w:val="nil"/>
              <w:bottom w:val="nil"/>
              <w:right w:val="single" w:sz="8" w:space="0" w:color="auto"/>
            </w:tcBorders>
            <w:shd w:val="clear" w:color="auto" w:fill="auto"/>
            <w:hideMark/>
          </w:tcPr>
          <w:p w14:paraId="386ADD12" w14:textId="483315FD" w:rsidR="007D5356" w:rsidRPr="006346E8" w:rsidRDefault="007D5356" w:rsidP="006346E8">
            <w:pPr>
              <w:jc w:val="center"/>
              <w:rPr>
                <w:rFonts w:ascii="Arial" w:eastAsia="Times New Roman" w:hAnsi="Arial" w:cs="Arial"/>
                <w:color w:val="000000"/>
              </w:rPr>
            </w:pPr>
            <w:r w:rsidRPr="006E14BC">
              <w:rPr>
                <w:rFonts w:ascii="Arial" w:eastAsia="Times New Roman" w:hAnsi="Arial" w:cs="Arial"/>
                <w:color w:val="000000"/>
              </w:rPr>
              <w:t>6</w:t>
            </w:r>
          </w:p>
        </w:tc>
        <w:tc>
          <w:tcPr>
            <w:tcW w:w="1066" w:type="dxa"/>
            <w:tcBorders>
              <w:top w:val="nil"/>
              <w:left w:val="nil"/>
              <w:bottom w:val="nil"/>
              <w:right w:val="single" w:sz="8" w:space="0" w:color="auto"/>
            </w:tcBorders>
            <w:shd w:val="clear" w:color="auto" w:fill="auto"/>
            <w:vAlign w:val="center"/>
            <w:hideMark/>
          </w:tcPr>
          <w:p w14:paraId="76AFC8DD"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Female</w:t>
            </w:r>
          </w:p>
        </w:tc>
      </w:tr>
      <w:tr w:rsidR="007D5356" w:rsidRPr="006346E8" w14:paraId="6A7AB284" w14:textId="77777777" w:rsidTr="007D5356">
        <w:trPr>
          <w:trHeight w:val="317"/>
        </w:trPr>
        <w:tc>
          <w:tcPr>
            <w:tcW w:w="1197" w:type="dxa"/>
            <w:tcBorders>
              <w:top w:val="nil"/>
              <w:left w:val="single" w:sz="8" w:space="0" w:color="auto"/>
              <w:bottom w:val="nil"/>
              <w:right w:val="single" w:sz="8" w:space="0" w:color="auto"/>
            </w:tcBorders>
            <w:shd w:val="clear" w:color="auto" w:fill="auto"/>
            <w:vAlign w:val="center"/>
            <w:hideMark/>
          </w:tcPr>
          <w:p w14:paraId="7EDB9F5D"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22*</w:t>
            </w:r>
          </w:p>
        </w:tc>
        <w:tc>
          <w:tcPr>
            <w:tcW w:w="1704" w:type="dxa"/>
            <w:tcBorders>
              <w:top w:val="nil"/>
              <w:left w:val="nil"/>
              <w:bottom w:val="nil"/>
              <w:right w:val="nil"/>
            </w:tcBorders>
            <w:shd w:val="clear" w:color="auto" w:fill="auto"/>
            <w:vAlign w:val="center"/>
            <w:hideMark/>
          </w:tcPr>
          <w:p w14:paraId="4A7DBC81"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USA</w:t>
            </w:r>
          </w:p>
        </w:tc>
        <w:tc>
          <w:tcPr>
            <w:tcW w:w="2759" w:type="dxa"/>
            <w:tcBorders>
              <w:top w:val="nil"/>
              <w:left w:val="single" w:sz="8" w:space="0" w:color="auto"/>
              <w:bottom w:val="nil"/>
              <w:right w:val="single" w:sz="8" w:space="0" w:color="auto"/>
            </w:tcBorders>
            <w:shd w:val="clear" w:color="auto" w:fill="auto"/>
            <w:vAlign w:val="center"/>
            <w:hideMark/>
          </w:tcPr>
          <w:p w14:paraId="54B5754E"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3 Mb</w:t>
            </w:r>
          </w:p>
        </w:tc>
        <w:tc>
          <w:tcPr>
            <w:tcW w:w="1056" w:type="dxa"/>
            <w:tcBorders>
              <w:top w:val="nil"/>
              <w:left w:val="nil"/>
              <w:bottom w:val="nil"/>
              <w:right w:val="single" w:sz="8" w:space="0" w:color="auto"/>
            </w:tcBorders>
            <w:shd w:val="clear" w:color="auto" w:fill="auto"/>
            <w:hideMark/>
          </w:tcPr>
          <w:p w14:paraId="50622660" w14:textId="19F1CB5A" w:rsidR="007D5356" w:rsidRPr="006346E8" w:rsidRDefault="007D5356" w:rsidP="006346E8">
            <w:pPr>
              <w:jc w:val="center"/>
              <w:rPr>
                <w:rFonts w:ascii="Arial" w:eastAsia="Times New Roman" w:hAnsi="Arial" w:cs="Arial"/>
                <w:color w:val="000000"/>
              </w:rPr>
            </w:pPr>
            <w:r w:rsidRPr="006E14BC">
              <w:rPr>
                <w:rFonts w:ascii="Arial" w:eastAsia="Times New Roman" w:hAnsi="Arial" w:cs="Arial"/>
                <w:color w:val="000000"/>
              </w:rPr>
              <w:t>6</w:t>
            </w:r>
          </w:p>
        </w:tc>
        <w:tc>
          <w:tcPr>
            <w:tcW w:w="1066" w:type="dxa"/>
            <w:tcBorders>
              <w:top w:val="nil"/>
              <w:left w:val="nil"/>
              <w:bottom w:val="nil"/>
              <w:right w:val="single" w:sz="8" w:space="0" w:color="auto"/>
            </w:tcBorders>
            <w:shd w:val="clear" w:color="auto" w:fill="auto"/>
            <w:vAlign w:val="center"/>
            <w:hideMark/>
          </w:tcPr>
          <w:p w14:paraId="60670013"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Male</w:t>
            </w:r>
          </w:p>
        </w:tc>
      </w:tr>
      <w:tr w:rsidR="007D5356" w:rsidRPr="006346E8" w14:paraId="4B500758" w14:textId="77777777" w:rsidTr="007D5356">
        <w:trPr>
          <w:trHeight w:val="317"/>
        </w:trPr>
        <w:tc>
          <w:tcPr>
            <w:tcW w:w="1197" w:type="dxa"/>
            <w:tcBorders>
              <w:top w:val="nil"/>
              <w:left w:val="single" w:sz="8" w:space="0" w:color="auto"/>
              <w:bottom w:val="nil"/>
              <w:right w:val="single" w:sz="8" w:space="0" w:color="auto"/>
            </w:tcBorders>
            <w:shd w:val="clear" w:color="auto" w:fill="auto"/>
            <w:vAlign w:val="center"/>
            <w:hideMark/>
          </w:tcPr>
          <w:p w14:paraId="001F5516"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23</w:t>
            </w:r>
          </w:p>
        </w:tc>
        <w:tc>
          <w:tcPr>
            <w:tcW w:w="1704" w:type="dxa"/>
            <w:tcBorders>
              <w:top w:val="nil"/>
              <w:left w:val="nil"/>
              <w:bottom w:val="nil"/>
              <w:right w:val="nil"/>
            </w:tcBorders>
            <w:shd w:val="clear" w:color="auto" w:fill="auto"/>
            <w:vAlign w:val="center"/>
            <w:hideMark/>
          </w:tcPr>
          <w:p w14:paraId="4D0FEC62"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USA</w:t>
            </w:r>
          </w:p>
        </w:tc>
        <w:tc>
          <w:tcPr>
            <w:tcW w:w="2759" w:type="dxa"/>
            <w:tcBorders>
              <w:top w:val="nil"/>
              <w:left w:val="single" w:sz="8" w:space="0" w:color="auto"/>
              <w:bottom w:val="nil"/>
              <w:right w:val="single" w:sz="8" w:space="0" w:color="auto"/>
            </w:tcBorders>
            <w:shd w:val="clear" w:color="auto" w:fill="auto"/>
            <w:vAlign w:val="center"/>
            <w:hideMark/>
          </w:tcPr>
          <w:p w14:paraId="76EC38B4"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3 Mb</w:t>
            </w:r>
          </w:p>
        </w:tc>
        <w:tc>
          <w:tcPr>
            <w:tcW w:w="1056" w:type="dxa"/>
            <w:tcBorders>
              <w:top w:val="nil"/>
              <w:left w:val="nil"/>
              <w:bottom w:val="nil"/>
              <w:right w:val="single" w:sz="8" w:space="0" w:color="auto"/>
            </w:tcBorders>
            <w:shd w:val="clear" w:color="auto" w:fill="auto"/>
            <w:hideMark/>
          </w:tcPr>
          <w:p w14:paraId="5F483618" w14:textId="2F73A561" w:rsidR="007D5356" w:rsidRPr="006346E8" w:rsidRDefault="007D5356" w:rsidP="006346E8">
            <w:pPr>
              <w:jc w:val="center"/>
              <w:rPr>
                <w:rFonts w:ascii="Arial" w:eastAsia="Times New Roman" w:hAnsi="Arial" w:cs="Arial"/>
                <w:color w:val="000000"/>
              </w:rPr>
            </w:pPr>
            <w:r w:rsidRPr="006E14BC">
              <w:rPr>
                <w:rFonts w:ascii="Arial" w:eastAsia="Times New Roman" w:hAnsi="Arial" w:cs="Arial"/>
                <w:color w:val="000000"/>
              </w:rPr>
              <w:t>6</w:t>
            </w:r>
          </w:p>
        </w:tc>
        <w:tc>
          <w:tcPr>
            <w:tcW w:w="1066" w:type="dxa"/>
            <w:tcBorders>
              <w:top w:val="nil"/>
              <w:left w:val="nil"/>
              <w:bottom w:val="nil"/>
              <w:right w:val="single" w:sz="8" w:space="0" w:color="auto"/>
            </w:tcBorders>
            <w:shd w:val="clear" w:color="auto" w:fill="auto"/>
            <w:vAlign w:val="center"/>
            <w:hideMark/>
          </w:tcPr>
          <w:p w14:paraId="7050155A"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Female</w:t>
            </w:r>
          </w:p>
        </w:tc>
      </w:tr>
      <w:tr w:rsidR="007D5356" w:rsidRPr="006346E8" w14:paraId="48D56B07" w14:textId="77777777" w:rsidTr="007D5356">
        <w:trPr>
          <w:trHeight w:val="317"/>
        </w:trPr>
        <w:tc>
          <w:tcPr>
            <w:tcW w:w="1197" w:type="dxa"/>
            <w:tcBorders>
              <w:top w:val="nil"/>
              <w:left w:val="single" w:sz="8" w:space="0" w:color="auto"/>
              <w:bottom w:val="nil"/>
              <w:right w:val="single" w:sz="8" w:space="0" w:color="auto"/>
            </w:tcBorders>
            <w:shd w:val="clear" w:color="auto" w:fill="auto"/>
            <w:vAlign w:val="center"/>
            <w:hideMark/>
          </w:tcPr>
          <w:p w14:paraId="5836994D"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24</w:t>
            </w:r>
          </w:p>
        </w:tc>
        <w:tc>
          <w:tcPr>
            <w:tcW w:w="1704" w:type="dxa"/>
            <w:tcBorders>
              <w:top w:val="nil"/>
              <w:left w:val="nil"/>
              <w:bottom w:val="nil"/>
              <w:right w:val="nil"/>
            </w:tcBorders>
            <w:shd w:val="clear" w:color="auto" w:fill="auto"/>
            <w:vAlign w:val="center"/>
            <w:hideMark/>
          </w:tcPr>
          <w:p w14:paraId="41A4131D"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USA</w:t>
            </w:r>
          </w:p>
        </w:tc>
        <w:tc>
          <w:tcPr>
            <w:tcW w:w="2759" w:type="dxa"/>
            <w:tcBorders>
              <w:top w:val="nil"/>
              <w:left w:val="single" w:sz="8" w:space="0" w:color="auto"/>
              <w:bottom w:val="nil"/>
              <w:right w:val="single" w:sz="8" w:space="0" w:color="auto"/>
            </w:tcBorders>
            <w:shd w:val="clear" w:color="auto" w:fill="auto"/>
            <w:vAlign w:val="center"/>
            <w:hideMark/>
          </w:tcPr>
          <w:p w14:paraId="4E7E07D7"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FISH</w:t>
            </w:r>
          </w:p>
        </w:tc>
        <w:tc>
          <w:tcPr>
            <w:tcW w:w="1056" w:type="dxa"/>
            <w:tcBorders>
              <w:top w:val="nil"/>
              <w:left w:val="nil"/>
              <w:bottom w:val="nil"/>
              <w:right w:val="single" w:sz="8" w:space="0" w:color="auto"/>
            </w:tcBorders>
            <w:shd w:val="clear" w:color="auto" w:fill="auto"/>
            <w:hideMark/>
          </w:tcPr>
          <w:p w14:paraId="53FFA7CF" w14:textId="40586BB3" w:rsidR="007D5356" w:rsidRPr="006346E8" w:rsidRDefault="007D5356" w:rsidP="006346E8">
            <w:pPr>
              <w:jc w:val="center"/>
              <w:rPr>
                <w:rFonts w:ascii="Arial" w:eastAsia="Times New Roman" w:hAnsi="Arial" w:cs="Arial"/>
                <w:color w:val="000000"/>
              </w:rPr>
            </w:pPr>
            <w:r w:rsidRPr="006E14BC">
              <w:rPr>
                <w:rFonts w:ascii="Arial" w:eastAsia="Times New Roman" w:hAnsi="Arial" w:cs="Arial"/>
                <w:color w:val="000000"/>
              </w:rPr>
              <w:t>7</w:t>
            </w:r>
          </w:p>
        </w:tc>
        <w:tc>
          <w:tcPr>
            <w:tcW w:w="1066" w:type="dxa"/>
            <w:tcBorders>
              <w:top w:val="nil"/>
              <w:left w:val="nil"/>
              <w:bottom w:val="nil"/>
              <w:right w:val="single" w:sz="8" w:space="0" w:color="auto"/>
            </w:tcBorders>
            <w:shd w:val="clear" w:color="auto" w:fill="auto"/>
            <w:vAlign w:val="center"/>
            <w:hideMark/>
          </w:tcPr>
          <w:p w14:paraId="11D58ED6"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Female</w:t>
            </w:r>
          </w:p>
        </w:tc>
      </w:tr>
      <w:tr w:rsidR="007D5356" w:rsidRPr="006346E8" w14:paraId="18FE910C" w14:textId="77777777" w:rsidTr="007D5356">
        <w:trPr>
          <w:trHeight w:val="317"/>
        </w:trPr>
        <w:tc>
          <w:tcPr>
            <w:tcW w:w="1197" w:type="dxa"/>
            <w:tcBorders>
              <w:top w:val="nil"/>
              <w:left w:val="single" w:sz="8" w:space="0" w:color="auto"/>
              <w:bottom w:val="nil"/>
              <w:right w:val="single" w:sz="8" w:space="0" w:color="auto"/>
            </w:tcBorders>
            <w:shd w:val="clear" w:color="auto" w:fill="auto"/>
            <w:vAlign w:val="center"/>
            <w:hideMark/>
          </w:tcPr>
          <w:p w14:paraId="3E77C9BA"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25</w:t>
            </w:r>
          </w:p>
        </w:tc>
        <w:tc>
          <w:tcPr>
            <w:tcW w:w="1704" w:type="dxa"/>
            <w:tcBorders>
              <w:top w:val="nil"/>
              <w:left w:val="nil"/>
              <w:bottom w:val="nil"/>
              <w:right w:val="nil"/>
            </w:tcBorders>
            <w:shd w:val="clear" w:color="auto" w:fill="auto"/>
            <w:vAlign w:val="center"/>
            <w:hideMark/>
          </w:tcPr>
          <w:p w14:paraId="1482CAC7"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USA</w:t>
            </w:r>
          </w:p>
        </w:tc>
        <w:tc>
          <w:tcPr>
            <w:tcW w:w="2759" w:type="dxa"/>
            <w:tcBorders>
              <w:top w:val="nil"/>
              <w:left w:val="single" w:sz="8" w:space="0" w:color="auto"/>
              <w:bottom w:val="nil"/>
              <w:right w:val="single" w:sz="8" w:space="0" w:color="auto"/>
            </w:tcBorders>
            <w:shd w:val="clear" w:color="auto" w:fill="auto"/>
            <w:vAlign w:val="center"/>
            <w:hideMark/>
          </w:tcPr>
          <w:p w14:paraId="78A9DE79"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3 Mb</w:t>
            </w:r>
          </w:p>
        </w:tc>
        <w:tc>
          <w:tcPr>
            <w:tcW w:w="1056" w:type="dxa"/>
            <w:tcBorders>
              <w:top w:val="nil"/>
              <w:left w:val="nil"/>
              <w:bottom w:val="nil"/>
              <w:right w:val="single" w:sz="8" w:space="0" w:color="auto"/>
            </w:tcBorders>
            <w:shd w:val="clear" w:color="auto" w:fill="auto"/>
            <w:hideMark/>
          </w:tcPr>
          <w:p w14:paraId="27C8D247" w14:textId="7CEF734E" w:rsidR="007D5356" w:rsidRPr="006346E8" w:rsidRDefault="007D5356" w:rsidP="006346E8">
            <w:pPr>
              <w:jc w:val="center"/>
              <w:rPr>
                <w:rFonts w:ascii="Arial" w:eastAsia="Times New Roman" w:hAnsi="Arial" w:cs="Arial"/>
                <w:color w:val="000000"/>
              </w:rPr>
            </w:pPr>
            <w:r w:rsidRPr="006E14BC">
              <w:rPr>
                <w:rFonts w:ascii="Arial" w:eastAsia="Times New Roman" w:hAnsi="Arial" w:cs="Arial"/>
                <w:color w:val="000000"/>
              </w:rPr>
              <w:t>7</w:t>
            </w:r>
          </w:p>
        </w:tc>
        <w:tc>
          <w:tcPr>
            <w:tcW w:w="1066" w:type="dxa"/>
            <w:tcBorders>
              <w:top w:val="nil"/>
              <w:left w:val="nil"/>
              <w:bottom w:val="nil"/>
              <w:right w:val="single" w:sz="8" w:space="0" w:color="auto"/>
            </w:tcBorders>
            <w:shd w:val="clear" w:color="auto" w:fill="auto"/>
            <w:vAlign w:val="center"/>
            <w:hideMark/>
          </w:tcPr>
          <w:p w14:paraId="5E37AD41"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Female</w:t>
            </w:r>
          </w:p>
        </w:tc>
      </w:tr>
      <w:tr w:rsidR="007D5356" w:rsidRPr="006346E8" w14:paraId="5890C6C3" w14:textId="77777777" w:rsidTr="007D5356">
        <w:trPr>
          <w:trHeight w:val="317"/>
        </w:trPr>
        <w:tc>
          <w:tcPr>
            <w:tcW w:w="1197" w:type="dxa"/>
            <w:tcBorders>
              <w:top w:val="nil"/>
              <w:left w:val="single" w:sz="8" w:space="0" w:color="auto"/>
              <w:bottom w:val="nil"/>
              <w:right w:val="single" w:sz="8" w:space="0" w:color="auto"/>
            </w:tcBorders>
            <w:shd w:val="clear" w:color="auto" w:fill="auto"/>
            <w:vAlign w:val="center"/>
            <w:hideMark/>
          </w:tcPr>
          <w:p w14:paraId="790F4B8D"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lastRenderedPageBreak/>
              <w:t>26</w:t>
            </w:r>
          </w:p>
        </w:tc>
        <w:tc>
          <w:tcPr>
            <w:tcW w:w="1704" w:type="dxa"/>
            <w:tcBorders>
              <w:top w:val="nil"/>
              <w:left w:val="nil"/>
              <w:bottom w:val="nil"/>
              <w:right w:val="nil"/>
            </w:tcBorders>
            <w:shd w:val="clear" w:color="auto" w:fill="auto"/>
            <w:vAlign w:val="center"/>
            <w:hideMark/>
          </w:tcPr>
          <w:p w14:paraId="5AD26A64"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USA</w:t>
            </w:r>
          </w:p>
        </w:tc>
        <w:tc>
          <w:tcPr>
            <w:tcW w:w="2759" w:type="dxa"/>
            <w:tcBorders>
              <w:top w:val="nil"/>
              <w:left w:val="single" w:sz="8" w:space="0" w:color="auto"/>
              <w:bottom w:val="nil"/>
              <w:right w:val="single" w:sz="8" w:space="0" w:color="auto"/>
            </w:tcBorders>
            <w:shd w:val="clear" w:color="auto" w:fill="auto"/>
            <w:vAlign w:val="center"/>
            <w:hideMark/>
          </w:tcPr>
          <w:p w14:paraId="55485611"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3 Mb</w:t>
            </w:r>
          </w:p>
        </w:tc>
        <w:tc>
          <w:tcPr>
            <w:tcW w:w="1056" w:type="dxa"/>
            <w:tcBorders>
              <w:top w:val="nil"/>
              <w:left w:val="nil"/>
              <w:bottom w:val="nil"/>
              <w:right w:val="single" w:sz="8" w:space="0" w:color="auto"/>
            </w:tcBorders>
            <w:shd w:val="clear" w:color="auto" w:fill="auto"/>
            <w:hideMark/>
          </w:tcPr>
          <w:p w14:paraId="531ABEEA" w14:textId="478F7892" w:rsidR="007D5356" w:rsidRPr="006346E8" w:rsidRDefault="007D5356" w:rsidP="006346E8">
            <w:pPr>
              <w:jc w:val="center"/>
              <w:rPr>
                <w:rFonts w:ascii="Arial" w:eastAsia="Times New Roman" w:hAnsi="Arial" w:cs="Arial"/>
                <w:color w:val="000000"/>
              </w:rPr>
            </w:pPr>
            <w:r w:rsidRPr="006E14BC">
              <w:rPr>
                <w:rFonts w:ascii="Arial" w:eastAsia="Times New Roman" w:hAnsi="Arial" w:cs="Arial"/>
                <w:color w:val="000000"/>
              </w:rPr>
              <w:t>7</w:t>
            </w:r>
          </w:p>
        </w:tc>
        <w:tc>
          <w:tcPr>
            <w:tcW w:w="1066" w:type="dxa"/>
            <w:tcBorders>
              <w:top w:val="nil"/>
              <w:left w:val="nil"/>
              <w:bottom w:val="nil"/>
              <w:right w:val="single" w:sz="8" w:space="0" w:color="auto"/>
            </w:tcBorders>
            <w:shd w:val="clear" w:color="auto" w:fill="auto"/>
            <w:vAlign w:val="center"/>
            <w:hideMark/>
          </w:tcPr>
          <w:p w14:paraId="441AF0B2"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Female</w:t>
            </w:r>
          </w:p>
        </w:tc>
      </w:tr>
      <w:tr w:rsidR="007D5356" w:rsidRPr="006346E8" w14:paraId="57D98C6F" w14:textId="77777777" w:rsidTr="007D5356">
        <w:trPr>
          <w:trHeight w:val="317"/>
        </w:trPr>
        <w:tc>
          <w:tcPr>
            <w:tcW w:w="1197" w:type="dxa"/>
            <w:tcBorders>
              <w:top w:val="nil"/>
              <w:left w:val="single" w:sz="8" w:space="0" w:color="auto"/>
              <w:bottom w:val="nil"/>
              <w:right w:val="single" w:sz="8" w:space="0" w:color="auto"/>
            </w:tcBorders>
            <w:shd w:val="clear" w:color="auto" w:fill="auto"/>
            <w:vAlign w:val="center"/>
            <w:hideMark/>
          </w:tcPr>
          <w:p w14:paraId="45260879"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27</w:t>
            </w:r>
          </w:p>
        </w:tc>
        <w:tc>
          <w:tcPr>
            <w:tcW w:w="1704" w:type="dxa"/>
            <w:tcBorders>
              <w:top w:val="nil"/>
              <w:left w:val="nil"/>
              <w:bottom w:val="nil"/>
              <w:right w:val="nil"/>
            </w:tcBorders>
            <w:shd w:val="clear" w:color="auto" w:fill="auto"/>
            <w:vAlign w:val="center"/>
            <w:hideMark/>
          </w:tcPr>
          <w:p w14:paraId="5F1FD76E"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USA</w:t>
            </w:r>
          </w:p>
        </w:tc>
        <w:tc>
          <w:tcPr>
            <w:tcW w:w="2759" w:type="dxa"/>
            <w:tcBorders>
              <w:top w:val="nil"/>
              <w:left w:val="single" w:sz="8" w:space="0" w:color="auto"/>
              <w:bottom w:val="nil"/>
              <w:right w:val="single" w:sz="8" w:space="0" w:color="auto"/>
            </w:tcBorders>
            <w:shd w:val="clear" w:color="auto" w:fill="auto"/>
            <w:vAlign w:val="center"/>
            <w:hideMark/>
          </w:tcPr>
          <w:p w14:paraId="6398901E"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NA</w:t>
            </w:r>
          </w:p>
        </w:tc>
        <w:tc>
          <w:tcPr>
            <w:tcW w:w="1056" w:type="dxa"/>
            <w:tcBorders>
              <w:top w:val="nil"/>
              <w:left w:val="nil"/>
              <w:bottom w:val="nil"/>
              <w:right w:val="single" w:sz="8" w:space="0" w:color="auto"/>
            </w:tcBorders>
            <w:shd w:val="clear" w:color="auto" w:fill="auto"/>
            <w:hideMark/>
          </w:tcPr>
          <w:p w14:paraId="6EDDC415" w14:textId="415D76A5" w:rsidR="007D5356" w:rsidRPr="006346E8" w:rsidRDefault="007D5356" w:rsidP="006346E8">
            <w:pPr>
              <w:jc w:val="center"/>
              <w:rPr>
                <w:rFonts w:ascii="Arial" w:eastAsia="Times New Roman" w:hAnsi="Arial" w:cs="Arial"/>
                <w:color w:val="000000"/>
              </w:rPr>
            </w:pPr>
            <w:r w:rsidRPr="006E14BC">
              <w:rPr>
                <w:rFonts w:ascii="Arial" w:eastAsia="Times New Roman" w:hAnsi="Arial" w:cs="Arial"/>
                <w:color w:val="000000"/>
              </w:rPr>
              <w:t>8</w:t>
            </w:r>
          </w:p>
        </w:tc>
        <w:tc>
          <w:tcPr>
            <w:tcW w:w="1066" w:type="dxa"/>
            <w:tcBorders>
              <w:top w:val="nil"/>
              <w:left w:val="nil"/>
              <w:bottom w:val="nil"/>
              <w:right w:val="single" w:sz="8" w:space="0" w:color="auto"/>
            </w:tcBorders>
            <w:shd w:val="clear" w:color="auto" w:fill="auto"/>
            <w:vAlign w:val="center"/>
            <w:hideMark/>
          </w:tcPr>
          <w:p w14:paraId="4CB85D21"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Female</w:t>
            </w:r>
          </w:p>
        </w:tc>
      </w:tr>
      <w:tr w:rsidR="007D5356" w:rsidRPr="006346E8" w14:paraId="720EBFA6" w14:textId="77777777" w:rsidTr="007D5356">
        <w:trPr>
          <w:trHeight w:val="317"/>
        </w:trPr>
        <w:tc>
          <w:tcPr>
            <w:tcW w:w="1197" w:type="dxa"/>
            <w:tcBorders>
              <w:top w:val="nil"/>
              <w:left w:val="single" w:sz="8" w:space="0" w:color="auto"/>
              <w:bottom w:val="nil"/>
              <w:right w:val="single" w:sz="8" w:space="0" w:color="auto"/>
            </w:tcBorders>
            <w:shd w:val="clear" w:color="auto" w:fill="auto"/>
            <w:vAlign w:val="center"/>
            <w:hideMark/>
          </w:tcPr>
          <w:p w14:paraId="4FED692C"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28</w:t>
            </w:r>
          </w:p>
        </w:tc>
        <w:tc>
          <w:tcPr>
            <w:tcW w:w="1704" w:type="dxa"/>
            <w:tcBorders>
              <w:top w:val="nil"/>
              <w:left w:val="nil"/>
              <w:bottom w:val="nil"/>
              <w:right w:val="nil"/>
            </w:tcBorders>
            <w:shd w:val="clear" w:color="auto" w:fill="auto"/>
            <w:vAlign w:val="center"/>
            <w:hideMark/>
          </w:tcPr>
          <w:p w14:paraId="61E89792"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USA</w:t>
            </w:r>
          </w:p>
        </w:tc>
        <w:tc>
          <w:tcPr>
            <w:tcW w:w="2759" w:type="dxa"/>
            <w:tcBorders>
              <w:top w:val="nil"/>
              <w:left w:val="single" w:sz="8" w:space="0" w:color="auto"/>
              <w:bottom w:val="nil"/>
              <w:right w:val="single" w:sz="8" w:space="0" w:color="auto"/>
            </w:tcBorders>
            <w:shd w:val="clear" w:color="auto" w:fill="auto"/>
            <w:vAlign w:val="center"/>
            <w:hideMark/>
          </w:tcPr>
          <w:p w14:paraId="330BAD08"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3 Mb</w:t>
            </w:r>
          </w:p>
        </w:tc>
        <w:tc>
          <w:tcPr>
            <w:tcW w:w="1056" w:type="dxa"/>
            <w:tcBorders>
              <w:top w:val="nil"/>
              <w:left w:val="nil"/>
              <w:bottom w:val="nil"/>
              <w:right w:val="single" w:sz="8" w:space="0" w:color="auto"/>
            </w:tcBorders>
            <w:shd w:val="clear" w:color="auto" w:fill="auto"/>
            <w:hideMark/>
          </w:tcPr>
          <w:p w14:paraId="61F9E272" w14:textId="6642CCEC" w:rsidR="007D5356" w:rsidRPr="006346E8" w:rsidRDefault="007D5356" w:rsidP="006346E8">
            <w:pPr>
              <w:jc w:val="center"/>
              <w:rPr>
                <w:rFonts w:ascii="Arial" w:eastAsia="Times New Roman" w:hAnsi="Arial" w:cs="Arial"/>
                <w:color w:val="000000"/>
              </w:rPr>
            </w:pPr>
            <w:r w:rsidRPr="006E14BC">
              <w:rPr>
                <w:rFonts w:ascii="Arial" w:eastAsia="Times New Roman" w:hAnsi="Arial" w:cs="Arial"/>
                <w:color w:val="000000"/>
              </w:rPr>
              <w:t>8</w:t>
            </w:r>
          </w:p>
        </w:tc>
        <w:tc>
          <w:tcPr>
            <w:tcW w:w="1066" w:type="dxa"/>
            <w:tcBorders>
              <w:top w:val="nil"/>
              <w:left w:val="nil"/>
              <w:bottom w:val="nil"/>
              <w:right w:val="single" w:sz="8" w:space="0" w:color="auto"/>
            </w:tcBorders>
            <w:shd w:val="clear" w:color="auto" w:fill="auto"/>
            <w:vAlign w:val="center"/>
            <w:hideMark/>
          </w:tcPr>
          <w:p w14:paraId="4A7127C0"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Female</w:t>
            </w:r>
          </w:p>
        </w:tc>
      </w:tr>
      <w:tr w:rsidR="007D5356" w:rsidRPr="006346E8" w14:paraId="367CEA71" w14:textId="77777777" w:rsidTr="007D5356">
        <w:trPr>
          <w:trHeight w:val="317"/>
        </w:trPr>
        <w:tc>
          <w:tcPr>
            <w:tcW w:w="1197" w:type="dxa"/>
            <w:tcBorders>
              <w:top w:val="nil"/>
              <w:left w:val="single" w:sz="8" w:space="0" w:color="auto"/>
              <w:bottom w:val="nil"/>
              <w:right w:val="single" w:sz="8" w:space="0" w:color="auto"/>
            </w:tcBorders>
            <w:shd w:val="clear" w:color="auto" w:fill="auto"/>
            <w:vAlign w:val="center"/>
            <w:hideMark/>
          </w:tcPr>
          <w:p w14:paraId="3ADB2769"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29</w:t>
            </w:r>
          </w:p>
        </w:tc>
        <w:tc>
          <w:tcPr>
            <w:tcW w:w="1704" w:type="dxa"/>
            <w:tcBorders>
              <w:top w:val="nil"/>
              <w:left w:val="nil"/>
              <w:bottom w:val="nil"/>
              <w:right w:val="nil"/>
            </w:tcBorders>
            <w:shd w:val="clear" w:color="auto" w:fill="auto"/>
            <w:vAlign w:val="center"/>
            <w:hideMark/>
          </w:tcPr>
          <w:p w14:paraId="0483B466"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USA</w:t>
            </w:r>
          </w:p>
        </w:tc>
        <w:tc>
          <w:tcPr>
            <w:tcW w:w="2759" w:type="dxa"/>
            <w:tcBorders>
              <w:top w:val="nil"/>
              <w:left w:val="single" w:sz="8" w:space="0" w:color="auto"/>
              <w:bottom w:val="nil"/>
              <w:right w:val="single" w:sz="8" w:space="0" w:color="auto"/>
            </w:tcBorders>
            <w:shd w:val="clear" w:color="auto" w:fill="auto"/>
            <w:vAlign w:val="center"/>
            <w:hideMark/>
          </w:tcPr>
          <w:p w14:paraId="4BAC6AF2"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nested distal deletion</w:t>
            </w:r>
          </w:p>
        </w:tc>
        <w:tc>
          <w:tcPr>
            <w:tcW w:w="1056" w:type="dxa"/>
            <w:tcBorders>
              <w:top w:val="nil"/>
              <w:left w:val="nil"/>
              <w:bottom w:val="nil"/>
              <w:right w:val="single" w:sz="8" w:space="0" w:color="auto"/>
            </w:tcBorders>
            <w:shd w:val="clear" w:color="auto" w:fill="auto"/>
            <w:hideMark/>
          </w:tcPr>
          <w:p w14:paraId="308FA11A" w14:textId="783462A4" w:rsidR="007D5356" w:rsidRPr="006346E8" w:rsidRDefault="007D5356" w:rsidP="006346E8">
            <w:pPr>
              <w:jc w:val="center"/>
              <w:rPr>
                <w:rFonts w:ascii="Arial" w:eastAsia="Times New Roman" w:hAnsi="Arial" w:cs="Arial"/>
                <w:color w:val="000000"/>
              </w:rPr>
            </w:pPr>
            <w:r w:rsidRPr="006E14BC">
              <w:rPr>
                <w:rFonts w:ascii="Arial" w:eastAsia="Times New Roman" w:hAnsi="Arial" w:cs="Arial"/>
                <w:color w:val="000000"/>
              </w:rPr>
              <w:t>9</w:t>
            </w:r>
          </w:p>
        </w:tc>
        <w:tc>
          <w:tcPr>
            <w:tcW w:w="1066" w:type="dxa"/>
            <w:tcBorders>
              <w:top w:val="nil"/>
              <w:left w:val="nil"/>
              <w:bottom w:val="nil"/>
              <w:right w:val="single" w:sz="8" w:space="0" w:color="auto"/>
            </w:tcBorders>
            <w:shd w:val="clear" w:color="auto" w:fill="auto"/>
            <w:vAlign w:val="center"/>
            <w:hideMark/>
          </w:tcPr>
          <w:p w14:paraId="11243E76"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Female</w:t>
            </w:r>
          </w:p>
        </w:tc>
      </w:tr>
      <w:tr w:rsidR="007D5356" w:rsidRPr="006346E8" w14:paraId="385FD721" w14:textId="77777777" w:rsidTr="007D5356">
        <w:trPr>
          <w:trHeight w:val="317"/>
        </w:trPr>
        <w:tc>
          <w:tcPr>
            <w:tcW w:w="1197" w:type="dxa"/>
            <w:tcBorders>
              <w:top w:val="nil"/>
              <w:left w:val="single" w:sz="8" w:space="0" w:color="auto"/>
              <w:bottom w:val="nil"/>
              <w:right w:val="single" w:sz="8" w:space="0" w:color="auto"/>
            </w:tcBorders>
            <w:shd w:val="clear" w:color="auto" w:fill="auto"/>
            <w:vAlign w:val="center"/>
            <w:hideMark/>
          </w:tcPr>
          <w:p w14:paraId="713AC604"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30</w:t>
            </w:r>
          </w:p>
        </w:tc>
        <w:tc>
          <w:tcPr>
            <w:tcW w:w="1704" w:type="dxa"/>
            <w:tcBorders>
              <w:top w:val="nil"/>
              <w:left w:val="nil"/>
              <w:bottom w:val="nil"/>
              <w:right w:val="nil"/>
            </w:tcBorders>
            <w:shd w:val="clear" w:color="auto" w:fill="auto"/>
            <w:vAlign w:val="center"/>
            <w:hideMark/>
          </w:tcPr>
          <w:p w14:paraId="76CB86E7"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USA</w:t>
            </w:r>
          </w:p>
        </w:tc>
        <w:tc>
          <w:tcPr>
            <w:tcW w:w="2759" w:type="dxa"/>
            <w:tcBorders>
              <w:top w:val="nil"/>
              <w:left w:val="single" w:sz="8" w:space="0" w:color="auto"/>
              <w:bottom w:val="nil"/>
              <w:right w:val="single" w:sz="8" w:space="0" w:color="auto"/>
            </w:tcBorders>
            <w:shd w:val="clear" w:color="auto" w:fill="auto"/>
            <w:vAlign w:val="center"/>
            <w:hideMark/>
          </w:tcPr>
          <w:p w14:paraId="79034B11"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3 Mb</w:t>
            </w:r>
          </w:p>
        </w:tc>
        <w:tc>
          <w:tcPr>
            <w:tcW w:w="1056" w:type="dxa"/>
            <w:tcBorders>
              <w:top w:val="nil"/>
              <w:left w:val="nil"/>
              <w:bottom w:val="nil"/>
              <w:right w:val="single" w:sz="8" w:space="0" w:color="auto"/>
            </w:tcBorders>
            <w:shd w:val="clear" w:color="auto" w:fill="auto"/>
            <w:hideMark/>
          </w:tcPr>
          <w:p w14:paraId="0E63D4D3" w14:textId="36E785C9" w:rsidR="007D5356" w:rsidRPr="006346E8" w:rsidRDefault="007D5356" w:rsidP="006346E8">
            <w:pPr>
              <w:jc w:val="center"/>
              <w:rPr>
                <w:rFonts w:ascii="Arial" w:eastAsia="Times New Roman" w:hAnsi="Arial" w:cs="Arial"/>
                <w:color w:val="000000"/>
              </w:rPr>
            </w:pPr>
            <w:r w:rsidRPr="006E14BC">
              <w:rPr>
                <w:rFonts w:ascii="Arial" w:eastAsia="Times New Roman" w:hAnsi="Arial" w:cs="Arial"/>
                <w:color w:val="000000"/>
              </w:rPr>
              <w:t>9</w:t>
            </w:r>
          </w:p>
        </w:tc>
        <w:tc>
          <w:tcPr>
            <w:tcW w:w="1066" w:type="dxa"/>
            <w:tcBorders>
              <w:top w:val="nil"/>
              <w:left w:val="nil"/>
              <w:bottom w:val="nil"/>
              <w:right w:val="single" w:sz="8" w:space="0" w:color="auto"/>
            </w:tcBorders>
            <w:shd w:val="clear" w:color="auto" w:fill="auto"/>
            <w:vAlign w:val="center"/>
            <w:hideMark/>
          </w:tcPr>
          <w:p w14:paraId="26E849B1"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Male</w:t>
            </w:r>
          </w:p>
        </w:tc>
      </w:tr>
      <w:tr w:rsidR="007D5356" w:rsidRPr="006346E8" w14:paraId="6E5EA41E" w14:textId="77777777" w:rsidTr="007D5356">
        <w:trPr>
          <w:trHeight w:val="317"/>
        </w:trPr>
        <w:tc>
          <w:tcPr>
            <w:tcW w:w="1197" w:type="dxa"/>
            <w:tcBorders>
              <w:top w:val="nil"/>
              <w:left w:val="single" w:sz="8" w:space="0" w:color="auto"/>
              <w:bottom w:val="nil"/>
              <w:right w:val="single" w:sz="8" w:space="0" w:color="auto"/>
            </w:tcBorders>
            <w:shd w:val="clear" w:color="auto" w:fill="auto"/>
            <w:vAlign w:val="center"/>
            <w:hideMark/>
          </w:tcPr>
          <w:p w14:paraId="4FCCDFEF"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31</w:t>
            </w:r>
          </w:p>
        </w:tc>
        <w:tc>
          <w:tcPr>
            <w:tcW w:w="1704" w:type="dxa"/>
            <w:tcBorders>
              <w:top w:val="nil"/>
              <w:left w:val="nil"/>
              <w:bottom w:val="nil"/>
              <w:right w:val="nil"/>
            </w:tcBorders>
            <w:shd w:val="clear" w:color="auto" w:fill="auto"/>
            <w:vAlign w:val="center"/>
            <w:hideMark/>
          </w:tcPr>
          <w:p w14:paraId="01B7B097"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USA</w:t>
            </w:r>
          </w:p>
        </w:tc>
        <w:tc>
          <w:tcPr>
            <w:tcW w:w="2759" w:type="dxa"/>
            <w:tcBorders>
              <w:top w:val="nil"/>
              <w:left w:val="single" w:sz="8" w:space="0" w:color="auto"/>
              <w:bottom w:val="nil"/>
              <w:right w:val="single" w:sz="8" w:space="0" w:color="auto"/>
            </w:tcBorders>
            <w:shd w:val="clear" w:color="auto" w:fill="auto"/>
            <w:vAlign w:val="center"/>
            <w:hideMark/>
          </w:tcPr>
          <w:p w14:paraId="7EFE3F62"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3 Mb</w:t>
            </w:r>
          </w:p>
        </w:tc>
        <w:tc>
          <w:tcPr>
            <w:tcW w:w="1056" w:type="dxa"/>
            <w:tcBorders>
              <w:top w:val="nil"/>
              <w:left w:val="nil"/>
              <w:bottom w:val="nil"/>
              <w:right w:val="single" w:sz="8" w:space="0" w:color="auto"/>
            </w:tcBorders>
            <w:shd w:val="clear" w:color="auto" w:fill="auto"/>
            <w:hideMark/>
          </w:tcPr>
          <w:p w14:paraId="7AD28B16" w14:textId="1EBD6CA8" w:rsidR="007D5356" w:rsidRPr="006346E8" w:rsidRDefault="007D5356" w:rsidP="006346E8">
            <w:pPr>
              <w:jc w:val="center"/>
              <w:rPr>
                <w:rFonts w:ascii="Arial" w:eastAsia="Times New Roman" w:hAnsi="Arial" w:cs="Arial"/>
                <w:color w:val="000000"/>
              </w:rPr>
            </w:pPr>
            <w:r w:rsidRPr="006E14BC">
              <w:rPr>
                <w:rFonts w:ascii="Arial" w:eastAsia="Times New Roman" w:hAnsi="Arial" w:cs="Arial"/>
                <w:color w:val="000000"/>
              </w:rPr>
              <w:t>10</w:t>
            </w:r>
          </w:p>
        </w:tc>
        <w:tc>
          <w:tcPr>
            <w:tcW w:w="1066" w:type="dxa"/>
            <w:tcBorders>
              <w:top w:val="nil"/>
              <w:left w:val="nil"/>
              <w:bottom w:val="nil"/>
              <w:right w:val="single" w:sz="8" w:space="0" w:color="auto"/>
            </w:tcBorders>
            <w:shd w:val="clear" w:color="auto" w:fill="auto"/>
            <w:vAlign w:val="center"/>
            <w:hideMark/>
          </w:tcPr>
          <w:p w14:paraId="7A2EBEE7"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Female</w:t>
            </w:r>
          </w:p>
        </w:tc>
      </w:tr>
      <w:tr w:rsidR="007D5356" w:rsidRPr="006346E8" w14:paraId="7C192D54" w14:textId="77777777" w:rsidTr="007D5356">
        <w:trPr>
          <w:trHeight w:val="317"/>
        </w:trPr>
        <w:tc>
          <w:tcPr>
            <w:tcW w:w="1197" w:type="dxa"/>
            <w:tcBorders>
              <w:top w:val="nil"/>
              <w:left w:val="single" w:sz="8" w:space="0" w:color="auto"/>
              <w:bottom w:val="nil"/>
              <w:right w:val="single" w:sz="8" w:space="0" w:color="auto"/>
            </w:tcBorders>
            <w:shd w:val="clear" w:color="auto" w:fill="auto"/>
            <w:vAlign w:val="center"/>
            <w:hideMark/>
          </w:tcPr>
          <w:p w14:paraId="3FCB0B02"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32*</w:t>
            </w:r>
          </w:p>
        </w:tc>
        <w:tc>
          <w:tcPr>
            <w:tcW w:w="1704" w:type="dxa"/>
            <w:tcBorders>
              <w:top w:val="nil"/>
              <w:left w:val="nil"/>
              <w:bottom w:val="nil"/>
              <w:right w:val="nil"/>
            </w:tcBorders>
            <w:shd w:val="clear" w:color="auto" w:fill="auto"/>
            <w:vAlign w:val="center"/>
            <w:hideMark/>
          </w:tcPr>
          <w:p w14:paraId="6B722C28"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USA</w:t>
            </w:r>
          </w:p>
        </w:tc>
        <w:tc>
          <w:tcPr>
            <w:tcW w:w="2759" w:type="dxa"/>
            <w:tcBorders>
              <w:top w:val="nil"/>
              <w:left w:val="single" w:sz="8" w:space="0" w:color="auto"/>
              <w:bottom w:val="nil"/>
              <w:right w:val="single" w:sz="8" w:space="0" w:color="auto"/>
            </w:tcBorders>
            <w:shd w:val="clear" w:color="auto" w:fill="auto"/>
            <w:vAlign w:val="center"/>
            <w:hideMark/>
          </w:tcPr>
          <w:p w14:paraId="1614F1F8"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3 Mb</w:t>
            </w:r>
          </w:p>
        </w:tc>
        <w:tc>
          <w:tcPr>
            <w:tcW w:w="1056" w:type="dxa"/>
            <w:tcBorders>
              <w:top w:val="nil"/>
              <w:left w:val="nil"/>
              <w:bottom w:val="nil"/>
              <w:right w:val="single" w:sz="8" w:space="0" w:color="auto"/>
            </w:tcBorders>
            <w:shd w:val="clear" w:color="auto" w:fill="auto"/>
            <w:hideMark/>
          </w:tcPr>
          <w:p w14:paraId="3C937F40" w14:textId="28C61FD0" w:rsidR="007D5356" w:rsidRPr="006346E8" w:rsidRDefault="007D5356" w:rsidP="006346E8">
            <w:pPr>
              <w:jc w:val="center"/>
              <w:rPr>
                <w:rFonts w:ascii="Arial" w:eastAsia="Times New Roman" w:hAnsi="Arial" w:cs="Arial"/>
                <w:color w:val="000000"/>
              </w:rPr>
            </w:pPr>
            <w:r w:rsidRPr="006E14BC">
              <w:rPr>
                <w:rFonts w:ascii="Arial" w:eastAsia="Times New Roman" w:hAnsi="Arial" w:cs="Arial"/>
                <w:color w:val="000000"/>
              </w:rPr>
              <w:t>10</w:t>
            </w:r>
          </w:p>
        </w:tc>
        <w:tc>
          <w:tcPr>
            <w:tcW w:w="1066" w:type="dxa"/>
            <w:tcBorders>
              <w:top w:val="nil"/>
              <w:left w:val="nil"/>
              <w:bottom w:val="nil"/>
              <w:right w:val="single" w:sz="8" w:space="0" w:color="auto"/>
            </w:tcBorders>
            <w:shd w:val="clear" w:color="auto" w:fill="auto"/>
            <w:vAlign w:val="center"/>
            <w:hideMark/>
          </w:tcPr>
          <w:p w14:paraId="01859105"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Male</w:t>
            </w:r>
          </w:p>
        </w:tc>
      </w:tr>
      <w:tr w:rsidR="007D5356" w:rsidRPr="006346E8" w14:paraId="67A39979" w14:textId="77777777" w:rsidTr="007D5356">
        <w:trPr>
          <w:trHeight w:val="317"/>
        </w:trPr>
        <w:tc>
          <w:tcPr>
            <w:tcW w:w="1197" w:type="dxa"/>
            <w:tcBorders>
              <w:top w:val="nil"/>
              <w:left w:val="single" w:sz="8" w:space="0" w:color="auto"/>
              <w:bottom w:val="nil"/>
              <w:right w:val="single" w:sz="8" w:space="0" w:color="auto"/>
            </w:tcBorders>
            <w:shd w:val="clear" w:color="auto" w:fill="auto"/>
            <w:vAlign w:val="center"/>
            <w:hideMark/>
          </w:tcPr>
          <w:p w14:paraId="6CECD86A"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33</w:t>
            </w:r>
          </w:p>
        </w:tc>
        <w:tc>
          <w:tcPr>
            <w:tcW w:w="1704" w:type="dxa"/>
            <w:tcBorders>
              <w:top w:val="nil"/>
              <w:left w:val="nil"/>
              <w:bottom w:val="nil"/>
              <w:right w:val="nil"/>
            </w:tcBorders>
            <w:shd w:val="clear" w:color="auto" w:fill="auto"/>
            <w:vAlign w:val="center"/>
            <w:hideMark/>
          </w:tcPr>
          <w:p w14:paraId="55374B46"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USA</w:t>
            </w:r>
          </w:p>
        </w:tc>
        <w:tc>
          <w:tcPr>
            <w:tcW w:w="2759" w:type="dxa"/>
            <w:tcBorders>
              <w:top w:val="nil"/>
              <w:left w:val="single" w:sz="8" w:space="0" w:color="auto"/>
              <w:bottom w:val="nil"/>
              <w:right w:val="single" w:sz="8" w:space="0" w:color="auto"/>
            </w:tcBorders>
            <w:shd w:val="clear" w:color="auto" w:fill="auto"/>
            <w:vAlign w:val="center"/>
            <w:hideMark/>
          </w:tcPr>
          <w:p w14:paraId="454FA481"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3 Mb</w:t>
            </w:r>
          </w:p>
        </w:tc>
        <w:tc>
          <w:tcPr>
            <w:tcW w:w="1056" w:type="dxa"/>
            <w:tcBorders>
              <w:top w:val="nil"/>
              <w:left w:val="nil"/>
              <w:bottom w:val="nil"/>
              <w:right w:val="single" w:sz="8" w:space="0" w:color="auto"/>
            </w:tcBorders>
            <w:shd w:val="clear" w:color="auto" w:fill="auto"/>
            <w:hideMark/>
          </w:tcPr>
          <w:p w14:paraId="1B66CE2B" w14:textId="67642179" w:rsidR="007D5356" w:rsidRPr="006346E8" w:rsidRDefault="007D5356" w:rsidP="006346E8">
            <w:pPr>
              <w:jc w:val="center"/>
              <w:rPr>
                <w:rFonts w:ascii="Arial" w:eastAsia="Times New Roman" w:hAnsi="Arial" w:cs="Arial"/>
                <w:color w:val="000000"/>
              </w:rPr>
            </w:pPr>
            <w:r w:rsidRPr="006E14BC">
              <w:rPr>
                <w:rFonts w:ascii="Arial" w:eastAsia="Times New Roman" w:hAnsi="Arial" w:cs="Arial"/>
                <w:color w:val="000000"/>
              </w:rPr>
              <w:t>10</w:t>
            </w:r>
          </w:p>
        </w:tc>
        <w:tc>
          <w:tcPr>
            <w:tcW w:w="1066" w:type="dxa"/>
            <w:tcBorders>
              <w:top w:val="nil"/>
              <w:left w:val="nil"/>
              <w:bottom w:val="nil"/>
              <w:right w:val="single" w:sz="8" w:space="0" w:color="auto"/>
            </w:tcBorders>
            <w:shd w:val="clear" w:color="auto" w:fill="auto"/>
            <w:vAlign w:val="center"/>
            <w:hideMark/>
          </w:tcPr>
          <w:p w14:paraId="52001146"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Female</w:t>
            </w:r>
          </w:p>
        </w:tc>
      </w:tr>
      <w:tr w:rsidR="007D5356" w:rsidRPr="006346E8" w14:paraId="6A0C85B2" w14:textId="77777777" w:rsidTr="007D5356">
        <w:trPr>
          <w:trHeight w:val="317"/>
        </w:trPr>
        <w:tc>
          <w:tcPr>
            <w:tcW w:w="1197" w:type="dxa"/>
            <w:tcBorders>
              <w:top w:val="nil"/>
              <w:left w:val="single" w:sz="8" w:space="0" w:color="auto"/>
              <w:bottom w:val="nil"/>
              <w:right w:val="single" w:sz="8" w:space="0" w:color="auto"/>
            </w:tcBorders>
            <w:shd w:val="clear" w:color="auto" w:fill="auto"/>
            <w:vAlign w:val="center"/>
            <w:hideMark/>
          </w:tcPr>
          <w:p w14:paraId="0A439825"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34</w:t>
            </w:r>
          </w:p>
        </w:tc>
        <w:tc>
          <w:tcPr>
            <w:tcW w:w="1704" w:type="dxa"/>
            <w:tcBorders>
              <w:top w:val="nil"/>
              <w:left w:val="nil"/>
              <w:bottom w:val="nil"/>
              <w:right w:val="nil"/>
            </w:tcBorders>
            <w:shd w:val="clear" w:color="auto" w:fill="auto"/>
            <w:vAlign w:val="center"/>
            <w:hideMark/>
          </w:tcPr>
          <w:p w14:paraId="5E30671B"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USA</w:t>
            </w:r>
          </w:p>
        </w:tc>
        <w:tc>
          <w:tcPr>
            <w:tcW w:w="2759" w:type="dxa"/>
            <w:tcBorders>
              <w:top w:val="nil"/>
              <w:left w:val="single" w:sz="8" w:space="0" w:color="auto"/>
              <w:bottom w:val="nil"/>
              <w:right w:val="single" w:sz="8" w:space="0" w:color="auto"/>
            </w:tcBorders>
            <w:shd w:val="clear" w:color="auto" w:fill="auto"/>
            <w:vAlign w:val="center"/>
            <w:hideMark/>
          </w:tcPr>
          <w:p w14:paraId="01F06256"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3 Mb</w:t>
            </w:r>
          </w:p>
        </w:tc>
        <w:tc>
          <w:tcPr>
            <w:tcW w:w="1056" w:type="dxa"/>
            <w:tcBorders>
              <w:top w:val="nil"/>
              <w:left w:val="nil"/>
              <w:bottom w:val="nil"/>
              <w:right w:val="single" w:sz="8" w:space="0" w:color="auto"/>
            </w:tcBorders>
            <w:shd w:val="clear" w:color="auto" w:fill="auto"/>
            <w:hideMark/>
          </w:tcPr>
          <w:p w14:paraId="7DF92374" w14:textId="4C668535" w:rsidR="007D5356" w:rsidRPr="006346E8" w:rsidRDefault="007D5356" w:rsidP="006346E8">
            <w:pPr>
              <w:jc w:val="center"/>
              <w:rPr>
                <w:rFonts w:ascii="Arial" w:eastAsia="Times New Roman" w:hAnsi="Arial" w:cs="Arial"/>
                <w:color w:val="000000"/>
              </w:rPr>
            </w:pPr>
            <w:r w:rsidRPr="006E14BC">
              <w:rPr>
                <w:rFonts w:ascii="Arial" w:eastAsia="Times New Roman" w:hAnsi="Arial" w:cs="Arial"/>
                <w:color w:val="000000"/>
              </w:rPr>
              <w:t>12</w:t>
            </w:r>
          </w:p>
        </w:tc>
        <w:tc>
          <w:tcPr>
            <w:tcW w:w="1066" w:type="dxa"/>
            <w:tcBorders>
              <w:top w:val="nil"/>
              <w:left w:val="nil"/>
              <w:bottom w:val="nil"/>
              <w:right w:val="single" w:sz="8" w:space="0" w:color="auto"/>
            </w:tcBorders>
            <w:shd w:val="clear" w:color="auto" w:fill="auto"/>
            <w:vAlign w:val="center"/>
            <w:hideMark/>
          </w:tcPr>
          <w:p w14:paraId="59D20B68"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Female</w:t>
            </w:r>
          </w:p>
        </w:tc>
      </w:tr>
      <w:tr w:rsidR="007D5356" w:rsidRPr="006346E8" w14:paraId="65C9858C" w14:textId="77777777" w:rsidTr="007D5356">
        <w:trPr>
          <w:trHeight w:val="317"/>
        </w:trPr>
        <w:tc>
          <w:tcPr>
            <w:tcW w:w="1197" w:type="dxa"/>
            <w:tcBorders>
              <w:top w:val="nil"/>
              <w:left w:val="single" w:sz="8" w:space="0" w:color="auto"/>
              <w:bottom w:val="nil"/>
              <w:right w:val="single" w:sz="8" w:space="0" w:color="auto"/>
            </w:tcBorders>
            <w:shd w:val="clear" w:color="auto" w:fill="auto"/>
            <w:vAlign w:val="center"/>
            <w:hideMark/>
          </w:tcPr>
          <w:p w14:paraId="7D71F399"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35</w:t>
            </w:r>
          </w:p>
        </w:tc>
        <w:tc>
          <w:tcPr>
            <w:tcW w:w="1704" w:type="dxa"/>
            <w:tcBorders>
              <w:top w:val="nil"/>
              <w:left w:val="nil"/>
              <w:bottom w:val="nil"/>
              <w:right w:val="nil"/>
            </w:tcBorders>
            <w:shd w:val="clear" w:color="auto" w:fill="auto"/>
            <w:vAlign w:val="center"/>
            <w:hideMark/>
          </w:tcPr>
          <w:p w14:paraId="179B310A"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USA</w:t>
            </w:r>
          </w:p>
        </w:tc>
        <w:tc>
          <w:tcPr>
            <w:tcW w:w="2759" w:type="dxa"/>
            <w:tcBorders>
              <w:top w:val="nil"/>
              <w:left w:val="single" w:sz="8" w:space="0" w:color="auto"/>
              <w:bottom w:val="nil"/>
              <w:right w:val="single" w:sz="8" w:space="0" w:color="auto"/>
            </w:tcBorders>
            <w:shd w:val="clear" w:color="auto" w:fill="auto"/>
            <w:vAlign w:val="center"/>
            <w:hideMark/>
          </w:tcPr>
          <w:p w14:paraId="37B51B3C"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3 Mb</w:t>
            </w:r>
          </w:p>
        </w:tc>
        <w:tc>
          <w:tcPr>
            <w:tcW w:w="1056" w:type="dxa"/>
            <w:tcBorders>
              <w:top w:val="nil"/>
              <w:left w:val="nil"/>
              <w:bottom w:val="nil"/>
              <w:right w:val="single" w:sz="8" w:space="0" w:color="auto"/>
            </w:tcBorders>
            <w:shd w:val="clear" w:color="auto" w:fill="auto"/>
            <w:hideMark/>
          </w:tcPr>
          <w:p w14:paraId="39E29507" w14:textId="6D75AD26" w:rsidR="007D5356" w:rsidRPr="006346E8" w:rsidRDefault="007D5356" w:rsidP="006346E8">
            <w:pPr>
              <w:jc w:val="center"/>
              <w:rPr>
                <w:rFonts w:ascii="Arial" w:eastAsia="Times New Roman" w:hAnsi="Arial" w:cs="Arial"/>
                <w:color w:val="000000"/>
              </w:rPr>
            </w:pPr>
            <w:r w:rsidRPr="006E14BC">
              <w:rPr>
                <w:rFonts w:ascii="Arial" w:eastAsia="Times New Roman" w:hAnsi="Arial" w:cs="Arial"/>
                <w:color w:val="000000"/>
              </w:rPr>
              <w:t>11</w:t>
            </w:r>
          </w:p>
        </w:tc>
        <w:tc>
          <w:tcPr>
            <w:tcW w:w="1066" w:type="dxa"/>
            <w:tcBorders>
              <w:top w:val="nil"/>
              <w:left w:val="nil"/>
              <w:bottom w:val="nil"/>
              <w:right w:val="single" w:sz="8" w:space="0" w:color="auto"/>
            </w:tcBorders>
            <w:shd w:val="clear" w:color="auto" w:fill="auto"/>
            <w:vAlign w:val="center"/>
            <w:hideMark/>
          </w:tcPr>
          <w:p w14:paraId="447C0B47"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Female</w:t>
            </w:r>
          </w:p>
        </w:tc>
      </w:tr>
      <w:tr w:rsidR="007D5356" w:rsidRPr="006346E8" w14:paraId="4ED9907C" w14:textId="77777777" w:rsidTr="007D5356">
        <w:trPr>
          <w:trHeight w:val="317"/>
        </w:trPr>
        <w:tc>
          <w:tcPr>
            <w:tcW w:w="1197" w:type="dxa"/>
            <w:tcBorders>
              <w:top w:val="nil"/>
              <w:left w:val="single" w:sz="8" w:space="0" w:color="auto"/>
              <w:bottom w:val="nil"/>
              <w:right w:val="single" w:sz="8" w:space="0" w:color="auto"/>
            </w:tcBorders>
            <w:shd w:val="clear" w:color="auto" w:fill="auto"/>
            <w:vAlign w:val="center"/>
            <w:hideMark/>
          </w:tcPr>
          <w:p w14:paraId="7F153521"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36</w:t>
            </w:r>
          </w:p>
        </w:tc>
        <w:tc>
          <w:tcPr>
            <w:tcW w:w="1704" w:type="dxa"/>
            <w:tcBorders>
              <w:top w:val="nil"/>
              <w:left w:val="nil"/>
              <w:bottom w:val="nil"/>
              <w:right w:val="nil"/>
            </w:tcBorders>
            <w:shd w:val="clear" w:color="auto" w:fill="auto"/>
            <w:vAlign w:val="center"/>
            <w:hideMark/>
          </w:tcPr>
          <w:p w14:paraId="6BA43B0E"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USA</w:t>
            </w:r>
          </w:p>
        </w:tc>
        <w:tc>
          <w:tcPr>
            <w:tcW w:w="2759" w:type="dxa"/>
            <w:tcBorders>
              <w:top w:val="nil"/>
              <w:left w:val="single" w:sz="8" w:space="0" w:color="auto"/>
              <w:bottom w:val="nil"/>
              <w:right w:val="single" w:sz="8" w:space="0" w:color="auto"/>
            </w:tcBorders>
            <w:shd w:val="clear" w:color="auto" w:fill="auto"/>
            <w:vAlign w:val="center"/>
            <w:hideMark/>
          </w:tcPr>
          <w:p w14:paraId="167A82E5"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nested distal deletion</w:t>
            </w:r>
          </w:p>
        </w:tc>
        <w:tc>
          <w:tcPr>
            <w:tcW w:w="1056" w:type="dxa"/>
            <w:tcBorders>
              <w:top w:val="nil"/>
              <w:left w:val="nil"/>
              <w:bottom w:val="nil"/>
              <w:right w:val="single" w:sz="8" w:space="0" w:color="auto"/>
            </w:tcBorders>
            <w:shd w:val="clear" w:color="auto" w:fill="auto"/>
            <w:hideMark/>
          </w:tcPr>
          <w:p w14:paraId="74FC59F0" w14:textId="1BC66476" w:rsidR="007D5356" w:rsidRPr="006346E8" w:rsidRDefault="007D5356" w:rsidP="006346E8">
            <w:pPr>
              <w:jc w:val="center"/>
              <w:rPr>
                <w:rFonts w:ascii="Arial" w:eastAsia="Times New Roman" w:hAnsi="Arial" w:cs="Arial"/>
                <w:color w:val="000000"/>
              </w:rPr>
            </w:pPr>
            <w:r w:rsidRPr="006E14BC">
              <w:rPr>
                <w:rFonts w:ascii="Arial" w:eastAsia="Times New Roman" w:hAnsi="Arial" w:cs="Arial"/>
                <w:color w:val="000000"/>
              </w:rPr>
              <w:t>11</w:t>
            </w:r>
          </w:p>
        </w:tc>
        <w:tc>
          <w:tcPr>
            <w:tcW w:w="1066" w:type="dxa"/>
            <w:tcBorders>
              <w:top w:val="nil"/>
              <w:left w:val="nil"/>
              <w:bottom w:val="nil"/>
              <w:right w:val="single" w:sz="8" w:space="0" w:color="auto"/>
            </w:tcBorders>
            <w:shd w:val="clear" w:color="auto" w:fill="auto"/>
            <w:vAlign w:val="center"/>
            <w:hideMark/>
          </w:tcPr>
          <w:p w14:paraId="101348B9"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Female</w:t>
            </w:r>
          </w:p>
        </w:tc>
      </w:tr>
      <w:tr w:rsidR="007D5356" w:rsidRPr="006346E8" w14:paraId="6E41B4D5" w14:textId="77777777" w:rsidTr="007D5356">
        <w:trPr>
          <w:trHeight w:val="317"/>
        </w:trPr>
        <w:tc>
          <w:tcPr>
            <w:tcW w:w="1197" w:type="dxa"/>
            <w:tcBorders>
              <w:top w:val="nil"/>
              <w:left w:val="single" w:sz="8" w:space="0" w:color="auto"/>
              <w:bottom w:val="nil"/>
              <w:right w:val="single" w:sz="8" w:space="0" w:color="auto"/>
            </w:tcBorders>
            <w:shd w:val="clear" w:color="auto" w:fill="auto"/>
            <w:vAlign w:val="center"/>
            <w:hideMark/>
          </w:tcPr>
          <w:p w14:paraId="0B88D67E"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37</w:t>
            </w:r>
          </w:p>
        </w:tc>
        <w:tc>
          <w:tcPr>
            <w:tcW w:w="1704" w:type="dxa"/>
            <w:tcBorders>
              <w:top w:val="nil"/>
              <w:left w:val="nil"/>
              <w:bottom w:val="nil"/>
              <w:right w:val="nil"/>
            </w:tcBorders>
            <w:shd w:val="clear" w:color="auto" w:fill="auto"/>
            <w:vAlign w:val="center"/>
            <w:hideMark/>
          </w:tcPr>
          <w:p w14:paraId="1B995367"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USA</w:t>
            </w:r>
          </w:p>
        </w:tc>
        <w:tc>
          <w:tcPr>
            <w:tcW w:w="2759" w:type="dxa"/>
            <w:tcBorders>
              <w:top w:val="nil"/>
              <w:left w:val="single" w:sz="8" w:space="0" w:color="auto"/>
              <w:bottom w:val="nil"/>
              <w:right w:val="single" w:sz="8" w:space="0" w:color="auto"/>
            </w:tcBorders>
            <w:shd w:val="clear" w:color="auto" w:fill="auto"/>
            <w:vAlign w:val="center"/>
            <w:hideMark/>
          </w:tcPr>
          <w:p w14:paraId="64214FA9"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NA</w:t>
            </w:r>
          </w:p>
        </w:tc>
        <w:tc>
          <w:tcPr>
            <w:tcW w:w="1056" w:type="dxa"/>
            <w:tcBorders>
              <w:top w:val="nil"/>
              <w:left w:val="nil"/>
              <w:bottom w:val="nil"/>
              <w:right w:val="single" w:sz="8" w:space="0" w:color="auto"/>
            </w:tcBorders>
            <w:shd w:val="clear" w:color="auto" w:fill="auto"/>
            <w:hideMark/>
          </w:tcPr>
          <w:p w14:paraId="6CF9FDE7" w14:textId="5A1D0194" w:rsidR="007D5356" w:rsidRPr="006346E8" w:rsidRDefault="007D5356" w:rsidP="006346E8">
            <w:pPr>
              <w:jc w:val="center"/>
              <w:rPr>
                <w:rFonts w:ascii="Arial" w:eastAsia="Times New Roman" w:hAnsi="Arial" w:cs="Arial"/>
                <w:color w:val="000000"/>
              </w:rPr>
            </w:pPr>
            <w:r w:rsidRPr="006E14BC">
              <w:rPr>
                <w:rFonts w:ascii="Arial" w:eastAsia="Times New Roman" w:hAnsi="Arial" w:cs="Arial"/>
                <w:color w:val="000000"/>
              </w:rPr>
              <w:t>12</w:t>
            </w:r>
          </w:p>
        </w:tc>
        <w:tc>
          <w:tcPr>
            <w:tcW w:w="1066" w:type="dxa"/>
            <w:tcBorders>
              <w:top w:val="nil"/>
              <w:left w:val="nil"/>
              <w:bottom w:val="nil"/>
              <w:right w:val="single" w:sz="8" w:space="0" w:color="auto"/>
            </w:tcBorders>
            <w:shd w:val="clear" w:color="auto" w:fill="auto"/>
            <w:vAlign w:val="center"/>
            <w:hideMark/>
          </w:tcPr>
          <w:p w14:paraId="4D8E7C41"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Female</w:t>
            </w:r>
          </w:p>
        </w:tc>
      </w:tr>
      <w:tr w:rsidR="007D5356" w:rsidRPr="006346E8" w14:paraId="3860F118" w14:textId="77777777" w:rsidTr="007D5356">
        <w:trPr>
          <w:trHeight w:val="317"/>
        </w:trPr>
        <w:tc>
          <w:tcPr>
            <w:tcW w:w="1197" w:type="dxa"/>
            <w:tcBorders>
              <w:top w:val="nil"/>
              <w:left w:val="single" w:sz="8" w:space="0" w:color="auto"/>
              <w:bottom w:val="nil"/>
              <w:right w:val="single" w:sz="8" w:space="0" w:color="auto"/>
            </w:tcBorders>
            <w:shd w:val="clear" w:color="auto" w:fill="auto"/>
            <w:vAlign w:val="center"/>
            <w:hideMark/>
          </w:tcPr>
          <w:p w14:paraId="69C34CCF"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38</w:t>
            </w:r>
          </w:p>
        </w:tc>
        <w:tc>
          <w:tcPr>
            <w:tcW w:w="1704" w:type="dxa"/>
            <w:tcBorders>
              <w:top w:val="nil"/>
              <w:left w:val="nil"/>
              <w:bottom w:val="nil"/>
              <w:right w:val="nil"/>
            </w:tcBorders>
            <w:shd w:val="clear" w:color="auto" w:fill="auto"/>
            <w:vAlign w:val="center"/>
            <w:hideMark/>
          </w:tcPr>
          <w:p w14:paraId="04667DBD"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USA</w:t>
            </w:r>
          </w:p>
        </w:tc>
        <w:tc>
          <w:tcPr>
            <w:tcW w:w="2759" w:type="dxa"/>
            <w:tcBorders>
              <w:top w:val="nil"/>
              <w:left w:val="single" w:sz="8" w:space="0" w:color="auto"/>
              <w:bottom w:val="nil"/>
              <w:right w:val="single" w:sz="8" w:space="0" w:color="auto"/>
            </w:tcBorders>
            <w:shd w:val="clear" w:color="auto" w:fill="auto"/>
            <w:vAlign w:val="center"/>
            <w:hideMark/>
          </w:tcPr>
          <w:p w14:paraId="6AF27BA6"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3 Mb</w:t>
            </w:r>
          </w:p>
        </w:tc>
        <w:tc>
          <w:tcPr>
            <w:tcW w:w="1056" w:type="dxa"/>
            <w:tcBorders>
              <w:top w:val="nil"/>
              <w:left w:val="nil"/>
              <w:bottom w:val="nil"/>
              <w:right w:val="single" w:sz="8" w:space="0" w:color="auto"/>
            </w:tcBorders>
            <w:shd w:val="clear" w:color="auto" w:fill="auto"/>
            <w:hideMark/>
          </w:tcPr>
          <w:p w14:paraId="737E6DC9" w14:textId="16DCD848" w:rsidR="007D5356" w:rsidRPr="006346E8" w:rsidRDefault="007D5356" w:rsidP="006346E8">
            <w:pPr>
              <w:jc w:val="center"/>
              <w:rPr>
                <w:rFonts w:ascii="Arial" w:eastAsia="Times New Roman" w:hAnsi="Arial" w:cs="Arial"/>
                <w:color w:val="000000"/>
              </w:rPr>
            </w:pPr>
            <w:r w:rsidRPr="006E14BC">
              <w:rPr>
                <w:rFonts w:ascii="Arial" w:eastAsia="Times New Roman" w:hAnsi="Arial" w:cs="Arial"/>
                <w:color w:val="000000"/>
              </w:rPr>
              <w:t>13</w:t>
            </w:r>
          </w:p>
        </w:tc>
        <w:tc>
          <w:tcPr>
            <w:tcW w:w="1066" w:type="dxa"/>
            <w:tcBorders>
              <w:top w:val="nil"/>
              <w:left w:val="nil"/>
              <w:bottom w:val="nil"/>
              <w:right w:val="single" w:sz="8" w:space="0" w:color="auto"/>
            </w:tcBorders>
            <w:shd w:val="clear" w:color="auto" w:fill="auto"/>
            <w:vAlign w:val="center"/>
            <w:hideMark/>
          </w:tcPr>
          <w:p w14:paraId="5446BA2B"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Male</w:t>
            </w:r>
          </w:p>
        </w:tc>
      </w:tr>
      <w:tr w:rsidR="007D5356" w:rsidRPr="006346E8" w14:paraId="7581F9BC" w14:textId="77777777" w:rsidTr="007D5356">
        <w:trPr>
          <w:trHeight w:val="317"/>
        </w:trPr>
        <w:tc>
          <w:tcPr>
            <w:tcW w:w="1197" w:type="dxa"/>
            <w:tcBorders>
              <w:top w:val="nil"/>
              <w:left w:val="single" w:sz="8" w:space="0" w:color="auto"/>
              <w:bottom w:val="nil"/>
              <w:right w:val="single" w:sz="8" w:space="0" w:color="auto"/>
            </w:tcBorders>
            <w:shd w:val="clear" w:color="auto" w:fill="auto"/>
            <w:vAlign w:val="center"/>
            <w:hideMark/>
          </w:tcPr>
          <w:p w14:paraId="7A0DE7A7"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39</w:t>
            </w:r>
          </w:p>
        </w:tc>
        <w:tc>
          <w:tcPr>
            <w:tcW w:w="1704" w:type="dxa"/>
            <w:tcBorders>
              <w:top w:val="nil"/>
              <w:left w:val="nil"/>
              <w:bottom w:val="nil"/>
              <w:right w:val="nil"/>
            </w:tcBorders>
            <w:shd w:val="clear" w:color="auto" w:fill="auto"/>
            <w:vAlign w:val="center"/>
            <w:hideMark/>
          </w:tcPr>
          <w:p w14:paraId="027CEBE1"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USA</w:t>
            </w:r>
          </w:p>
        </w:tc>
        <w:tc>
          <w:tcPr>
            <w:tcW w:w="2759" w:type="dxa"/>
            <w:tcBorders>
              <w:top w:val="nil"/>
              <w:left w:val="single" w:sz="8" w:space="0" w:color="auto"/>
              <w:bottom w:val="nil"/>
              <w:right w:val="single" w:sz="8" w:space="0" w:color="auto"/>
            </w:tcBorders>
            <w:shd w:val="clear" w:color="auto" w:fill="auto"/>
            <w:vAlign w:val="center"/>
            <w:hideMark/>
          </w:tcPr>
          <w:p w14:paraId="0D71D41C"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3 Mb</w:t>
            </w:r>
          </w:p>
        </w:tc>
        <w:tc>
          <w:tcPr>
            <w:tcW w:w="1056" w:type="dxa"/>
            <w:tcBorders>
              <w:top w:val="nil"/>
              <w:left w:val="nil"/>
              <w:bottom w:val="nil"/>
              <w:right w:val="single" w:sz="8" w:space="0" w:color="auto"/>
            </w:tcBorders>
            <w:shd w:val="clear" w:color="auto" w:fill="auto"/>
            <w:hideMark/>
          </w:tcPr>
          <w:p w14:paraId="62E2E095" w14:textId="162778E1" w:rsidR="007D5356" w:rsidRPr="006346E8" w:rsidRDefault="007D5356" w:rsidP="006346E8">
            <w:pPr>
              <w:jc w:val="center"/>
              <w:rPr>
                <w:rFonts w:ascii="Arial" w:eastAsia="Times New Roman" w:hAnsi="Arial" w:cs="Arial"/>
                <w:color w:val="000000"/>
              </w:rPr>
            </w:pPr>
            <w:r w:rsidRPr="006E14BC">
              <w:rPr>
                <w:rFonts w:ascii="Arial" w:eastAsia="Times New Roman" w:hAnsi="Arial" w:cs="Arial"/>
                <w:color w:val="000000"/>
              </w:rPr>
              <w:t>13</w:t>
            </w:r>
          </w:p>
        </w:tc>
        <w:tc>
          <w:tcPr>
            <w:tcW w:w="1066" w:type="dxa"/>
            <w:tcBorders>
              <w:top w:val="nil"/>
              <w:left w:val="nil"/>
              <w:bottom w:val="nil"/>
              <w:right w:val="single" w:sz="8" w:space="0" w:color="auto"/>
            </w:tcBorders>
            <w:shd w:val="clear" w:color="auto" w:fill="auto"/>
            <w:vAlign w:val="center"/>
            <w:hideMark/>
          </w:tcPr>
          <w:p w14:paraId="34CE9DA1"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Male</w:t>
            </w:r>
          </w:p>
        </w:tc>
      </w:tr>
      <w:tr w:rsidR="007D5356" w:rsidRPr="006346E8" w14:paraId="75BF366A" w14:textId="77777777" w:rsidTr="007D5356">
        <w:trPr>
          <w:trHeight w:val="317"/>
        </w:trPr>
        <w:tc>
          <w:tcPr>
            <w:tcW w:w="1197" w:type="dxa"/>
            <w:tcBorders>
              <w:top w:val="nil"/>
              <w:left w:val="single" w:sz="8" w:space="0" w:color="auto"/>
              <w:bottom w:val="nil"/>
              <w:right w:val="single" w:sz="8" w:space="0" w:color="auto"/>
            </w:tcBorders>
            <w:shd w:val="clear" w:color="auto" w:fill="auto"/>
            <w:vAlign w:val="center"/>
            <w:hideMark/>
          </w:tcPr>
          <w:p w14:paraId="16568FBE"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40</w:t>
            </w:r>
          </w:p>
        </w:tc>
        <w:tc>
          <w:tcPr>
            <w:tcW w:w="1704" w:type="dxa"/>
            <w:tcBorders>
              <w:top w:val="nil"/>
              <w:left w:val="nil"/>
              <w:bottom w:val="nil"/>
              <w:right w:val="nil"/>
            </w:tcBorders>
            <w:shd w:val="clear" w:color="auto" w:fill="auto"/>
            <w:vAlign w:val="center"/>
            <w:hideMark/>
          </w:tcPr>
          <w:p w14:paraId="11D53BFA"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USA</w:t>
            </w:r>
          </w:p>
        </w:tc>
        <w:tc>
          <w:tcPr>
            <w:tcW w:w="2759" w:type="dxa"/>
            <w:tcBorders>
              <w:top w:val="nil"/>
              <w:left w:val="single" w:sz="8" w:space="0" w:color="auto"/>
              <w:bottom w:val="nil"/>
              <w:right w:val="single" w:sz="8" w:space="0" w:color="auto"/>
            </w:tcBorders>
            <w:shd w:val="clear" w:color="auto" w:fill="auto"/>
            <w:vAlign w:val="center"/>
            <w:hideMark/>
          </w:tcPr>
          <w:p w14:paraId="3C6A9207"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3 Mb</w:t>
            </w:r>
          </w:p>
        </w:tc>
        <w:tc>
          <w:tcPr>
            <w:tcW w:w="1056" w:type="dxa"/>
            <w:tcBorders>
              <w:top w:val="nil"/>
              <w:left w:val="nil"/>
              <w:bottom w:val="nil"/>
              <w:right w:val="single" w:sz="8" w:space="0" w:color="auto"/>
            </w:tcBorders>
            <w:shd w:val="clear" w:color="auto" w:fill="auto"/>
            <w:hideMark/>
          </w:tcPr>
          <w:p w14:paraId="5F70F6D3" w14:textId="720128C6" w:rsidR="007D5356" w:rsidRPr="006346E8" w:rsidRDefault="007D5356" w:rsidP="006346E8">
            <w:pPr>
              <w:jc w:val="center"/>
              <w:rPr>
                <w:rFonts w:ascii="Arial" w:eastAsia="Times New Roman" w:hAnsi="Arial" w:cs="Arial"/>
                <w:color w:val="000000"/>
              </w:rPr>
            </w:pPr>
            <w:r w:rsidRPr="006E14BC">
              <w:rPr>
                <w:rFonts w:ascii="Arial" w:eastAsia="Times New Roman" w:hAnsi="Arial" w:cs="Arial"/>
                <w:color w:val="000000"/>
              </w:rPr>
              <w:t>13</w:t>
            </w:r>
          </w:p>
        </w:tc>
        <w:tc>
          <w:tcPr>
            <w:tcW w:w="1066" w:type="dxa"/>
            <w:tcBorders>
              <w:top w:val="nil"/>
              <w:left w:val="nil"/>
              <w:bottom w:val="nil"/>
              <w:right w:val="single" w:sz="8" w:space="0" w:color="auto"/>
            </w:tcBorders>
            <w:shd w:val="clear" w:color="auto" w:fill="auto"/>
            <w:vAlign w:val="center"/>
            <w:hideMark/>
          </w:tcPr>
          <w:p w14:paraId="0BB9E628"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Male</w:t>
            </w:r>
          </w:p>
        </w:tc>
      </w:tr>
      <w:tr w:rsidR="007D5356" w:rsidRPr="006346E8" w14:paraId="6B6D8368" w14:textId="77777777" w:rsidTr="007D5356">
        <w:trPr>
          <w:trHeight w:val="317"/>
        </w:trPr>
        <w:tc>
          <w:tcPr>
            <w:tcW w:w="1197" w:type="dxa"/>
            <w:tcBorders>
              <w:top w:val="nil"/>
              <w:left w:val="single" w:sz="8" w:space="0" w:color="auto"/>
              <w:bottom w:val="nil"/>
              <w:right w:val="single" w:sz="8" w:space="0" w:color="auto"/>
            </w:tcBorders>
            <w:shd w:val="clear" w:color="auto" w:fill="auto"/>
            <w:vAlign w:val="center"/>
            <w:hideMark/>
          </w:tcPr>
          <w:p w14:paraId="43976EF4"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41</w:t>
            </w:r>
          </w:p>
        </w:tc>
        <w:tc>
          <w:tcPr>
            <w:tcW w:w="1704" w:type="dxa"/>
            <w:tcBorders>
              <w:top w:val="nil"/>
              <w:left w:val="nil"/>
              <w:bottom w:val="nil"/>
              <w:right w:val="nil"/>
            </w:tcBorders>
            <w:shd w:val="clear" w:color="auto" w:fill="auto"/>
            <w:vAlign w:val="center"/>
            <w:hideMark/>
          </w:tcPr>
          <w:p w14:paraId="23885697"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USA</w:t>
            </w:r>
          </w:p>
        </w:tc>
        <w:tc>
          <w:tcPr>
            <w:tcW w:w="2759" w:type="dxa"/>
            <w:tcBorders>
              <w:top w:val="nil"/>
              <w:left w:val="single" w:sz="8" w:space="0" w:color="auto"/>
              <w:bottom w:val="nil"/>
              <w:right w:val="single" w:sz="8" w:space="0" w:color="auto"/>
            </w:tcBorders>
            <w:shd w:val="clear" w:color="auto" w:fill="auto"/>
            <w:vAlign w:val="center"/>
            <w:hideMark/>
          </w:tcPr>
          <w:p w14:paraId="406EB16D"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3 Mb</w:t>
            </w:r>
          </w:p>
        </w:tc>
        <w:tc>
          <w:tcPr>
            <w:tcW w:w="1056" w:type="dxa"/>
            <w:tcBorders>
              <w:top w:val="nil"/>
              <w:left w:val="nil"/>
              <w:bottom w:val="nil"/>
              <w:right w:val="single" w:sz="8" w:space="0" w:color="auto"/>
            </w:tcBorders>
            <w:shd w:val="clear" w:color="auto" w:fill="auto"/>
            <w:hideMark/>
          </w:tcPr>
          <w:p w14:paraId="719982E1" w14:textId="058AB998" w:rsidR="007D5356" w:rsidRPr="006346E8" w:rsidRDefault="007D5356" w:rsidP="006346E8">
            <w:pPr>
              <w:jc w:val="center"/>
              <w:rPr>
                <w:rFonts w:ascii="Arial" w:eastAsia="Times New Roman" w:hAnsi="Arial" w:cs="Arial"/>
                <w:color w:val="000000"/>
              </w:rPr>
            </w:pPr>
            <w:r w:rsidRPr="006E14BC">
              <w:rPr>
                <w:rFonts w:ascii="Arial" w:eastAsia="Times New Roman" w:hAnsi="Arial" w:cs="Arial"/>
                <w:color w:val="000000"/>
              </w:rPr>
              <w:t>13</w:t>
            </w:r>
          </w:p>
        </w:tc>
        <w:tc>
          <w:tcPr>
            <w:tcW w:w="1066" w:type="dxa"/>
            <w:tcBorders>
              <w:top w:val="nil"/>
              <w:left w:val="nil"/>
              <w:bottom w:val="nil"/>
              <w:right w:val="single" w:sz="8" w:space="0" w:color="auto"/>
            </w:tcBorders>
            <w:shd w:val="clear" w:color="auto" w:fill="auto"/>
            <w:vAlign w:val="center"/>
            <w:hideMark/>
          </w:tcPr>
          <w:p w14:paraId="293EDB3D"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Female</w:t>
            </w:r>
          </w:p>
        </w:tc>
      </w:tr>
      <w:tr w:rsidR="007D5356" w:rsidRPr="006346E8" w14:paraId="6FF76836" w14:textId="77777777" w:rsidTr="007D5356">
        <w:trPr>
          <w:trHeight w:val="317"/>
        </w:trPr>
        <w:tc>
          <w:tcPr>
            <w:tcW w:w="1197" w:type="dxa"/>
            <w:tcBorders>
              <w:top w:val="nil"/>
              <w:left w:val="single" w:sz="8" w:space="0" w:color="auto"/>
              <w:bottom w:val="nil"/>
              <w:right w:val="single" w:sz="8" w:space="0" w:color="auto"/>
            </w:tcBorders>
            <w:shd w:val="clear" w:color="auto" w:fill="auto"/>
            <w:vAlign w:val="center"/>
            <w:hideMark/>
          </w:tcPr>
          <w:p w14:paraId="63571B39"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42</w:t>
            </w:r>
          </w:p>
        </w:tc>
        <w:tc>
          <w:tcPr>
            <w:tcW w:w="1704" w:type="dxa"/>
            <w:tcBorders>
              <w:top w:val="nil"/>
              <w:left w:val="nil"/>
              <w:bottom w:val="nil"/>
              <w:right w:val="nil"/>
            </w:tcBorders>
            <w:shd w:val="clear" w:color="auto" w:fill="auto"/>
            <w:vAlign w:val="center"/>
            <w:hideMark/>
          </w:tcPr>
          <w:p w14:paraId="1FBC5005"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USA</w:t>
            </w:r>
          </w:p>
        </w:tc>
        <w:tc>
          <w:tcPr>
            <w:tcW w:w="2759" w:type="dxa"/>
            <w:tcBorders>
              <w:top w:val="nil"/>
              <w:left w:val="single" w:sz="8" w:space="0" w:color="auto"/>
              <w:bottom w:val="nil"/>
              <w:right w:val="single" w:sz="8" w:space="0" w:color="auto"/>
            </w:tcBorders>
            <w:shd w:val="clear" w:color="auto" w:fill="auto"/>
            <w:vAlign w:val="center"/>
            <w:hideMark/>
          </w:tcPr>
          <w:p w14:paraId="1656A264"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3 Mb</w:t>
            </w:r>
          </w:p>
        </w:tc>
        <w:tc>
          <w:tcPr>
            <w:tcW w:w="1056" w:type="dxa"/>
            <w:tcBorders>
              <w:top w:val="nil"/>
              <w:left w:val="nil"/>
              <w:bottom w:val="nil"/>
              <w:right w:val="single" w:sz="8" w:space="0" w:color="auto"/>
            </w:tcBorders>
            <w:shd w:val="clear" w:color="auto" w:fill="auto"/>
            <w:hideMark/>
          </w:tcPr>
          <w:p w14:paraId="14A09040" w14:textId="08CC18A3" w:rsidR="007D5356" w:rsidRPr="006346E8" w:rsidRDefault="007D5356" w:rsidP="006346E8">
            <w:pPr>
              <w:jc w:val="center"/>
              <w:rPr>
                <w:rFonts w:ascii="Arial" w:eastAsia="Times New Roman" w:hAnsi="Arial" w:cs="Arial"/>
                <w:color w:val="000000"/>
              </w:rPr>
            </w:pPr>
            <w:r w:rsidRPr="006E14BC">
              <w:rPr>
                <w:rFonts w:ascii="Arial" w:eastAsia="Times New Roman" w:hAnsi="Arial" w:cs="Arial"/>
                <w:color w:val="000000"/>
              </w:rPr>
              <w:t>14</w:t>
            </w:r>
          </w:p>
        </w:tc>
        <w:tc>
          <w:tcPr>
            <w:tcW w:w="1066" w:type="dxa"/>
            <w:tcBorders>
              <w:top w:val="nil"/>
              <w:left w:val="nil"/>
              <w:bottom w:val="nil"/>
              <w:right w:val="single" w:sz="8" w:space="0" w:color="auto"/>
            </w:tcBorders>
            <w:shd w:val="clear" w:color="auto" w:fill="auto"/>
            <w:vAlign w:val="center"/>
            <w:hideMark/>
          </w:tcPr>
          <w:p w14:paraId="6ECAAA62"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Male</w:t>
            </w:r>
          </w:p>
        </w:tc>
      </w:tr>
      <w:tr w:rsidR="007D5356" w:rsidRPr="006346E8" w14:paraId="1C36D524" w14:textId="77777777" w:rsidTr="007D5356">
        <w:trPr>
          <w:trHeight w:val="317"/>
        </w:trPr>
        <w:tc>
          <w:tcPr>
            <w:tcW w:w="1197" w:type="dxa"/>
            <w:tcBorders>
              <w:top w:val="nil"/>
              <w:left w:val="single" w:sz="8" w:space="0" w:color="auto"/>
              <w:bottom w:val="nil"/>
              <w:right w:val="single" w:sz="8" w:space="0" w:color="auto"/>
            </w:tcBorders>
            <w:shd w:val="clear" w:color="auto" w:fill="auto"/>
            <w:vAlign w:val="center"/>
            <w:hideMark/>
          </w:tcPr>
          <w:p w14:paraId="0165CE24"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43</w:t>
            </w:r>
          </w:p>
        </w:tc>
        <w:tc>
          <w:tcPr>
            <w:tcW w:w="1704" w:type="dxa"/>
            <w:tcBorders>
              <w:top w:val="nil"/>
              <w:left w:val="nil"/>
              <w:bottom w:val="nil"/>
              <w:right w:val="nil"/>
            </w:tcBorders>
            <w:shd w:val="clear" w:color="auto" w:fill="auto"/>
            <w:vAlign w:val="center"/>
            <w:hideMark/>
          </w:tcPr>
          <w:p w14:paraId="39A1EB8F"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USA</w:t>
            </w:r>
          </w:p>
        </w:tc>
        <w:tc>
          <w:tcPr>
            <w:tcW w:w="2759" w:type="dxa"/>
            <w:tcBorders>
              <w:top w:val="nil"/>
              <w:left w:val="single" w:sz="8" w:space="0" w:color="auto"/>
              <w:bottom w:val="nil"/>
              <w:right w:val="single" w:sz="8" w:space="0" w:color="auto"/>
            </w:tcBorders>
            <w:shd w:val="clear" w:color="auto" w:fill="auto"/>
            <w:vAlign w:val="center"/>
            <w:hideMark/>
          </w:tcPr>
          <w:p w14:paraId="13D6946F"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3 Mb</w:t>
            </w:r>
          </w:p>
        </w:tc>
        <w:tc>
          <w:tcPr>
            <w:tcW w:w="1056" w:type="dxa"/>
            <w:tcBorders>
              <w:top w:val="nil"/>
              <w:left w:val="nil"/>
              <w:bottom w:val="nil"/>
              <w:right w:val="single" w:sz="8" w:space="0" w:color="auto"/>
            </w:tcBorders>
            <w:shd w:val="clear" w:color="auto" w:fill="auto"/>
            <w:hideMark/>
          </w:tcPr>
          <w:p w14:paraId="2A093035" w14:textId="7B0F90CD" w:rsidR="007D5356" w:rsidRPr="006346E8" w:rsidRDefault="007D5356" w:rsidP="006346E8">
            <w:pPr>
              <w:jc w:val="center"/>
              <w:rPr>
                <w:rFonts w:ascii="Arial" w:eastAsia="Times New Roman" w:hAnsi="Arial" w:cs="Arial"/>
                <w:color w:val="000000"/>
              </w:rPr>
            </w:pPr>
            <w:r w:rsidRPr="006E14BC">
              <w:rPr>
                <w:rFonts w:ascii="Arial" w:eastAsia="Times New Roman" w:hAnsi="Arial" w:cs="Arial"/>
                <w:color w:val="000000"/>
              </w:rPr>
              <w:t>15</w:t>
            </w:r>
          </w:p>
        </w:tc>
        <w:tc>
          <w:tcPr>
            <w:tcW w:w="1066" w:type="dxa"/>
            <w:tcBorders>
              <w:top w:val="nil"/>
              <w:left w:val="nil"/>
              <w:bottom w:val="nil"/>
              <w:right w:val="single" w:sz="8" w:space="0" w:color="auto"/>
            </w:tcBorders>
            <w:shd w:val="clear" w:color="auto" w:fill="auto"/>
            <w:vAlign w:val="center"/>
            <w:hideMark/>
          </w:tcPr>
          <w:p w14:paraId="3D8B187A"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Female</w:t>
            </w:r>
          </w:p>
        </w:tc>
      </w:tr>
      <w:tr w:rsidR="007D5356" w:rsidRPr="006346E8" w14:paraId="51E6FC4E" w14:textId="77777777" w:rsidTr="007D5356">
        <w:trPr>
          <w:trHeight w:val="317"/>
        </w:trPr>
        <w:tc>
          <w:tcPr>
            <w:tcW w:w="1197" w:type="dxa"/>
            <w:tcBorders>
              <w:top w:val="nil"/>
              <w:left w:val="single" w:sz="8" w:space="0" w:color="auto"/>
              <w:bottom w:val="nil"/>
              <w:right w:val="single" w:sz="8" w:space="0" w:color="auto"/>
            </w:tcBorders>
            <w:shd w:val="clear" w:color="auto" w:fill="auto"/>
            <w:vAlign w:val="center"/>
            <w:hideMark/>
          </w:tcPr>
          <w:p w14:paraId="7E9B913A"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44*</w:t>
            </w:r>
          </w:p>
        </w:tc>
        <w:tc>
          <w:tcPr>
            <w:tcW w:w="1704" w:type="dxa"/>
            <w:tcBorders>
              <w:top w:val="nil"/>
              <w:left w:val="nil"/>
              <w:bottom w:val="nil"/>
              <w:right w:val="nil"/>
            </w:tcBorders>
            <w:shd w:val="clear" w:color="auto" w:fill="auto"/>
            <w:vAlign w:val="center"/>
            <w:hideMark/>
          </w:tcPr>
          <w:p w14:paraId="311F6564"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USA</w:t>
            </w:r>
          </w:p>
        </w:tc>
        <w:tc>
          <w:tcPr>
            <w:tcW w:w="2759" w:type="dxa"/>
            <w:tcBorders>
              <w:top w:val="nil"/>
              <w:left w:val="single" w:sz="8" w:space="0" w:color="auto"/>
              <w:bottom w:val="nil"/>
              <w:right w:val="single" w:sz="8" w:space="0" w:color="auto"/>
            </w:tcBorders>
            <w:shd w:val="clear" w:color="auto" w:fill="auto"/>
            <w:vAlign w:val="center"/>
            <w:hideMark/>
          </w:tcPr>
          <w:p w14:paraId="1C8188F8"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3 Mb</w:t>
            </w:r>
          </w:p>
        </w:tc>
        <w:tc>
          <w:tcPr>
            <w:tcW w:w="1056" w:type="dxa"/>
            <w:tcBorders>
              <w:top w:val="nil"/>
              <w:left w:val="nil"/>
              <w:bottom w:val="nil"/>
              <w:right w:val="single" w:sz="8" w:space="0" w:color="auto"/>
            </w:tcBorders>
            <w:shd w:val="clear" w:color="auto" w:fill="auto"/>
            <w:hideMark/>
          </w:tcPr>
          <w:p w14:paraId="30704B31" w14:textId="04734014" w:rsidR="007D5356" w:rsidRPr="006346E8" w:rsidRDefault="007D5356" w:rsidP="006346E8">
            <w:pPr>
              <w:jc w:val="center"/>
              <w:rPr>
                <w:rFonts w:ascii="Arial" w:eastAsia="Times New Roman" w:hAnsi="Arial" w:cs="Arial"/>
                <w:color w:val="000000"/>
              </w:rPr>
            </w:pPr>
            <w:r w:rsidRPr="006E14BC">
              <w:rPr>
                <w:rFonts w:ascii="Arial" w:eastAsia="Times New Roman" w:hAnsi="Arial" w:cs="Arial"/>
                <w:color w:val="000000"/>
              </w:rPr>
              <w:t>15</w:t>
            </w:r>
          </w:p>
        </w:tc>
        <w:tc>
          <w:tcPr>
            <w:tcW w:w="1066" w:type="dxa"/>
            <w:tcBorders>
              <w:top w:val="nil"/>
              <w:left w:val="nil"/>
              <w:bottom w:val="nil"/>
              <w:right w:val="single" w:sz="8" w:space="0" w:color="auto"/>
            </w:tcBorders>
            <w:shd w:val="clear" w:color="auto" w:fill="auto"/>
            <w:vAlign w:val="center"/>
            <w:hideMark/>
          </w:tcPr>
          <w:p w14:paraId="5F015A03"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Male</w:t>
            </w:r>
          </w:p>
        </w:tc>
      </w:tr>
      <w:tr w:rsidR="007D5356" w:rsidRPr="006346E8" w14:paraId="0E9971FA" w14:textId="77777777" w:rsidTr="007D5356">
        <w:trPr>
          <w:trHeight w:val="317"/>
        </w:trPr>
        <w:tc>
          <w:tcPr>
            <w:tcW w:w="1197" w:type="dxa"/>
            <w:tcBorders>
              <w:top w:val="nil"/>
              <w:left w:val="single" w:sz="8" w:space="0" w:color="auto"/>
              <w:bottom w:val="nil"/>
              <w:right w:val="single" w:sz="8" w:space="0" w:color="auto"/>
            </w:tcBorders>
            <w:shd w:val="clear" w:color="auto" w:fill="auto"/>
            <w:vAlign w:val="center"/>
            <w:hideMark/>
          </w:tcPr>
          <w:p w14:paraId="256A26A9"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45</w:t>
            </w:r>
          </w:p>
        </w:tc>
        <w:tc>
          <w:tcPr>
            <w:tcW w:w="1704" w:type="dxa"/>
            <w:tcBorders>
              <w:top w:val="nil"/>
              <w:left w:val="nil"/>
              <w:bottom w:val="nil"/>
              <w:right w:val="nil"/>
            </w:tcBorders>
            <w:shd w:val="clear" w:color="auto" w:fill="auto"/>
            <w:vAlign w:val="center"/>
            <w:hideMark/>
          </w:tcPr>
          <w:p w14:paraId="7459F191"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USA</w:t>
            </w:r>
          </w:p>
        </w:tc>
        <w:tc>
          <w:tcPr>
            <w:tcW w:w="2759" w:type="dxa"/>
            <w:tcBorders>
              <w:top w:val="nil"/>
              <w:left w:val="single" w:sz="8" w:space="0" w:color="auto"/>
              <w:bottom w:val="nil"/>
              <w:right w:val="single" w:sz="8" w:space="0" w:color="auto"/>
            </w:tcBorders>
            <w:shd w:val="clear" w:color="auto" w:fill="auto"/>
            <w:vAlign w:val="center"/>
            <w:hideMark/>
          </w:tcPr>
          <w:p w14:paraId="39952F27"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3 Mb</w:t>
            </w:r>
          </w:p>
        </w:tc>
        <w:tc>
          <w:tcPr>
            <w:tcW w:w="1056" w:type="dxa"/>
            <w:tcBorders>
              <w:top w:val="nil"/>
              <w:left w:val="nil"/>
              <w:bottom w:val="nil"/>
              <w:right w:val="single" w:sz="8" w:space="0" w:color="auto"/>
            </w:tcBorders>
            <w:shd w:val="clear" w:color="auto" w:fill="auto"/>
            <w:hideMark/>
          </w:tcPr>
          <w:p w14:paraId="2B3EBF2A" w14:textId="184B5D1B" w:rsidR="007D5356" w:rsidRPr="006346E8" w:rsidRDefault="007D5356" w:rsidP="006346E8">
            <w:pPr>
              <w:jc w:val="center"/>
              <w:rPr>
                <w:rFonts w:ascii="Arial" w:eastAsia="Times New Roman" w:hAnsi="Arial" w:cs="Arial"/>
                <w:color w:val="000000"/>
              </w:rPr>
            </w:pPr>
            <w:r w:rsidRPr="006E14BC">
              <w:rPr>
                <w:rFonts w:ascii="Arial" w:eastAsia="Times New Roman" w:hAnsi="Arial" w:cs="Arial"/>
                <w:color w:val="000000"/>
              </w:rPr>
              <w:t>17</w:t>
            </w:r>
          </w:p>
        </w:tc>
        <w:tc>
          <w:tcPr>
            <w:tcW w:w="1066" w:type="dxa"/>
            <w:tcBorders>
              <w:top w:val="nil"/>
              <w:left w:val="nil"/>
              <w:bottom w:val="nil"/>
              <w:right w:val="single" w:sz="8" w:space="0" w:color="auto"/>
            </w:tcBorders>
            <w:shd w:val="clear" w:color="auto" w:fill="auto"/>
            <w:vAlign w:val="center"/>
            <w:hideMark/>
          </w:tcPr>
          <w:p w14:paraId="2138797D"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Female</w:t>
            </w:r>
          </w:p>
        </w:tc>
      </w:tr>
      <w:tr w:rsidR="007D5356" w:rsidRPr="006346E8" w14:paraId="66225673" w14:textId="77777777" w:rsidTr="007D5356">
        <w:trPr>
          <w:trHeight w:val="317"/>
        </w:trPr>
        <w:tc>
          <w:tcPr>
            <w:tcW w:w="1197" w:type="dxa"/>
            <w:tcBorders>
              <w:top w:val="nil"/>
              <w:left w:val="single" w:sz="8" w:space="0" w:color="auto"/>
              <w:bottom w:val="nil"/>
              <w:right w:val="single" w:sz="8" w:space="0" w:color="auto"/>
            </w:tcBorders>
            <w:shd w:val="clear" w:color="auto" w:fill="auto"/>
            <w:vAlign w:val="center"/>
            <w:hideMark/>
          </w:tcPr>
          <w:p w14:paraId="2FB634D3"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46</w:t>
            </w:r>
          </w:p>
        </w:tc>
        <w:tc>
          <w:tcPr>
            <w:tcW w:w="1704" w:type="dxa"/>
            <w:tcBorders>
              <w:top w:val="nil"/>
              <w:left w:val="nil"/>
              <w:bottom w:val="nil"/>
              <w:right w:val="nil"/>
            </w:tcBorders>
            <w:shd w:val="clear" w:color="auto" w:fill="auto"/>
            <w:vAlign w:val="center"/>
            <w:hideMark/>
          </w:tcPr>
          <w:p w14:paraId="7C15548C"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USA</w:t>
            </w:r>
          </w:p>
        </w:tc>
        <w:tc>
          <w:tcPr>
            <w:tcW w:w="2759" w:type="dxa"/>
            <w:tcBorders>
              <w:top w:val="nil"/>
              <w:left w:val="single" w:sz="8" w:space="0" w:color="auto"/>
              <w:bottom w:val="nil"/>
              <w:right w:val="single" w:sz="8" w:space="0" w:color="auto"/>
            </w:tcBorders>
            <w:shd w:val="clear" w:color="auto" w:fill="auto"/>
            <w:vAlign w:val="center"/>
            <w:hideMark/>
          </w:tcPr>
          <w:p w14:paraId="59596D27"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3 Mb</w:t>
            </w:r>
          </w:p>
        </w:tc>
        <w:tc>
          <w:tcPr>
            <w:tcW w:w="1056" w:type="dxa"/>
            <w:tcBorders>
              <w:top w:val="nil"/>
              <w:left w:val="nil"/>
              <w:bottom w:val="nil"/>
              <w:right w:val="single" w:sz="8" w:space="0" w:color="auto"/>
            </w:tcBorders>
            <w:shd w:val="clear" w:color="auto" w:fill="auto"/>
            <w:hideMark/>
          </w:tcPr>
          <w:p w14:paraId="56BD5964" w14:textId="06310C23" w:rsidR="007D5356" w:rsidRPr="006346E8" w:rsidRDefault="007D5356" w:rsidP="006346E8">
            <w:pPr>
              <w:jc w:val="center"/>
              <w:rPr>
                <w:rFonts w:ascii="Arial" w:eastAsia="Times New Roman" w:hAnsi="Arial" w:cs="Arial"/>
                <w:color w:val="000000"/>
              </w:rPr>
            </w:pPr>
            <w:r w:rsidRPr="006E14BC">
              <w:rPr>
                <w:rFonts w:ascii="Arial" w:eastAsia="Times New Roman" w:hAnsi="Arial" w:cs="Arial"/>
                <w:color w:val="000000"/>
              </w:rPr>
              <w:t>19</w:t>
            </w:r>
          </w:p>
        </w:tc>
        <w:tc>
          <w:tcPr>
            <w:tcW w:w="1066" w:type="dxa"/>
            <w:tcBorders>
              <w:top w:val="nil"/>
              <w:left w:val="nil"/>
              <w:bottom w:val="nil"/>
              <w:right w:val="single" w:sz="8" w:space="0" w:color="auto"/>
            </w:tcBorders>
            <w:shd w:val="clear" w:color="auto" w:fill="auto"/>
            <w:vAlign w:val="center"/>
            <w:hideMark/>
          </w:tcPr>
          <w:p w14:paraId="391B4492"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Male</w:t>
            </w:r>
          </w:p>
        </w:tc>
      </w:tr>
      <w:tr w:rsidR="007D5356" w:rsidRPr="006346E8" w14:paraId="49C1D9BC" w14:textId="77777777" w:rsidTr="007D5356">
        <w:trPr>
          <w:trHeight w:val="317"/>
        </w:trPr>
        <w:tc>
          <w:tcPr>
            <w:tcW w:w="1197" w:type="dxa"/>
            <w:tcBorders>
              <w:top w:val="nil"/>
              <w:left w:val="single" w:sz="8" w:space="0" w:color="auto"/>
              <w:bottom w:val="nil"/>
              <w:right w:val="single" w:sz="8" w:space="0" w:color="auto"/>
            </w:tcBorders>
            <w:shd w:val="clear" w:color="auto" w:fill="auto"/>
            <w:vAlign w:val="center"/>
            <w:hideMark/>
          </w:tcPr>
          <w:p w14:paraId="4E5B6992"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47*</w:t>
            </w:r>
          </w:p>
        </w:tc>
        <w:tc>
          <w:tcPr>
            <w:tcW w:w="1704" w:type="dxa"/>
            <w:tcBorders>
              <w:top w:val="nil"/>
              <w:left w:val="nil"/>
              <w:bottom w:val="nil"/>
              <w:right w:val="nil"/>
            </w:tcBorders>
            <w:shd w:val="clear" w:color="auto" w:fill="auto"/>
            <w:vAlign w:val="center"/>
            <w:hideMark/>
          </w:tcPr>
          <w:p w14:paraId="23EDE02E"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USA</w:t>
            </w:r>
          </w:p>
        </w:tc>
        <w:tc>
          <w:tcPr>
            <w:tcW w:w="2759" w:type="dxa"/>
            <w:tcBorders>
              <w:top w:val="nil"/>
              <w:left w:val="single" w:sz="8" w:space="0" w:color="auto"/>
              <w:bottom w:val="nil"/>
              <w:right w:val="single" w:sz="8" w:space="0" w:color="auto"/>
            </w:tcBorders>
            <w:shd w:val="clear" w:color="auto" w:fill="auto"/>
            <w:vAlign w:val="center"/>
            <w:hideMark/>
          </w:tcPr>
          <w:p w14:paraId="77BE0BE4"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3 Mb</w:t>
            </w:r>
          </w:p>
        </w:tc>
        <w:tc>
          <w:tcPr>
            <w:tcW w:w="1056" w:type="dxa"/>
            <w:tcBorders>
              <w:top w:val="nil"/>
              <w:left w:val="nil"/>
              <w:bottom w:val="nil"/>
              <w:right w:val="single" w:sz="8" w:space="0" w:color="auto"/>
            </w:tcBorders>
            <w:shd w:val="clear" w:color="auto" w:fill="auto"/>
            <w:hideMark/>
          </w:tcPr>
          <w:p w14:paraId="50DB1919" w14:textId="1E9639FD" w:rsidR="007D5356" w:rsidRPr="006346E8" w:rsidRDefault="007D5356" w:rsidP="006346E8">
            <w:pPr>
              <w:jc w:val="center"/>
              <w:rPr>
                <w:rFonts w:ascii="Arial" w:eastAsia="Times New Roman" w:hAnsi="Arial" w:cs="Arial"/>
                <w:color w:val="000000"/>
              </w:rPr>
            </w:pPr>
            <w:r w:rsidRPr="006E14BC">
              <w:rPr>
                <w:rFonts w:ascii="Arial" w:eastAsia="Times New Roman" w:hAnsi="Arial" w:cs="Arial"/>
                <w:color w:val="000000"/>
              </w:rPr>
              <w:t>21</w:t>
            </w:r>
          </w:p>
        </w:tc>
        <w:tc>
          <w:tcPr>
            <w:tcW w:w="1066" w:type="dxa"/>
            <w:tcBorders>
              <w:top w:val="nil"/>
              <w:left w:val="nil"/>
              <w:bottom w:val="nil"/>
              <w:right w:val="single" w:sz="8" w:space="0" w:color="auto"/>
            </w:tcBorders>
            <w:shd w:val="clear" w:color="auto" w:fill="auto"/>
            <w:vAlign w:val="center"/>
            <w:hideMark/>
          </w:tcPr>
          <w:p w14:paraId="005EA3E3"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Male</w:t>
            </w:r>
          </w:p>
        </w:tc>
      </w:tr>
      <w:tr w:rsidR="007D5356" w:rsidRPr="006346E8" w14:paraId="7813B2CE" w14:textId="77777777" w:rsidTr="007D5356">
        <w:trPr>
          <w:trHeight w:val="317"/>
        </w:trPr>
        <w:tc>
          <w:tcPr>
            <w:tcW w:w="1197" w:type="dxa"/>
            <w:tcBorders>
              <w:top w:val="nil"/>
              <w:left w:val="single" w:sz="8" w:space="0" w:color="auto"/>
              <w:bottom w:val="nil"/>
              <w:right w:val="single" w:sz="8" w:space="0" w:color="auto"/>
            </w:tcBorders>
            <w:shd w:val="clear" w:color="auto" w:fill="auto"/>
            <w:vAlign w:val="center"/>
            <w:hideMark/>
          </w:tcPr>
          <w:p w14:paraId="2CCAE9D3"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48*</w:t>
            </w:r>
          </w:p>
        </w:tc>
        <w:tc>
          <w:tcPr>
            <w:tcW w:w="1704" w:type="dxa"/>
            <w:tcBorders>
              <w:top w:val="nil"/>
              <w:left w:val="nil"/>
              <w:bottom w:val="nil"/>
              <w:right w:val="nil"/>
            </w:tcBorders>
            <w:shd w:val="clear" w:color="auto" w:fill="auto"/>
            <w:vAlign w:val="center"/>
            <w:hideMark/>
          </w:tcPr>
          <w:p w14:paraId="7F79146C"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USA</w:t>
            </w:r>
          </w:p>
        </w:tc>
        <w:tc>
          <w:tcPr>
            <w:tcW w:w="2759" w:type="dxa"/>
            <w:tcBorders>
              <w:top w:val="nil"/>
              <w:left w:val="single" w:sz="8" w:space="0" w:color="auto"/>
              <w:bottom w:val="nil"/>
              <w:right w:val="single" w:sz="8" w:space="0" w:color="auto"/>
            </w:tcBorders>
            <w:shd w:val="clear" w:color="auto" w:fill="auto"/>
            <w:vAlign w:val="center"/>
            <w:hideMark/>
          </w:tcPr>
          <w:p w14:paraId="63116C18"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FISH</w:t>
            </w:r>
          </w:p>
        </w:tc>
        <w:tc>
          <w:tcPr>
            <w:tcW w:w="1056" w:type="dxa"/>
            <w:tcBorders>
              <w:top w:val="nil"/>
              <w:left w:val="nil"/>
              <w:bottom w:val="nil"/>
              <w:right w:val="single" w:sz="8" w:space="0" w:color="auto"/>
            </w:tcBorders>
            <w:shd w:val="clear" w:color="auto" w:fill="auto"/>
            <w:hideMark/>
          </w:tcPr>
          <w:p w14:paraId="2E6CAE1C" w14:textId="72E2D0FD" w:rsidR="007D5356" w:rsidRPr="006346E8" w:rsidRDefault="007D5356" w:rsidP="006346E8">
            <w:pPr>
              <w:jc w:val="center"/>
              <w:rPr>
                <w:rFonts w:ascii="Arial" w:eastAsia="Times New Roman" w:hAnsi="Arial" w:cs="Arial"/>
                <w:color w:val="000000"/>
              </w:rPr>
            </w:pPr>
            <w:r w:rsidRPr="006E14BC">
              <w:rPr>
                <w:rFonts w:ascii="Arial" w:eastAsia="Times New Roman" w:hAnsi="Arial" w:cs="Arial"/>
                <w:color w:val="000000"/>
              </w:rPr>
              <w:t>22</w:t>
            </w:r>
          </w:p>
        </w:tc>
        <w:tc>
          <w:tcPr>
            <w:tcW w:w="1066" w:type="dxa"/>
            <w:tcBorders>
              <w:top w:val="nil"/>
              <w:left w:val="nil"/>
              <w:bottom w:val="nil"/>
              <w:right w:val="single" w:sz="8" w:space="0" w:color="auto"/>
            </w:tcBorders>
            <w:shd w:val="clear" w:color="auto" w:fill="auto"/>
            <w:vAlign w:val="center"/>
            <w:hideMark/>
          </w:tcPr>
          <w:p w14:paraId="1A603666"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Male</w:t>
            </w:r>
          </w:p>
        </w:tc>
      </w:tr>
      <w:tr w:rsidR="007D5356" w:rsidRPr="006346E8" w14:paraId="4F78804F" w14:textId="77777777" w:rsidTr="007D5356">
        <w:trPr>
          <w:trHeight w:val="317"/>
        </w:trPr>
        <w:tc>
          <w:tcPr>
            <w:tcW w:w="1197" w:type="dxa"/>
            <w:tcBorders>
              <w:top w:val="nil"/>
              <w:left w:val="single" w:sz="8" w:space="0" w:color="auto"/>
              <w:bottom w:val="nil"/>
              <w:right w:val="single" w:sz="8" w:space="0" w:color="auto"/>
            </w:tcBorders>
            <w:shd w:val="clear" w:color="auto" w:fill="auto"/>
            <w:vAlign w:val="center"/>
            <w:hideMark/>
          </w:tcPr>
          <w:p w14:paraId="26BF7B2E"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49</w:t>
            </w:r>
          </w:p>
        </w:tc>
        <w:tc>
          <w:tcPr>
            <w:tcW w:w="1704" w:type="dxa"/>
            <w:tcBorders>
              <w:top w:val="nil"/>
              <w:left w:val="nil"/>
              <w:bottom w:val="nil"/>
              <w:right w:val="nil"/>
            </w:tcBorders>
            <w:shd w:val="clear" w:color="auto" w:fill="auto"/>
            <w:vAlign w:val="center"/>
            <w:hideMark/>
          </w:tcPr>
          <w:p w14:paraId="1AE54E62"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USA</w:t>
            </w:r>
          </w:p>
        </w:tc>
        <w:tc>
          <w:tcPr>
            <w:tcW w:w="2759" w:type="dxa"/>
            <w:tcBorders>
              <w:top w:val="nil"/>
              <w:left w:val="single" w:sz="8" w:space="0" w:color="auto"/>
              <w:bottom w:val="nil"/>
              <w:right w:val="single" w:sz="8" w:space="0" w:color="auto"/>
            </w:tcBorders>
            <w:shd w:val="clear" w:color="auto" w:fill="auto"/>
            <w:vAlign w:val="center"/>
            <w:hideMark/>
          </w:tcPr>
          <w:p w14:paraId="69FCC1B1"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3 Mb</w:t>
            </w:r>
          </w:p>
        </w:tc>
        <w:tc>
          <w:tcPr>
            <w:tcW w:w="1056" w:type="dxa"/>
            <w:tcBorders>
              <w:top w:val="nil"/>
              <w:left w:val="nil"/>
              <w:bottom w:val="nil"/>
              <w:right w:val="single" w:sz="8" w:space="0" w:color="auto"/>
            </w:tcBorders>
            <w:shd w:val="clear" w:color="auto" w:fill="auto"/>
            <w:hideMark/>
          </w:tcPr>
          <w:p w14:paraId="209F9711" w14:textId="5FC9C0B2" w:rsidR="007D5356" w:rsidRPr="006346E8" w:rsidRDefault="007D5356" w:rsidP="006346E8">
            <w:pPr>
              <w:jc w:val="center"/>
              <w:rPr>
                <w:rFonts w:ascii="Arial" w:eastAsia="Times New Roman" w:hAnsi="Arial" w:cs="Arial"/>
                <w:color w:val="000000"/>
              </w:rPr>
            </w:pPr>
            <w:r w:rsidRPr="006E14BC">
              <w:rPr>
                <w:rFonts w:ascii="Arial" w:eastAsia="Times New Roman" w:hAnsi="Arial" w:cs="Arial"/>
                <w:color w:val="000000"/>
              </w:rPr>
              <w:t>22</w:t>
            </w:r>
          </w:p>
        </w:tc>
        <w:tc>
          <w:tcPr>
            <w:tcW w:w="1066" w:type="dxa"/>
            <w:tcBorders>
              <w:top w:val="nil"/>
              <w:left w:val="nil"/>
              <w:bottom w:val="nil"/>
              <w:right w:val="single" w:sz="8" w:space="0" w:color="auto"/>
            </w:tcBorders>
            <w:shd w:val="clear" w:color="auto" w:fill="auto"/>
            <w:vAlign w:val="center"/>
            <w:hideMark/>
          </w:tcPr>
          <w:p w14:paraId="25733301"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Male</w:t>
            </w:r>
          </w:p>
        </w:tc>
      </w:tr>
      <w:tr w:rsidR="007D5356" w:rsidRPr="006346E8" w14:paraId="4F016E43" w14:textId="77777777" w:rsidTr="007D5356">
        <w:trPr>
          <w:trHeight w:val="317"/>
        </w:trPr>
        <w:tc>
          <w:tcPr>
            <w:tcW w:w="1197" w:type="dxa"/>
            <w:tcBorders>
              <w:top w:val="nil"/>
              <w:left w:val="single" w:sz="8" w:space="0" w:color="auto"/>
              <w:bottom w:val="nil"/>
              <w:right w:val="single" w:sz="8" w:space="0" w:color="auto"/>
            </w:tcBorders>
            <w:shd w:val="clear" w:color="auto" w:fill="auto"/>
            <w:vAlign w:val="center"/>
            <w:hideMark/>
          </w:tcPr>
          <w:p w14:paraId="5CDF3376"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50</w:t>
            </w:r>
          </w:p>
        </w:tc>
        <w:tc>
          <w:tcPr>
            <w:tcW w:w="1704" w:type="dxa"/>
            <w:tcBorders>
              <w:top w:val="nil"/>
              <w:left w:val="nil"/>
              <w:bottom w:val="nil"/>
              <w:right w:val="nil"/>
            </w:tcBorders>
            <w:shd w:val="clear" w:color="auto" w:fill="auto"/>
            <w:vAlign w:val="center"/>
            <w:hideMark/>
          </w:tcPr>
          <w:p w14:paraId="79C60AC2"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USA</w:t>
            </w:r>
          </w:p>
        </w:tc>
        <w:tc>
          <w:tcPr>
            <w:tcW w:w="2759" w:type="dxa"/>
            <w:tcBorders>
              <w:top w:val="nil"/>
              <w:left w:val="single" w:sz="8" w:space="0" w:color="auto"/>
              <w:bottom w:val="nil"/>
              <w:right w:val="single" w:sz="8" w:space="0" w:color="auto"/>
            </w:tcBorders>
            <w:shd w:val="clear" w:color="auto" w:fill="auto"/>
            <w:vAlign w:val="center"/>
            <w:hideMark/>
          </w:tcPr>
          <w:p w14:paraId="3D97ACF6"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3 Mb</w:t>
            </w:r>
          </w:p>
        </w:tc>
        <w:tc>
          <w:tcPr>
            <w:tcW w:w="1056" w:type="dxa"/>
            <w:tcBorders>
              <w:top w:val="nil"/>
              <w:left w:val="nil"/>
              <w:bottom w:val="nil"/>
              <w:right w:val="single" w:sz="8" w:space="0" w:color="auto"/>
            </w:tcBorders>
            <w:shd w:val="clear" w:color="auto" w:fill="auto"/>
            <w:hideMark/>
          </w:tcPr>
          <w:p w14:paraId="7ED33633" w14:textId="419E27F9" w:rsidR="007D5356" w:rsidRPr="006346E8" w:rsidRDefault="007D5356" w:rsidP="006346E8">
            <w:pPr>
              <w:jc w:val="center"/>
              <w:rPr>
                <w:rFonts w:ascii="Arial" w:eastAsia="Times New Roman" w:hAnsi="Arial" w:cs="Arial"/>
                <w:color w:val="000000"/>
              </w:rPr>
            </w:pPr>
            <w:r w:rsidRPr="006E14BC">
              <w:rPr>
                <w:rFonts w:ascii="Arial" w:eastAsia="Times New Roman" w:hAnsi="Arial" w:cs="Arial"/>
                <w:color w:val="000000"/>
              </w:rPr>
              <w:t>27</w:t>
            </w:r>
          </w:p>
        </w:tc>
        <w:tc>
          <w:tcPr>
            <w:tcW w:w="1066" w:type="dxa"/>
            <w:tcBorders>
              <w:top w:val="nil"/>
              <w:left w:val="nil"/>
              <w:bottom w:val="nil"/>
              <w:right w:val="single" w:sz="8" w:space="0" w:color="auto"/>
            </w:tcBorders>
            <w:shd w:val="clear" w:color="auto" w:fill="auto"/>
            <w:vAlign w:val="center"/>
            <w:hideMark/>
          </w:tcPr>
          <w:p w14:paraId="07D344C2"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Female</w:t>
            </w:r>
          </w:p>
        </w:tc>
      </w:tr>
      <w:tr w:rsidR="007D5356" w:rsidRPr="006346E8" w14:paraId="649F9146" w14:textId="77777777" w:rsidTr="007D5356">
        <w:trPr>
          <w:trHeight w:val="317"/>
        </w:trPr>
        <w:tc>
          <w:tcPr>
            <w:tcW w:w="1197" w:type="dxa"/>
            <w:tcBorders>
              <w:top w:val="nil"/>
              <w:left w:val="single" w:sz="8" w:space="0" w:color="auto"/>
              <w:bottom w:val="nil"/>
              <w:right w:val="single" w:sz="8" w:space="0" w:color="auto"/>
            </w:tcBorders>
            <w:shd w:val="clear" w:color="auto" w:fill="auto"/>
            <w:vAlign w:val="center"/>
            <w:hideMark/>
          </w:tcPr>
          <w:p w14:paraId="04EFEB7E"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51</w:t>
            </w:r>
          </w:p>
        </w:tc>
        <w:tc>
          <w:tcPr>
            <w:tcW w:w="1704" w:type="dxa"/>
            <w:tcBorders>
              <w:top w:val="nil"/>
              <w:left w:val="nil"/>
              <w:bottom w:val="nil"/>
              <w:right w:val="nil"/>
            </w:tcBorders>
            <w:shd w:val="clear" w:color="auto" w:fill="auto"/>
            <w:vAlign w:val="center"/>
            <w:hideMark/>
          </w:tcPr>
          <w:p w14:paraId="0329EA83"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USA</w:t>
            </w:r>
          </w:p>
        </w:tc>
        <w:tc>
          <w:tcPr>
            <w:tcW w:w="2759" w:type="dxa"/>
            <w:tcBorders>
              <w:top w:val="nil"/>
              <w:left w:val="single" w:sz="8" w:space="0" w:color="auto"/>
              <w:bottom w:val="nil"/>
              <w:right w:val="single" w:sz="8" w:space="0" w:color="auto"/>
            </w:tcBorders>
            <w:shd w:val="clear" w:color="auto" w:fill="auto"/>
            <w:vAlign w:val="center"/>
            <w:hideMark/>
          </w:tcPr>
          <w:p w14:paraId="7A165DBB"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3 Mb</w:t>
            </w:r>
          </w:p>
        </w:tc>
        <w:tc>
          <w:tcPr>
            <w:tcW w:w="1056" w:type="dxa"/>
            <w:tcBorders>
              <w:top w:val="nil"/>
              <w:left w:val="nil"/>
              <w:bottom w:val="nil"/>
              <w:right w:val="single" w:sz="8" w:space="0" w:color="auto"/>
            </w:tcBorders>
            <w:shd w:val="clear" w:color="auto" w:fill="auto"/>
            <w:hideMark/>
          </w:tcPr>
          <w:p w14:paraId="4716CD57" w14:textId="50BB8850" w:rsidR="007D5356" w:rsidRPr="006346E8" w:rsidRDefault="007D5356" w:rsidP="006346E8">
            <w:pPr>
              <w:jc w:val="center"/>
              <w:rPr>
                <w:rFonts w:ascii="Arial" w:eastAsia="Times New Roman" w:hAnsi="Arial" w:cs="Arial"/>
                <w:color w:val="000000"/>
              </w:rPr>
            </w:pPr>
            <w:r w:rsidRPr="006E14BC">
              <w:rPr>
                <w:rFonts w:ascii="Arial" w:eastAsia="Times New Roman" w:hAnsi="Arial" w:cs="Arial"/>
                <w:color w:val="000000"/>
              </w:rPr>
              <w:t>32</w:t>
            </w:r>
          </w:p>
        </w:tc>
        <w:tc>
          <w:tcPr>
            <w:tcW w:w="1066" w:type="dxa"/>
            <w:tcBorders>
              <w:top w:val="nil"/>
              <w:left w:val="nil"/>
              <w:bottom w:val="nil"/>
              <w:right w:val="single" w:sz="8" w:space="0" w:color="auto"/>
            </w:tcBorders>
            <w:shd w:val="clear" w:color="auto" w:fill="auto"/>
            <w:vAlign w:val="center"/>
            <w:hideMark/>
          </w:tcPr>
          <w:p w14:paraId="50D05D7E"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Female</w:t>
            </w:r>
          </w:p>
        </w:tc>
      </w:tr>
      <w:tr w:rsidR="007D5356" w:rsidRPr="006346E8" w14:paraId="5D6A65C1" w14:textId="77777777" w:rsidTr="007D5356">
        <w:trPr>
          <w:trHeight w:val="317"/>
        </w:trPr>
        <w:tc>
          <w:tcPr>
            <w:tcW w:w="1197" w:type="dxa"/>
            <w:tcBorders>
              <w:top w:val="nil"/>
              <w:left w:val="single" w:sz="8" w:space="0" w:color="auto"/>
              <w:bottom w:val="nil"/>
              <w:right w:val="single" w:sz="8" w:space="0" w:color="auto"/>
            </w:tcBorders>
            <w:shd w:val="clear" w:color="auto" w:fill="auto"/>
            <w:vAlign w:val="center"/>
            <w:hideMark/>
          </w:tcPr>
          <w:p w14:paraId="589516DA"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52</w:t>
            </w:r>
          </w:p>
        </w:tc>
        <w:tc>
          <w:tcPr>
            <w:tcW w:w="1704" w:type="dxa"/>
            <w:tcBorders>
              <w:top w:val="nil"/>
              <w:left w:val="nil"/>
              <w:bottom w:val="nil"/>
              <w:right w:val="nil"/>
            </w:tcBorders>
            <w:shd w:val="clear" w:color="auto" w:fill="auto"/>
            <w:vAlign w:val="center"/>
            <w:hideMark/>
          </w:tcPr>
          <w:p w14:paraId="6A9A7CAA"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USA</w:t>
            </w:r>
          </w:p>
        </w:tc>
        <w:tc>
          <w:tcPr>
            <w:tcW w:w="2759" w:type="dxa"/>
            <w:tcBorders>
              <w:top w:val="nil"/>
              <w:left w:val="single" w:sz="8" w:space="0" w:color="auto"/>
              <w:bottom w:val="nil"/>
              <w:right w:val="single" w:sz="8" w:space="0" w:color="auto"/>
            </w:tcBorders>
            <w:shd w:val="clear" w:color="auto" w:fill="auto"/>
            <w:vAlign w:val="center"/>
            <w:hideMark/>
          </w:tcPr>
          <w:p w14:paraId="43AD6CEF"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3 Mb</w:t>
            </w:r>
          </w:p>
        </w:tc>
        <w:tc>
          <w:tcPr>
            <w:tcW w:w="1056" w:type="dxa"/>
            <w:tcBorders>
              <w:top w:val="nil"/>
              <w:left w:val="nil"/>
              <w:bottom w:val="nil"/>
              <w:right w:val="single" w:sz="8" w:space="0" w:color="auto"/>
            </w:tcBorders>
            <w:shd w:val="clear" w:color="auto" w:fill="auto"/>
            <w:hideMark/>
          </w:tcPr>
          <w:p w14:paraId="6F38EB3B" w14:textId="73DDDBB9" w:rsidR="007D5356" w:rsidRPr="006346E8" w:rsidRDefault="007D5356" w:rsidP="006346E8">
            <w:pPr>
              <w:jc w:val="center"/>
              <w:rPr>
                <w:rFonts w:ascii="Arial" w:eastAsia="Times New Roman" w:hAnsi="Arial" w:cs="Arial"/>
                <w:color w:val="000000"/>
              </w:rPr>
            </w:pPr>
            <w:r w:rsidRPr="006E14BC">
              <w:rPr>
                <w:rFonts w:ascii="Arial" w:eastAsia="Times New Roman" w:hAnsi="Arial" w:cs="Arial"/>
                <w:color w:val="000000"/>
              </w:rPr>
              <w:t>43</w:t>
            </w:r>
          </w:p>
        </w:tc>
        <w:tc>
          <w:tcPr>
            <w:tcW w:w="1066" w:type="dxa"/>
            <w:tcBorders>
              <w:top w:val="nil"/>
              <w:left w:val="nil"/>
              <w:bottom w:val="nil"/>
              <w:right w:val="single" w:sz="8" w:space="0" w:color="auto"/>
            </w:tcBorders>
            <w:shd w:val="clear" w:color="auto" w:fill="auto"/>
            <w:vAlign w:val="center"/>
            <w:hideMark/>
          </w:tcPr>
          <w:p w14:paraId="75A5318A"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Female</w:t>
            </w:r>
          </w:p>
        </w:tc>
      </w:tr>
      <w:tr w:rsidR="007D5356" w:rsidRPr="006346E8" w14:paraId="2A7173F6" w14:textId="77777777" w:rsidTr="007D5356">
        <w:trPr>
          <w:trHeight w:val="317"/>
        </w:trPr>
        <w:tc>
          <w:tcPr>
            <w:tcW w:w="1197" w:type="dxa"/>
            <w:tcBorders>
              <w:top w:val="nil"/>
              <w:left w:val="single" w:sz="8" w:space="0" w:color="auto"/>
              <w:bottom w:val="nil"/>
              <w:right w:val="single" w:sz="8" w:space="0" w:color="auto"/>
            </w:tcBorders>
            <w:shd w:val="clear" w:color="auto" w:fill="auto"/>
            <w:noWrap/>
            <w:vAlign w:val="bottom"/>
            <w:hideMark/>
          </w:tcPr>
          <w:p w14:paraId="55CE893C"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53</w:t>
            </w:r>
            <w:r w:rsidRPr="006346E8">
              <w:rPr>
                <w:rFonts w:ascii="Arial" w:eastAsia="Times New Roman" w:hAnsi="Arial" w:cs="Arial"/>
                <w:color w:val="000000"/>
                <w:vertAlign w:val="superscript"/>
              </w:rPr>
              <w:t>a</w:t>
            </w:r>
          </w:p>
        </w:tc>
        <w:tc>
          <w:tcPr>
            <w:tcW w:w="1704" w:type="dxa"/>
            <w:tcBorders>
              <w:top w:val="nil"/>
              <w:left w:val="nil"/>
              <w:bottom w:val="nil"/>
              <w:right w:val="nil"/>
            </w:tcBorders>
            <w:shd w:val="clear" w:color="auto" w:fill="auto"/>
            <w:noWrap/>
            <w:vAlign w:val="bottom"/>
            <w:hideMark/>
          </w:tcPr>
          <w:p w14:paraId="6F73A0C1"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Rwanda</w:t>
            </w:r>
          </w:p>
        </w:tc>
        <w:tc>
          <w:tcPr>
            <w:tcW w:w="2759" w:type="dxa"/>
            <w:tcBorders>
              <w:top w:val="nil"/>
              <w:left w:val="single" w:sz="8" w:space="0" w:color="auto"/>
              <w:bottom w:val="nil"/>
              <w:right w:val="single" w:sz="8" w:space="0" w:color="auto"/>
            </w:tcBorders>
            <w:shd w:val="clear" w:color="auto" w:fill="auto"/>
            <w:noWrap/>
            <w:vAlign w:val="center"/>
            <w:hideMark/>
          </w:tcPr>
          <w:p w14:paraId="41EB03C6"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3 Mb</w:t>
            </w:r>
          </w:p>
        </w:tc>
        <w:tc>
          <w:tcPr>
            <w:tcW w:w="1056" w:type="dxa"/>
            <w:tcBorders>
              <w:top w:val="nil"/>
              <w:left w:val="nil"/>
              <w:bottom w:val="nil"/>
              <w:right w:val="single" w:sz="8" w:space="0" w:color="auto"/>
            </w:tcBorders>
            <w:shd w:val="clear" w:color="auto" w:fill="auto"/>
            <w:noWrap/>
            <w:hideMark/>
          </w:tcPr>
          <w:p w14:paraId="6FFC9FEA" w14:textId="2A6396BE" w:rsidR="007D5356" w:rsidRPr="006346E8" w:rsidRDefault="007D5356" w:rsidP="006346E8">
            <w:pPr>
              <w:jc w:val="center"/>
              <w:rPr>
                <w:rFonts w:ascii="Arial" w:eastAsia="Times New Roman" w:hAnsi="Arial" w:cs="Arial"/>
                <w:color w:val="000000"/>
              </w:rPr>
            </w:pPr>
            <w:r w:rsidRPr="006E14BC">
              <w:rPr>
                <w:rFonts w:ascii="Arial" w:eastAsia="Times New Roman" w:hAnsi="Arial" w:cs="Arial"/>
                <w:color w:val="000000"/>
              </w:rPr>
              <w:t>6</w:t>
            </w:r>
          </w:p>
        </w:tc>
        <w:tc>
          <w:tcPr>
            <w:tcW w:w="1066" w:type="dxa"/>
            <w:tcBorders>
              <w:top w:val="nil"/>
              <w:left w:val="nil"/>
              <w:bottom w:val="nil"/>
              <w:right w:val="single" w:sz="8" w:space="0" w:color="auto"/>
            </w:tcBorders>
            <w:shd w:val="clear" w:color="auto" w:fill="auto"/>
            <w:noWrap/>
            <w:vAlign w:val="center"/>
            <w:hideMark/>
          </w:tcPr>
          <w:p w14:paraId="498FBDCE"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Male</w:t>
            </w:r>
          </w:p>
        </w:tc>
      </w:tr>
      <w:tr w:rsidR="007D5356" w:rsidRPr="006346E8" w14:paraId="5AEA535E" w14:textId="77777777" w:rsidTr="007D5356">
        <w:trPr>
          <w:trHeight w:val="317"/>
        </w:trPr>
        <w:tc>
          <w:tcPr>
            <w:tcW w:w="1197" w:type="dxa"/>
            <w:tcBorders>
              <w:top w:val="nil"/>
              <w:left w:val="single" w:sz="8" w:space="0" w:color="auto"/>
              <w:bottom w:val="nil"/>
              <w:right w:val="single" w:sz="8" w:space="0" w:color="auto"/>
            </w:tcBorders>
            <w:shd w:val="clear" w:color="auto" w:fill="auto"/>
            <w:noWrap/>
            <w:vAlign w:val="bottom"/>
            <w:hideMark/>
          </w:tcPr>
          <w:p w14:paraId="5D7A5BF6"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54</w:t>
            </w:r>
          </w:p>
        </w:tc>
        <w:tc>
          <w:tcPr>
            <w:tcW w:w="1704" w:type="dxa"/>
            <w:tcBorders>
              <w:top w:val="nil"/>
              <w:left w:val="nil"/>
              <w:bottom w:val="nil"/>
              <w:right w:val="nil"/>
            </w:tcBorders>
            <w:shd w:val="clear" w:color="auto" w:fill="auto"/>
            <w:noWrap/>
            <w:vAlign w:val="bottom"/>
            <w:hideMark/>
          </w:tcPr>
          <w:p w14:paraId="3A26E407"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Rwanda</w:t>
            </w:r>
          </w:p>
        </w:tc>
        <w:tc>
          <w:tcPr>
            <w:tcW w:w="2759" w:type="dxa"/>
            <w:tcBorders>
              <w:top w:val="nil"/>
              <w:left w:val="single" w:sz="8" w:space="0" w:color="auto"/>
              <w:bottom w:val="nil"/>
              <w:right w:val="single" w:sz="8" w:space="0" w:color="auto"/>
            </w:tcBorders>
            <w:shd w:val="clear" w:color="auto" w:fill="auto"/>
            <w:noWrap/>
            <w:vAlign w:val="center"/>
            <w:hideMark/>
          </w:tcPr>
          <w:p w14:paraId="0106BD75"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FISH done and MLPA</w:t>
            </w:r>
          </w:p>
        </w:tc>
        <w:tc>
          <w:tcPr>
            <w:tcW w:w="1056" w:type="dxa"/>
            <w:tcBorders>
              <w:top w:val="nil"/>
              <w:left w:val="nil"/>
              <w:bottom w:val="nil"/>
              <w:right w:val="single" w:sz="8" w:space="0" w:color="auto"/>
            </w:tcBorders>
            <w:shd w:val="clear" w:color="auto" w:fill="auto"/>
            <w:noWrap/>
            <w:hideMark/>
          </w:tcPr>
          <w:p w14:paraId="7A9EEDF8" w14:textId="5029840A" w:rsidR="007D5356" w:rsidRPr="006346E8" w:rsidRDefault="007D5356" w:rsidP="006346E8">
            <w:pPr>
              <w:jc w:val="center"/>
              <w:rPr>
                <w:rFonts w:ascii="Arial" w:eastAsia="Times New Roman" w:hAnsi="Arial" w:cs="Arial"/>
                <w:color w:val="000000"/>
              </w:rPr>
            </w:pPr>
            <w:r w:rsidRPr="006E14BC">
              <w:rPr>
                <w:rFonts w:ascii="Arial" w:eastAsia="Times New Roman" w:hAnsi="Arial" w:cs="Arial"/>
                <w:color w:val="000000"/>
              </w:rPr>
              <w:t>12</w:t>
            </w:r>
          </w:p>
        </w:tc>
        <w:tc>
          <w:tcPr>
            <w:tcW w:w="1066" w:type="dxa"/>
            <w:tcBorders>
              <w:top w:val="nil"/>
              <w:left w:val="nil"/>
              <w:bottom w:val="nil"/>
              <w:right w:val="single" w:sz="8" w:space="0" w:color="auto"/>
            </w:tcBorders>
            <w:shd w:val="clear" w:color="auto" w:fill="auto"/>
            <w:noWrap/>
            <w:vAlign w:val="bottom"/>
            <w:hideMark/>
          </w:tcPr>
          <w:p w14:paraId="3E1C3357"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Male</w:t>
            </w:r>
          </w:p>
        </w:tc>
      </w:tr>
      <w:tr w:rsidR="007D5356" w:rsidRPr="006346E8" w14:paraId="1376DDCF" w14:textId="77777777" w:rsidTr="007D5356">
        <w:trPr>
          <w:trHeight w:val="317"/>
        </w:trPr>
        <w:tc>
          <w:tcPr>
            <w:tcW w:w="1197" w:type="dxa"/>
            <w:tcBorders>
              <w:top w:val="nil"/>
              <w:left w:val="single" w:sz="8" w:space="0" w:color="auto"/>
              <w:bottom w:val="nil"/>
              <w:right w:val="single" w:sz="8" w:space="0" w:color="auto"/>
            </w:tcBorders>
            <w:shd w:val="clear" w:color="auto" w:fill="auto"/>
            <w:noWrap/>
            <w:vAlign w:val="bottom"/>
            <w:hideMark/>
          </w:tcPr>
          <w:p w14:paraId="6A8D10EA"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lastRenderedPageBreak/>
              <w:t>55</w:t>
            </w:r>
            <w:r w:rsidRPr="006346E8">
              <w:rPr>
                <w:rFonts w:ascii="Arial" w:eastAsia="Times New Roman" w:hAnsi="Arial" w:cs="Arial"/>
                <w:color w:val="000000"/>
                <w:vertAlign w:val="superscript"/>
              </w:rPr>
              <w:t>a</w:t>
            </w:r>
          </w:p>
        </w:tc>
        <w:tc>
          <w:tcPr>
            <w:tcW w:w="1704" w:type="dxa"/>
            <w:tcBorders>
              <w:top w:val="nil"/>
              <w:left w:val="nil"/>
              <w:bottom w:val="nil"/>
              <w:right w:val="nil"/>
            </w:tcBorders>
            <w:shd w:val="clear" w:color="auto" w:fill="auto"/>
            <w:noWrap/>
            <w:vAlign w:val="bottom"/>
            <w:hideMark/>
          </w:tcPr>
          <w:p w14:paraId="40CEE40F"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Rwanda</w:t>
            </w:r>
          </w:p>
        </w:tc>
        <w:tc>
          <w:tcPr>
            <w:tcW w:w="2759" w:type="dxa"/>
            <w:tcBorders>
              <w:top w:val="nil"/>
              <w:left w:val="single" w:sz="8" w:space="0" w:color="auto"/>
              <w:bottom w:val="nil"/>
              <w:right w:val="single" w:sz="8" w:space="0" w:color="auto"/>
            </w:tcBorders>
            <w:shd w:val="clear" w:color="auto" w:fill="auto"/>
            <w:noWrap/>
            <w:vAlign w:val="center"/>
            <w:hideMark/>
          </w:tcPr>
          <w:p w14:paraId="5C0FE160"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3 Mb</w:t>
            </w:r>
          </w:p>
        </w:tc>
        <w:tc>
          <w:tcPr>
            <w:tcW w:w="1056" w:type="dxa"/>
            <w:tcBorders>
              <w:top w:val="nil"/>
              <w:left w:val="nil"/>
              <w:bottom w:val="nil"/>
              <w:right w:val="single" w:sz="8" w:space="0" w:color="auto"/>
            </w:tcBorders>
            <w:shd w:val="clear" w:color="auto" w:fill="auto"/>
            <w:noWrap/>
            <w:hideMark/>
          </w:tcPr>
          <w:p w14:paraId="6845F61E" w14:textId="235B8F59" w:rsidR="007D5356" w:rsidRPr="006346E8" w:rsidRDefault="007D5356" w:rsidP="006346E8">
            <w:pPr>
              <w:jc w:val="center"/>
              <w:rPr>
                <w:rFonts w:ascii="Arial" w:eastAsia="Times New Roman" w:hAnsi="Arial" w:cs="Arial"/>
                <w:color w:val="000000"/>
              </w:rPr>
            </w:pPr>
            <w:r w:rsidRPr="006E14BC">
              <w:rPr>
                <w:rFonts w:ascii="Arial" w:eastAsia="Times New Roman" w:hAnsi="Arial" w:cs="Arial"/>
                <w:color w:val="000000"/>
              </w:rPr>
              <w:t>15</w:t>
            </w:r>
          </w:p>
        </w:tc>
        <w:tc>
          <w:tcPr>
            <w:tcW w:w="1066" w:type="dxa"/>
            <w:tcBorders>
              <w:top w:val="nil"/>
              <w:left w:val="nil"/>
              <w:bottom w:val="nil"/>
              <w:right w:val="single" w:sz="8" w:space="0" w:color="auto"/>
            </w:tcBorders>
            <w:shd w:val="clear" w:color="auto" w:fill="auto"/>
            <w:noWrap/>
            <w:vAlign w:val="center"/>
            <w:hideMark/>
          </w:tcPr>
          <w:p w14:paraId="5EFFB95C"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Male</w:t>
            </w:r>
          </w:p>
        </w:tc>
      </w:tr>
      <w:tr w:rsidR="007D5356" w:rsidRPr="006346E8" w14:paraId="74F32237" w14:textId="77777777" w:rsidTr="007D5356">
        <w:trPr>
          <w:trHeight w:val="317"/>
        </w:trPr>
        <w:tc>
          <w:tcPr>
            <w:tcW w:w="1197" w:type="dxa"/>
            <w:tcBorders>
              <w:top w:val="nil"/>
              <w:left w:val="single" w:sz="8" w:space="0" w:color="auto"/>
              <w:bottom w:val="nil"/>
              <w:right w:val="single" w:sz="8" w:space="0" w:color="auto"/>
            </w:tcBorders>
            <w:shd w:val="clear" w:color="auto" w:fill="auto"/>
            <w:noWrap/>
            <w:vAlign w:val="bottom"/>
            <w:hideMark/>
          </w:tcPr>
          <w:p w14:paraId="52280A71"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56</w:t>
            </w:r>
            <w:r w:rsidRPr="006346E8">
              <w:rPr>
                <w:rFonts w:ascii="Arial" w:eastAsia="Times New Roman" w:hAnsi="Arial" w:cs="Arial"/>
                <w:color w:val="000000"/>
                <w:vertAlign w:val="superscript"/>
              </w:rPr>
              <w:t>b</w:t>
            </w:r>
          </w:p>
        </w:tc>
        <w:tc>
          <w:tcPr>
            <w:tcW w:w="1704" w:type="dxa"/>
            <w:tcBorders>
              <w:top w:val="nil"/>
              <w:left w:val="nil"/>
              <w:bottom w:val="nil"/>
              <w:right w:val="nil"/>
            </w:tcBorders>
            <w:shd w:val="clear" w:color="auto" w:fill="auto"/>
            <w:noWrap/>
            <w:vAlign w:val="bottom"/>
            <w:hideMark/>
          </w:tcPr>
          <w:p w14:paraId="65256C63"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South Africa</w:t>
            </w:r>
          </w:p>
        </w:tc>
        <w:tc>
          <w:tcPr>
            <w:tcW w:w="2759" w:type="dxa"/>
            <w:tcBorders>
              <w:top w:val="nil"/>
              <w:left w:val="single" w:sz="8" w:space="0" w:color="auto"/>
              <w:bottom w:val="nil"/>
              <w:right w:val="single" w:sz="8" w:space="0" w:color="auto"/>
            </w:tcBorders>
            <w:shd w:val="clear" w:color="auto" w:fill="auto"/>
            <w:noWrap/>
            <w:vAlign w:val="center"/>
            <w:hideMark/>
          </w:tcPr>
          <w:p w14:paraId="67BBFBE9"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NA</w:t>
            </w:r>
          </w:p>
        </w:tc>
        <w:tc>
          <w:tcPr>
            <w:tcW w:w="1056" w:type="dxa"/>
            <w:tcBorders>
              <w:top w:val="nil"/>
              <w:left w:val="nil"/>
              <w:bottom w:val="nil"/>
              <w:right w:val="single" w:sz="8" w:space="0" w:color="auto"/>
            </w:tcBorders>
            <w:shd w:val="clear" w:color="auto" w:fill="auto"/>
            <w:noWrap/>
            <w:hideMark/>
          </w:tcPr>
          <w:p w14:paraId="31BC13B4" w14:textId="5ED4B2B4" w:rsidR="007D5356" w:rsidRPr="006346E8" w:rsidRDefault="007D5356" w:rsidP="006346E8">
            <w:pPr>
              <w:jc w:val="center"/>
              <w:rPr>
                <w:rFonts w:ascii="Arial" w:eastAsia="Times New Roman" w:hAnsi="Arial" w:cs="Arial"/>
                <w:color w:val="000000"/>
              </w:rPr>
            </w:pPr>
            <w:r w:rsidRPr="006E14BC">
              <w:rPr>
                <w:rFonts w:ascii="Arial" w:eastAsia="Times New Roman" w:hAnsi="Arial" w:cs="Arial"/>
                <w:color w:val="000000"/>
              </w:rPr>
              <w:t>NA</w:t>
            </w:r>
          </w:p>
        </w:tc>
        <w:tc>
          <w:tcPr>
            <w:tcW w:w="1066" w:type="dxa"/>
            <w:tcBorders>
              <w:top w:val="nil"/>
              <w:left w:val="nil"/>
              <w:bottom w:val="nil"/>
              <w:right w:val="single" w:sz="8" w:space="0" w:color="auto"/>
            </w:tcBorders>
            <w:shd w:val="clear" w:color="auto" w:fill="auto"/>
            <w:noWrap/>
            <w:vAlign w:val="center"/>
            <w:hideMark/>
          </w:tcPr>
          <w:p w14:paraId="174CB61D"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NA</w:t>
            </w:r>
          </w:p>
        </w:tc>
      </w:tr>
      <w:tr w:rsidR="007D5356" w:rsidRPr="006346E8" w14:paraId="6E173136" w14:textId="77777777" w:rsidTr="007D5356">
        <w:trPr>
          <w:trHeight w:val="317"/>
        </w:trPr>
        <w:tc>
          <w:tcPr>
            <w:tcW w:w="1197" w:type="dxa"/>
            <w:tcBorders>
              <w:top w:val="nil"/>
              <w:left w:val="single" w:sz="8" w:space="0" w:color="auto"/>
              <w:bottom w:val="nil"/>
              <w:right w:val="single" w:sz="8" w:space="0" w:color="auto"/>
            </w:tcBorders>
            <w:shd w:val="clear" w:color="auto" w:fill="auto"/>
            <w:noWrap/>
            <w:vAlign w:val="bottom"/>
            <w:hideMark/>
          </w:tcPr>
          <w:p w14:paraId="2E749437"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57</w:t>
            </w:r>
            <w:r w:rsidRPr="006346E8">
              <w:rPr>
                <w:rFonts w:ascii="Arial" w:eastAsia="Times New Roman" w:hAnsi="Arial" w:cs="Arial"/>
                <w:color w:val="000000"/>
                <w:vertAlign w:val="superscript"/>
              </w:rPr>
              <w:t>b</w:t>
            </w:r>
          </w:p>
        </w:tc>
        <w:tc>
          <w:tcPr>
            <w:tcW w:w="1704" w:type="dxa"/>
            <w:tcBorders>
              <w:top w:val="nil"/>
              <w:left w:val="nil"/>
              <w:bottom w:val="nil"/>
              <w:right w:val="nil"/>
            </w:tcBorders>
            <w:shd w:val="clear" w:color="auto" w:fill="auto"/>
            <w:noWrap/>
            <w:vAlign w:val="bottom"/>
            <w:hideMark/>
          </w:tcPr>
          <w:p w14:paraId="4966BBC0"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South Africa</w:t>
            </w:r>
          </w:p>
        </w:tc>
        <w:tc>
          <w:tcPr>
            <w:tcW w:w="2759" w:type="dxa"/>
            <w:tcBorders>
              <w:top w:val="nil"/>
              <w:left w:val="single" w:sz="8" w:space="0" w:color="auto"/>
              <w:bottom w:val="nil"/>
              <w:right w:val="single" w:sz="8" w:space="0" w:color="auto"/>
            </w:tcBorders>
            <w:shd w:val="clear" w:color="auto" w:fill="auto"/>
            <w:noWrap/>
            <w:vAlign w:val="center"/>
            <w:hideMark/>
          </w:tcPr>
          <w:p w14:paraId="053D9051"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NA</w:t>
            </w:r>
          </w:p>
        </w:tc>
        <w:tc>
          <w:tcPr>
            <w:tcW w:w="1056" w:type="dxa"/>
            <w:tcBorders>
              <w:top w:val="nil"/>
              <w:left w:val="nil"/>
              <w:bottom w:val="nil"/>
              <w:right w:val="single" w:sz="8" w:space="0" w:color="auto"/>
            </w:tcBorders>
            <w:shd w:val="clear" w:color="auto" w:fill="auto"/>
            <w:noWrap/>
            <w:hideMark/>
          </w:tcPr>
          <w:p w14:paraId="25D6258E" w14:textId="2F820CFE" w:rsidR="007D5356" w:rsidRPr="006346E8" w:rsidRDefault="007D5356" w:rsidP="006346E8">
            <w:pPr>
              <w:jc w:val="center"/>
              <w:rPr>
                <w:rFonts w:ascii="Arial" w:eastAsia="Times New Roman" w:hAnsi="Arial" w:cs="Arial"/>
                <w:color w:val="000000"/>
              </w:rPr>
            </w:pPr>
            <w:r w:rsidRPr="006E14BC">
              <w:rPr>
                <w:rFonts w:ascii="Arial" w:eastAsia="Times New Roman" w:hAnsi="Arial" w:cs="Arial"/>
                <w:color w:val="000000"/>
              </w:rPr>
              <w:t>NA</w:t>
            </w:r>
          </w:p>
        </w:tc>
        <w:tc>
          <w:tcPr>
            <w:tcW w:w="1066" w:type="dxa"/>
            <w:tcBorders>
              <w:top w:val="nil"/>
              <w:left w:val="nil"/>
              <w:bottom w:val="nil"/>
              <w:right w:val="single" w:sz="8" w:space="0" w:color="auto"/>
            </w:tcBorders>
            <w:shd w:val="clear" w:color="auto" w:fill="auto"/>
            <w:noWrap/>
            <w:vAlign w:val="center"/>
            <w:hideMark/>
          </w:tcPr>
          <w:p w14:paraId="236B7FEB"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NA</w:t>
            </w:r>
          </w:p>
        </w:tc>
      </w:tr>
      <w:tr w:rsidR="007D5356" w:rsidRPr="006346E8" w14:paraId="4094AA14" w14:textId="77777777" w:rsidTr="007D5356">
        <w:trPr>
          <w:trHeight w:val="317"/>
        </w:trPr>
        <w:tc>
          <w:tcPr>
            <w:tcW w:w="1197" w:type="dxa"/>
            <w:tcBorders>
              <w:top w:val="nil"/>
              <w:left w:val="single" w:sz="8" w:space="0" w:color="auto"/>
              <w:bottom w:val="nil"/>
              <w:right w:val="single" w:sz="8" w:space="0" w:color="auto"/>
            </w:tcBorders>
            <w:shd w:val="clear" w:color="auto" w:fill="auto"/>
            <w:noWrap/>
            <w:vAlign w:val="bottom"/>
            <w:hideMark/>
          </w:tcPr>
          <w:p w14:paraId="0AC7D277"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58</w:t>
            </w:r>
            <w:r w:rsidRPr="006346E8">
              <w:rPr>
                <w:rFonts w:ascii="Arial" w:eastAsia="Times New Roman" w:hAnsi="Arial" w:cs="Arial"/>
                <w:color w:val="000000"/>
                <w:vertAlign w:val="superscript"/>
              </w:rPr>
              <w:t>c</w:t>
            </w:r>
          </w:p>
        </w:tc>
        <w:tc>
          <w:tcPr>
            <w:tcW w:w="1704" w:type="dxa"/>
            <w:tcBorders>
              <w:top w:val="nil"/>
              <w:left w:val="nil"/>
              <w:bottom w:val="nil"/>
              <w:right w:val="nil"/>
            </w:tcBorders>
            <w:shd w:val="clear" w:color="auto" w:fill="auto"/>
            <w:vAlign w:val="center"/>
            <w:hideMark/>
          </w:tcPr>
          <w:p w14:paraId="2EE1DDCC"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USA</w:t>
            </w:r>
          </w:p>
        </w:tc>
        <w:tc>
          <w:tcPr>
            <w:tcW w:w="2759" w:type="dxa"/>
            <w:tcBorders>
              <w:top w:val="nil"/>
              <w:left w:val="single" w:sz="8" w:space="0" w:color="auto"/>
              <w:bottom w:val="nil"/>
              <w:right w:val="single" w:sz="8" w:space="0" w:color="auto"/>
            </w:tcBorders>
            <w:shd w:val="clear" w:color="auto" w:fill="auto"/>
            <w:vAlign w:val="center"/>
            <w:hideMark/>
          </w:tcPr>
          <w:p w14:paraId="2A06A84A"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FISH/array-CGH</w:t>
            </w:r>
          </w:p>
        </w:tc>
        <w:tc>
          <w:tcPr>
            <w:tcW w:w="1056" w:type="dxa"/>
            <w:tcBorders>
              <w:top w:val="nil"/>
              <w:left w:val="nil"/>
              <w:bottom w:val="nil"/>
              <w:right w:val="single" w:sz="8" w:space="0" w:color="auto"/>
            </w:tcBorders>
            <w:shd w:val="clear" w:color="auto" w:fill="auto"/>
            <w:hideMark/>
          </w:tcPr>
          <w:p w14:paraId="5C72D5CE" w14:textId="4A6CAFF2" w:rsidR="007D5356" w:rsidRPr="006346E8" w:rsidRDefault="007D5356" w:rsidP="006346E8">
            <w:pPr>
              <w:jc w:val="center"/>
              <w:rPr>
                <w:rFonts w:ascii="Arial" w:eastAsia="Times New Roman" w:hAnsi="Arial" w:cs="Arial"/>
                <w:color w:val="000000"/>
              </w:rPr>
            </w:pPr>
            <w:r w:rsidRPr="006E14BC">
              <w:rPr>
                <w:rFonts w:ascii="Arial" w:eastAsia="Times New Roman" w:hAnsi="Arial" w:cs="Arial"/>
                <w:color w:val="000000"/>
              </w:rPr>
              <w:t>NA</w:t>
            </w:r>
          </w:p>
        </w:tc>
        <w:tc>
          <w:tcPr>
            <w:tcW w:w="1066" w:type="dxa"/>
            <w:tcBorders>
              <w:top w:val="nil"/>
              <w:left w:val="nil"/>
              <w:bottom w:val="nil"/>
              <w:right w:val="single" w:sz="8" w:space="0" w:color="auto"/>
            </w:tcBorders>
            <w:shd w:val="clear" w:color="auto" w:fill="auto"/>
            <w:vAlign w:val="center"/>
            <w:hideMark/>
          </w:tcPr>
          <w:p w14:paraId="3C811F25"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NA</w:t>
            </w:r>
          </w:p>
        </w:tc>
      </w:tr>
      <w:tr w:rsidR="007D5356" w:rsidRPr="006346E8" w14:paraId="1A6BFAFD" w14:textId="77777777" w:rsidTr="007D5356">
        <w:trPr>
          <w:trHeight w:val="317"/>
        </w:trPr>
        <w:tc>
          <w:tcPr>
            <w:tcW w:w="1197" w:type="dxa"/>
            <w:tcBorders>
              <w:top w:val="nil"/>
              <w:left w:val="single" w:sz="8" w:space="0" w:color="auto"/>
              <w:bottom w:val="nil"/>
              <w:right w:val="single" w:sz="8" w:space="0" w:color="auto"/>
            </w:tcBorders>
            <w:shd w:val="clear" w:color="auto" w:fill="auto"/>
            <w:noWrap/>
            <w:vAlign w:val="bottom"/>
            <w:hideMark/>
          </w:tcPr>
          <w:p w14:paraId="224DA0BA"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59</w:t>
            </w:r>
            <w:r w:rsidRPr="006346E8">
              <w:rPr>
                <w:rFonts w:ascii="Arial" w:eastAsia="Times New Roman" w:hAnsi="Arial" w:cs="Arial"/>
                <w:color w:val="000000"/>
                <w:vertAlign w:val="superscript"/>
              </w:rPr>
              <w:t>c</w:t>
            </w:r>
          </w:p>
        </w:tc>
        <w:tc>
          <w:tcPr>
            <w:tcW w:w="1704" w:type="dxa"/>
            <w:tcBorders>
              <w:top w:val="nil"/>
              <w:left w:val="nil"/>
              <w:bottom w:val="nil"/>
              <w:right w:val="nil"/>
            </w:tcBorders>
            <w:shd w:val="clear" w:color="auto" w:fill="auto"/>
            <w:vAlign w:val="center"/>
            <w:hideMark/>
          </w:tcPr>
          <w:p w14:paraId="171BC2C9"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USA</w:t>
            </w:r>
          </w:p>
        </w:tc>
        <w:tc>
          <w:tcPr>
            <w:tcW w:w="2759" w:type="dxa"/>
            <w:tcBorders>
              <w:top w:val="nil"/>
              <w:left w:val="single" w:sz="8" w:space="0" w:color="auto"/>
              <w:bottom w:val="nil"/>
              <w:right w:val="single" w:sz="8" w:space="0" w:color="auto"/>
            </w:tcBorders>
            <w:shd w:val="clear" w:color="auto" w:fill="auto"/>
            <w:vAlign w:val="center"/>
            <w:hideMark/>
          </w:tcPr>
          <w:p w14:paraId="1F0C49E0"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FISH/array-CGH</w:t>
            </w:r>
          </w:p>
        </w:tc>
        <w:tc>
          <w:tcPr>
            <w:tcW w:w="1056" w:type="dxa"/>
            <w:tcBorders>
              <w:top w:val="nil"/>
              <w:left w:val="nil"/>
              <w:bottom w:val="nil"/>
              <w:right w:val="single" w:sz="8" w:space="0" w:color="auto"/>
            </w:tcBorders>
            <w:shd w:val="clear" w:color="auto" w:fill="auto"/>
            <w:hideMark/>
          </w:tcPr>
          <w:p w14:paraId="357ADA56" w14:textId="057E3AC7" w:rsidR="007D5356" w:rsidRPr="006346E8" w:rsidRDefault="007D5356" w:rsidP="006346E8">
            <w:pPr>
              <w:jc w:val="center"/>
              <w:rPr>
                <w:rFonts w:ascii="Arial" w:eastAsia="Times New Roman" w:hAnsi="Arial" w:cs="Arial"/>
                <w:color w:val="000000"/>
              </w:rPr>
            </w:pPr>
            <w:r w:rsidRPr="006E14BC">
              <w:rPr>
                <w:rFonts w:ascii="Arial" w:eastAsia="Times New Roman" w:hAnsi="Arial" w:cs="Arial"/>
                <w:color w:val="000000"/>
              </w:rPr>
              <w:t>NA</w:t>
            </w:r>
          </w:p>
        </w:tc>
        <w:tc>
          <w:tcPr>
            <w:tcW w:w="1066" w:type="dxa"/>
            <w:tcBorders>
              <w:top w:val="nil"/>
              <w:left w:val="nil"/>
              <w:bottom w:val="nil"/>
              <w:right w:val="single" w:sz="8" w:space="0" w:color="auto"/>
            </w:tcBorders>
            <w:shd w:val="clear" w:color="auto" w:fill="auto"/>
            <w:vAlign w:val="center"/>
            <w:hideMark/>
          </w:tcPr>
          <w:p w14:paraId="4516E56A"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NA</w:t>
            </w:r>
          </w:p>
        </w:tc>
      </w:tr>
      <w:tr w:rsidR="007D5356" w:rsidRPr="006346E8" w14:paraId="09BFF5D5" w14:textId="77777777" w:rsidTr="007D5356">
        <w:trPr>
          <w:trHeight w:val="317"/>
        </w:trPr>
        <w:tc>
          <w:tcPr>
            <w:tcW w:w="1197" w:type="dxa"/>
            <w:tcBorders>
              <w:top w:val="nil"/>
              <w:left w:val="single" w:sz="8" w:space="0" w:color="auto"/>
              <w:bottom w:val="nil"/>
              <w:right w:val="single" w:sz="8" w:space="0" w:color="auto"/>
            </w:tcBorders>
            <w:shd w:val="clear" w:color="auto" w:fill="auto"/>
            <w:noWrap/>
            <w:vAlign w:val="bottom"/>
            <w:hideMark/>
          </w:tcPr>
          <w:p w14:paraId="3B886978"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60</w:t>
            </w:r>
            <w:r w:rsidRPr="006346E8">
              <w:rPr>
                <w:rFonts w:ascii="Arial" w:eastAsia="Times New Roman" w:hAnsi="Arial" w:cs="Arial"/>
                <w:color w:val="000000"/>
                <w:vertAlign w:val="superscript"/>
              </w:rPr>
              <w:t>c</w:t>
            </w:r>
          </w:p>
        </w:tc>
        <w:tc>
          <w:tcPr>
            <w:tcW w:w="1704" w:type="dxa"/>
            <w:tcBorders>
              <w:top w:val="nil"/>
              <w:left w:val="nil"/>
              <w:bottom w:val="nil"/>
              <w:right w:val="nil"/>
            </w:tcBorders>
            <w:shd w:val="clear" w:color="auto" w:fill="auto"/>
            <w:vAlign w:val="center"/>
            <w:hideMark/>
          </w:tcPr>
          <w:p w14:paraId="7B42E4DA"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USA</w:t>
            </w:r>
          </w:p>
        </w:tc>
        <w:tc>
          <w:tcPr>
            <w:tcW w:w="2759" w:type="dxa"/>
            <w:tcBorders>
              <w:top w:val="nil"/>
              <w:left w:val="single" w:sz="8" w:space="0" w:color="auto"/>
              <w:bottom w:val="nil"/>
              <w:right w:val="single" w:sz="8" w:space="0" w:color="auto"/>
            </w:tcBorders>
            <w:shd w:val="clear" w:color="auto" w:fill="auto"/>
            <w:vAlign w:val="center"/>
            <w:hideMark/>
          </w:tcPr>
          <w:p w14:paraId="50526B3E"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FISH/array-CGH</w:t>
            </w:r>
          </w:p>
        </w:tc>
        <w:tc>
          <w:tcPr>
            <w:tcW w:w="1056" w:type="dxa"/>
            <w:tcBorders>
              <w:top w:val="nil"/>
              <w:left w:val="nil"/>
              <w:bottom w:val="nil"/>
              <w:right w:val="single" w:sz="8" w:space="0" w:color="auto"/>
            </w:tcBorders>
            <w:shd w:val="clear" w:color="auto" w:fill="auto"/>
            <w:hideMark/>
          </w:tcPr>
          <w:p w14:paraId="04E900AB" w14:textId="116A852E" w:rsidR="007D5356" w:rsidRPr="006346E8" w:rsidRDefault="007D5356" w:rsidP="006346E8">
            <w:pPr>
              <w:jc w:val="center"/>
              <w:rPr>
                <w:rFonts w:ascii="Arial" w:eastAsia="Times New Roman" w:hAnsi="Arial" w:cs="Arial"/>
                <w:color w:val="000000"/>
              </w:rPr>
            </w:pPr>
            <w:r w:rsidRPr="006E14BC">
              <w:rPr>
                <w:rFonts w:ascii="Arial" w:eastAsia="Times New Roman" w:hAnsi="Arial" w:cs="Arial"/>
                <w:color w:val="000000"/>
              </w:rPr>
              <w:t>NA</w:t>
            </w:r>
          </w:p>
        </w:tc>
        <w:tc>
          <w:tcPr>
            <w:tcW w:w="1066" w:type="dxa"/>
            <w:tcBorders>
              <w:top w:val="nil"/>
              <w:left w:val="nil"/>
              <w:bottom w:val="nil"/>
              <w:right w:val="single" w:sz="8" w:space="0" w:color="auto"/>
            </w:tcBorders>
            <w:shd w:val="clear" w:color="auto" w:fill="auto"/>
            <w:vAlign w:val="center"/>
            <w:hideMark/>
          </w:tcPr>
          <w:p w14:paraId="79CB5D1C"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NA</w:t>
            </w:r>
          </w:p>
        </w:tc>
      </w:tr>
      <w:tr w:rsidR="007D5356" w:rsidRPr="006346E8" w14:paraId="69174C18" w14:textId="77777777" w:rsidTr="007D5356">
        <w:trPr>
          <w:trHeight w:val="317"/>
        </w:trPr>
        <w:tc>
          <w:tcPr>
            <w:tcW w:w="1197" w:type="dxa"/>
            <w:tcBorders>
              <w:top w:val="nil"/>
              <w:left w:val="single" w:sz="8" w:space="0" w:color="auto"/>
              <w:bottom w:val="nil"/>
              <w:right w:val="single" w:sz="8" w:space="0" w:color="auto"/>
            </w:tcBorders>
            <w:shd w:val="clear" w:color="auto" w:fill="auto"/>
            <w:noWrap/>
            <w:vAlign w:val="bottom"/>
            <w:hideMark/>
          </w:tcPr>
          <w:p w14:paraId="2446AD32"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61</w:t>
            </w:r>
            <w:r w:rsidRPr="006346E8">
              <w:rPr>
                <w:rFonts w:ascii="Arial" w:eastAsia="Times New Roman" w:hAnsi="Arial" w:cs="Arial"/>
                <w:color w:val="000000"/>
                <w:vertAlign w:val="superscript"/>
              </w:rPr>
              <w:t>c</w:t>
            </w:r>
          </w:p>
        </w:tc>
        <w:tc>
          <w:tcPr>
            <w:tcW w:w="1704" w:type="dxa"/>
            <w:tcBorders>
              <w:top w:val="nil"/>
              <w:left w:val="nil"/>
              <w:bottom w:val="nil"/>
              <w:right w:val="nil"/>
            </w:tcBorders>
            <w:shd w:val="clear" w:color="auto" w:fill="auto"/>
            <w:vAlign w:val="center"/>
            <w:hideMark/>
          </w:tcPr>
          <w:p w14:paraId="466F0F36"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USA</w:t>
            </w:r>
          </w:p>
        </w:tc>
        <w:tc>
          <w:tcPr>
            <w:tcW w:w="2759" w:type="dxa"/>
            <w:tcBorders>
              <w:top w:val="nil"/>
              <w:left w:val="single" w:sz="8" w:space="0" w:color="auto"/>
              <w:bottom w:val="nil"/>
              <w:right w:val="single" w:sz="8" w:space="0" w:color="auto"/>
            </w:tcBorders>
            <w:shd w:val="clear" w:color="auto" w:fill="auto"/>
            <w:vAlign w:val="center"/>
            <w:hideMark/>
          </w:tcPr>
          <w:p w14:paraId="2DA75F5D"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FISH/array-CGH</w:t>
            </w:r>
          </w:p>
        </w:tc>
        <w:tc>
          <w:tcPr>
            <w:tcW w:w="1056" w:type="dxa"/>
            <w:tcBorders>
              <w:top w:val="nil"/>
              <w:left w:val="nil"/>
              <w:bottom w:val="nil"/>
              <w:right w:val="single" w:sz="8" w:space="0" w:color="auto"/>
            </w:tcBorders>
            <w:shd w:val="clear" w:color="auto" w:fill="auto"/>
            <w:hideMark/>
          </w:tcPr>
          <w:p w14:paraId="090236F9" w14:textId="6661BEED" w:rsidR="007D5356" w:rsidRPr="006346E8" w:rsidRDefault="007D5356" w:rsidP="006346E8">
            <w:pPr>
              <w:jc w:val="center"/>
              <w:rPr>
                <w:rFonts w:ascii="Arial" w:eastAsia="Times New Roman" w:hAnsi="Arial" w:cs="Arial"/>
                <w:color w:val="000000"/>
              </w:rPr>
            </w:pPr>
            <w:r w:rsidRPr="006E14BC">
              <w:rPr>
                <w:rFonts w:ascii="Arial" w:eastAsia="Times New Roman" w:hAnsi="Arial" w:cs="Arial"/>
                <w:color w:val="000000"/>
              </w:rPr>
              <w:t>NA</w:t>
            </w:r>
          </w:p>
        </w:tc>
        <w:tc>
          <w:tcPr>
            <w:tcW w:w="1066" w:type="dxa"/>
            <w:tcBorders>
              <w:top w:val="nil"/>
              <w:left w:val="nil"/>
              <w:bottom w:val="nil"/>
              <w:right w:val="single" w:sz="8" w:space="0" w:color="auto"/>
            </w:tcBorders>
            <w:shd w:val="clear" w:color="auto" w:fill="auto"/>
            <w:vAlign w:val="center"/>
            <w:hideMark/>
          </w:tcPr>
          <w:p w14:paraId="3503AD2C"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NA</w:t>
            </w:r>
          </w:p>
        </w:tc>
      </w:tr>
      <w:tr w:rsidR="007D5356" w:rsidRPr="006346E8" w14:paraId="0BE4897B" w14:textId="77777777" w:rsidTr="007D5356">
        <w:trPr>
          <w:trHeight w:val="317"/>
        </w:trPr>
        <w:tc>
          <w:tcPr>
            <w:tcW w:w="1197" w:type="dxa"/>
            <w:tcBorders>
              <w:top w:val="nil"/>
              <w:left w:val="single" w:sz="8" w:space="0" w:color="auto"/>
              <w:bottom w:val="nil"/>
              <w:right w:val="single" w:sz="8" w:space="0" w:color="auto"/>
            </w:tcBorders>
            <w:shd w:val="clear" w:color="auto" w:fill="auto"/>
            <w:noWrap/>
            <w:vAlign w:val="bottom"/>
            <w:hideMark/>
          </w:tcPr>
          <w:p w14:paraId="3DCF3020"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62</w:t>
            </w:r>
            <w:r w:rsidRPr="006346E8">
              <w:rPr>
                <w:rFonts w:ascii="Arial" w:eastAsia="Times New Roman" w:hAnsi="Arial" w:cs="Arial"/>
                <w:color w:val="000000"/>
                <w:vertAlign w:val="superscript"/>
              </w:rPr>
              <w:t>c</w:t>
            </w:r>
          </w:p>
        </w:tc>
        <w:tc>
          <w:tcPr>
            <w:tcW w:w="1704" w:type="dxa"/>
            <w:tcBorders>
              <w:top w:val="nil"/>
              <w:left w:val="nil"/>
              <w:bottom w:val="nil"/>
              <w:right w:val="nil"/>
            </w:tcBorders>
            <w:shd w:val="clear" w:color="auto" w:fill="auto"/>
            <w:vAlign w:val="center"/>
            <w:hideMark/>
          </w:tcPr>
          <w:p w14:paraId="50761BAF"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USA</w:t>
            </w:r>
          </w:p>
        </w:tc>
        <w:tc>
          <w:tcPr>
            <w:tcW w:w="2759" w:type="dxa"/>
            <w:tcBorders>
              <w:top w:val="nil"/>
              <w:left w:val="single" w:sz="8" w:space="0" w:color="auto"/>
              <w:bottom w:val="nil"/>
              <w:right w:val="single" w:sz="8" w:space="0" w:color="auto"/>
            </w:tcBorders>
            <w:shd w:val="clear" w:color="auto" w:fill="auto"/>
            <w:vAlign w:val="center"/>
            <w:hideMark/>
          </w:tcPr>
          <w:p w14:paraId="5E10DD2B"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FISH/array-CGH</w:t>
            </w:r>
          </w:p>
        </w:tc>
        <w:tc>
          <w:tcPr>
            <w:tcW w:w="1056" w:type="dxa"/>
            <w:tcBorders>
              <w:top w:val="nil"/>
              <w:left w:val="nil"/>
              <w:bottom w:val="nil"/>
              <w:right w:val="single" w:sz="8" w:space="0" w:color="auto"/>
            </w:tcBorders>
            <w:shd w:val="clear" w:color="auto" w:fill="auto"/>
            <w:hideMark/>
          </w:tcPr>
          <w:p w14:paraId="4801973B" w14:textId="79A887EE" w:rsidR="007D5356" w:rsidRPr="006346E8" w:rsidRDefault="007D5356" w:rsidP="006346E8">
            <w:pPr>
              <w:jc w:val="center"/>
              <w:rPr>
                <w:rFonts w:ascii="Arial" w:eastAsia="Times New Roman" w:hAnsi="Arial" w:cs="Arial"/>
                <w:color w:val="000000"/>
              </w:rPr>
            </w:pPr>
            <w:r w:rsidRPr="006E14BC">
              <w:rPr>
                <w:rFonts w:ascii="Arial" w:eastAsia="Times New Roman" w:hAnsi="Arial" w:cs="Arial"/>
                <w:color w:val="000000"/>
              </w:rPr>
              <w:t>NA</w:t>
            </w:r>
          </w:p>
        </w:tc>
        <w:tc>
          <w:tcPr>
            <w:tcW w:w="1066" w:type="dxa"/>
            <w:tcBorders>
              <w:top w:val="nil"/>
              <w:left w:val="nil"/>
              <w:bottom w:val="nil"/>
              <w:right w:val="single" w:sz="8" w:space="0" w:color="auto"/>
            </w:tcBorders>
            <w:shd w:val="clear" w:color="auto" w:fill="auto"/>
            <w:vAlign w:val="center"/>
            <w:hideMark/>
          </w:tcPr>
          <w:p w14:paraId="00139FC2"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NA</w:t>
            </w:r>
          </w:p>
        </w:tc>
      </w:tr>
      <w:tr w:rsidR="007D5356" w:rsidRPr="006346E8" w14:paraId="4FEE2841" w14:textId="77777777" w:rsidTr="007D5356">
        <w:trPr>
          <w:trHeight w:val="317"/>
        </w:trPr>
        <w:tc>
          <w:tcPr>
            <w:tcW w:w="1197" w:type="dxa"/>
            <w:tcBorders>
              <w:top w:val="nil"/>
              <w:left w:val="single" w:sz="8" w:space="0" w:color="auto"/>
              <w:bottom w:val="nil"/>
              <w:right w:val="single" w:sz="8" w:space="0" w:color="auto"/>
            </w:tcBorders>
            <w:shd w:val="clear" w:color="auto" w:fill="auto"/>
            <w:noWrap/>
            <w:vAlign w:val="bottom"/>
            <w:hideMark/>
          </w:tcPr>
          <w:p w14:paraId="597AE968"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63</w:t>
            </w:r>
            <w:r w:rsidRPr="006346E8">
              <w:rPr>
                <w:rFonts w:ascii="Arial" w:eastAsia="Times New Roman" w:hAnsi="Arial" w:cs="Arial"/>
                <w:color w:val="000000"/>
                <w:vertAlign w:val="superscript"/>
              </w:rPr>
              <w:t>c</w:t>
            </w:r>
          </w:p>
        </w:tc>
        <w:tc>
          <w:tcPr>
            <w:tcW w:w="1704" w:type="dxa"/>
            <w:tcBorders>
              <w:top w:val="nil"/>
              <w:left w:val="nil"/>
              <w:bottom w:val="nil"/>
              <w:right w:val="nil"/>
            </w:tcBorders>
            <w:shd w:val="clear" w:color="auto" w:fill="auto"/>
            <w:vAlign w:val="center"/>
            <w:hideMark/>
          </w:tcPr>
          <w:p w14:paraId="5B592B57"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USA</w:t>
            </w:r>
          </w:p>
        </w:tc>
        <w:tc>
          <w:tcPr>
            <w:tcW w:w="2759" w:type="dxa"/>
            <w:tcBorders>
              <w:top w:val="nil"/>
              <w:left w:val="single" w:sz="8" w:space="0" w:color="auto"/>
              <w:bottom w:val="nil"/>
              <w:right w:val="single" w:sz="8" w:space="0" w:color="auto"/>
            </w:tcBorders>
            <w:shd w:val="clear" w:color="auto" w:fill="auto"/>
            <w:vAlign w:val="center"/>
            <w:hideMark/>
          </w:tcPr>
          <w:p w14:paraId="06E09A33"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FISH/array-CGH</w:t>
            </w:r>
          </w:p>
        </w:tc>
        <w:tc>
          <w:tcPr>
            <w:tcW w:w="1056" w:type="dxa"/>
            <w:tcBorders>
              <w:top w:val="nil"/>
              <w:left w:val="nil"/>
              <w:bottom w:val="nil"/>
              <w:right w:val="single" w:sz="8" w:space="0" w:color="auto"/>
            </w:tcBorders>
            <w:shd w:val="clear" w:color="auto" w:fill="auto"/>
            <w:hideMark/>
          </w:tcPr>
          <w:p w14:paraId="71885816" w14:textId="5FB6A4F3" w:rsidR="007D5356" w:rsidRPr="006346E8" w:rsidRDefault="007D5356" w:rsidP="006346E8">
            <w:pPr>
              <w:jc w:val="center"/>
              <w:rPr>
                <w:rFonts w:ascii="Arial" w:eastAsia="Times New Roman" w:hAnsi="Arial" w:cs="Arial"/>
                <w:color w:val="000000"/>
              </w:rPr>
            </w:pPr>
            <w:r w:rsidRPr="006E14BC">
              <w:rPr>
                <w:rFonts w:ascii="Arial" w:eastAsia="Times New Roman" w:hAnsi="Arial" w:cs="Arial"/>
                <w:color w:val="000000"/>
              </w:rPr>
              <w:t>NA</w:t>
            </w:r>
          </w:p>
        </w:tc>
        <w:tc>
          <w:tcPr>
            <w:tcW w:w="1066" w:type="dxa"/>
            <w:tcBorders>
              <w:top w:val="nil"/>
              <w:left w:val="nil"/>
              <w:bottom w:val="nil"/>
              <w:right w:val="single" w:sz="8" w:space="0" w:color="auto"/>
            </w:tcBorders>
            <w:shd w:val="clear" w:color="auto" w:fill="auto"/>
            <w:vAlign w:val="center"/>
            <w:hideMark/>
          </w:tcPr>
          <w:p w14:paraId="16A841BA"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NA</w:t>
            </w:r>
          </w:p>
        </w:tc>
      </w:tr>
      <w:tr w:rsidR="007D5356" w:rsidRPr="006346E8" w14:paraId="0A39B98F" w14:textId="77777777" w:rsidTr="007D5356">
        <w:trPr>
          <w:trHeight w:val="317"/>
        </w:trPr>
        <w:tc>
          <w:tcPr>
            <w:tcW w:w="1197" w:type="dxa"/>
            <w:tcBorders>
              <w:top w:val="nil"/>
              <w:left w:val="single" w:sz="8" w:space="0" w:color="auto"/>
              <w:bottom w:val="nil"/>
              <w:right w:val="single" w:sz="8" w:space="0" w:color="auto"/>
            </w:tcBorders>
            <w:shd w:val="clear" w:color="auto" w:fill="auto"/>
            <w:noWrap/>
            <w:vAlign w:val="bottom"/>
            <w:hideMark/>
          </w:tcPr>
          <w:p w14:paraId="7E8B1B7A"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64</w:t>
            </w:r>
            <w:r w:rsidRPr="006346E8">
              <w:rPr>
                <w:rFonts w:ascii="Arial" w:eastAsia="Times New Roman" w:hAnsi="Arial" w:cs="Arial"/>
                <w:color w:val="000000"/>
                <w:vertAlign w:val="superscript"/>
              </w:rPr>
              <w:t>c</w:t>
            </w:r>
          </w:p>
        </w:tc>
        <w:tc>
          <w:tcPr>
            <w:tcW w:w="1704" w:type="dxa"/>
            <w:tcBorders>
              <w:top w:val="nil"/>
              <w:left w:val="nil"/>
              <w:bottom w:val="nil"/>
              <w:right w:val="nil"/>
            </w:tcBorders>
            <w:shd w:val="clear" w:color="auto" w:fill="auto"/>
            <w:vAlign w:val="center"/>
            <w:hideMark/>
          </w:tcPr>
          <w:p w14:paraId="39AA1DAB"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USA</w:t>
            </w:r>
          </w:p>
        </w:tc>
        <w:tc>
          <w:tcPr>
            <w:tcW w:w="2759" w:type="dxa"/>
            <w:tcBorders>
              <w:top w:val="nil"/>
              <w:left w:val="single" w:sz="8" w:space="0" w:color="auto"/>
              <w:bottom w:val="nil"/>
              <w:right w:val="single" w:sz="8" w:space="0" w:color="auto"/>
            </w:tcBorders>
            <w:shd w:val="clear" w:color="auto" w:fill="auto"/>
            <w:vAlign w:val="center"/>
            <w:hideMark/>
          </w:tcPr>
          <w:p w14:paraId="4E40F6D2"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FISH/array-CGH</w:t>
            </w:r>
          </w:p>
        </w:tc>
        <w:tc>
          <w:tcPr>
            <w:tcW w:w="1056" w:type="dxa"/>
            <w:tcBorders>
              <w:top w:val="nil"/>
              <w:left w:val="nil"/>
              <w:bottom w:val="nil"/>
              <w:right w:val="single" w:sz="8" w:space="0" w:color="auto"/>
            </w:tcBorders>
            <w:shd w:val="clear" w:color="auto" w:fill="auto"/>
            <w:hideMark/>
          </w:tcPr>
          <w:p w14:paraId="2D49BDFE" w14:textId="259DE7AB" w:rsidR="007D5356" w:rsidRPr="006346E8" w:rsidRDefault="007D5356" w:rsidP="006346E8">
            <w:pPr>
              <w:jc w:val="center"/>
              <w:rPr>
                <w:rFonts w:ascii="Arial" w:eastAsia="Times New Roman" w:hAnsi="Arial" w:cs="Arial"/>
                <w:color w:val="000000"/>
              </w:rPr>
            </w:pPr>
            <w:r w:rsidRPr="006E14BC">
              <w:rPr>
                <w:rFonts w:ascii="Arial" w:eastAsia="Times New Roman" w:hAnsi="Arial" w:cs="Arial"/>
                <w:color w:val="000000"/>
              </w:rPr>
              <w:t>NA</w:t>
            </w:r>
          </w:p>
        </w:tc>
        <w:tc>
          <w:tcPr>
            <w:tcW w:w="1066" w:type="dxa"/>
            <w:tcBorders>
              <w:top w:val="nil"/>
              <w:left w:val="nil"/>
              <w:bottom w:val="nil"/>
              <w:right w:val="single" w:sz="8" w:space="0" w:color="auto"/>
            </w:tcBorders>
            <w:shd w:val="clear" w:color="auto" w:fill="auto"/>
            <w:vAlign w:val="center"/>
            <w:hideMark/>
          </w:tcPr>
          <w:p w14:paraId="010A7BBD"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NA</w:t>
            </w:r>
          </w:p>
        </w:tc>
      </w:tr>
      <w:tr w:rsidR="007D5356" w:rsidRPr="006346E8" w14:paraId="23646CD1" w14:textId="77777777" w:rsidTr="007D5356">
        <w:trPr>
          <w:trHeight w:val="317"/>
        </w:trPr>
        <w:tc>
          <w:tcPr>
            <w:tcW w:w="1197" w:type="dxa"/>
            <w:tcBorders>
              <w:top w:val="nil"/>
              <w:left w:val="single" w:sz="8" w:space="0" w:color="auto"/>
              <w:bottom w:val="single" w:sz="8" w:space="0" w:color="auto"/>
              <w:right w:val="single" w:sz="8" w:space="0" w:color="auto"/>
            </w:tcBorders>
            <w:shd w:val="clear" w:color="auto" w:fill="auto"/>
            <w:noWrap/>
            <w:vAlign w:val="bottom"/>
            <w:hideMark/>
          </w:tcPr>
          <w:p w14:paraId="639069C1"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65</w:t>
            </w:r>
            <w:r w:rsidRPr="006346E8">
              <w:rPr>
                <w:rFonts w:ascii="Arial" w:eastAsia="Times New Roman" w:hAnsi="Arial" w:cs="Arial"/>
                <w:color w:val="000000"/>
                <w:vertAlign w:val="superscript"/>
              </w:rPr>
              <w:t>c</w:t>
            </w:r>
          </w:p>
        </w:tc>
        <w:tc>
          <w:tcPr>
            <w:tcW w:w="1704" w:type="dxa"/>
            <w:tcBorders>
              <w:top w:val="nil"/>
              <w:left w:val="nil"/>
              <w:bottom w:val="nil"/>
              <w:right w:val="nil"/>
            </w:tcBorders>
            <w:shd w:val="clear" w:color="auto" w:fill="auto"/>
            <w:vAlign w:val="center"/>
            <w:hideMark/>
          </w:tcPr>
          <w:p w14:paraId="36360F68"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USA</w:t>
            </w:r>
          </w:p>
        </w:tc>
        <w:tc>
          <w:tcPr>
            <w:tcW w:w="2759" w:type="dxa"/>
            <w:tcBorders>
              <w:top w:val="nil"/>
              <w:left w:val="single" w:sz="8" w:space="0" w:color="auto"/>
              <w:bottom w:val="single" w:sz="8" w:space="0" w:color="auto"/>
              <w:right w:val="single" w:sz="8" w:space="0" w:color="auto"/>
            </w:tcBorders>
            <w:shd w:val="clear" w:color="auto" w:fill="auto"/>
            <w:vAlign w:val="center"/>
            <w:hideMark/>
          </w:tcPr>
          <w:p w14:paraId="52F9D55B"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FISH/array-CGH</w:t>
            </w:r>
          </w:p>
        </w:tc>
        <w:tc>
          <w:tcPr>
            <w:tcW w:w="1056" w:type="dxa"/>
            <w:tcBorders>
              <w:top w:val="nil"/>
              <w:left w:val="nil"/>
              <w:bottom w:val="single" w:sz="8" w:space="0" w:color="auto"/>
              <w:right w:val="single" w:sz="8" w:space="0" w:color="auto"/>
            </w:tcBorders>
            <w:shd w:val="clear" w:color="auto" w:fill="auto"/>
            <w:hideMark/>
          </w:tcPr>
          <w:p w14:paraId="557AF653" w14:textId="1F45F57A" w:rsidR="007D5356" w:rsidRPr="006346E8" w:rsidRDefault="007D5356" w:rsidP="006346E8">
            <w:pPr>
              <w:jc w:val="center"/>
              <w:rPr>
                <w:rFonts w:ascii="Arial" w:eastAsia="Times New Roman" w:hAnsi="Arial" w:cs="Arial"/>
                <w:color w:val="000000"/>
              </w:rPr>
            </w:pPr>
            <w:r w:rsidRPr="006E14BC">
              <w:rPr>
                <w:rFonts w:ascii="Arial" w:eastAsia="Times New Roman" w:hAnsi="Arial" w:cs="Arial"/>
                <w:color w:val="000000"/>
              </w:rPr>
              <w:t>NA</w:t>
            </w:r>
          </w:p>
        </w:tc>
        <w:tc>
          <w:tcPr>
            <w:tcW w:w="1066" w:type="dxa"/>
            <w:tcBorders>
              <w:top w:val="nil"/>
              <w:left w:val="nil"/>
              <w:bottom w:val="single" w:sz="8" w:space="0" w:color="auto"/>
              <w:right w:val="single" w:sz="8" w:space="0" w:color="auto"/>
            </w:tcBorders>
            <w:shd w:val="clear" w:color="auto" w:fill="auto"/>
            <w:vAlign w:val="center"/>
            <w:hideMark/>
          </w:tcPr>
          <w:p w14:paraId="6948A810"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NA</w:t>
            </w:r>
          </w:p>
        </w:tc>
      </w:tr>
      <w:tr w:rsidR="007D5356" w:rsidRPr="006346E8" w14:paraId="60CD042A" w14:textId="77777777" w:rsidTr="007D5356">
        <w:trPr>
          <w:trHeight w:val="317"/>
        </w:trPr>
        <w:tc>
          <w:tcPr>
            <w:tcW w:w="1197" w:type="dxa"/>
            <w:tcBorders>
              <w:top w:val="nil"/>
              <w:left w:val="single" w:sz="8" w:space="0" w:color="auto"/>
              <w:bottom w:val="nil"/>
              <w:right w:val="single" w:sz="8" w:space="0" w:color="auto"/>
            </w:tcBorders>
            <w:shd w:val="clear" w:color="auto" w:fill="auto"/>
            <w:noWrap/>
            <w:vAlign w:val="bottom"/>
            <w:hideMark/>
          </w:tcPr>
          <w:p w14:paraId="5EAF6331"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66</w:t>
            </w:r>
          </w:p>
        </w:tc>
        <w:tc>
          <w:tcPr>
            <w:tcW w:w="1704" w:type="dxa"/>
            <w:tcBorders>
              <w:top w:val="single" w:sz="8" w:space="0" w:color="auto"/>
              <w:left w:val="nil"/>
              <w:bottom w:val="nil"/>
              <w:right w:val="single" w:sz="8" w:space="0" w:color="auto"/>
            </w:tcBorders>
            <w:shd w:val="clear" w:color="auto" w:fill="auto"/>
            <w:vAlign w:val="center"/>
            <w:hideMark/>
          </w:tcPr>
          <w:p w14:paraId="097D43C4"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 xml:space="preserve">Hong Kong </w:t>
            </w:r>
          </w:p>
        </w:tc>
        <w:tc>
          <w:tcPr>
            <w:tcW w:w="2759" w:type="dxa"/>
            <w:tcBorders>
              <w:top w:val="nil"/>
              <w:left w:val="nil"/>
              <w:bottom w:val="nil"/>
              <w:right w:val="single" w:sz="8" w:space="0" w:color="auto"/>
            </w:tcBorders>
            <w:shd w:val="clear" w:color="auto" w:fill="auto"/>
            <w:vAlign w:val="center"/>
            <w:hideMark/>
          </w:tcPr>
          <w:p w14:paraId="259D7E70"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3 Mb</w:t>
            </w:r>
          </w:p>
        </w:tc>
        <w:tc>
          <w:tcPr>
            <w:tcW w:w="1056" w:type="dxa"/>
            <w:tcBorders>
              <w:top w:val="nil"/>
              <w:left w:val="nil"/>
              <w:bottom w:val="nil"/>
              <w:right w:val="single" w:sz="8" w:space="0" w:color="auto"/>
            </w:tcBorders>
            <w:shd w:val="clear" w:color="auto" w:fill="auto"/>
            <w:hideMark/>
          </w:tcPr>
          <w:p w14:paraId="26084610" w14:textId="12903554" w:rsidR="007D5356" w:rsidRPr="006346E8" w:rsidRDefault="007D5356" w:rsidP="006346E8">
            <w:pPr>
              <w:jc w:val="center"/>
              <w:rPr>
                <w:rFonts w:ascii="Arial" w:eastAsia="Times New Roman" w:hAnsi="Arial" w:cs="Arial"/>
                <w:color w:val="000000"/>
              </w:rPr>
            </w:pPr>
            <w:r w:rsidRPr="006E14BC">
              <w:rPr>
                <w:rFonts w:ascii="Arial" w:eastAsia="Times New Roman" w:hAnsi="Arial" w:cs="Arial"/>
                <w:color w:val="000000"/>
              </w:rPr>
              <w:t>6</w:t>
            </w:r>
          </w:p>
        </w:tc>
        <w:tc>
          <w:tcPr>
            <w:tcW w:w="1066" w:type="dxa"/>
            <w:tcBorders>
              <w:top w:val="nil"/>
              <w:left w:val="nil"/>
              <w:bottom w:val="nil"/>
              <w:right w:val="single" w:sz="8" w:space="0" w:color="auto"/>
            </w:tcBorders>
            <w:shd w:val="clear" w:color="auto" w:fill="auto"/>
            <w:vAlign w:val="center"/>
            <w:hideMark/>
          </w:tcPr>
          <w:p w14:paraId="26749035"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Male</w:t>
            </w:r>
          </w:p>
        </w:tc>
      </w:tr>
      <w:tr w:rsidR="007D5356" w:rsidRPr="006346E8" w14:paraId="5A8B5E45" w14:textId="77777777" w:rsidTr="007D5356">
        <w:trPr>
          <w:trHeight w:val="317"/>
        </w:trPr>
        <w:tc>
          <w:tcPr>
            <w:tcW w:w="1197" w:type="dxa"/>
            <w:tcBorders>
              <w:top w:val="nil"/>
              <w:left w:val="single" w:sz="8" w:space="0" w:color="auto"/>
              <w:bottom w:val="nil"/>
              <w:right w:val="single" w:sz="8" w:space="0" w:color="auto"/>
            </w:tcBorders>
            <w:shd w:val="clear" w:color="auto" w:fill="auto"/>
            <w:noWrap/>
            <w:vAlign w:val="bottom"/>
            <w:hideMark/>
          </w:tcPr>
          <w:p w14:paraId="3425A0F7"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67</w:t>
            </w:r>
          </w:p>
        </w:tc>
        <w:tc>
          <w:tcPr>
            <w:tcW w:w="1704" w:type="dxa"/>
            <w:tcBorders>
              <w:top w:val="nil"/>
              <w:left w:val="nil"/>
              <w:bottom w:val="nil"/>
              <w:right w:val="single" w:sz="8" w:space="0" w:color="auto"/>
            </w:tcBorders>
            <w:shd w:val="clear" w:color="auto" w:fill="auto"/>
            <w:vAlign w:val="center"/>
            <w:hideMark/>
          </w:tcPr>
          <w:p w14:paraId="229CF82D"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 xml:space="preserve">Hong Kong </w:t>
            </w:r>
          </w:p>
        </w:tc>
        <w:tc>
          <w:tcPr>
            <w:tcW w:w="2759" w:type="dxa"/>
            <w:tcBorders>
              <w:top w:val="nil"/>
              <w:left w:val="nil"/>
              <w:bottom w:val="nil"/>
              <w:right w:val="single" w:sz="8" w:space="0" w:color="auto"/>
            </w:tcBorders>
            <w:shd w:val="clear" w:color="auto" w:fill="auto"/>
            <w:vAlign w:val="center"/>
            <w:hideMark/>
          </w:tcPr>
          <w:p w14:paraId="7AE9A505"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3 Mb</w:t>
            </w:r>
          </w:p>
        </w:tc>
        <w:tc>
          <w:tcPr>
            <w:tcW w:w="1056" w:type="dxa"/>
            <w:tcBorders>
              <w:top w:val="nil"/>
              <w:left w:val="nil"/>
              <w:bottom w:val="nil"/>
              <w:right w:val="single" w:sz="8" w:space="0" w:color="auto"/>
            </w:tcBorders>
            <w:shd w:val="clear" w:color="auto" w:fill="auto"/>
            <w:hideMark/>
          </w:tcPr>
          <w:p w14:paraId="706CA660" w14:textId="4C11273C" w:rsidR="007D5356" w:rsidRPr="006346E8" w:rsidRDefault="007D5356" w:rsidP="006346E8">
            <w:pPr>
              <w:jc w:val="center"/>
              <w:rPr>
                <w:rFonts w:ascii="Arial" w:eastAsia="Times New Roman" w:hAnsi="Arial" w:cs="Arial"/>
                <w:color w:val="000000"/>
              </w:rPr>
            </w:pPr>
            <w:r w:rsidRPr="006E14BC">
              <w:rPr>
                <w:rFonts w:ascii="Arial" w:eastAsia="Times New Roman" w:hAnsi="Arial" w:cs="Arial"/>
                <w:color w:val="000000"/>
              </w:rPr>
              <w:t>19</w:t>
            </w:r>
          </w:p>
        </w:tc>
        <w:tc>
          <w:tcPr>
            <w:tcW w:w="1066" w:type="dxa"/>
            <w:tcBorders>
              <w:top w:val="nil"/>
              <w:left w:val="nil"/>
              <w:bottom w:val="nil"/>
              <w:right w:val="single" w:sz="8" w:space="0" w:color="auto"/>
            </w:tcBorders>
            <w:shd w:val="clear" w:color="auto" w:fill="auto"/>
            <w:vAlign w:val="center"/>
            <w:hideMark/>
          </w:tcPr>
          <w:p w14:paraId="1337B0EE"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Male</w:t>
            </w:r>
          </w:p>
        </w:tc>
      </w:tr>
      <w:tr w:rsidR="007D5356" w:rsidRPr="006346E8" w14:paraId="401C465B" w14:textId="77777777" w:rsidTr="007D5356">
        <w:trPr>
          <w:trHeight w:val="317"/>
        </w:trPr>
        <w:tc>
          <w:tcPr>
            <w:tcW w:w="1197" w:type="dxa"/>
            <w:tcBorders>
              <w:top w:val="nil"/>
              <w:left w:val="single" w:sz="8" w:space="0" w:color="auto"/>
              <w:bottom w:val="nil"/>
              <w:right w:val="single" w:sz="8" w:space="0" w:color="auto"/>
            </w:tcBorders>
            <w:shd w:val="clear" w:color="auto" w:fill="auto"/>
            <w:noWrap/>
            <w:vAlign w:val="bottom"/>
            <w:hideMark/>
          </w:tcPr>
          <w:p w14:paraId="2FAC65AB"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68</w:t>
            </w:r>
            <w:r w:rsidRPr="006346E8">
              <w:rPr>
                <w:rFonts w:ascii="Arial" w:eastAsia="Times New Roman" w:hAnsi="Arial" w:cs="Arial"/>
                <w:color w:val="000000"/>
                <w:vertAlign w:val="superscript"/>
              </w:rPr>
              <w:t>d</w:t>
            </w:r>
          </w:p>
        </w:tc>
        <w:tc>
          <w:tcPr>
            <w:tcW w:w="1704" w:type="dxa"/>
            <w:tcBorders>
              <w:top w:val="nil"/>
              <w:left w:val="nil"/>
              <w:bottom w:val="nil"/>
              <w:right w:val="single" w:sz="8" w:space="0" w:color="auto"/>
            </w:tcBorders>
            <w:shd w:val="clear" w:color="auto" w:fill="auto"/>
            <w:vAlign w:val="center"/>
            <w:hideMark/>
          </w:tcPr>
          <w:p w14:paraId="03C51A7B"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 xml:space="preserve">Hong Kong </w:t>
            </w:r>
          </w:p>
        </w:tc>
        <w:tc>
          <w:tcPr>
            <w:tcW w:w="2759" w:type="dxa"/>
            <w:tcBorders>
              <w:top w:val="nil"/>
              <w:left w:val="nil"/>
              <w:bottom w:val="nil"/>
              <w:right w:val="single" w:sz="8" w:space="0" w:color="auto"/>
            </w:tcBorders>
            <w:shd w:val="clear" w:color="auto" w:fill="auto"/>
            <w:vAlign w:val="center"/>
            <w:hideMark/>
          </w:tcPr>
          <w:p w14:paraId="3B958D7E"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3 Mb</w:t>
            </w:r>
          </w:p>
        </w:tc>
        <w:tc>
          <w:tcPr>
            <w:tcW w:w="1056" w:type="dxa"/>
            <w:tcBorders>
              <w:top w:val="nil"/>
              <w:left w:val="nil"/>
              <w:bottom w:val="nil"/>
              <w:right w:val="single" w:sz="8" w:space="0" w:color="auto"/>
            </w:tcBorders>
            <w:shd w:val="clear" w:color="auto" w:fill="auto"/>
            <w:hideMark/>
          </w:tcPr>
          <w:p w14:paraId="7361E613" w14:textId="2D0FEF94" w:rsidR="007D5356" w:rsidRPr="006346E8" w:rsidRDefault="007D5356" w:rsidP="006346E8">
            <w:pPr>
              <w:jc w:val="center"/>
              <w:rPr>
                <w:rFonts w:ascii="Arial" w:eastAsia="Times New Roman" w:hAnsi="Arial" w:cs="Arial"/>
                <w:color w:val="000000"/>
              </w:rPr>
            </w:pPr>
            <w:r w:rsidRPr="006E14BC">
              <w:rPr>
                <w:rFonts w:ascii="Arial" w:eastAsia="Times New Roman" w:hAnsi="Arial" w:cs="Arial"/>
                <w:color w:val="000000"/>
              </w:rPr>
              <w:t>18</w:t>
            </w:r>
          </w:p>
        </w:tc>
        <w:tc>
          <w:tcPr>
            <w:tcW w:w="1066" w:type="dxa"/>
            <w:tcBorders>
              <w:top w:val="nil"/>
              <w:left w:val="nil"/>
              <w:bottom w:val="nil"/>
              <w:right w:val="single" w:sz="8" w:space="0" w:color="auto"/>
            </w:tcBorders>
            <w:shd w:val="clear" w:color="auto" w:fill="auto"/>
            <w:vAlign w:val="center"/>
            <w:hideMark/>
          </w:tcPr>
          <w:p w14:paraId="0DC455CD"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Female</w:t>
            </w:r>
          </w:p>
        </w:tc>
      </w:tr>
      <w:tr w:rsidR="007D5356" w:rsidRPr="006346E8" w14:paraId="3C38EE89" w14:textId="77777777" w:rsidTr="007D5356">
        <w:trPr>
          <w:trHeight w:val="317"/>
        </w:trPr>
        <w:tc>
          <w:tcPr>
            <w:tcW w:w="1197" w:type="dxa"/>
            <w:tcBorders>
              <w:top w:val="nil"/>
              <w:left w:val="single" w:sz="8" w:space="0" w:color="auto"/>
              <w:bottom w:val="nil"/>
              <w:right w:val="single" w:sz="8" w:space="0" w:color="auto"/>
            </w:tcBorders>
            <w:shd w:val="clear" w:color="auto" w:fill="auto"/>
            <w:noWrap/>
            <w:vAlign w:val="bottom"/>
            <w:hideMark/>
          </w:tcPr>
          <w:p w14:paraId="17C3E355"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69</w:t>
            </w:r>
            <w:r w:rsidRPr="006346E8">
              <w:rPr>
                <w:rFonts w:ascii="Arial" w:eastAsia="Times New Roman" w:hAnsi="Arial" w:cs="Arial"/>
                <w:color w:val="000000"/>
                <w:vertAlign w:val="superscript"/>
              </w:rPr>
              <w:t>d</w:t>
            </w:r>
          </w:p>
        </w:tc>
        <w:tc>
          <w:tcPr>
            <w:tcW w:w="1704" w:type="dxa"/>
            <w:tcBorders>
              <w:top w:val="nil"/>
              <w:left w:val="nil"/>
              <w:bottom w:val="nil"/>
              <w:right w:val="single" w:sz="8" w:space="0" w:color="auto"/>
            </w:tcBorders>
            <w:shd w:val="clear" w:color="auto" w:fill="auto"/>
            <w:vAlign w:val="center"/>
            <w:hideMark/>
          </w:tcPr>
          <w:p w14:paraId="50F4F84A"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 xml:space="preserve">Hong Kong </w:t>
            </w:r>
          </w:p>
        </w:tc>
        <w:tc>
          <w:tcPr>
            <w:tcW w:w="2759" w:type="dxa"/>
            <w:tcBorders>
              <w:top w:val="nil"/>
              <w:left w:val="nil"/>
              <w:bottom w:val="nil"/>
              <w:right w:val="single" w:sz="8" w:space="0" w:color="auto"/>
            </w:tcBorders>
            <w:shd w:val="clear" w:color="auto" w:fill="auto"/>
            <w:vAlign w:val="center"/>
            <w:hideMark/>
          </w:tcPr>
          <w:p w14:paraId="60E60280"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3 Mb</w:t>
            </w:r>
          </w:p>
        </w:tc>
        <w:tc>
          <w:tcPr>
            <w:tcW w:w="1056" w:type="dxa"/>
            <w:tcBorders>
              <w:top w:val="nil"/>
              <w:left w:val="nil"/>
              <w:bottom w:val="nil"/>
              <w:right w:val="single" w:sz="8" w:space="0" w:color="auto"/>
            </w:tcBorders>
            <w:shd w:val="clear" w:color="auto" w:fill="auto"/>
            <w:hideMark/>
          </w:tcPr>
          <w:p w14:paraId="72FADD9C" w14:textId="1B932F63" w:rsidR="007D5356" w:rsidRPr="006346E8" w:rsidRDefault="007D5356" w:rsidP="006346E8">
            <w:pPr>
              <w:jc w:val="center"/>
              <w:rPr>
                <w:rFonts w:ascii="Arial" w:eastAsia="Times New Roman" w:hAnsi="Arial" w:cs="Arial"/>
                <w:color w:val="000000"/>
              </w:rPr>
            </w:pPr>
            <w:r w:rsidRPr="006E14BC">
              <w:rPr>
                <w:rFonts w:ascii="Arial" w:eastAsia="Times New Roman" w:hAnsi="Arial" w:cs="Arial"/>
                <w:color w:val="000000"/>
              </w:rPr>
              <w:t>21</w:t>
            </w:r>
          </w:p>
        </w:tc>
        <w:tc>
          <w:tcPr>
            <w:tcW w:w="1066" w:type="dxa"/>
            <w:tcBorders>
              <w:top w:val="nil"/>
              <w:left w:val="nil"/>
              <w:bottom w:val="nil"/>
              <w:right w:val="single" w:sz="8" w:space="0" w:color="auto"/>
            </w:tcBorders>
            <w:shd w:val="clear" w:color="auto" w:fill="auto"/>
            <w:vAlign w:val="center"/>
            <w:hideMark/>
          </w:tcPr>
          <w:p w14:paraId="1D14A635"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Male</w:t>
            </w:r>
          </w:p>
        </w:tc>
      </w:tr>
      <w:tr w:rsidR="007D5356" w:rsidRPr="006346E8" w14:paraId="0883F424" w14:textId="77777777" w:rsidTr="007D5356">
        <w:trPr>
          <w:trHeight w:val="317"/>
        </w:trPr>
        <w:tc>
          <w:tcPr>
            <w:tcW w:w="1197" w:type="dxa"/>
            <w:tcBorders>
              <w:top w:val="nil"/>
              <w:left w:val="single" w:sz="8" w:space="0" w:color="auto"/>
              <w:bottom w:val="nil"/>
              <w:right w:val="single" w:sz="8" w:space="0" w:color="auto"/>
            </w:tcBorders>
            <w:shd w:val="clear" w:color="auto" w:fill="auto"/>
            <w:noWrap/>
            <w:vAlign w:val="bottom"/>
            <w:hideMark/>
          </w:tcPr>
          <w:p w14:paraId="6F23C8D8"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70</w:t>
            </w:r>
            <w:r w:rsidRPr="006346E8">
              <w:rPr>
                <w:rFonts w:ascii="Arial" w:eastAsia="Times New Roman" w:hAnsi="Arial" w:cs="Arial"/>
                <w:color w:val="000000"/>
                <w:vertAlign w:val="superscript"/>
              </w:rPr>
              <w:t>d</w:t>
            </w:r>
          </w:p>
        </w:tc>
        <w:tc>
          <w:tcPr>
            <w:tcW w:w="1704" w:type="dxa"/>
            <w:tcBorders>
              <w:top w:val="nil"/>
              <w:left w:val="nil"/>
              <w:bottom w:val="nil"/>
              <w:right w:val="single" w:sz="8" w:space="0" w:color="auto"/>
            </w:tcBorders>
            <w:shd w:val="clear" w:color="auto" w:fill="auto"/>
            <w:vAlign w:val="center"/>
            <w:hideMark/>
          </w:tcPr>
          <w:p w14:paraId="4ADD06D2"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 xml:space="preserve">Hong Kong </w:t>
            </w:r>
          </w:p>
        </w:tc>
        <w:tc>
          <w:tcPr>
            <w:tcW w:w="2759" w:type="dxa"/>
            <w:tcBorders>
              <w:top w:val="nil"/>
              <w:left w:val="nil"/>
              <w:bottom w:val="nil"/>
              <w:right w:val="single" w:sz="8" w:space="0" w:color="auto"/>
            </w:tcBorders>
            <w:shd w:val="clear" w:color="auto" w:fill="auto"/>
            <w:vAlign w:val="center"/>
            <w:hideMark/>
          </w:tcPr>
          <w:p w14:paraId="1C5B85FA"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3 Mb</w:t>
            </w:r>
          </w:p>
        </w:tc>
        <w:tc>
          <w:tcPr>
            <w:tcW w:w="1056" w:type="dxa"/>
            <w:tcBorders>
              <w:top w:val="nil"/>
              <w:left w:val="nil"/>
              <w:bottom w:val="nil"/>
              <w:right w:val="single" w:sz="8" w:space="0" w:color="auto"/>
            </w:tcBorders>
            <w:shd w:val="clear" w:color="auto" w:fill="auto"/>
            <w:hideMark/>
          </w:tcPr>
          <w:p w14:paraId="7E2F7992" w14:textId="6BD9EB2B" w:rsidR="007D5356" w:rsidRPr="006346E8" w:rsidRDefault="007D5356" w:rsidP="006346E8">
            <w:pPr>
              <w:jc w:val="center"/>
              <w:rPr>
                <w:rFonts w:ascii="Arial" w:eastAsia="Times New Roman" w:hAnsi="Arial" w:cs="Arial"/>
                <w:color w:val="000000"/>
              </w:rPr>
            </w:pPr>
            <w:r w:rsidRPr="006E14BC">
              <w:rPr>
                <w:rFonts w:ascii="Arial" w:eastAsia="Times New Roman" w:hAnsi="Arial" w:cs="Arial"/>
                <w:color w:val="000000"/>
              </w:rPr>
              <w:t>21</w:t>
            </w:r>
          </w:p>
        </w:tc>
        <w:tc>
          <w:tcPr>
            <w:tcW w:w="1066" w:type="dxa"/>
            <w:tcBorders>
              <w:top w:val="nil"/>
              <w:left w:val="nil"/>
              <w:bottom w:val="nil"/>
              <w:right w:val="single" w:sz="8" w:space="0" w:color="auto"/>
            </w:tcBorders>
            <w:shd w:val="clear" w:color="auto" w:fill="auto"/>
            <w:vAlign w:val="center"/>
            <w:hideMark/>
          </w:tcPr>
          <w:p w14:paraId="7E57C741"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Female</w:t>
            </w:r>
          </w:p>
        </w:tc>
      </w:tr>
      <w:tr w:rsidR="007D5356" w:rsidRPr="006346E8" w14:paraId="7E7DCCEE" w14:textId="77777777" w:rsidTr="007D5356">
        <w:trPr>
          <w:trHeight w:val="317"/>
        </w:trPr>
        <w:tc>
          <w:tcPr>
            <w:tcW w:w="1197" w:type="dxa"/>
            <w:tcBorders>
              <w:top w:val="nil"/>
              <w:left w:val="single" w:sz="8" w:space="0" w:color="auto"/>
              <w:bottom w:val="nil"/>
              <w:right w:val="single" w:sz="8" w:space="0" w:color="auto"/>
            </w:tcBorders>
            <w:shd w:val="clear" w:color="auto" w:fill="auto"/>
            <w:noWrap/>
            <w:vAlign w:val="bottom"/>
            <w:hideMark/>
          </w:tcPr>
          <w:p w14:paraId="4939AF5E"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71</w:t>
            </w:r>
            <w:r w:rsidRPr="006346E8">
              <w:rPr>
                <w:rFonts w:ascii="Arial" w:eastAsia="Times New Roman" w:hAnsi="Arial" w:cs="Arial"/>
                <w:color w:val="000000"/>
                <w:vertAlign w:val="superscript"/>
              </w:rPr>
              <w:t>d</w:t>
            </w:r>
          </w:p>
        </w:tc>
        <w:tc>
          <w:tcPr>
            <w:tcW w:w="1704" w:type="dxa"/>
            <w:tcBorders>
              <w:top w:val="nil"/>
              <w:left w:val="nil"/>
              <w:bottom w:val="nil"/>
              <w:right w:val="single" w:sz="8" w:space="0" w:color="auto"/>
            </w:tcBorders>
            <w:shd w:val="clear" w:color="auto" w:fill="auto"/>
            <w:vAlign w:val="center"/>
            <w:hideMark/>
          </w:tcPr>
          <w:p w14:paraId="45097C05"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 xml:space="preserve">Hong Kong </w:t>
            </w:r>
          </w:p>
        </w:tc>
        <w:tc>
          <w:tcPr>
            <w:tcW w:w="2759" w:type="dxa"/>
            <w:tcBorders>
              <w:top w:val="nil"/>
              <w:left w:val="nil"/>
              <w:bottom w:val="nil"/>
              <w:right w:val="single" w:sz="8" w:space="0" w:color="auto"/>
            </w:tcBorders>
            <w:shd w:val="clear" w:color="auto" w:fill="auto"/>
            <w:vAlign w:val="center"/>
            <w:hideMark/>
          </w:tcPr>
          <w:p w14:paraId="17E7A19D"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3 Mb</w:t>
            </w:r>
          </w:p>
        </w:tc>
        <w:tc>
          <w:tcPr>
            <w:tcW w:w="1056" w:type="dxa"/>
            <w:tcBorders>
              <w:top w:val="nil"/>
              <w:left w:val="nil"/>
              <w:bottom w:val="nil"/>
              <w:right w:val="single" w:sz="8" w:space="0" w:color="auto"/>
            </w:tcBorders>
            <w:shd w:val="clear" w:color="auto" w:fill="auto"/>
            <w:hideMark/>
          </w:tcPr>
          <w:p w14:paraId="2C2FB6B0" w14:textId="37E6140F" w:rsidR="007D5356" w:rsidRPr="006346E8" w:rsidRDefault="007D5356" w:rsidP="006346E8">
            <w:pPr>
              <w:jc w:val="center"/>
              <w:rPr>
                <w:rFonts w:ascii="Arial" w:eastAsia="Times New Roman" w:hAnsi="Arial" w:cs="Arial"/>
                <w:color w:val="000000"/>
              </w:rPr>
            </w:pPr>
            <w:r w:rsidRPr="006E14BC">
              <w:rPr>
                <w:rFonts w:ascii="Arial" w:eastAsia="Times New Roman" w:hAnsi="Arial" w:cs="Arial"/>
                <w:color w:val="000000"/>
              </w:rPr>
              <w:t>23</w:t>
            </w:r>
          </w:p>
        </w:tc>
        <w:tc>
          <w:tcPr>
            <w:tcW w:w="1066" w:type="dxa"/>
            <w:tcBorders>
              <w:top w:val="nil"/>
              <w:left w:val="nil"/>
              <w:bottom w:val="nil"/>
              <w:right w:val="single" w:sz="8" w:space="0" w:color="auto"/>
            </w:tcBorders>
            <w:shd w:val="clear" w:color="auto" w:fill="auto"/>
            <w:vAlign w:val="center"/>
            <w:hideMark/>
          </w:tcPr>
          <w:p w14:paraId="3D804FAF"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Male</w:t>
            </w:r>
          </w:p>
        </w:tc>
      </w:tr>
      <w:tr w:rsidR="007D5356" w:rsidRPr="006346E8" w14:paraId="1F11AD68" w14:textId="77777777" w:rsidTr="007D5356">
        <w:trPr>
          <w:trHeight w:val="317"/>
        </w:trPr>
        <w:tc>
          <w:tcPr>
            <w:tcW w:w="1197" w:type="dxa"/>
            <w:tcBorders>
              <w:top w:val="nil"/>
              <w:left w:val="single" w:sz="8" w:space="0" w:color="auto"/>
              <w:bottom w:val="nil"/>
              <w:right w:val="single" w:sz="8" w:space="0" w:color="auto"/>
            </w:tcBorders>
            <w:shd w:val="clear" w:color="auto" w:fill="auto"/>
            <w:noWrap/>
            <w:vAlign w:val="bottom"/>
            <w:hideMark/>
          </w:tcPr>
          <w:p w14:paraId="3B2BB6EE"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72</w:t>
            </w:r>
          </w:p>
        </w:tc>
        <w:tc>
          <w:tcPr>
            <w:tcW w:w="1704" w:type="dxa"/>
            <w:tcBorders>
              <w:top w:val="nil"/>
              <w:left w:val="nil"/>
              <w:bottom w:val="nil"/>
              <w:right w:val="single" w:sz="8" w:space="0" w:color="auto"/>
            </w:tcBorders>
            <w:shd w:val="clear" w:color="auto" w:fill="auto"/>
            <w:vAlign w:val="center"/>
            <w:hideMark/>
          </w:tcPr>
          <w:p w14:paraId="171594AA"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 xml:space="preserve">Hong Kong </w:t>
            </w:r>
          </w:p>
        </w:tc>
        <w:tc>
          <w:tcPr>
            <w:tcW w:w="2759" w:type="dxa"/>
            <w:tcBorders>
              <w:top w:val="nil"/>
              <w:left w:val="nil"/>
              <w:bottom w:val="nil"/>
              <w:right w:val="single" w:sz="8" w:space="0" w:color="auto"/>
            </w:tcBorders>
            <w:shd w:val="clear" w:color="auto" w:fill="auto"/>
            <w:vAlign w:val="center"/>
            <w:hideMark/>
          </w:tcPr>
          <w:p w14:paraId="31F50D2F"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3 Mb</w:t>
            </w:r>
          </w:p>
        </w:tc>
        <w:tc>
          <w:tcPr>
            <w:tcW w:w="1056" w:type="dxa"/>
            <w:tcBorders>
              <w:top w:val="nil"/>
              <w:left w:val="nil"/>
              <w:bottom w:val="nil"/>
              <w:right w:val="single" w:sz="8" w:space="0" w:color="auto"/>
            </w:tcBorders>
            <w:shd w:val="clear" w:color="auto" w:fill="auto"/>
            <w:hideMark/>
          </w:tcPr>
          <w:p w14:paraId="21078C3B" w14:textId="56D0F2CA" w:rsidR="007D5356" w:rsidRPr="006346E8" w:rsidRDefault="007D5356" w:rsidP="006346E8">
            <w:pPr>
              <w:jc w:val="center"/>
              <w:rPr>
                <w:rFonts w:ascii="Arial" w:eastAsia="Times New Roman" w:hAnsi="Arial" w:cs="Arial"/>
                <w:color w:val="000000"/>
              </w:rPr>
            </w:pPr>
            <w:r w:rsidRPr="006E14BC">
              <w:rPr>
                <w:rFonts w:ascii="Arial" w:eastAsia="Times New Roman" w:hAnsi="Arial" w:cs="Arial"/>
                <w:color w:val="000000"/>
              </w:rPr>
              <w:t>24</w:t>
            </w:r>
          </w:p>
        </w:tc>
        <w:tc>
          <w:tcPr>
            <w:tcW w:w="1066" w:type="dxa"/>
            <w:tcBorders>
              <w:top w:val="nil"/>
              <w:left w:val="nil"/>
              <w:bottom w:val="nil"/>
              <w:right w:val="single" w:sz="8" w:space="0" w:color="auto"/>
            </w:tcBorders>
            <w:shd w:val="clear" w:color="auto" w:fill="auto"/>
            <w:vAlign w:val="center"/>
            <w:hideMark/>
          </w:tcPr>
          <w:p w14:paraId="399B8A34"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Male</w:t>
            </w:r>
          </w:p>
        </w:tc>
      </w:tr>
      <w:tr w:rsidR="007D5356" w:rsidRPr="006346E8" w14:paraId="67C8AC4C" w14:textId="77777777" w:rsidTr="007D5356">
        <w:trPr>
          <w:trHeight w:val="317"/>
        </w:trPr>
        <w:tc>
          <w:tcPr>
            <w:tcW w:w="1197" w:type="dxa"/>
            <w:tcBorders>
              <w:top w:val="nil"/>
              <w:left w:val="single" w:sz="8" w:space="0" w:color="auto"/>
              <w:bottom w:val="nil"/>
              <w:right w:val="single" w:sz="8" w:space="0" w:color="auto"/>
            </w:tcBorders>
            <w:shd w:val="clear" w:color="auto" w:fill="auto"/>
            <w:noWrap/>
            <w:vAlign w:val="bottom"/>
            <w:hideMark/>
          </w:tcPr>
          <w:p w14:paraId="04363152"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73</w:t>
            </w:r>
          </w:p>
        </w:tc>
        <w:tc>
          <w:tcPr>
            <w:tcW w:w="1704" w:type="dxa"/>
            <w:tcBorders>
              <w:top w:val="nil"/>
              <w:left w:val="nil"/>
              <w:bottom w:val="nil"/>
              <w:right w:val="single" w:sz="8" w:space="0" w:color="auto"/>
            </w:tcBorders>
            <w:shd w:val="clear" w:color="auto" w:fill="auto"/>
            <w:vAlign w:val="center"/>
            <w:hideMark/>
          </w:tcPr>
          <w:p w14:paraId="2E0ED5A8"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 xml:space="preserve">Hong Kong </w:t>
            </w:r>
          </w:p>
        </w:tc>
        <w:tc>
          <w:tcPr>
            <w:tcW w:w="2759" w:type="dxa"/>
            <w:tcBorders>
              <w:top w:val="nil"/>
              <w:left w:val="nil"/>
              <w:bottom w:val="nil"/>
              <w:right w:val="single" w:sz="8" w:space="0" w:color="auto"/>
            </w:tcBorders>
            <w:shd w:val="clear" w:color="auto" w:fill="auto"/>
            <w:vAlign w:val="center"/>
            <w:hideMark/>
          </w:tcPr>
          <w:p w14:paraId="0A2750B9"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3 Mb</w:t>
            </w:r>
          </w:p>
        </w:tc>
        <w:tc>
          <w:tcPr>
            <w:tcW w:w="1056" w:type="dxa"/>
            <w:tcBorders>
              <w:top w:val="nil"/>
              <w:left w:val="nil"/>
              <w:bottom w:val="nil"/>
              <w:right w:val="single" w:sz="8" w:space="0" w:color="auto"/>
            </w:tcBorders>
            <w:shd w:val="clear" w:color="auto" w:fill="auto"/>
            <w:hideMark/>
          </w:tcPr>
          <w:p w14:paraId="21506FA6" w14:textId="5E7E59EF" w:rsidR="007D5356" w:rsidRPr="006346E8" w:rsidRDefault="007D5356" w:rsidP="006346E8">
            <w:pPr>
              <w:jc w:val="center"/>
              <w:rPr>
                <w:rFonts w:ascii="Arial" w:eastAsia="Times New Roman" w:hAnsi="Arial" w:cs="Arial"/>
                <w:color w:val="000000"/>
              </w:rPr>
            </w:pPr>
            <w:r w:rsidRPr="006E14BC">
              <w:rPr>
                <w:rFonts w:ascii="Arial" w:eastAsia="Times New Roman" w:hAnsi="Arial" w:cs="Arial"/>
                <w:color w:val="000000"/>
              </w:rPr>
              <w:t>24</w:t>
            </w:r>
          </w:p>
        </w:tc>
        <w:tc>
          <w:tcPr>
            <w:tcW w:w="1066" w:type="dxa"/>
            <w:tcBorders>
              <w:top w:val="nil"/>
              <w:left w:val="nil"/>
              <w:bottom w:val="nil"/>
              <w:right w:val="single" w:sz="8" w:space="0" w:color="auto"/>
            </w:tcBorders>
            <w:shd w:val="clear" w:color="auto" w:fill="auto"/>
            <w:vAlign w:val="center"/>
            <w:hideMark/>
          </w:tcPr>
          <w:p w14:paraId="25D7EDC0"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Female</w:t>
            </w:r>
          </w:p>
        </w:tc>
      </w:tr>
      <w:tr w:rsidR="007D5356" w:rsidRPr="006346E8" w14:paraId="458FA5A9" w14:textId="77777777" w:rsidTr="007D5356">
        <w:trPr>
          <w:trHeight w:val="317"/>
        </w:trPr>
        <w:tc>
          <w:tcPr>
            <w:tcW w:w="1197" w:type="dxa"/>
            <w:tcBorders>
              <w:top w:val="nil"/>
              <w:left w:val="single" w:sz="8" w:space="0" w:color="auto"/>
              <w:bottom w:val="nil"/>
              <w:right w:val="single" w:sz="8" w:space="0" w:color="auto"/>
            </w:tcBorders>
            <w:shd w:val="clear" w:color="auto" w:fill="auto"/>
            <w:noWrap/>
            <w:vAlign w:val="bottom"/>
            <w:hideMark/>
          </w:tcPr>
          <w:p w14:paraId="1886DFBD"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74</w:t>
            </w:r>
          </w:p>
        </w:tc>
        <w:tc>
          <w:tcPr>
            <w:tcW w:w="1704" w:type="dxa"/>
            <w:tcBorders>
              <w:top w:val="nil"/>
              <w:left w:val="nil"/>
              <w:bottom w:val="nil"/>
              <w:right w:val="single" w:sz="8" w:space="0" w:color="auto"/>
            </w:tcBorders>
            <w:shd w:val="clear" w:color="auto" w:fill="auto"/>
            <w:vAlign w:val="center"/>
            <w:hideMark/>
          </w:tcPr>
          <w:p w14:paraId="0942205E"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 xml:space="preserve">Hong Kong </w:t>
            </w:r>
          </w:p>
        </w:tc>
        <w:tc>
          <w:tcPr>
            <w:tcW w:w="2759" w:type="dxa"/>
            <w:tcBorders>
              <w:top w:val="nil"/>
              <w:left w:val="nil"/>
              <w:bottom w:val="nil"/>
              <w:right w:val="single" w:sz="8" w:space="0" w:color="auto"/>
            </w:tcBorders>
            <w:shd w:val="clear" w:color="auto" w:fill="auto"/>
            <w:vAlign w:val="center"/>
            <w:hideMark/>
          </w:tcPr>
          <w:p w14:paraId="48E06D4C"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3 Mb</w:t>
            </w:r>
          </w:p>
        </w:tc>
        <w:tc>
          <w:tcPr>
            <w:tcW w:w="1056" w:type="dxa"/>
            <w:tcBorders>
              <w:top w:val="nil"/>
              <w:left w:val="nil"/>
              <w:bottom w:val="nil"/>
              <w:right w:val="single" w:sz="8" w:space="0" w:color="auto"/>
            </w:tcBorders>
            <w:shd w:val="clear" w:color="auto" w:fill="auto"/>
            <w:hideMark/>
          </w:tcPr>
          <w:p w14:paraId="64CDCA75" w14:textId="16437F8F" w:rsidR="007D5356" w:rsidRPr="006346E8" w:rsidRDefault="007D5356" w:rsidP="006346E8">
            <w:pPr>
              <w:jc w:val="center"/>
              <w:rPr>
                <w:rFonts w:ascii="Arial" w:eastAsia="Times New Roman" w:hAnsi="Arial" w:cs="Arial"/>
                <w:color w:val="000000"/>
              </w:rPr>
            </w:pPr>
            <w:r w:rsidRPr="006E14BC">
              <w:rPr>
                <w:rFonts w:ascii="Arial" w:eastAsia="Times New Roman" w:hAnsi="Arial" w:cs="Arial"/>
                <w:color w:val="000000"/>
              </w:rPr>
              <w:t>25</w:t>
            </w:r>
          </w:p>
        </w:tc>
        <w:tc>
          <w:tcPr>
            <w:tcW w:w="1066" w:type="dxa"/>
            <w:tcBorders>
              <w:top w:val="nil"/>
              <w:left w:val="nil"/>
              <w:bottom w:val="nil"/>
              <w:right w:val="single" w:sz="8" w:space="0" w:color="auto"/>
            </w:tcBorders>
            <w:shd w:val="clear" w:color="auto" w:fill="auto"/>
            <w:vAlign w:val="center"/>
            <w:hideMark/>
          </w:tcPr>
          <w:p w14:paraId="45DCE024"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Female</w:t>
            </w:r>
          </w:p>
        </w:tc>
      </w:tr>
      <w:tr w:rsidR="007D5356" w:rsidRPr="006346E8" w14:paraId="415B0B19" w14:textId="77777777" w:rsidTr="007D5356">
        <w:trPr>
          <w:trHeight w:val="317"/>
        </w:trPr>
        <w:tc>
          <w:tcPr>
            <w:tcW w:w="1197" w:type="dxa"/>
            <w:tcBorders>
              <w:top w:val="nil"/>
              <w:left w:val="single" w:sz="8" w:space="0" w:color="auto"/>
              <w:bottom w:val="nil"/>
              <w:right w:val="single" w:sz="8" w:space="0" w:color="auto"/>
            </w:tcBorders>
            <w:shd w:val="clear" w:color="auto" w:fill="auto"/>
            <w:noWrap/>
            <w:vAlign w:val="bottom"/>
            <w:hideMark/>
          </w:tcPr>
          <w:p w14:paraId="32D32368"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75</w:t>
            </w:r>
            <w:r w:rsidRPr="006346E8">
              <w:rPr>
                <w:rFonts w:ascii="Arial" w:eastAsia="Times New Roman" w:hAnsi="Arial" w:cs="Arial"/>
                <w:color w:val="000000"/>
                <w:vertAlign w:val="superscript"/>
              </w:rPr>
              <w:t>d</w:t>
            </w:r>
          </w:p>
        </w:tc>
        <w:tc>
          <w:tcPr>
            <w:tcW w:w="1704" w:type="dxa"/>
            <w:tcBorders>
              <w:top w:val="nil"/>
              <w:left w:val="nil"/>
              <w:bottom w:val="nil"/>
              <w:right w:val="single" w:sz="8" w:space="0" w:color="auto"/>
            </w:tcBorders>
            <w:shd w:val="clear" w:color="auto" w:fill="auto"/>
            <w:vAlign w:val="center"/>
            <w:hideMark/>
          </w:tcPr>
          <w:p w14:paraId="69020C8B"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 xml:space="preserve">Hong Kong </w:t>
            </w:r>
          </w:p>
        </w:tc>
        <w:tc>
          <w:tcPr>
            <w:tcW w:w="2759" w:type="dxa"/>
            <w:tcBorders>
              <w:top w:val="nil"/>
              <w:left w:val="nil"/>
              <w:bottom w:val="nil"/>
              <w:right w:val="single" w:sz="8" w:space="0" w:color="auto"/>
            </w:tcBorders>
            <w:shd w:val="clear" w:color="auto" w:fill="auto"/>
            <w:vAlign w:val="center"/>
            <w:hideMark/>
          </w:tcPr>
          <w:p w14:paraId="0EA82071"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3 Mb</w:t>
            </w:r>
          </w:p>
        </w:tc>
        <w:tc>
          <w:tcPr>
            <w:tcW w:w="1056" w:type="dxa"/>
            <w:tcBorders>
              <w:top w:val="nil"/>
              <w:left w:val="nil"/>
              <w:bottom w:val="nil"/>
              <w:right w:val="single" w:sz="8" w:space="0" w:color="auto"/>
            </w:tcBorders>
            <w:shd w:val="clear" w:color="auto" w:fill="auto"/>
            <w:hideMark/>
          </w:tcPr>
          <w:p w14:paraId="62F150C3" w14:textId="1BD1113E" w:rsidR="007D5356" w:rsidRPr="006346E8" w:rsidRDefault="007D5356" w:rsidP="006346E8">
            <w:pPr>
              <w:jc w:val="center"/>
              <w:rPr>
                <w:rFonts w:ascii="Arial" w:eastAsia="Times New Roman" w:hAnsi="Arial" w:cs="Arial"/>
                <w:color w:val="000000"/>
              </w:rPr>
            </w:pPr>
            <w:r w:rsidRPr="006E14BC">
              <w:rPr>
                <w:rFonts w:ascii="Arial" w:eastAsia="Times New Roman" w:hAnsi="Arial" w:cs="Arial"/>
                <w:color w:val="000000"/>
              </w:rPr>
              <w:t>25</w:t>
            </w:r>
          </w:p>
        </w:tc>
        <w:tc>
          <w:tcPr>
            <w:tcW w:w="1066" w:type="dxa"/>
            <w:tcBorders>
              <w:top w:val="nil"/>
              <w:left w:val="nil"/>
              <w:bottom w:val="nil"/>
              <w:right w:val="single" w:sz="8" w:space="0" w:color="auto"/>
            </w:tcBorders>
            <w:shd w:val="clear" w:color="auto" w:fill="auto"/>
            <w:vAlign w:val="center"/>
            <w:hideMark/>
          </w:tcPr>
          <w:p w14:paraId="5EB42E24"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Male</w:t>
            </w:r>
          </w:p>
        </w:tc>
      </w:tr>
      <w:tr w:rsidR="007D5356" w:rsidRPr="006346E8" w14:paraId="46C910EA" w14:textId="77777777" w:rsidTr="007D5356">
        <w:trPr>
          <w:trHeight w:val="317"/>
        </w:trPr>
        <w:tc>
          <w:tcPr>
            <w:tcW w:w="1197" w:type="dxa"/>
            <w:tcBorders>
              <w:top w:val="nil"/>
              <w:left w:val="single" w:sz="8" w:space="0" w:color="auto"/>
              <w:bottom w:val="nil"/>
              <w:right w:val="single" w:sz="8" w:space="0" w:color="auto"/>
            </w:tcBorders>
            <w:shd w:val="clear" w:color="auto" w:fill="auto"/>
            <w:noWrap/>
            <w:vAlign w:val="bottom"/>
            <w:hideMark/>
          </w:tcPr>
          <w:p w14:paraId="5CC586C3"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76</w:t>
            </w:r>
            <w:r w:rsidRPr="006346E8">
              <w:rPr>
                <w:rFonts w:ascii="Arial" w:eastAsia="Times New Roman" w:hAnsi="Arial" w:cs="Arial"/>
                <w:color w:val="000000"/>
                <w:vertAlign w:val="superscript"/>
              </w:rPr>
              <w:t>d</w:t>
            </w:r>
          </w:p>
        </w:tc>
        <w:tc>
          <w:tcPr>
            <w:tcW w:w="1704" w:type="dxa"/>
            <w:tcBorders>
              <w:top w:val="nil"/>
              <w:left w:val="nil"/>
              <w:bottom w:val="nil"/>
              <w:right w:val="single" w:sz="8" w:space="0" w:color="auto"/>
            </w:tcBorders>
            <w:shd w:val="clear" w:color="auto" w:fill="auto"/>
            <w:vAlign w:val="center"/>
            <w:hideMark/>
          </w:tcPr>
          <w:p w14:paraId="20CFC806"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 xml:space="preserve">Hong Kong </w:t>
            </w:r>
          </w:p>
        </w:tc>
        <w:tc>
          <w:tcPr>
            <w:tcW w:w="2759" w:type="dxa"/>
            <w:tcBorders>
              <w:top w:val="nil"/>
              <w:left w:val="nil"/>
              <w:bottom w:val="nil"/>
              <w:right w:val="single" w:sz="8" w:space="0" w:color="auto"/>
            </w:tcBorders>
            <w:shd w:val="clear" w:color="auto" w:fill="auto"/>
            <w:vAlign w:val="center"/>
            <w:hideMark/>
          </w:tcPr>
          <w:p w14:paraId="5E395835"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1.5Mb</w:t>
            </w:r>
          </w:p>
        </w:tc>
        <w:tc>
          <w:tcPr>
            <w:tcW w:w="1056" w:type="dxa"/>
            <w:tcBorders>
              <w:top w:val="nil"/>
              <w:left w:val="nil"/>
              <w:bottom w:val="nil"/>
              <w:right w:val="single" w:sz="8" w:space="0" w:color="auto"/>
            </w:tcBorders>
            <w:shd w:val="clear" w:color="auto" w:fill="auto"/>
            <w:hideMark/>
          </w:tcPr>
          <w:p w14:paraId="58F9D4C6" w14:textId="15E18BA2" w:rsidR="007D5356" w:rsidRPr="006346E8" w:rsidRDefault="007D5356" w:rsidP="006346E8">
            <w:pPr>
              <w:jc w:val="center"/>
              <w:rPr>
                <w:rFonts w:ascii="Arial" w:eastAsia="Times New Roman" w:hAnsi="Arial" w:cs="Arial"/>
                <w:color w:val="000000"/>
              </w:rPr>
            </w:pPr>
            <w:r w:rsidRPr="006E14BC">
              <w:rPr>
                <w:rFonts w:ascii="Arial" w:eastAsia="Times New Roman" w:hAnsi="Arial" w:cs="Arial"/>
                <w:color w:val="000000"/>
              </w:rPr>
              <w:t>27</w:t>
            </w:r>
          </w:p>
        </w:tc>
        <w:tc>
          <w:tcPr>
            <w:tcW w:w="1066" w:type="dxa"/>
            <w:tcBorders>
              <w:top w:val="nil"/>
              <w:left w:val="nil"/>
              <w:bottom w:val="nil"/>
              <w:right w:val="single" w:sz="8" w:space="0" w:color="auto"/>
            </w:tcBorders>
            <w:shd w:val="clear" w:color="auto" w:fill="auto"/>
            <w:vAlign w:val="center"/>
            <w:hideMark/>
          </w:tcPr>
          <w:p w14:paraId="0364A2E0"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Female</w:t>
            </w:r>
          </w:p>
        </w:tc>
      </w:tr>
      <w:tr w:rsidR="007D5356" w:rsidRPr="006346E8" w14:paraId="50B68ECE" w14:textId="77777777" w:rsidTr="007D5356">
        <w:trPr>
          <w:trHeight w:val="317"/>
        </w:trPr>
        <w:tc>
          <w:tcPr>
            <w:tcW w:w="1197" w:type="dxa"/>
            <w:tcBorders>
              <w:top w:val="nil"/>
              <w:left w:val="single" w:sz="8" w:space="0" w:color="auto"/>
              <w:bottom w:val="nil"/>
              <w:right w:val="single" w:sz="8" w:space="0" w:color="auto"/>
            </w:tcBorders>
            <w:shd w:val="clear" w:color="auto" w:fill="auto"/>
            <w:noWrap/>
            <w:vAlign w:val="bottom"/>
            <w:hideMark/>
          </w:tcPr>
          <w:p w14:paraId="2A9ABAEC"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77</w:t>
            </w:r>
            <w:r w:rsidRPr="006346E8">
              <w:rPr>
                <w:rFonts w:ascii="Arial" w:eastAsia="Times New Roman" w:hAnsi="Arial" w:cs="Arial"/>
                <w:color w:val="000000"/>
                <w:vertAlign w:val="superscript"/>
              </w:rPr>
              <w:t>d</w:t>
            </w:r>
          </w:p>
        </w:tc>
        <w:tc>
          <w:tcPr>
            <w:tcW w:w="1704" w:type="dxa"/>
            <w:tcBorders>
              <w:top w:val="nil"/>
              <w:left w:val="nil"/>
              <w:bottom w:val="nil"/>
              <w:right w:val="single" w:sz="8" w:space="0" w:color="auto"/>
            </w:tcBorders>
            <w:shd w:val="clear" w:color="auto" w:fill="auto"/>
            <w:vAlign w:val="center"/>
            <w:hideMark/>
          </w:tcPr>
          <w:p w14:paraId="0D01C861"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 xml:space="preserve">Hong Kong </w:t>
            </w:r>
          </w:p>
        </w:tc>
        <w:tc>
          <w:tcPr>
            <w:tcW w:w="2759" w:type="dxa"/>
            <w:tcBorders>
              <w:top w:val="nil"/>
              <w:left w:val="nil"/>
              <w:bottom w:val="nil"/>
              <w:right w:val="single" w:sz="8" w:space="0" w:color="auto"/>
            </w:tcBorders>
            <w:shd w:val="clear" w:color="auto" w:fill="auto"/>
            <w:vAlign w:val="center"/>
            <w:hideMark/>
          </w:tcPr>
          <w:p w14:paraId="1870E025"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3 Mb</w:t>
            </w:r>
          </w:p>
        </w:tc>
        <w:tc>
          <w:tcPr>
            <w:tcW w:w="1056" w:type="dxa"/>
            <w:tcBorders>
              <w:top w:val="nil"/>
              <w:left w:val="nil"/>
              <w:bottom w:val="nil"/>
              <w:right w:val="single" w:sz="8" w:space="0" w:color="auto"/>
            </w:tcBorders>
            <w:shd w:val="clear" w:color="auto" w:fill="auto"/>
            <w:hideMark/>
          </w:tcPr>
          <w:p w14:paraId="3D53BA0B" w14:textId="5A314A82" w:rsidR="007D5356" w:rsidRPr="006346E8" w:rsidRDefault="007D5356" w:rsidP="006346E8">
            <w:pPr>
              <w:jc w:val="center"/>
              <w:rPr>
                <w:rFonts w:ascii="Arial" w:eastAsia="Times New Roman" w:hAnsi="Arial" w:cs="Arial"/>
                <w:color w:val="000000"/>
              </w:rPr>
            </w:pPr>
            <w:r w:rsidRPr="006E14BC">
              <w:rPr>
                <w:rFonts w:ascii="Arial" w:eastAsia="Times New Roman" w:hAnsi="Arial" w:cs="Arial"/>
                <w:color w:val="000000"/>
              </w:rPr>
              <w:t>29</w:t>
            </w:r>
          </w:p>
        </w:tc>
        <w:tc>
          <w:tcPr>
            <w:tcW w:w="1066" w:type="dxa"/>
            <w:tcBorders>
              <w:top w:val="nil"/>
              <w:left w:val="nil"/>
              <w:bottom w:val="nil"/>
              <w:right w:val="single" w:sz="8" w:space="0" w:color="auto"/>
            </w:tcBorders>
            <w:shd w:val="clear" w:color="auto" w:fill="auto"/>
            <w:vAlign w:val="center"/>
            <w:hideMark/>
          </w:tcPr>
          <w:p w14:paraId="5015003A"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Female</w:t>
            </w:r>
          </w:p>
        </w:tc>
      </w:tr>
      <w:tr w:rsidR="007D5356" w:rsidRPr="006346E8" w14:paraId="35C7F12F" w14:textId="77777777" w:rsidTr="007D5356">
        <w:trPr>
          <w:trHeight w:val="317"/>
        </w:trPr>
        <w:tc>
          <w:tcPr>
            <w:tcW w:w="1197" w:type="dxa"/>
            <w:tcBorders>
              <w:top w:val="nil"/>
              <w:left w:val="single" w:sz="8" w:space="0" w:color="auto"/>
              <w:bottom w:val="nil"/>
              <w:right w:val="single" w:sz="8" w:space="0" w:color="auto"/>
            </w:tcBorders>
            <w:shd w:val="clear" w:color="auto" w:fill="auto"/>
            <w:noWrap/>
            <w:vAlign w:val="bottom"/>
            <w:hideMark/>
          </w:tcPr>
          <w:p w14:paraId="06915798"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78</w:t>
            </w:r>
          </w:p>
        </w:tc>
        <w:tc>
          <w:tcPr>
            <w:tcW w:w="1704" w:type="dxa"/>
            <w:tcBorders>
              <w:top w:val="nil"/>
              <w:left w:val="nil"/>
              <w:bottom w:val="nil"/>
              <w:right w:val="single" w:sz="8" w:space="0" w:color="auto"/>
            </w:tcBorders>
            <w:shd w:val="clear" w:color="auto" w:fill="auto"/>
            <w:vAlign w:val="center"/>
            <w:hideMark/>
          </w:tcPr>
          <w:p w14:paraId="10DA2522"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 xml:space="preserve">Hong Kong </w:t>
            </w:r>
          </w:p>
        </w:tc>
        <w:tc>
          <w:tcPr>
            <w:tcW w:w="2759" w:type="dxa"/>
            <w:tcBorders>
              <w:top w:val="nil"/>
              <w:left w:val="nil"/>
              <w:bottom w:val="nil"/>
              <w:right w:val="single" w:sz="8" w:space="0" w:color="auto"/>
            </w:tcBorders>
            <w:shd w:val="clear" w:color="auto" w:fill="auto"/>
            <w:vAlign w:val="center"/>
            <w:hideMark/>
          </w:tcPr>
          <w:p w14:paraId="1BCF44B3"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3 Mb</w:t>
            </w:r>
          </w:p>
        </w:tc>
        <w:tc>
          <w:tcPr>
            <w:tcW w:w="1056" w:type="dxa"/>
            <w:tcBorders>
              <w:top w:val="nil"/>
              <w:left w:val="nil"/>
              <w:bottom w:val="nil"/>
              <w:right w:val="single" w:sz="8" w:space="0" w:color="auto"/>
            </w:tcBorders>
            <w:shd w:val="clear" w:color="auto" w:fill="auto"/>
            <w:hideMark/>
          </w:tcPr>
          <w:p w14:paraId="798B351B" w14:textId="2D0EF55B" w:rsidR="007D5356" w:rsidRPr="006346E8" w:rsidRDefault="007D5356" w:rsidP="006346E8">
            <w:pPr>
              <w:jc w:val="center"/>
              <w:rPr>
                <w:rFonts w:ascii="Arial" w:eastAsia="Times New Roman" w:hAnsi="Arial" w:cs="Arial"/>
                <w:color w:val="000000"/>
              </w:rPr>
            </w:pPr>
            <w:r w:rsidRPr="006E14BC">
              <w:rPr>
                <w:rFonts w:ascii="Arial" w:eastAsia="Times New Roman" w:hAnsi="Arial" w:cs="Arial"/>
                <w:color w:val="000000"/>
              </w:rPr>
              <w:t>31</w:t>
            </w:r>
          </w:p>
        </w:tc>
        <w:tc>
          <w:tcPr>
            <w:tcW w:w="1066" w:type="dxa"/>
            <w:tcBorders>
              <w:top w:val="nil"/>
              <w:left w:val="nil"/>
              <w:bottom w:val="nil"/>
              <w:right w:val="single" w:sz="8" w:space="0" w:color="auto"/>
            </w:tcBorders>
            <w:shd w:val="clear" w:color="auto" w:fill="auto"/>
            <w:vAlign w:val="center"/>
            <w:hideMark/>
          </w:tcPr>
          <w:p w14:paraId="6C8141D8"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Female</w:t>
            </w:r>
          </w:p>
        </w:tc>
      </w:tr>
      <w:tr w:rsidR="007D5356" w:rsidRPr="006346E8" w14:paraId="323F8953" w14:textId="77777777" w:rsidTr="007D5356">
        <w:trPr>
          <w:trHeight w:val="317"/>
        </w:trPr>
        <w:tc>
          <w:tcPr>
            <w:tcW w:w="1197" w:type="dxa"/>
            <w:tcBorders>
              <w:top w:val="nil"/>
              <w:left w:val="single" w:sz="8" w:space="0" w:color="auto"/>
              <w:bottom w:val="nil"/>
              <w:right w:val="single" w:sz="8" w:space="0" w:color="auto"/>
            </w:tcBorders>
            <w:shd w:val="clear" w:color="auto" w:fill="auto"/>
            <w:noWrap/>
            <w:vAlign w:val="bottom"/>
            <w:hideMark/>
          </w:tcPr>
          <w:p w14:paraId="527C5956"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79</w:t>
            </w:r>
          </w:p>
        </w:tc>
        <w:tc>
          <w:tcPr>
            <w:tcW w:w="1704" w:type="dxa"/>
            <w:tcBorders>
              <w:top w:val="nil"/>
              <w:left w:val="nil"/>
              <w:bottom w:val="nil"/>
              <w:right w:val="single" w:sz="8" w:space="0" w:color="auto"/>
            </w:tcBorders>
            <w:shd w:val="clear" w:color="auto" w:fill="auto"/>
            <w:vAlign w:val="center"/>
            <w:hideMark/>
          </w:tcPr>
          <w:p w14:paraId="077C1A1A"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 xml:space="preserve">Hong Kong </w:t>
            </w:r>
          </w:p>
        </w:tc>
        <w:tc>
          <w:tcPr>
            <w:tcW w:w="2759" w:type="dxa"/>
            <w:tcBorders>
              <w:top w:val="nil"/>
              <w:left w:val="nil"/>
              <w:bottom w:val="nil"/>
              <w:right w:val="single" w:sz="8" w:space="0" w:color="auto"/>
            </w:tcBorders>
            <w:shd w:val="clear" w:color="auto" w:fill="auto"/>
            <w:vAlign w:val="center"/>
            <w:hideMark/>
          </w:tcPr>
          <w:p w14:paraId="3F021377"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3 Mb</w:t>
            </w:r>
          </w:p>
        </w:tc>
        <w:tc>
          <w:tcPr>
            <w:tcW w:w="1056" w:type="dxa"/>
            <w:tcBorders>
              <w:top w:val="nil"/>
              <w:left w:val="nil"/>
              <w:bottom w:val="nil"/>
              <w:right w:val="single" w:sz="8" w:space="0" w:color="auto"/>
            </w:tcBorders>
            <w:shd w:val="clear" w:color="auto" w:fill="auto"/>
            <w:hideMark/>
          </w:tcPr>
          <w:p w14:paraId="4DB182AA" w14:textId="19570C69" w:rsidR="007D5356" w:rsidRPr="006346E8" w:rsidRDefault="007D5356" w:rsidP="006346E8">
            <w:pPr>
              <w:jc w:val="center"/>
              <w:rPr>
                <w:rFonts w:ascii="Arial" w:eastAsia="Times New Roman" w:hAnsi="Arial" w:cs="Arial"/>
                <w:color w:val="000000"/>
              </w:rPr>
            </w:pPr>
            <w:r w:rsidRPr="006E14BC">
              <w:rPr>
                <w:rFonts w:ascii="Arial" w:eastAsia="Times New Roman" w:hAnsi="Arial" w:cs="Arial"/>
                <w:color w:val="000000"/>
              </w:rPr>
              <w:t>32</w:t>
            </w:r>
          </w:p>
        </w:tc>
        <w:tc>
          <w:tcPr>
            <w:tcW w:w="1066" w:type="dxa"/>
            <w:tcBorders>
              <w:top w:val="nil"/>
              <w:left w:val="nil"/>
              <w:bottom w:val="nil"/>
              <w:right w:val="single" w:sz="8" w:space="0" w:color="auto"/>
            </w:tcBorders>
            <w:shd w:val="clear" w:color="auto" w:fill="auto"/>
            <w:vAlign w:val="center"/>
            <w:hideMark/>
          </w:tcPr>
          <w:p w14:paraId="2DEE83B5"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Female</w:t>
            </w:r>
          </w:p>
        </w:tc>
      </w:tr>
      <w:tr w:rsidR="007D5356" w:rsidRPr="006346E8" w14:paraId="559ED81B" w14:textId="77777777" w:rsidTr="007D5356">
        <w:trPr>
          <w:trHeight w:val="317"/>
        </w:trPr>
        <w:tc>
          <w:tcPr>
            <w:tcW w:w="1197" w:type="dxa"/>
            <w:tcBorders>
              <w:top w:val="nil"/>
              <w:left w:val="single" w:sz="8" w:space="0" w:color="auto"/>
              <w:bottom w:val="nil"/>
              <w:right w:val="single" w:sz="8" w:space="0" w:color="auto"/>
            </w:tcBorders>
            <w:shd w:val="clear" w:color="auto" w:fill="auto"/>
            <w:noWrap/>
            <w:vAlign w:val="bottom"/>
            <w:hideMark/>
          </w:tcPr>
          <w:p w14:paraId="4A84156F"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80</w:t>
            </w:r>
            <w:r w:rsidRPr="006346E8">
              <w:rPr>
                <w:rFonts w:ascii="Arial" w:eastAsia="Times New Roman" w:hAnsi="Arial" w:cs="Arial"/>
                <w:color w:val="000000"/>
                <w:vertAlign w:val="superscript"/>
              </w:rPr>
              <w:t>d</w:t>
            </w:r>
          </w:p>
        </w:tc>
        <w:tc>
          <w:tcPr>
            <w:tcW w:w="1704" w:type="dxa"/>
            <w:tcBorders>
              <w:top w:val="nil"/>
              <w:left w:val="nil"/>
              <w:bottom w:val="nil"/>
              <w:right w:val="single" w:sz="8" w:space="0" w:color="auto"/>
            </w:tcBorders>
            <w:shd w:val="clear" w:color="auto" w:fill="auto"/>
            <w:vAlign w:val="center"/>
            <w:hideMark/>
          </w:tcPr>
          <w:p w14:paraId="48372CD3"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 xml:space="preserve">Hong Kong </w:t>
            </w:r>
          </w:p>
        </w:tc>
        <w:tc>
          <w:tcPr>
            <w:tcW w:w="2759" w:type="dxa"/>
            <w:tcBorders>
              <w:top w:val="nil"/>
              <w:left w:val="nil"/>
              <w:bottom w:val="nil"/>
              <w:right w:val="single" w:sz="8" w:space="0" w:color="auto"/>
            </w:tcBorders>
            <w:shd w:val="clear" w:color="auto" w:fill="auto"/>
            <w:vAlign w:val="center"/>
            <w:hideMark/>
          </w:tcPr>
          <w:p w14:paraId="07BF6AE8"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3 Mb</w:t>
            </w:r>
          </w:p>
        </w:tc>
        <w:tc>
          <w:tcPr>
            <w:tcW w:w="1056" w:type="dxa"/>
            <w:tcBorders>
              <w:top w:val="nil"/>
              <w:left w:val="nil"/>
              <w:bottom w:val="nil"/>
              <w:right w:val="single" w:sz="8" w:space="0" w:color="auto"/>
            </w:tcBorders>
            <w:shd w:val="clear" w:color="auto" w:fill="auto"/>
            <w:hideMark/>
          </w:tcPr>
          <w:p w14:paraId="5574E7FF" w14:textId="4B0A7A37" w:rsidR="007D5356" w:rsidRPr="006346E8" w:rsidRDefault="007D5356" w:rsidP="006346E8">
            <w:pPr>
              <w:jc w:val="center"/>
              <w:rPr>
                <w:rFonts w:ascii="Arial" w:eastAsia="Times New Roman" w:hAnsi="Arial" w:cs="Arial"/>
                <w:color w:val="000000"/>
              </w:rPr>
            </w:pPr>
            <w:r w:rsidRPr="006E14BC">
              <w:rPr>
                <w:rFonts w:ascii="Arial" w:eastAsia="Times New Roman" w:hAnsi="Arial" w:cs="Arial"/>
                <w:color w:val="000000"/>
              </w:rPr>
              <w:t>33</w:t>
            </w:r>
          </w:p>
        </w:tc>
        <w:tc>
          <w:tcPr>
            <w:tcW w:w="1066" w:type="dxa"/>
            <w:tcBorders>
              <w:top w:val="nil"/>
              <w:left w:val="nil"/>
              <w:bottom w:val="nil"/>
              <w:right w:val="single" w:sz="8" w:space="0" w:color="auto"/>
            </w:tcBorders>
            <w:shd w:val="clear" w:color="auto" w:fill="auto"/>
            <w:vAlign w:val="center"/>
            <w:hideMark/>
          </w:tcPr>
          <w:p w14:paraId="00F517CE"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Female</w:t>
            </w:r>
          </w:p>
        </w:tc>
      </w:tr>
      <w:tr w:rsidR="007D5356" w:rsidRPr="006346E8" w14:paraId="19E980CE" w14:textId="77777777" w:rsidTr="007D5356">
        <w:trPr>
          <w:trHeight w:val="317"/>
        </w:trPr>
        <w:tc>
          <w:tcPr>
            <w:tcW w:w="1197" w:type="dxa"/>
            <w:tcBorders>
              <w:top w:val="nil"/>
              <w:left w:val="single" w:sz="8" w:space="0" w:color="auto"/>
              <w:bottom w:val="nil"/>
              <w:right w:val="single" w:sz="8" w:space="0" w:color="auto"/>
            </w:tcBorders>
            <w:shd w:val="clear" w:color="auto" w:fill="auto"/>
            <w:noWrap/>
            <w:vAlign w:val="bottom"/>
            <w:hideMark/>
          </w:tcPr>
          <w:p w14:paraId="49D56C56"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81</w:t>
            </w:r>
          </w:p>
        </w:tc>
        <w:tc>
          <w:tcPr>
            <w:tcW w:w="1704" w:type="dxa"/>
            <w:tcBorders>
              <w:top w:val="nil"/>
              <w:left w:val="nil"/>
              <w:bottom w:val="nil"/>
              <w:right w:val="single" w:sz="8" w:space="0" w:color="auto"/>
            </w:tcBorders>
            <w:shd w:val="clear" w:color="auto" w:fill="auto"/>
            <w:vAlign w:val="center"/>
            <w:hideMark/>
          </w:tcPr>
          <w:p w14:paraId="1BA9ED18"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 xml:space="preserve">Hong Kong </w:t>
            </w:r>
          </w:p>
        </w:tc>
        <w:tc>
          <w:tcPr>
            <w:tcW w:w="2759" w:type="dxa"/>
            <w:tcBorders>
              <w:top w:val="nil"/>
              <w:left w:val="nil"/>
              <w:bottom w:val="nil"/>
              <w:right w:val="single" w:sz="8" w:space="0" w:color="auto"/>
            </w:tcBorders>
            <w:shd w:val="clear" w:color="auto" w:fill="auto"/>
            <w:vAlign w:val="center"/>
            <w:hideMark/>
          </w:tcPr>
          <w:p w14:paraId="60F980FE"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3 Mb</w:t>
            </w:r>
          </w:p>
        </w:tc>
        <w:tc>
          <w:tcPr>
            <w:tcW w:w="1056" w:type="dxa"/>
            <w:tcBorders>
              <w:top w:val="nil"/>
              <w:left w:val="nil"/>
              <w:bottom w:val="nil"/>
              <w:right w:val="single" w:sz="8" w:space="0" w:color="auto"/>
            </w:tcBorders>
            <w:shd w:val="clear" w:color="auto" w:fill="auto"/>
            <w:hideMark/>
          </w:tcPr>
          <w:p w14:paraId="5ED670DB" w14:textId="436E2DB9" w:rsidR="007D5356" w:rsidRPr="006346E8" w:rsidRDefault="007D5356" w:rsidP="006346E8">
            <w:pPr>
              <w:jc w:val="center"/>
              <w:rPr>
                <w:rFonts w:ascii="Arial" w:eastAsia="Times New Roman" w:hAnsi="Arial" w:cs="Arial"/>
                <w:color w:val="000000"/>
              </w:rPr>
            </w:pPr>
            <w:r w:rsidRPr="006E14BC">
              <w:rPr>
                <w:rFonts w:ascii="Arial" w:eastAsia="Times New Roman" w:hAnsi="Arial" w:cs="Arial"/>
                <w:color w:val="000000"/>
              </w:rPr>
              <w:t>34</w:t>
            </w:r>
          </w:p>
        </w:tc>
        <w:tc>
          <w:tcPr>
            <w:tcW w:w="1066" w:type="dxa"/>
            <w:tcBorders>
              <w:top w:val="nil"/>
              <w:left w:val="nil"/>
              <w:bottom w:val="nil"/>
              <w:right w:val="single" w:sz="8" w:space="0" w:color="auto"/>
            </w:tcBorders>
            <w:shd w:val="clear" w:color="auto" w:fill="auto"/>
            <w:vAlign w:val="center"/>
            <w:hideMark/>
          </w:tcPr>
          <w:p w14:paraId="63B46091"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Male</w:t>
            </w:r>
          </w:p>
        </w:tc>
      </w:tr>
      <w:tr w:rsidR="007D5356" w:rsidRPr="006346E8" w14:paraId="7429C277" w14:textId="77777777" w:rsidTr="007D5356">
        <w:trPr>
          <w:trHeight w:val="317"/>
        </w:trPr>
        <w:tc>
          <w:tcPr>
            <w:tcW w:w="1197" w:type="dxa"/>
            <w:tcBorders>
              <w:top w:val="nil"/>
              <w:left w:val="single" w:sz="8" w:space="0" w:color="auto"/>
              <w:bottom w:val="nil"/>
              <w:right w:val="single" w:sz="8" w:space="0" w:color="auto"/>
            </w:tcBorders>
            <w:shd w:val="clear" w:color="auto" w:fill="auto"/>
            <w:noWrap/>
            <w:vAlign w:val="bottom"/>
            <w:hideMark/>
          </w:tcPr>
          <w:p w14:paraId="2DFF286B"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82</w:t>
            </w:r>
          </w:p>
        </w:tc>
        <w:tc>
          <w:tcPr>
            <w:tcW w:w="1704" w:type="dxa"/>
            <w:tcBorders>
              <w:top w:val="nil"/>
              <w:left w:val="nil"/>
              <w:bottom w:val="nil"/>
              <w:right w:val="single" w:sz="8" w:space="0" w:color="auto"/>
            </w:tcBorders>
            <w:shd w:val="clear" w:color="auto" w:fill="auto"/>
            <w:vAlign w:val="center"/>
            <w:hideMark/>
          </w:tcPr>
          <w:p w14:paraId="30BE5296"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 xml:space="preserve">Hong Kong </w:t>
            </w:r>
          </w:p>
        </w:tc>
        <w:tc>
          <w:tcPr>
            <w:tcW w:w="2759" w:type="dxa"/>
            <w:tcBorders>
              <w:top w:val="nil"/>
              <w:left w:val="nil"/>
              <w:bottom w:val="nil"/>
              <w:right w:val="single" w:sz="8" w:space="0" w:color="auto"/>
            </w:tcBorders>
            <w:shd w:val="clear" w:color="auto" w:fill="auto"/>
            <w:vAlign w:val="center"/>
            <w:hideMark/>
          </w:tcPr>
          <w:p w14:paraId="1073036F"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3 Mb</w:t>
            </w:r>
          </w:p>
        </w:tc>
        <w:tc>
          <w:tcPr>
            <w:tcW w:w="1056" w:type="dxa"/>
            <w:tcBorders>
              <w:top w:val="nil"/>
              <w:left w:val="nil"/>
              <w:bottom w:val="nil"/>
              <w:right w:val="single" w:sz="8" w:space="0" w:color="auto"/>
            </w:tcBorders>
            <w:shd w:val="clear" w:color="auto" w:fill="auto"/>
            <w:hideMark/>
          </w:tcPr>
          <w:p w14:paraId="275782FB" w14:textId="5C8BC0AF" w:rsidR="007D5356" w:rsidRPr="006346E8" w:rsidRDefault="007D5356" w:rsidP="006346E8">
            <w:pPr>
              <w:jc w:val="center"/>
              <w:rPr>
                <w:rFonts w:ascii="Arial" w:eastAsia="Times New Roman" w:hAnsi="Arial" w:cs="Arial"/>
                <w:color w:val="000000"/>
              </w:rPr>
            </w:pPr>
            <w:r w:rsidRPr="006E14BC">
              <w:rPr>
                <w:rFonts w:ascii="Arial" w:eastAsia="Times New Roman" w:hAnsi="Arial" w:cs="Arial"/>
                <w:color w:val="000000"/>
              </w:rPr>
              <w:t>38</w:t>
            </w:r>
          </w:p>
        </w:tc>
        <w:tc>
          <w:tcPr>
            <w:tcW w:w="1066" w:type="dxa"/>
            <w:tcBorders>
              <w:top w:val="nil"/>
              <w:left w:val="nil"/>
              <w:bottom w:val="nil"/>
              <w:right w:val="single" w:sz="8" w:space="0" w:color="auto"/>
            </w:tcBorders>
            <w:shd w:val="clear" w:color="auto" w:fill="auto"/>
            <w:vAlign w:val="center"/>
            <w:hideMark/>
          </w:tcPr>
          <w:p w14:paraId="63489FDD"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Female</w:t>
            </w:r>
          </w:p>
        </w:tc>
      </w:tr>
      <w:tr w:rsidR="007D5356" w:rsidRPr="006346E8" w14:paraId="299726C8" w14:textId="77777777" w:rsidTr="007D5356">
        <w:trPr>
          <w:trHeight w:val="317"/>
        </w:trPr>
        <w:tc>
          <w:tcPr>
            <w:tcW w:w="1197" w:type="dxa"/>
            <w:tcBorders>
              <w:top w:val="nil"/>
              <w:left w:val="single" w:sz="8" w:space="0" w:color="auto"/>
              <w:bottom w:val="nil"/>
              <w:right w:val="single" w:sz="8" w:space="0" w:color="auto"/>
            </w:tcBorders>
            <w:shd w:val="clear" w:color="auto" w:fill="auto"/>
            <w:noWrap/>
            <w:vAlign w:val="bottom"/>
            <w:hideMark/>
          </w:tcPr>
          <w:p w14:paraId="01163FA1"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83</w:t>
            </w:r>
          </w:p>
        </w:tc>
        <w:tc>
          <w:tcPr>
            <w:tcW w:w="1704" w:type="dxa"/>
            <w:tcBorders>
              <w:top w:val="nil"/>
              <w:left w:val="nil"/>
              <w:bottom w:val="nil"/>
              <w:right w:val="single" w:sz="8" w:space="0" w:color="auto"/>
            </w:tcBorders>
            <w:shd w:val="clear" w:color="auto" w:fill="auto"/>
            <w:vAlign w:val="center"/>
            <w:hideMark/>
          </w:tcPr>
          <w:p w14:paraId="4D93A249"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Thailand</w:t>
            </w:r>
          </w:p>
        </w:tc>
        <w:tc>
          <w:tcPr>
            <w:tcW w:w="2759" w:type="dxa"/>
            <w:tcBorders>
              <w:top w:val="nil"/>
              <w:left w:val="nil"/>
              <w:bottom w:val="nil"/>
              <w:right w:val="single" w:sz="8" w:space="0" w:color="auto"/>
            </w:tcBorders>
            <w:shd w:val="clear" w:color="auto" w:fill="auto"/>
            <w:vAlign w:val="center"/>
            <w:hideMark/>
          </w:tcPr>
          <w:p w14:paraId="33C59719"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FISH</w:t>
            </w:r>
          </w:p>
        </w:tc>
        <w:tc>
          <w:tcPr>
            <w:tcW w:w="1056" w:type="dxa"/>
            <w:tcBorders>
              <w:top w:val="nil"/>
              <w:left w:val="nil"/>
              <w:bottom w:val="nil"/>
              <w:right w:val="single" w:sz="8" w:space="0" w:color="auto"/>
            </w:tcBorders>
            <w:shd w:val="clear" w:color="auto" w:fill="auto"/>
            <w:hideMark/>
          </w:tcPr>
          <w:p w14:paraId="3E427173" w14:textId="5B3E5F51" w:rsidR="007D5356" w:rsidRPr="006346E8" w:rsidRDefault="007D5356" w:rsidP="006346E8">
            <w:pPr>
              <w:jc w:val="center"/>
              <w:rPr>
                <w:rFonts w:ascii="Arial" w:eastAsia="Times New Roman" w:hAnsi="Arial" w:cs="Arial"/>
                <w:color w:val="000000"/>
              </w:rPr>
            </w:pPr>
            <w:r w:rsidRPr="006E14BC">
              <w:rPr>
                <w:rFonts w:ascii="Arial" w:eastAsia="Times New Roman" w:hAnsi="Arial" w:cs="Arial"/>
                <w:color w:val="000000"/>
              </w:rPr>
              <w:t>1.5</w:t>
            </w:r>
          </w:p>
        </w:tc>
        <w:tc>
          <w:tcPr>
            <w:tcW w:w="1066" w:type="dxa"/>
            <w:tcBorders>
              <w:top w:val="nil"/>
              <w:left w:val="nil"/>
              <w:bottom w:val="nil"/>
              <w:right w:val="single" w:sz="8" w:space="0" w:color="auto"/>
            </w:tcBorders>
            <w:shd w:val="clear" w:color="auto" w:fill="auto"/>
            <w:vAlign w:val="center"/>
            <w:hideMark/>
          </w:tcPr>
          <w:p w14:paraId="16071AAD" w14:textId="7578A5A0"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Female</w:t>
            </w:r>
          </w:p>
        </w:tc>
      </w:tr>
      <w:tr w:rsidR="007D5356" w:rsidRPr="006346E8" w14:paraId="64B72C84" w14:textId="77777777" w:rsidTr="007D5356">
        <w:trPr>
          <w:trHeight w:val="317"/>
        </w:trPr>
        <w:tc>
          <w:tcPr>
            <w:tcW w:w="1197" w:type="dxa"/>
            <w:tcBorders>
              <w:top w:val="nil"/>
              <w:left w:val="single" w:sz="8" w:space="0" w:color="auto"/>
              <w:bottom w:val="nil"/>
              <w:right w:val="single" w:sz="8" w:space="0" w:color="auto"/>
            </w:tcBorders>
            <w:shd w:val="clear" w:color="auto" w:fill="auto"/>
            <w:noWrap/>
            <w:vAlign w:val="bottom"/>
            <w:hideMark/>
          </w:tcPr>
          <w:p w14:paraId="26B78885"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lastRenderedPageBreak/>
              <w:t>84</w:t>
            </w:r>
          </w:p>
        </w:tc>
        <w:tc>
          <w:tcPr>
            <w:tcW w:w="1704" w:type="dxa"/>
            <w:tcBorders>
              <w:top w:val="nil"/>
              <w:left w:val="nil"/>
              <w:bottom w:val="nil"/>
              <w:right w:val="single" w:sz="8" w:space="0" w:color="auto"/>
            </w:tcBorders>
            <w:shd w:val="clear" w:color="auto" w:fill="auto"/>
            <w:vAlign w:val="center"/>
            <w:hideMark/>
          </w:tcPr>
          <w:p w14:paraId="69FD2331"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Thailand</w:t>
            </w:r>
          </w:p>
        </w:tc>
        <w:tc>
          <w:tcPr>
            <w:tcW w:w="2759" w:type="dxa"/>
            <w:tcBorders>
              <w:top w:val="nil"/>
              <w:left w:val="nil"/>
              <w:bottom w:val="nil"/>
              <w:right w:val="single" w:sz="8" w:space="0" w:color="auto"/>
            </w:tcBorders>
            <w:shd w:val="clear" w:color="auto" w:fill="auto"/>
            <w:vAlign w:val="center"/>
            <w:hideMark/>
          </w:tcPr>
          <w:p w14:paraId="2F3BF694"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FISH</w:t>
            </w:r>
          </w:p>
        </w:tc>
        <w:tc>
          <w:tcPr>
            <w:tcW w:w="1056" w:type="dxa"/>
            <w:tcBorders>
              <w:top w:val="nil"/>
              <w:left w:val="nil"/>
              <w:bottom w:val="nil"/>
              <w:right w:val="single" w:sz="8" w:space="0" w:color="auto"/>
            </w:tcBorders>
            <w:shd w:val="clear" w:color="auto" w:fill="auto"/>
            <w:hideMark/>
          </w:tcPr>
          <w:p w14:paraId="2A6F5532" w14:textId="3C4CE5EC" w:rsidR="007D5356" w:rsidRPr="006346E8" w:rsidRDefault="007D5356" w:rsidP="00762B2E">
            <w:pPr>
              <w:jc w:val="center"/>
              <w:rPr>
                <w:rFonts w:ascii="Arial" w:eastAsia="Times New Roman" w:hAnsi="Arial" w:cs="Arial"/>
                <w:color w:val="000000"/>
              </w:rPr>
            </w:pPr>
            <w:r w:rsidRPr="006E14BC">
              <w:rPr>
                <w:rFonts w:ascii="Arial" w:eastAsia="Times New Roman" w:hAnsi="Arial" w:cs="Arial"/>
                <w:color w:val="000000"/>
              </w:rPr>
              <w:t>2.25</w:t>
            </w:r>
          </w:p>
        </w:tc>
        <w:tc>
          <w:tcPr>
            <w:tcW w:w="1066" w:type="dxa"/>
            <w:tcBorders>
              <w:top w:val="nil"/>
              <w:left w:val="nil"/>
              <w:bottom w:val="nil"/>
              <w:right w:val="single" w:sz="8" w:space="0" w:color="auto"/>
            </w:tcBorders>
            <w:shd w:val="clear" w:color="auto" w:fill="auto"/>
            <w:vAlign w:val="center"/>
            <w:hideMark/>
          </w:tcPr>
          <w:p w14:paraId="0C24394E"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Male</w:t>
            </w:r>
          </w:p>
        </w:tc>
      </w:tr>
      <w:tr w:rsidR="007D5356" w:rsidRPr="006346E8" w14:paraId="4A8826F1" w14:textId="77777777" w:rsidTr="007D5356">
        <w:trPr>
          <w:trHeight w:val="317"/>
        </w:trPr>
        <w:tc>
          <w:tcPr>
            <w:tcW w:w="1197" w:type="dxa"/>
            <w:tcBorders>
              <w:top w:val="nil"/>
              <w:left w:val="single" w:sz="8" w:space="0" w:color="auto"/>
              <w:bottom w:val="nil"/>
              <w:right w:val="single" w:sz="8" w:space="0" w:color="auto"/>
            </w:tcBorders>
            <w:shd w:val="clear" w:color="auto" w:fill="auto"/>
            <w:noWrap/>
            <w:vAlign w:val="bottom"/>
            <w:hideMark/>
          </w:tcPr>
          <w:p w14:paraId="6233B338"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85</w:t>
            </w:r>
          </w:p>
        </w:tc>
        <w:tc>
          <w:tcPr>
            <w:tcW w:w="1704" w:type="dxa"/>
            <w:tcBorders>
              <w:top w:val="nil"/>
              <w:left w:val="nil"/>
              <w:bottom w:val="nil"/>
              <w:right w:val="single" w:sz="8" w:space="0" w:color="auto"/>
            </w:tcBorders>
            <w:shd w:val="clear" w:color="auto" w:fill="auto"/>
            <w:vAlign w:val="center"/>
            <w:hideMark/>
          </w:tcPr>
          <w:p w14:paraId="746F616E"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Malaysia</w:t>
            </w:r>
          </w:p>
        </w:tc>
        <w:tc>
          <w:tcPr>
            <w:tcW w:w="2759" w:type="dxa"/>
            <w:tcBorders>
              <w:top w:val="nil"/>
              <w:left w:val="nil"/>
              <w:bottom w:val="nil"/>
              <w:right w:val="single" w:sz="8" w:space="0" w:color="auto"/>
            </w:tcBorders>
            <w:shd w:val="clear" w:color="auto" w:fill="auto"/>
            <w:vAlign w:val="center"/>
            <w:hideMark/>
          </w:tcPr>
          <w:p w14:paraId="6FF99CFD"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FISH</w:t>
            </w:r>
          </w:p>
        </w:tc>
        <w:tc>
          <w:tcPr>
            <w:tcW w:w="1056" w:type="dxa"/>
            <w:tcBorders>
              <w:top w:val="nil"/>
              <w:left w:val="nil"/>
              <w:bottom w:val="nil"/>
              <w:right w:val="single" w:sz="8" w:space="0" w:color="auto"/>
            </w:tcBorders>
            <w:shd w:val="clear" w:color="auto" w:fill="auto"/>
            <w:hideMark/>
          </w:tcPr>
          <w:p w14:paraId="560882A1" w14:textId="1E4CE08B" w:rsidR="007D5356" w:rsidRPr="006346E8" w:rsidRDefault="007D5356" w:rsidP="006346E8">
            <w:pPr>
              <w:jc w:val="center"/>
              <w:rPr>
                <w:rFonts w:ascii="Arial" w:eastAsia="Times New Roman" w:hAnsi="Arial" w:cs="Arial"/>
                <w:color w:val="000000"/>
              </w:rPr>
            </w:pPr>
            <w:r w:rsidRPr="006E14BC">
              <w:rPr>
                <w:rFonts w:ascii="Arial" w:eastAsia="Times New Roman" w:hAnsi="Arial" w:cs="Arial"/>
                <w:color w:val="000000"/>
              </w:rPr>
              <w:t>0.83</w:t>
            </w:r>
          </w:p>
        </w:tc>
        <w:tc>
          <w:tcPr>
            <w:tcW w:w="1066" w:type="dxa"/>
            <w:tcBorders>
              <w:top w:val="nil"/>
              <w:left w:val="nil"/>
              <w:bottom w:val="nil"/>
              <w:right w:val="single" w:sz="8" w:space="0" w:color="auto"/>
            </w:tcBorders>
            <w:shd w:val="clear" w:color="auto" w:fill="auto"/>
            <w:vAlign w:val="center"/>
            <w:hideMark/>
          </w:tcPr>
          <w:p w14:paraId="1F8849E9"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Female</w:t>
            </w:r>
          </w:p>
        </w:tc>
      </w:tr>
      <w:tr w:rsidR="007D5356" w:rsidRPr="006346E8" w14:paraId="07E4EE3B" w14:textId="77777777" w:rsidTr="007D5356">
        <w:trPr>
          <w:trHeight w:val="317"/>
        </w:trPr>
        <w:tc>
          <w:tcPr>
            <w:tcW w:w="1197" w:type="dxa"/>
            <w:tcBorders>
              <w:top w:val="nil"/>
              <w:left w:val="single" w:sz="8" w:space="0" w:color="auto"/>
              <w:bottom w:val="nil"/>
              <w:right w:val="single" w:sz="8" w:space="0" w:color="auto"/>
            </w:tcBorders>
            <w:shd w:val="clear" w:color="auto" w:fill="auto"/>
            <w:noWrap/>
            <w:vAlign w:val="bottom"/>
            <w:hideMark/>
          </w:tcPr>
          <w:p w14:paraId="644AC756"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86</w:t>
            </w:r>
          </w:p>
        </w:tc>
        <w:tc>
          <w:tcPr>
            <w:tcW w:w="1704" w:type="dxa"/>
            <w:tcBorders>
              <w:top w:val="nil"/>
              <w:left w:val="nil"/>
              <w:bottom w:val="nil"/>
              <w:right w:val="single" w:sz="8" w:space="0" w:color="auto"/>
            </w:tcBorders>
            <w:shd w:val="clear" w:color="auto" w:fill="auto"/>
            <w:vAlign w:val="center"/>
            <w:hideMark/>
          </w:tcPr>
          <w:p w14:paraId="23CE1BA4"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Malaysia</w:t>
            </w:r>
          </w:p>
        </w:tc>
        <w:tc>
          <w:tcPr>
            <w:tcW w:w="2759" w:type="dxa"/>
            <w:tcBorders>
              <w:top w:val="nil"/>
              <w:left w:val="nil"/>
              <w:bottom w:val="nil"/>
              <w:right w:val="single" w:sz="8" w:space="0" w:color="auto"/>
            </w:tcBorders>
            <w:shd w:val="clear" w:color="auto" w:fill="auto"/>
            <w:vAlign w:val="center"/>
            <w:hideMark/>
          </w:tcPr>
          <w:p w14:paraId="35071D8C"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FISH</w:t>
            </w:r>
          </w:p>
        </w:tc>
        <w:tc>
          <w:tcPr>
            <w:tcW w:w="1056" w:type="dxa"/>
            <w:tcBorders>
              <w:top w:val="nil"/>
              <w:left w:val="nil"/>
              <w:bottom w:val="nil"/>
              <w:right w:val="single" w:sz="8" w:space="0" w:color="auto"/>
            </w:tcBorders>
            <w:shd w:val="clear" w:color="auto" w:fill="auto"/>
            <w:hideMark/>
          </w:tcPr>
          <w:p w14:paraId="6D055BD3" w14:textId="1D50FFAE" w:rsidR="007D5356" w:rsidRPr="006346E8" w:rsidRDefault="007D5356" w:rsidP="006346E8">
            <w:pPr>
              <w:jc w:val="center"/>
              <w:rPr>
                <w:rFonts w:ascii="Arial" w:eastAsia="Times New Roman" w:hAnsi="Arial" w:cs="Arial"/>
                <w:color w:val="000000"/>
              </w:rPr>
            </w:pPr>
            <w:r w:rsidRPr="006E14BC">
              <w:rPr>
                <w:rFonts w:ascii="Arial" w:eastAsia="Times New Roman" w:hAnsi="Arial" w:cs="Arial"/>
                <w:color w:val="000000"/>
              </w:rPr>
              <w:t>1</w:t>
            </w:r>
          </w:p>
        </w:tc>
        <w:tc>
          <w:tcPr>
            <w:tcW w:w="1066" w:type="dxa"/>
            <w:tcBorders>
              <w:top w:val="nil"/>
              <w:left w:val="nil"/>
              <w:bottom w:val="nil"/>
              <w:right w:val="single" w:sz="8" w:space="0" w:color="auto"/>
            </w:tcBorders>
            <w:shd w:val="clear" w:color="auto" w:fill="auto"/>
            <w:vAlign w:val="center"/>
            <w:hideMark/>
          </w:tcPr>
          <w:p w14:paraId="01A090F0"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Male</w:t>
            </w:r>
          </w:p>
        </w:tc>
      </w:tr>
      <w:tr w:rsidR="007D5356" w:rsidRPr="006346E8" w14:paraId="0C610E8C" w14:textId="77777777" w:rsidTr="007D5356">
        <w:trPr>
          <w:trHeight w:val="317"/>
        </w:trPr>
        <w:tc>
          <w:tcPr>
            <w:tcW w:w="1197" w:type="dxa"/>
            <w:tcBorders>
              <w:top w:val="nil"/>
              <w:left w:val="single" w:sz="8" w:space="0" w:color="auto"/>
              <w:bottom w:val="nil"/>
              <w:right w:val="single" w:sz="8" w:space="0" w:color="auto"/>
            </w:tcBorders>
            <w:shd w:val="clear" w:color="auto" w:fill="auto"/>
            <w:noWrap/>
            <w:vAlign w:val="bottom"/>
            <w:hideMark/>
          </w:tcPr>
          <w:p w14:paraId="7493F2E5"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87</w:t>
            </w:r>
          </w:p>
        </w:tc>
        <w:tc>
          <w:tcPr>
            <w:tcW w:w="1704" w:type="dxa"/>
            <w:tcBorders>
              <w:top w:val="nil"/>
              <w:left w:val="nil"/>
              <w:bottom w:val="nil"/>
              <w:right w:val="single" w:sz="8" w:space="0" w:color="auto"/>
            </w:tcBorders>
            <w:shd w:val="clear" w:color="auto" w:fill="auto"/>
            <w:vAlign w:val="center"/>
            <w:hideMark/>
          </w:tcPr>
          <w:p w14:paraId="6ADA4000"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Malaysia</w:t>
            </w:r>
          </w:p>
        </w:tc>
        <w:tc>
          <w:tcPr>
            <w:tcW w:w="2759" w:type="dxa"/>
            <w:tcBorders>
              <w:top w:val="nil"/>
              <w:left w:val="nil"/>
              <w:bottom w:val="nil"/>
              <w:right w:val="nil"/>
            </w:tcBorders>
            <w:shd w:val="clear" w:color="auto" w:fill="auto"/>
            <w:vAlign w:val="center"/>
            <w:hideMark/>
          </w:tcPr>
          <w:p w14:paraId="51D62B85"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FISH</w:t>
            </w:r>
          </w:p>
        </w:tc>
        <w:tc>
          <w:tcPr>
            <w:tcW w:w="1056" w:type="dxa"/>
            <w:tcBorders>
              <w:top w:val="nil"/>
              <w:left w:val="single" w:sz="8" w:space="0" w:color="auto"/>
              <w:bottom w:val="nil"/>
              <w:right w:val="single" w:sz="8" w:space="0" w:color="auto"/>
            </w:tcBorders>
            <w:shd w:val="clear" w:color="auto" w:fill="auto"/>
            <w:hideMark/>
          </w:tcPr>
          <w:p w14:paraId="20508055" w14:textId="502DE08D" w:rsidR="007D5356" w:rsidRPr="006346E8" w:rsidRDefault="007D5356" w:rsidP="006346E8">
            <w:pPr>
              <w:jc w:val="center"/>
              <w:rPr>
                <w:rFonts w:ascii="Arial" w:eastAsia="Times New Roman" w:hAnsi="Arial" w:cs="Arial"/>
                <w:color w:val="000000"/>
              </w:rPr>
            </w:pPr>
            <w:r w:rsidRPr="006E14BC">
              <w:rPr>
                <w:rFonts w:ascii="Arial" w:eastAsia="Times New Roman" w:hAnsi="Arial" w:cs="Arial"/>
                <w:color w:val="000000"/>
              </w:rPr>
              <w:t>16</w:t>
            </w:r>
          </w:p>
        </w:tc>
        <w:tc>
          <w:tcPr>
            <w:tcW w:w="1066" w:type="dxa"/>
            <w:tcBorders>
              <w:top w:val="nil"/>
              <w:left w:val="nil"/>
              <w:bottom w:val="nil"/>
              <w:right w:val="single" w:sz="8" w:space="0" w:color="auto"/>
            </w:tcBorders>
            <w:shd w:val="clear" w:color="auto" w:fill="auto"/>
            <w:vAlign w:val="center"/>
            <w:hideMark/>
          </w:tcPr>
          <w:p w14:paraId="4B580FC0"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Male</w:t>
            </w:r>
          </w:p>
        </w:tc>
      </w:tr>
      <w:tr w:rsidR="007D5356" w:rsidRPr="006346E8" w14:paraId="04EBFD17" w14:textId="77777777" w:rsidTr="007D5356">
        <w:trPr>
          <w:trHeight w:val="317"/>
        </w:trPr>
        <w:tc>
          <w:tcPr>
            <w:tcW w:w="1197" w:type="dxa"/>
            <w:tcBorders>
              <w:top w:val="nil"/>
              <w:left w:val="single" w:sz="8" w:space="0" w:color="auto"/>
              <w:bottom w:val="nil"/>
              <w:right w:val="single" w:sz="8" w:space="0" w:color="auto"/>
            </w:tcBorders>
            <w:shd w:val="clear" w:color="auto" w:fill="auto"/>
            <w:noWrap/>
            <w:vAlign w:val="bottom"/>
            <w:hideMark/>
          </w:tcPr>
          <w:p w14:paraId="0277C384"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88</w:t>
            </w:r>
          </w:p>
        </w:tc>
        <w:tc>
          <w:tcPr>
            <w:tcW w:w="1704" w:type="dxa"/>
            <w:tcBorders>
              <w:top w:val="nil"/>
              <w:left w:val="nil"/>
              <w:bottom w:val="nil"/>
              <w:right w:val="single" w:sz="8" w:space="0" w:color="auto"/>
            </w:tcBorders>
            <w:shd w:val="clear" w:color="auto" w:fill="auto"/>
            <w:vAlign w:val="center"/>
            <w:hideMark/>
          </w:tcPr>
          <w:p w14:paraId="47944A56"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Sri Lanka</w:t>
            </w:r>
          </w:p>
        </w:tc>
        <w:tc>
          <w:tcPr>
            <w:tcW w:w="2759" w:type="dxa"/>
            <w:tcBorders>
              <w:top w:val="nil"/>
              <w:left w:val="nil"/>
              <w:bottom w:val="nil"/>
              <w:right w:val="single" w:sz="8" w:space="0" w:color="auto"/>
            </w:tcBorders>
            <w:shd w:val="clear" w:color="auto" w:fill="auto"/>
            <w:vAlign w:val="center"/>
            <w:hideMark/>
          </w:tcPr>
          <w:p w14:paraId="1EF4A59B"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3 Mb</w:t>
            </w:r>
          </w:p>
        </w:tc>
        <w:tc>
          <w:tcPr>
            <w:tcW w:w="1056" w:type="dxa"/>
            <w:tcBorders>
              <w:top w:val="nil"/>
              <w:left w:val="nil"/>
              <w:bottom w:val="nil"/>
              <w:right w:val="single" w:sz="8" w:space="0" w:color="auto"/>
            </w:tcBorders>
            <w:shd w:val="clear" w:color="auto" w:fill="auto"/>
            <w:hideMark/>
          </w:tcPr>
          <w:p w14:paraId="2A81E60E" w14:textId="748CC0CB" w:rsidR="007D5356" w:rsidRPr="006346E8" w:rsidRDefault="007D5356" w:rsidP="006346E8">
            <w:pPr>
              <w:jc w:val="center"/>
              <w:rPr>
                <w:rFonts w:ascii="Arial" w:eastAsia="Times New Roman" w:hAnsi="Arial" w:cs="Arial"/>
                <w:color w:val="000000"/>
              </w:rPr>
            </w:pPr>
            <w:r w:rsidRPr="006E14BC">
              <w:rPr>
                <w:rFonts w:ascii="Arial" w:eastAsia="Times New Roman" w:hAnsi="Arial" w:cs="Arial"/>
                <w:color w:val="000000"/>
              </w:rPr>
              <w:t>0.92</w:t>
            </w:r>
          </w:p>
        </w:tc>
        <w:tc>
          <w:tcPr>
            <w:tcW w:w="1066" w:type="dxa"/>
            <w:tcBorders>
              <w:top w:val="nil"/>
              <w:left w:val="nil"/>
              <w:bottom w:val="nil"/>
              <w:right w:val="single" w:sz="8" w:space="0" w:color="auto"/>
            </w:tcBorders>
            <w:shd w:val="clear" w:color="auto" w:fill="auto"/>
            <w:vAlign w:val="center"/>
            <w:hideMark/>
          </w:tcPr>
          <w:p w14:paraId="54636A25"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Female</w:t>
            </w:r>
          </w:p>
        </w:tc>
      </w:tr>
      <w:tr w:rsidR="007D5356" w:rsidRPr="006346E8" w14:paraId="43CB4AF7" w14:textId="77777777" w:rsidTr="007D5356">
        <w:trPr>
          <w:trHeight w:val="317"/>
        </w:trPr>
        <w:tc>
          <w:tcPr>
            <w:tcW w:w="1197" w:type="dxa"/>
            <w:tcBorders>
              <w:top w:val="nil"/>
              <w:left w:val="single" w:sz="8" w:space="0" w:color="auto"/>
              <w:bottom w:val="nil"/>
              <w:right w:val="single" w:sz="8" w:space="0" w:color="auto"/>
            </w:tcBorders>
            <w:shd w:val="clear" w:color="auto" w:fill="auto"/>
            <w:noWrap/>
            <w:vAlign w:val="bottom"/>
            <w:hideMark/>
          </w:tcPr>
          <w:p w14:paraId="6C590131"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89</w:t>
            </w:r>
          </w:p>
        </w:tc>
        <w:tc>
          <w:tcPr>
            <w:tcW w:w="1704" w:type="dxa"/>
            <w:tcBorders>
              <w:top w:val="nil"/>
              <w:left w:val="nil"/>
              <w:bottom w:val="nil"/>
              <w:right w:val="single" w:sz="8" w:space="0" w:color="auto"/>
            </w:tcBorders>
            <w:shd w:val="clear" w:color="auto" w:fill="auto"/>
            <w:vAlign w:val="center"/>
            <w:hideMark/>
          </w:tcPr>
          <w:p w14:paraId="2D8FAA97"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Sri Lanka</w:t>
            </w:r>
          </w:p>
        </w:tc>
        <w:tc>
          <w:tcPr>
            <w:tcW w:w="2759" w:type="dxa"/>
            <w:tcBorders>
              <w:top w:val="nil"/>
              <w:left w:val="nil"/>
              <w:bottom w:val="nil"/>
              <w:right w:val="single" w:sz="8" w:space="0" w:color="auto"/>
            </w:tcBorders>
            <w:shd w:val="clear" w:color="auto" w:fill="auto"/>
            <w:vAlign w:val="center"/>
            <w:hideMark/>
          </w:tcPr>
          <w:p w14:paraId="7B902B02"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3 Mb</w:t>
            </w:r>
          </w:p>
        </w:tc>
        <w:tc>
          <w:tcPr>
            <w:tcW w:w="1056" w:type="dxa"/>
            <w:tcBorders>
              <w:top w:val="nil"/>
              <w:left w:val="nil"/>
              <w:bottom w:val="nil"/>
              <w:right w:val="single" w:sz="8" w:space="0" w:color="auto"/>
            </w:tcBorders>
            <w:shd w:val="clear" w:color="auto" w:fill="auto"/>
            <w:hideMark/>
          </w:tcPr>
          <w:p w14:paraId="64CEE8DB" w14:textId="13DD4BEA" w:rsidR="007D5356" w:rsidRPr="006346E8" w:rsidRDefault="007D5356" w:rsidP="006346E8">
            <w:pPr>
              <w:jc w:val="center"/>
              <w:rPr>
                <w:rFonts w:ascii="Arial" w:eastAsia="Times New Roman" w:hAnsi="Arial" w:cs="Arial"/>
                <w:color w:val="000000"/>
              </w:rPr>
            </w:pPr>
            <w:r w:rsidRPr="006E14BC">
              <w:rPr>
                <w:rFonts w:ascii="Arial" w:eastAsia="Times New Roman" w:hAnsi="Arial" w:cs="Arial"/>
                <w:color w:val="000000"/>
              </w:rPr>
              <w:t>1</w:t>
            </w:r>
          </w:p>
        </w:tc>
        <w:tc>
          <w:tcPr>
            <w:tcW w:w="1066" w:type="dxa"/>
            <w:tcBorders>
              <w:top w:val="nil"/>
              <w:left w:val="nil"/>
              <w:bottom w:val="nil"/>
              <w:right w:val="single" w:sz="8" w:space="0" w:color="auto"/>
            </w:tcBorders>
            <w:shd w:val="clear" w:color="auto" w:fill="auto"/>
            <w:vAlign w:val="center"/>
            <w:hideMark/>
          </w:tcPr>
          <w:p w14:paraId="70C80095"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Female</w:t>
            </w:r>
          </w:p>
        </w:tc>
      </w:tr>
      <w:tr w:rsidR="007D5356" w:rsidRPr="006346E8" w14:paraId="0307070E" w14:textId="77777777" w:rsidTr="007D5356">
        <w:trPr>
          <w:trHeight w:val="317"/>
        </w:trPr>
        <w:tc>
          <w:tcPr>
            <w:tcW w:w="1197" w:type="dxa"/>
            <w:tcBorders>
              <w:top w:val="nil"/>
              <w:left w:val="single" w:sz="8" w:space="0" w:color="auto"/>
              <w:bottom w:val="nil"/>
              <w:right w:val="single" w:sz="8" w:space="0" w:color="auto"/>
            </w:tcBorders>
            <w:shd w:val="clear" w:color="auto" w:fill="auto"/>
            <w:noWrap/>
            <w:vAlign w:val="bottom"/>
            <w:hideMark/>
          </w:tcPr>
          <w:p w14:paraId="6907C2DD"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90</w:t>
            </w:r>
          </w:p>
        </w:tc>
        <w:tc>
          <w:tcPr>
            <w:tcW w:w="1704" w:type="dxa"/>
            <w:tcBorders>
              <w:top w:val="nil"/>
              <w:left w:val="nil"/>
              <w:bottom w:val="nil"/>
              <w:right w:val="single" w:sz="8" w:space="0" w:color="auto"/>
            </w:tcBorders>
            <w:shd w:val="clear" w:color="auto" w:fill="auto"/>
            <w:vAlign w:val="center"/>
            <w:hideMark/>
          </w:tcPr>
          <w:p w14:paraId="69CB9005"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Sri Lanka</w:t>
            </w:r>
          </w:p>
        </w:tc>
        <w:tc>
          <w:tcPr>
            <w:tcW w:w="2759" w:type="dxa"/>
            <w:tcBorders>
              <w:top w:val="nil"/>
              <w:left w:val="nil"/>
              <w:bottom w:val="nil"/>
              <w:right w:val="single" w:sz="8" w:space="0" w:color="auto"/>
            </w:tcBorders>
            <w:shd w:val="clear" w:color="auto" w:fill="auto"/>
            <w:vAlign w:val="center"/>
            <w:hideMark/>
          </w:tcPr>
          <w:p w14:paraId="4160F3B2"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3 Mb</w:t>
            </w:r>
          </w:p>
        </w:tc>
        <w:tc>
          <w:tcPr>
            <w:tcW w:w="1056" w:type="dxa"/>
            <w:tcBorders>
              <w:top w:val="nil"/>
              <w:left w:val="nil"/>
              <w:bottom w:val="nil"/>
              <w:right w:val="single" w:sz="8" w:space="0" w:color="auto"/>
            </w:tcBorders>
            <w:shd w:val="clear" w:color="auto" w:fill="auto"/>
            <w:hideMark/>
          </w:tcPr>
          <w:p w14:paraId="3F71D260" w14:textId="7F65EC96" w:rsidR="007D5356" w:rsidRPr="006346E8" w:rsidRDefault="007D5356" w:rsidP="006346E8">
            <w:pPr>
              <w:jc w:val="center"/>
              <w:rPr>
                <w:rFonts w:ascii="Arial" w:eastAsia="Times New Roman" w:hAnsi="Arial" w:cs="Arial"/>
                <w:color w:val="000000"/>
              </w:rPr>
            </w:pPr>
            <w:r w:rsidRPr="006E14BC">
              <w:rPr>
                <w:rFonts w:ascii="Arial" w:eastAsia="Times New Roman" w:hAnsi="Arial" w:cs="Arial"/>
                <w:color w:val="000000"/>
              </w:rPr>
              <w:t>8</w:t>
            </w:r>
          </w:p>
        </w:tc>
        <w:tc>
          <w:tcPr>
            <w:tcW w:w="1066" w:type="dxa"/>
            <w:tcBorders>
              <w:top w:val="nil"/>
              <w:left w:val="nil"/>
              <w:bottom w:val="nil"/>
              <w:right w:val="single" w:sz="8" w:space="0" w:color="auto"/>
            </w:tcBorders>
            <w:shd w:val="clear" w:color="auto" w:fill="auto"/>
            <w:vAlign w:val="center"/>
            <w:hideMark/>
          </w:tcPr>
          <w:p w14:paraId="0CA07722"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Male</w:t>
            </w:r>
          </w:p>
        </w:tc>
      </w:tr>
      <w:tr w:rsidR="007D5356" w:rsidRPr="006346E8" w14:paraId="6B851550" w14:textId="77777777" w:rsidTr="007D5356">
        <w:trPr>
          <w:trHeight w:val="317"/>
        </w:trPr>
        <w:tc>
          <w:tcPr>
            <w:tcW w:w="1197" w:type="dxa"/>
            <w:tcBorders>
              <w:top w:val="nil"/>
              <w:left w:val="single" w:sz="8" w:space="0" w:color="auto"/>
              <w:bottom w:val="nil"/>
              <w:right w:val="single" w:sz="8" w:space="0" w:color="auto"/>
            </w:tcBorders>
            <w:shd w:val="clear" w:color="auto" w:fill="auto"/>
            <w:noWrap/>
            <w:vAlign w:val="bottom"/>
            <w:hideMark/>
          </w:tcPr>
          <w:p w14:paraId="3FA6644D"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91</w:t>
            </w:r>
          </w:p>
        </w:tc>
        <w:tc>
          <w:tcPr>
            <w:tcW w:w="1704" w:type="dxa"/>
            <w:tcBorders>
              <w:top w:val="nil"/>
              <w:left w:val="nil"/>
              <w:bottom w:val="nil"/>
              <w:right w:val="single" w:sz="8" w:space="0" w:color="auto"/>
            </w:tcBorders>
            <w:shd w:val="clear" w:color="auto" w:fill="auto"/>
            <w:vAlign w:val="center"/>
            <w:hideMark/>
          </w:tcPr>
          <w:p w14:paraId="6D62AB00"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India</w:t>
            </w:r>
          </w:p>
        </w:tc>
        <w:tc>
          <w:tcPr>
            <w:tcW w:w="2759" w:type="dxa"/>
            <w:tcBorders>
              <w:top w:val="nil"/>
              <w:left w:val="nil"/>
              <w:bottom w:val="nil"/>
              <w:right w:val="single" w:sz="8" w:space="0" w:color="auto"/>
            </w:tcBorders>
            <w:shd w:val="clear" w:color="auto" w:fill="auto"/>
            <w:vAlign w:val="center"/>
            <w:hideMark/>
          </w:tcPr>
          <w:p w14:paraId="7D470559"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FISH</w:t>
            </w:r>
          </w:p>
        </w:tc>
        <w:tc>
          <w:tcPr>
            <w:tcW w:w="1056" w:type="dxa"/>
            <w:tcBorders>
              <w:top w:val="nil"/>
              <w:left w:val="nil"/>
              <w:bottom w:val="nil"/>
              <w:right w:val="single" w:sz="8" w:space="0" w:color="auto"/>
            </w:tcBorders>
            <w:shd w:val="clear" w:color="auto" w:fill="auto"/>
            <w:hideMark/>
          </w:tcPr>
          <w:p w14:paraId="28A52C55" w14:textId="176025DB" w:rsidR="007D5356" w:rsidRPr="006346E8" w:rsidRDefault="007D5356" w:rsidP="006346E8">
            <w:pPr>
              <w:jc w:val="center"/>
              <w:rPr>
                <w:rFonts w:ascii="Arial" w:eastAsia="Times New Roman" w:hAnsi="Arial" w:cs="Arial"/>
                <w:color w:val="000000"/>
              </w:rPr>
            </w:pPr>
            <w:r w:rsidRPr="006E14BC">
              <w:rPr>
                <w:rFonts w:ascii="Arial" w:eastAsia="Times New Roman" w:hAnsi="Arial" w:cs="Arial"/>
                <w:color w:val="000000"/>
              </w:rPr>
              <w:t>0.83</w:t>
            </w:r>
          </w:p>
        </w:tc>
        <w:tc>
          <w:tcPr>
            <w:tcW w:w="1066" w:type="dxa"/>
            <w:tcBorders>
              <w:top w:val="nil"/>
              <w:left w:val="nil"/>
              <w:bottom w:val="nil"/>
              <w:right w:val="single" w:sz="8" w:space="0" w:color="auto"/>
            </w:tcBorders>
            <w:shd w:val="clear" w:color="auto" w:fill="auto"/>
            <w:vAlign w:val="center"/>
            <w:hideMark/>
          </w:tcPr>
          <w:p w14:paraId="63A27C3D"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Male</w:t>
            </w:r>
          </w:p>
        </w:tc>
      </w:tr>
      <w:tr w:rsidR="007D5356" w:rsidRPr="006346E8" w14:paraId="0761EB09" w14:textId="77777777" w:rsidTr="007D5356">
        <w:trPr>
          <w:trHeight w:val="317"/>
        </w:trPr>
        <w:tc>
          <w:tcPr>
            <w:tcW w:w="1197" w:type="dxa"/>
            <w:tcBorders>
              <w:top w:val="nil"/>
              <w:left w:val="single" w:sz="8" w:space="0" w:color="auto"/>
              <w:bottom w:val="single" w:sz="8" w:space="0" w:color="auto"/>
              <w:right w:val="single" w:sz="8" w:space="0" w:color="auto"/>
            </w:tcBorders>
            <w:shd w:val="clear" w:color="auto" w:fill="auto"/>
            <w:noWrap/>
            <w:vAlign w:val="bottom"/>
            <w:hideMark/>
          </w:tcPr>
          <w:p w14:paraId="6B8F8024"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92</w:t>
            </w:r>
          </w:p>
        </w:tc>
        <w:tc>
          <w:tcPr>
            <w:tcW w:w="1704" w:type="dxa"/>
            <w:tcBorders>
              <w:top w:val="nil"/>
              <w:left w:val="nil"/>
              <w:bottom w:val="single" w:sz="8" w:space="0" w:color="auto"/>
              <w:right w:val="single" w:sz="8" w:space="0" w:color="auto"/>
            </w:tcBorders>
            <w:shd w:val="clear" w:color="auto" w:fill="auto"/>
            <w:vAlign w:val="center"/>
            <w:hideMark/>
          </w:tcPr>
          <w:p w14:paraId="7B33DC70"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India</w:t>
            </w:r>
          </w:p>
        </w:tc>
        <w:tc>
          <w:tcPr>
            <w:tcW w:w="2759" w:type="dxa"/>
            <w:tcBorders>
              <w:top w:val="nil"/>
              <w:left w:val="nil"/>
              <w:bottom w:val="nil"/>
              <w:right w:val="single" w:sz="8" w:space="0" w:color="auto"/>
            </w:tcBorders>
            <w:shd w:val="clear" w:color="auto" w:fill="auto"/>
            <w:vAlign w:val="center"/>
            <w:hideMark/>
          </w:tcPr>
          <w:p w14:paraId="0F9C9C2B"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FISH</w:t>
            </w:r>
          </w:p>
        </w:tc>
        <w:tc>
          <w:tcPr>
            <w:tcW w:w="1056" w:type="dxa"/>
            <w:tcBorders>
              <w:top w:val="nil"/>
              <w:left w:val="nil"/>
              <w:bottom w:val="single" w:sz="8" w:space="0" w:color="auto"/>
              <w:right w:val="single" w:sz="8" w:space="0" w:color="auto"/>
            </w:tcBorders>
            <w:shd w:val="clear" w:color="auto" w:fill="auto"/>
            <w:hideMark/>
          </w:tcPr>
          <w:p w14:paraId="061FCB42" w14:textId="30510458" w:rsidR="007D5356" w:rsidRPr="006346E8" w:rsidRDefault="007D5356" w:rsidP="006346E8">
            <w:pPr>
              <w:jc w:val="center"/>
              <w:rPr>
                <w:rFonts w:ascii="Arial" w:eastAsia="Times New Roman" w:hAnsi="Arial" w:cs="Arial"/>
                <w:color w:val="000000"/>
              </w:rPr>
            </w:pPr>
            <w:r w:rsidRPr="006E14BC">
              <w:rPr>
                <w:rFonts w:ascii="Arial" w:eastAsia="Times New Roman" w:hAnsi="Arial" w:cs="Arial"/>
                <w:color w:val="000000"/>
              </w:rPr>
              <w:t>1.08</w:t>
            </w:r>
          </w:p>
        </w:tc>
        <w:tc>
          <w:tcPr>
            <w:tcW w:w="1066" w:type="dxa"/>
            <w:tcBorders>
              <w:top w:val="nil"/>
              <w:left w:val="nil"/>
              <w:bottom w:val="single" w:sz="8" w:space="0" w:color="auto"/>
              <w:right w:val="single" w:sz="8" w:space="0" w:color="auto"/>
            </w:tcBorders>
            <w:shd w:val="clear" w:color="auto" w:fill="auto"/>
            <w:vAlign w:val="center"/>
            <w:hideMark/>
          </w:tcPr>
          <w:p w14:paraId="0CC547D8"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Female</w:t>
            </w:r>
          </w:p>
        </w:tc>
      </w:tr>
      <w:tr w:rsidR="007D5356" w:rsidRPr="006346E8" w14:paraId="6CDD58EA" w14:textId="77777777" w:rsidTr="007D5356">
        <w:trPr>
          <w:trHeight w:val="317"/>
        </w:trPr>
        <w:tc>
          <w:tcPr>
            <w:tcW w:w="1197" w:type="dxa"/>
            <w:tcBorders>
              <w:top w:val="nil"/>
              <w:left w:val="single" w:sz="8" w:space="0" w:color="auto"/>
              <w:bottom w:val="nil"/>
              <w:right w:val="single" w:sz="8" w:space="0" w:color="auto"/>
            </w:tcBorders>
            <w:shd w:val="clear" w:color="auto" w:fill="auto"/>
            <w:noWrap/>
            <w:vAlign w:val="bottom"/>
            <w:hideMark/>
          </w:tcPr>
          <w:p w14:paraId="52826946"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93</w:t>
            </w:r>
          </w:p>
        </w:tc>
        <w:tc>
          <w:tcPr>
            <w:tcW w:w="1704" w:type="dxa"/>
            <w:tcBorders>
              <w:top w:val="nil"/>
              <w:left w:val="nil"/>
              <w:bottom w:val="nil"/>
              <w:right w:val="nil"/>
            </w:tcBorders>
            <w:shd w:val="clear" w:color="auto" w:fill="auto"/>
            <w:vAlign w:val="center"/>
            <w:hideMark/>
          </w:tcPr>
          <w:p w14:paraId="700D7453"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Argentina</w:t>
            </w:r>
          </w:p>
        </w:tc>
        <w:tc>
          <w:tcPr>
            <w:tcW w:w="2759" w:type="dxa"/>
            <w:tcBorders>
              <w:top w:val="single" w:sz="8" w:space="0" w:color="auto"/>
              <w:left w:val="single" w:sz="8" w:space="0" w:color="auto"/>
              <w:bottom w:val="nil"/>
              <w:right w:val="single" w:sz="8" w:space="0" w:color="auto"/>
            </w:tcBorders>
            <w:shd w:val="clear" w:color="auto" w:fill="auto"/>
            <w:vAlign w:val="center"/>
            <w:hideMark/>
          </w:tcPr>
          <w:p w14:paraId="4F348272"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 xml:space="preserve">FISH </w:t>
            </w:r>
          </w:p>
        </w:tc>
        <w:tc>
          <w:tcPr>
            <w:tcW w:w="1056" w:type="dxa"/>
            <w:tcBorders>
              <w:top w:val="nil"/>
              <w:left w:val="nil"/>
              <w:bottom w:val="nil"/>
              <w:right w:val="nil"/>
            </w:tcBorders>
            <w:shd w:val="clear" w:color="auto" w:fill="auto"/>
            <w:hideMark/>
          </w:tcPr>
          <w:p w14:paraId="2C7D37A4" w14:textId="0A28BB2A" w:rsidR="007D5356" w:rsidRPr="006346E8" w:rsidRDefault="007D5356" w:rsidP="006346E8">
            <w:pPr>
              <w:jc w:val="center"/>
              <w:rPr>
                <w:rFonts w:ascii="Arial" w:eastAsia="Times New Roman" w:hAnsi="Arial" w:cs="Arial"/>
                <w:color w:val="000000"/>
              </w:rPr>
            </w:pPr>
            <w:r w:rsidRPr="006E14BC">
              <w:rPr>
                <w:rFonts w:ascii="Arial" w:eastAsia="Times New Roman" w:hAnsi="Arial" w:cs="Arial"/>
                <w:color w:val="000000"/>
              </w:rPr>
              <w:t>1</w:t>
            </w:r>
          </w:p>
        </w:tc>
        <w:tc>
          <w:tcPr>
            <w:tcW w:w="1066" w:type="dxa"/>
            <w:tcBorders>
              <w:top w:val="nil"/>
              <w:left w:val="single" w:sz="8" w:space="0" w:color="auto"/>
              <w:bottom w:val="nil"/>
              <w:right w:val="single" w:sz="8" w:space="0" w:color="auto"/>
            </w:tcBorders>
            <w:shd w:val="clear" w:color="auto" w:fill="auto"/>
            <w:vAlign w:val="center"/>
            <w:hideMark/>
          </w:tcPr>
          <w:p w14:paraId="5ACC5B74"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Male</w:t>
            </w:r>
          </w:p>
        </w:tc>
      </w:tr>
      <w:tr w:rsidR="007D5356" w:rsidRPr="006346E8" w14:paraId="3E46E3EC" w14:textId="77777777" w:rsidTr="007D5356">
        <w:trPr>
          <w:trHeight w:val="317"/>
        </w:trPr>
        <w:tc>
          <w:tcPr>
            <w:tcW w:w="1197" w:type="dxa"/>
            <w:tcBorders>
              <w:top w:val="nil"/>
              <w:left w:val="single" w:sz="8" w:space="0" w:color="auto"/>
              <w:bottom w:val="nil"/>
              <w:right w:val="single" w:sz="8" w:space="0" w:color="auto"/>
            </w:tcBorders>
            <w:shd w:val="clear" w:color="auto" w:fill="auto"/>
            <w:noWrap/>
            <w:vAlign w:val="bottom"/>
            <w:hideMark/>
          </w:tcPr>
          <w:p w14:paraId="02A8F8CE"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94</w:t>
            </w:r>
          </w:p>
        </w:tc>
        <w:tc>
          <w:tcPr>
            <w:tcW w:w="1704" w:type="dxa"/>
            <w:tcBorders>
              <w:top w:val="nil"/>
              <w:left w:val="nil"/>
              <w:bottom w:val="nil"/>
              <w:right w:val="nil"/>
            </w:tcBorders>
            <w:shd w:val="clear" w:color="auto" w:fill="auto"/>
            <w:vAlign w:val="center"/>
            <w:hideMark/>
          </w:tcPr>
          <w:p w14:paraId="275DAA9D"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Argentina</w:t>
            </w:r>
          </w:p>
        </w:tc>
        <w:tc>
          <w:tcPr>
            <w:tcW w:w="2759" w:type="dxa"/>
            <w:tcBorders>
              <w:top w:val="nil"/>
              <w:left w:val="single" w:sz="8" w:space="0" w:color="auto"/>
              <w:bottom w:val="nil"/>
              <w:right w:val="single" w:sz="8" w:space="0" w:color="auto"/>
            </w:tcBorders>
            <w:shd w:val="clear" w:color="auto" w:fill="auto"/>
            <w:vAlign w:val="center"/>
            <w:hideMark/>
          </w:tcPr>
          <w:p w14:paraId="4F671038"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 xml:space="preserve">FISH </w:t>
            </w:r>
          </w:p>
        </w:tc>
        <w:tc>
          <w:tcPr>
            <w:tcW w:w="1056" w:type="dxa"/>
            <w:tcBorders>
              <w:top w:val="nil"/>
              <w:left w:val="nil"/>
              <w:bottom w:val="nil"/>
              <w:right w:val="nil"/>
            </w:tcBorders>
            <w:shd w:val="clear" w:color="auto" w:fill="auto"/>
            <w:hideMark/>
          </w:tcPr>
          <w:p w14:paraId="3FE61441" w14:textId="51D04DDC" w:rsidR="007D5356" w:rsidRPr="006346E8" w:rsidRDefault="007D5356" w:rsidP="006346E8">
            <w:pPr>
              <w:jc w:val="center"/>
              <w:rPr>
                <w:rFonts w:ascii="Arial" w:eastAsia="Times New Roman" w:hAnsi="Arial" w:cs="Arial"/>
                <w:color w:val="000000"/>
              </w:rPr>
            </w:pPr>
            <w:r w:rsidRPr="006E14BC">
              <w:rPr>
                <w:rFonts w:ascii="Arial" w:eastAsia="Times New Roman" w:hAnsi="Arial" w:cs="Arial"/>
                <w:color w:val="000000"/>
              </w:rPr>
              <w:t>2</w:t>
            </w:r>
          </w:p>
        </w:tc>
        <w:tc>
          <w:tcPr>
            <w:tcW w:w="1066" w:type="dxa"/>
            <w:tcBorders>
              <w:top w:val="nil"/>
              <w:left w:val="single" w:sz="8" w:space="0" w:color="auto"/>
              <w:bottom w:val="nil"/>
              <w:right w:val="single" w:sz="8" w:space="0" w:color="auto"/>
            </w:tcBorders>
            <w:shd w:val="clear" w:color="auto" w:fill="auto"/>
            <w:vAlign w:val="center"/>
            <w:hideMark/>
          </w:tcPr>
          <w:p w14:paraId="78A3C844"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Male</w:t>
            </w:r>
          </w:p>
        </w:tc>
      </w:tr>
      <w:tr w:rsidR="007D5356" w:rsidRPr="006346E8" w14:paraId="1F39936C" w14:textId="77777777" w:rsidTr="007D5356">
        <w:trPr>
          <w:trHeight w:val="317"/>
        </w:trPr>
        <w:tc>
          <w:tcPr>
            <w:tcW w:w="1197" w:type="dxa"/>
            <w:tcBorders>
              <w:top w:val="nil"/>
              <w:left w:val="single" w:sz="8" w:space="0" w:color="auto"/>
              <w:bottom w:val="nil"/>
              <w:right w:val="single" w:sz="8" w:space="0" w:color="auto"/>
            </w:tcBorders>
            <w:shd w:val="clear" w:color="auto" w:fill="auto"/>
            <w:noWrap/>
            <w:vAlign w:val="bottom"/>
            <w:hideMark/>
          </w:tcPr>
          <w:p w14:paraId="40A29B18"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95</w:t>
            </w:r>
          </w:p>
        </w:tc>
        <w:tc>
          <w:tcPr>
            <w:tcW w:w="1704" w:type="dxa"/>
            <w:tcBorders>
              <w:top w:val="nil"/>
              <w:left w:val="nil"/>
              <w:bottom w:val="nil"/>
              <w:right w:val="nil"/>
            </w:tcBorders>
            <w:shd w:val="clear" w:color="auto" w:fill="auto"/>
            <w:vAlign w:val="center"/>
            <w:hideMark/>
          </w:tcPr>
          <w:p w14:paraId="3924B0B3"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Argentina</w:t>
            </w:r>
          </w:p>
        </w:tc>
        <w:tc>
          <w:tcPr>
            <w:tcW w:w="2759" w:type="dxa"/>
            <w:tcBorders>
              <w:top w:val="nil"/>
              <w:left w:val="single" w:sz="8" w:space="0" w:color="auto"/>
              <w:bottom w:val="nil"/>
              <w:right w:val="single" w:sz="8" w:space="0" w:color="auto"/>
            </w:tcBorders>
            <w:shd w:val="clear" w:color="auto" w:fill="auto"/>
            <w:vAlign w:val="center"/>
            <w:hideMark/>
          </w:tcPr>
          <w:p w14:paraId="4F9B99B8"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3 Mb</w:t>
            </w:r>
          </w:p>
        </w:tc>
        <w:tc>
          <w:tcPr>
            <w:tcW w:w="1056" w:type="dxa"/>
            <w:tcBorders>
              <w:top w:val="nil"/>
              <w:left w:val="nil"/>
              <w:bottom w:val="nil"/>
              <w:right w:val="nil"/>
            </w:tcBorders>
            <w:shd w:val="clear" w:color="auto" w:fill="auto"/>
            <w:hideMark/>
          </w:tcPr>
          <w:p w14:paraId="1F6507C1" w14:textId="403D4C62" w:rsidR="007D5356" w:rsidRPr="006346E8" w:rsidRDefault="007D5356" w:rsidP="006346E8">
            <w:pPr>
              <w:jc w:val="center"/>
              <w:rPr>
                <w:rFonts w:ascii="Arial" w:eastAsia="Times New Roman" w:hAnsi="Arial" w:cs="Arial"/>
                <w:color w:val="000000"/>
              </w:rPr>
            </w:pPr>
            <w:r w:rsidRPr="006E14BC">
              <w:rPr>
                <w:rFonts w:ascii="Arial" w:eastAsia="Times New Roman" w:hAnsi="Arial" w:cs="Arial"/>
                <w:color w:val="000000"/>
              </w:rPr>
              <w:t>2</w:t>
            </w:r>
          </w:p>
        </w:tc>
        <w:tc>
          <w:tcPr>
            <w:tcW w:w="1066" w:type="dxa"/>
            <w:tcBorders>
              <w:top w:val="nil"/>
              <w:left w:val="single" w:sz="8" w:space="0" w:color="auto"/>
              <w:bottom w:val="nil"/>
              <w:right w:val="single" w:sz="8" w:space="0" w:color="auto"/>
            </w:tcBorders>
            <w:shd w:val="clear" w:color="auto" w:fill="auto"/>
            <w:vAlign w:val="center"/>
            <w:hideMark/>
          </w:tcPr>
          <w:p w14:paraId="01E73DC6"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Female</w:t>
            </w:r>
          </w:p>
        </w:tc>
      </w:tr>
      <w:tr w:rsidR="007D5356" w:rsidRPr="006346E8" w14:paraId="46AD317B" w14:textId="77777777" w:rsidTr="007D5356">
        <w:trPr>
          <w:trHeight w:val="317"/>
        </w:trPr>
        <w:tc>
          <w:tcPr>
            <w:tcW w:w="1197" w:type="dxa"/>
            <w:tcBorders>
              <w:top w:val="nil"/>
              <w:left w:val="single" w:sz="8" w:space="0" w:color="auto"/>
              <w:bottom w:val="nil"/>
              <w:right w:val="single" w:sz="8" w:space="0" w:color="auto"/>
            </w:tcBorders>
            <w:shd w:val="clear" w:color="auto" w:fill="auto"/>
            <w:noWrap/>
            <w:vAlign w:val="bottom"/>
            <w:hideMark/>
          </w:tcPr>
          <w:p w14:paraId="7ED95C71"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96</w:t>
            </w:r>
          </w:p>
        </w:tc>
        <w:tc>
          <w:tcPr>
            <w:tcW w:w="1704" w:type="dxa"/>
            <w:tcBorders>
              <w:top w:val="nil"/>
              <w:left w:val="nil"/>
              <w:bottom w:val="nil"/>
              <w:right w:val="nil"/>
            </w:tcBorders>
            <w:shd w:val="clear" w:color="auto" w:fill="auto"/>
            <w:vAlign w:val="center"/>
            <w:hideMark/>
          </w:tcPr>
          <w:p w14:paraId="73BC5375"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Argentina</w:t>
            </w:r>
          </w:p>
        </w:tc>
        <w:tc>
          <w:tcPr>
            <w:tcW w:w="2759" w:type="dxa"/>
            <w:tcBorders>
              <w:top w:val="nil"/>
              <w:left w:val="single" w:sz="8" w:space="0" w:color="auto"/>
              <w:bottom w:val="nil"/>
              <w:right w:val="single" w:sz="8" w:space="0" w:color="auto"/>
            </w:tcBorders>
            <w:shd w:val="clear" w:color="auto" w:fill="auto"/>
            <w:vAlign w:val="center"/>
            <w:hideMark/>
          </w:tcPr>
          <w:p w14:paraId="1ADAABD0"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3 Mb</w:t>
            </w:r>
          </w:p>
        </w:tc>
        <w:tc>
          <w:tcPr>
            <w:tcW w:w="1056" w:type="dxa"/>
            <w:tcBorders>
              <w:top w:val="nil"/>
              <w:left w:val="nil"/>
              <w:bottom w:val="nil"/>
              <w:right w:val="nil"/>
            </w:tcBorders>
            <w:shd w:val="clear" w:color="auto" w:fill="auto"/>
            <w:hideMark/>
          </w:tcPr>
          <w:p w14:paraId="51FE0B3A" w14:textId="6F01D99C" w:rsidR="007D5356" w:rsidRPr="006346E8" w:rsidRDefault="007D5356" w:rsidP="006346E8">
            <w:pPr>
              <w:jc w:val="center"/>
              <w:rPr>
                <w:rFonts w:ascii="Arial" w:eastAsia="Times New Roman" w:hAnsi="Arial" w:cs="Arial"/>
                <w:color w:val="000000"/>
              </w:rPr>
            </w:pPr>
            <w:r w:rsidRPr="006E14BC">
              <w:rPr>
                <w:rFonts w:ascii="Arial" w:eastAsia="Times New Roman" w:hAnsi="Arial" w:cs="Arial"/>
                <w:color w:val="000000"/>
              </w:rPr>
              <w:t>2.67</w:t>
            </w:r>
          </w:p>
        </w:tc>
        <w:tc>
          <w:tcPr>
            <w:tcW w:w="1066" w:type="dxa"/>
            <w:tcBorders>
              <w:top w:val="nil"/>
              <w:left w:val="single" w:sz="8" w:space="0" w:color="auto"/>
              <w:bottom w:val="nil"/>
              <w:right w:val="single" w:sz="8" w:space="0" w:color="auto"/>
            </w:tcBorders>
            <w:shd w:val="clear" w:color="auto" w:fill="auto"/>
            <w:vAlign w:val="center"/>
            <w:hideMark/>
          </w:tcPr>
          <w:p w14:paraId="1A01808C"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Male</w:t>
            </w:r>
          </w:p>
        </w:tc>
      </w:tr>
      <w:tr w:rsidR="007D5356" w:rsidRPr="006346E8" w14:paraId="17C44556" w14:textId="77777777" w:rsidTr="007D5356">
        <w:trPr>
          <w:trHeight w:val="317"/>
        </w:trPr>
        <w:tc>
          <w:tcPr>
            <w:tcW w:w="1197" w:type="dxa"/>
            <w:tcBorders>
              <w:top w:val="nil"/>
              <w:left w:val="single" w:sz="8" w:space="0" w:color="auto"/>
              <w:bottom w:val="nil"/>
              <w:right w:val="single" w:sz="8" w:space="0" w:color="auto"/>
            </w:tcBorders>
            <w:shd w:val="clear" w:color="auto" w:fill="auto"/>
            <w:noWrap/>
            <w:vAlign w:val="bottom"/>
            <w:hideMark/>
          </w:tcPr>
          <w:p w14:paraId="7D50257B"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97</w:t>
            </w:r>
          </w:p>
        </w:tc>
        <w:tc>
          <w:tcPr>
            <w:tcW w:w="1704" w:type="dxa"/>
            <w:tcBorders>
              <w:top w:val="nil"/>
              <w:left w:val="nil"/>
              <w:bottom w:val="nil"/>
              <w:right w:val="nil"/>
            </w:tcBorders>
            <w:shd w:val="clear" w:color="auto" w:fill="auto"/>
            <w:vAlign w:val="center"/>
            <w:hideMark/>
          </w:tcPr>
          <w:p w14:paraId="06BACBCF"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Argentina</w:t>
            </w:r>
          </w:p>
        </w:tc>
        <w:tc>
          <w:tcPr>
            <w:tcW w:w="2759" w:type="dxa"/>
            <w:tcBorders>
              <w:top w:val="nil"/>
              <w:left w:val="single" w:sz="8" w:space="0" w:color="auto"/>
              <w:bottom w:val="nil"/>
              <w:right w:val="single" w:sz="8" w:space="0" w:color="auto"/>
            </w:tcBorders>
            <w:shd w:val="clear" w:color="auto" w:fill="auto"/>
            <w:vAlign w:val="center"/>
            <w:hideMark/>
          </w:tcPr>
          <w:p w14:paraId="47297BDF"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 xml:space="preserve">FISH </w:t>
            </w:r>
          </w:p>
        </w:tc>
        <w:tc>
          <w:tcPr>
            <w:tcW w:w="1056" w:type="dxa"/>
            <w:tcBorders>
              <w:top w:val="nil"/>
              <w:left w:val="nil"/>
              <w:bottom w:val="nil"/>
              <w:right w:val="nil"/>
            </w:tcBorders>
            <w:shd w:val="clear" w:color="auto" w:fill="auto"/>
            <w:hideMark/>
          </w:tcPr>
          <w:p w14:paraId="1D81F248" w14:textId="47AA2270" w:rsidR="007D5356" w:rsidRPr="006346E8" w:rsidRDefault="007D5356" w:rsidP="006346E8">
            <w:pPr>
              <w:jc w:val="center"/>
              <w:rPr>
                <w:rFonts w:ascii="Arial" w:eastAsia="Times New Roman" w:hAnsi="Arial" w:cs="Arial"/>
                <w:color w:val="000000"/>
              </w:rPr>
            </w:pPr>
            <w:r w:rsidRPr="006E14BC">
              <w:rPr>
                <w:rFonts w:ascii="Arial" w:eastAsia="Times New Roman" w:hAnsi="Arial" w:cs="Arial"/>
                <w:color w:val="000000"/>
              </w:rPr>
              <w:t>2.83</w:t>
            </w:r>
          </w:p>
        </w:tc>
        <w:tc>
          <w:tcPr>
            <w:tcW w:w="1066" w:type="dxa"/>
            <w:tcBorders>
              <w:top w:val="nil"/>
              <w:left w:val="single" w:sz="8" w:space="0" w:color="auto"/>
              <w:bottom w:val="nil"/>
              <w:right w:val="single" w:sz="8" w:space="0" w:color="auto"/>
            </w:tcBorders>
            <w:shd w:val="clear" w:color="auto" w:fill="auto"/>
            <w:vAlign w:val="center"/>
            <w:hideMark/>
          </w:tcPr>
          <w:p w14:paraId="1D386696"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Female</w:t>
            </w:r>
          </w:p>
        </w:tc>
      </w:tr>
      <w:tr w:rsidR="007D5356" w:rsidRPr="006346E8" w14:paraId="4FB036D9" w14:textId="77777777" w:rsidTr="007D5356">
        <w:trPr>
          <w:trHeight w:val="317"/>
        </w:trPr>
        <w:tc>
          <w:tcPr>
            <w:tcW w:w="1197" w:type="dxa"/>
            <w:tcBorders>
              <w:top w:val="nil"/>
              <w:left w:val="single" w:sz="8" w:space="0" w:color="auto"/>
              <w:bottom w:val="nil"/>
              <w:right w:val="single" w:sz="8" w:space="0" w:color="auto"/>
            </w:tcBorders>
            <w:shd w:val="clear" w:color="auto" w:fill="auto"/>
            <w:noWrap/>
            <w:vAlign w:val="bottom"/>
            <w:hideMark/>
          </w:tcPr>
          <w:p w14:paraId="5FA4BA99"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98</w:t>
            </w:r>
          </w:p>
        </w:tc>
        <w:tc>
          <w:tcPr>
            <w:tcW w:w="1704" w:type="dxa"/>
            <w:tcBorders>
              <w:top w:val="nil"/>
              <w:left w:val="nil"/>
              <w:bottom w:val="nil"/>
              <w:right w:val="nil"/>
            </w:tcBorders>
            <w:shd w:val="clear" w:color="auto" w:fill="auto"/>
            <w:vAlign w:val="center"/>
            <w:hideMark/>
          </w:tcPr>
          <w:p w14:paraId="4D976EED"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Argentina</w:t>
            </w:r>
          </w:p>
        </w:tc>
        <w:tc>
          <w:tcPr>
            <w:tcW w:w="2759" w:type="dxa"/>
            <w:tcBorders>
              <w:top w:val="nil"/>
              <w:left w:val="single" w:sz="8" w:space="0" w:color="auto"/>
              <w:bottom w:val="nil"/>
              <w:right w:val="single" w:sz="8" w:space="0" w:color="auto"/>
            </w:tcBorders>
            <w:shd w:val="clear" w:color="auto" w:fill="auto"/>
            <w:vAlign w:val="center"/>
            <w:hideMark/>
          </w:tcPr>
          <w:p w14:paraId="458750CA"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 xml:space="preserve">FISH </w:t>
            </w:r>
          </w:p>
        </w:tc>
        <w:tc>
          <w:tcPr>
            <w:tcW w:w="1056" w:type="dxa"/>
            <w:tcBorders>
              <w:top w:val="nil"/>
              <w:left w:val="nil"/>
              <w:bottom w:val="nil"/>
              <w:right w:val="nil"/>
            </w:tcBorders>
            <w:shd w:val="clear" w:color="auto" w:fill="auto"/>
            <w:hideMark/>
          </w:tcPr>
          <w:p w14:paraId="7333354A" w14:textId="19F5A954" w:rsidR="007D5356" w:rsidRPr="006346E8" w:rsidRDefault="007D5356" w:rsidP="006346E8">
            <w:pPr>
              <w:jc w:val="center"/>
              <w:rPr>
                <w:rFonts w:ascii="Arial" w:eastAsia="Times New Roman" w:hAnsi="Arial" w:cs="Arial"/>
                <w:color w:val="000000"/>
              </w:rPr>
            </w:pPr>
            <w:r w:rsidRPr="006E14BC">
              <w:rPr>
                <w:rFonts w:ascii="Arial" w:eastAsia="Times New Roman" w:hAnsi="Arial" w:cs="Arial"/>
                <w:color w:val="000000"/>
              </w:rPr>
              <w:t>4</w:t>
            </w:r>
          </w:p>
        </w:tc>
        <w:tc>
          <w:tcPr>
            <w:tcW w:w="1066" w:type="dxa"/>
            <w:tcBorders>
              <w:top w:val="nil"/>
              <w:left w:val="single" w:sz="8" w:space="0" w:color="auto"/>
              <w:bottom w:val="nil"/>
              <w:right w:val="single" w:sz="8" w:space="0" w:color="auto"/>
            </w:tcBorders>
            <w:shd w:val="clear" w:color="auto" w:fill="auto"/>
            <w:vAlign w:val="center"/>
            <w:hideMark/>
          </w:tcPr>
          <w:p w14:paraId="0E9044E8"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Male</w:t>
            </w:r>
          </w:p>
        </w:tc>
      </w:tr>
      <w:tr w:rsidR="007D5356" w:rsidRPr="006346E8" w14:paraId="135E0534" w14:textId="77777777" w:rsidTr="007D5356">
        <w:trPr>
          <w:trHeight w:val="317"/>
        </w:trPr>
        <w:tc>
          <w:tcPr>
            <w:tcW w:w="1197" w:type="dxa"/>
            <w:tcBorders>
              <w:top w:val="nil"/>
              <w:left w:val="single" w:sz="8" w:space="0" w:color="auto"/>
              <w:bottom w:val="nil"/>
              <w:right w:val="single" w:sz="8" w:space="0" w:color="auto"/>
            </w:tcBorders>
            <w:shd w:val="clear" w:color="auto" w:fill="auto"/>
            <w:noWrap/>
            <w:vAlign w:val="bottom"/>
            <w:hideMark/>
          </w:tcPr>
          <w:p w14:paraId="3634F002"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99</w:t>
            </w:r>
          </w:p>
        </w:tc>
        <w:tc>
          <w:tcPr>
            <w:tcW w:w="1704" w:type="dxa"/>
            <w:tcBorders>
              <w:top w:val="nil"/>
              <w:left w:val="nil"/>
              <w:bottom w:val="nil"/>
              <w:right w:val="nil"/>
            </w:tcBorders>
            <w:shd w:val="clear" w:color="auto" w:fill="auto"/>
            <w:vAlign w:val="center"/>
            <w:hideMark/>
          </w:tcPr>
          <w:p w14:paraId="27E85A04"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Argentina</w:t>
            </w:r>
          </w:p>
        </w:tc>
        <w:tc>
          <w:tcPr>
            <w:tcW w:w="2759" w:type="dxa"/>
            <w:tcBorders>
              <w:top w:val="nil"/>
              <w:left w:val="single" w:sz="8" w:space="0" w:color="auto"/>
              <w:bottom w:val="nil"/>
              <w:right w:val="single" w:sz="8" w:space="0" w:color="auto"/>
            </w:tcBorders>
            <w:shd w:val="clear" w:color="auto" w:fill="auto"/>
            <w:vAlign w:val="center"/>
            <w:hideMark/>
          </w:tcPr>
          <w:p w14:paraId="17D20467"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 xml:space="preserve">FISH </w:t>
            </w:r>
          </w:p>
        </w:tc>
        <w:tc>
          <w:tcPr>
            <w:tcW w:w="1056" w:type="dxa"/>
            <w:tcBorders>
              <w:top w:val="nil"/>
              <w:left w:val="nil"/>
              <w:bottom w:val="nil"/>
              <w:right w:val="nil"/>
            </w:tcBorders>
            <w:shd w:val="clear" w:color="auto" w:fill="auto"/>
            <w:hideMark/>
          </w:tcPr>
          <w:p w14:paraId="6EFF98B0" w14:textId="0C0CEA5F" w:rsidR="007D5356" w:rsidRPr="006346E8" w:rsidRDefault="007D5356" w:rsidP="006346E8">
            <w:pPr>
              <w:jc w:val="center"/>
              <w:rPr>
                <w:rFonts w:ascii="Arial" w:eastAsia="Times New Roman" w:hAnsi="Arial" w:cs="Arial"/>
                <w:color w:val="000000"/>
              </w:rPr>
            </w:pPr>
            <w:r w:rsidRPr="006E14BC">
              <w:rPr>
                <w:rFonts w:ascii="Arial" w:eastAsia="Times New Roman" w:hAnsi="Arial" w:cs="Arial"/>
                <w:color w:val="000000"/>
              </w:rPr>
              <w:t>5</w:t>
            </w:r>
          </w:p>
        </w:tc>
        <w:tc>
          <w:tcPr>
            <w:tcW w:w="1066" w:type="dxa"/>
            <w:tcBorders>
              <w:top w:val="nil"/>
              <w:left w:val="single" w:sz="8" w:space="0" w:color="auto"/>
              <w:bottom w:val="nil"/>
              <w:right w:val="single" w:sz="8" w:space="0" w:color="auto"/>
            </w:tcBorders>
            <w:shd w:val="clear" w:color="auto" w:fill="auto"/>
            <w:vAlign w:val="center"/>
            <w:hideMark/>
          </w:tcPr>
          <w:p w14:paraId="5E919DC2"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Female</w:t>
            </w:r>
          </w:p>
        </w:tc>
      </w:tr>
      <w:tr w:rsidR="007D5356" w:rsidRPr="006346E8" w14:paraId="5395EDE6" w14:textId="77777777" w:rsidTr="007D5356">
        <w:trPr>
          <w:trHeight w:val="317"/>
        </w:trPr>
        <w:tc>
          <w:tcPr>
            <w:tcW w:w="1197" w:type="dxa"/>
            <w:tcBorders>
              <w:top w:val="nil"/>
              <w:left w:val="single" w:sz="8" w:space="0" w:color="auto"/>
              <w:bottom w:val="nil"/>
              <w:right w:val="single" w:sz="8" w:space="0" w:color="auto"/>
            </w:tcBorders>
            <w:shd w:val="clear" w:color="auto" w:fill="auto"/>
            <w:noWrap/>
            <w:vAlign w:val="bottom"/>
            <w:hideMark/>
          </w:tcPr>
          <w:p w14:paraId="18FA5AAF"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100</w:t>
            </w:r>
          </w:p>
        </w:tc>
        <w:tc>
          <w:tcPr>
            <w:tcW w:w="1704" w:type="dxa"/>
            <w:tcBorders>
              <w:top w:val="nil"/>
              <w:left w:val="nil"/>
              <w:bottom w:val="nil"/>
              <w:right w:val="nil"/>
            </w:tcBorders>
            <w:shd w:val="clear" w:color="auto" w:fill="auto"/>
            <w:vAlign w:val="center"/>
            <w:hideMark/>
          </w:tcPr>
          <w:p w14:paraId="5775A74A"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Argentina</w:t>
            </w:r>
          </w:p>
        </w:tc>
        <w:tc>
          <w:tcPr>
            <w:tcW w:w="2759" w:type="dxa"/>
            <w:tcBorders>
              <w:top w:val="nil"/>
              <w:left w:val="single" w:sz="8" w:space="0" w:color="auto"/>
              <w:bottom w:val="nil"/>
              <w:right w:val="single" w:sz="8" w:space="0" w:color="auto"/>
            </w:tcBorders>
            <w:shd w:val="clear" w:color="auto" w:fill="auto"/>
            <w:vAlign w:val="center"/>
            <w:hideMark/>
          </w:tcPr>
          <w:p w14:paraId="579FB92B"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 xml:space="preserve">FISH </w:t>
            </w:r>
          </w:p>
        </w:tc>
        <w:tc>
          <w:tcPr>
            <w:tcW w:w="1056" w:type="dxa"/>
            <w:tcBorders>
              <w:top w:val="nil"/>
              <w:left w:val="nil"/>
              <w:bottom w:val="nil"/>
              <w:right w:val="nil"/>
            </w:tcBorders>
            <w:shd w:val="clear" w:color="auto" w:fill="auto"/>
            <w:hideMark/>
          </w:tcPr>
          <w:p w14:paraId="258F870E" w14:textId="06AF075B" w:rsidR="007D5356" w:rsidRPr="006346E8" w:rsidRDefault="007D5356" w:rsidP="006346E8">
            <w:pPr>
              <w:jc w:val="center"/>
              <w:rPr>
                <w:rFonts w:ascii="Arial" w:eastAsia="Times New Roman" w:hAnsi="Arial" w:cs="Arial"/>
                <w:color w:val="000000"/>
              </w:rPr>
            </w:pPr>
            <w:r w:rsidRPr="006E14BC">
              <w:rPr>
                <w:rFonts w:ascii="Arial" w:eastAsia="Times New Roman" w:hAnsi="Arial" w:cs="Arial"/>
                <w:color w:val="000000"/>
              </w:rPr>
              <w:t>5</w:t>
            </w:r>
          </w:p>
        </w:tc>
        <w:tc>
          <w:tcPr>
            <w:tcW w:w="1066" w:type="dxa"/>
            <w:tcBorders>
              <w:top w:val="nil"/>
              <w:left w:val="single" w:sz="8" w:space="0" w:color="auto"/>
              <w:bottom w:val="nil"/>
              <w:right w:val="single" w:sz="8" w:space="0" w:color="auto"/>
            </w:tcBorders>
            <w:shd w:val="clear" w:color="auto" w:fill="auto"/>
            <w:vAlign w:val="center"/>
            <w:hideMark/>
          </w:tcPr>
          <w:p w14:paraId="0E3CF529"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Female</w:t>
            </w:r>
          </w:p>
        </w:tc>
      </w:tr>
      <w:tr w:rsidR="007D5356" w:rsidRPr="006346E8" w14:paraId="74A31CD7" w14:textId="77777777" w:rsidTr="007D5356">
        <w:trPr>
          <w:trHeight w:val="317"/>
        </w:trPr>
        <w:tc>
          <w:tcPr>
            <w:tcW w:w="1197" w:type="dxa"/>
            <w:tcBorders>
              <w:top w:val="nil"/>
              <w:left w:val="single" w:sz="8" w:space="0" w:color="auto"/>
              <w:bottom w:val="nil"/>
              <w:right w:val="single" w:sz="8" w:space="0" w:color="auto"/>
            </w:tcBorders>
            <w:shd w:val="clear" w:color="auto" w:fill="auto"/>
            <w:noWrap/>
            <w:vAlign w:val="bottom"/>
            <w:hideMark/>
          </w:tcPr>
          <w:p w14:paraId="39D47FC0"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101</w:t>
            </w:r>
          </w:p>
        </w:tc>
        <w:tc>
          <w:tcPr>
            <w:tcW w:w="1704" w:type="dxa"/>
            <w:tcBorders>
              <w:top w:val="nil"/>
              <w:left w:val="nil"/>
              <w:bottom w:val="nil"/>
              <w:right w:val="nil"/>
            </w:tcBorders>
            <w:shd w:val="clear" w:color="auto" w:fill="auto"/>
            <w:vAlign w:val="center"/>
            <w:hideMark/>
          </w:tcPr>
          <w:p w14:paraId="2835B182"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Argentina</w:t>
            </w:r>
          </w:p>
        </w:tc>
        <w:tc>
          <w:tcPr>
            <w:tcW w:w="2759" w:type="dxa"/>
            <w:tcBorders>
              <w:top w:val="nil"/>
              <w:left w:val="single" w:sz="8" w:space="0" w:color="auto"/>
              <w:bottom w:val="nil"/>
              <w:right w:val="single" w:sz="8" w:space="0" w:color="auto"/>
            </w:tcBorders>
            <w:shd w:val="clear" w:color="auto" w:fill="auto"/>
            <w:vAlign w:val="center"/>
            <w:hideMark/>
          </w:tcPr>
          <w:p w14:paraId="2EE78A04"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 xml:space="preserve">FISH </w:t>
            </w:r>
          </w:p>
        </w:tc>
        <w:tc>
          <w:tcPr>
            <w:tcW w:w="1056" w:type="dxa"/>
            <w:tcBorders>
              <w:top w:val="nil"/>
              <w:left w:val="nil"/>
              <w:bottom w:val="nil"/>
              <w:right w:val="nil"/>
            </w:tcBorders>
            <w:shd w:val="clear" w:color="auto" w:fill="auto"/>
            <w:hideMark/>
          </w:tcPr>
          <w:p w14:paraId="03A6815D" w14:textId="0F38DD7C" w:rsidR="007D5356" w:rsidRPr="006346E8" w:rsidRDefault="007D5356" w:rsidP="006346E8">
            <w:pPr>
              <w:jc w:val="center"/>
              <w:rPr>
                <w:rFonts w:ascii="Arial" w:eastAsia="Times New Roman" w:hAnsi="Arial" w:cs="Arial"/>
                <w:color w:val="000000"/>
              </w:rPr>
            </w:pPr>
            <w:r w:rsidRPr="006E14BC">
              <w:rPr>
                <w:rFonts w:ascii="Arial" w:eastAsia="Times New Roman" w:hAnsi="Arial" w:cs="Arial"/>
                <w:color w:val="000000"/>
              </w:rPr>
              <w:t>7</w:t>
            </w:r>
          </w:p>
        </w:tc>
        <w:tc>
          <w:tcPr>
            <w:tcW w:w="1066" w:type="dxa"/>
            <w:tcBorders>
              <w:top w:val="nil"/>
              <w:left w:val="single" w:sz="8" w:space="0" w:color="auto"/>
              <w:bottom w:val="nil"/>
              <w:right w:val="single" w:sz="8" w:space="0" w:color="auto"/>
            </w:tcBorders>
            <w:shd w:val="clear" w:color="auto" w:fill="auto"/>
            <w:vAlign w:val="center"/>
            <w:hideMark/>
          </w:tcPr>
          <w:p w14:paraId="25BD9252"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Female</w:t>
            </w:r>
          </w:p>
        </w:tc>
      </w:tr>
      <w:tr w:rsidR="007D5356" w:rsidRPr="006346E8" w14:paraId="0093D91D" w14:textId="77777777" w:rsidTr="007D5356">
        <w:trPr>
          <w:trHeight w:val="317"/>
        </w:trPr>
        <w:tc>
          <w:tcPr>
            <w:tcW w:w="1197" w:type="dxa"/>
            <w:tcBorders>
              <w:top w:val="nil"/>
              <w:left w:val="single" w:sz="8" w:space="0" w:color="auto"/>
              <w:bottom w:val="nil"/>
              <w:right w:val="single" w:sz="8" w:space="0" w:color="auto"/>
            </w:tcBorders>
            <w:shd w:val="clear" w:color="auto" w:fill="auto"/>
            <w:noWrap/>
            <w:vAlign w:val="bottom"/>
            <w:hideMark/>
          </w:tcPr>
          <w:p w14:paraId="30966821"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102</w:t>
            </w:r>
          </w:p>
        </w:tc>
        <w:tc>
          <w:tcPr>
            <w:tcW w:w="1704" w:type="dxa"/>
            <w:tcBorders>
              <w:top w:val="nil"/>
              <w:left w:val="nil"/>
              <w:bottom w:val="nil"/>
              <w:right w:val="nil"/>
            </w:tcBorders>
            <w:shd w:val="clear" w:color="auto" w:fill="auto"/>
            <w:vAlign w:val="center"/>
            <w:hideMark/>
          </w:tcPr>
          <w:p w14:paraId="152595EE"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Argentina</w:t>
            </w:r>
          </w:p>
        </w:tc>
        <w:tc>
          <w:tcPr>
            <w:tcW w:w="2759" w:type="dxa"/>
            <w:tcBorders>
              <w:top w:val="nil"/>
              <w:left w:val="single" w:sz="8" w:space="0" w:color="auto"/>
              <w:bottom w:val="nil"/>
              <w:right w:val="single" w:sz="8" w:space="0" w:color="auto"/>
            </w:tcBorders>
            <w:shd w:val="clear" w:color="auto" w:fill="auto"/>
            <w:vAlign w:val="center"/>
            <w:hideMark/>
          </w:tcPr>
          <w:p w14:paraId="5DF57A11"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 xml:space="preserve">FISH </w:t>
            </w:r>
          </w:p>
        </w:tc>
        <w:tc>
          <w:tcPr>
            <w:tcW w:w="1056" w:type="dxa"/>
            <w:tcBorders>
              <w:top w:val="nil"/>
              <w:left w:val="nil"/>
              <w:bottom w:val="nil"/>
              <w:right w:val="nil"/>
            </w:tcBorders>
            <w:shd w:val="clear" w:color="auto" w:fill="auto"/>
            <w:hideMark/>
          </w:tcPr>
          <w:p w14:paraId="2D58B744" w14:textId="6D752268" w:rsidR="007D5356" w:rsidRPr="006346E8" w:rsidRDefault="007D5356" w:rsidP="006346E8">
            <w:pPr>
              <w:jc w:val="center"/>
              <w:rPr>
                <w:rFonts w:ascii="Arial" w:eastAsia="Times New Roman" w:hAnsi="Arial" w:cs="Arial"/>
                <w:color w:val="000000"/>
              </w:rPr>
            </w:pPr>
            <w:r w:rsidRPr="006E14BC">
              <w:rPr>
                <w:rFonts w:ascii="Arial" w:eastAsia="Times New Roman" w:hAnsi="Arial" w:cs="Arial"/>
                <w:color w:val="000000"/>
              </w:rPr>
              <w:t>11</w:t>
            </w:r>
          </w:p>
        </w:tc>
        <w:tc>
          <w:tcPr>
            <w:tcW w:w="1066" w:type="dxa"/>
            <w:tcBorders>
              <w:top w:val="nil"/>
              <w:left w:val="single" w:sz="8" w:space="0" w:color="auto"/>
              <w:bottom w:val="nil"/>
              <w:right w:val="single" w:sz="8" w:space="0" w:color="auto"/>
            </w:tcBorders>
            <w:shd w:val="clear" w:color="auto" w:fill="auto"/>
            <w:vAlign w:val="center"/>
            <w:hideMark/>
          </w:tcPr>
          <w:p w14:paraId="3F7B846B"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Male</w:t>
            </w:r>
          </w:p>
        </w:tc>
      </w:tr>
      <w:tr w:rsidR="007D5356" w:rsidRPr="006346E8" w14:paraId="36BF3DE0" w14:textId="77777777" w:rsidTr="007D5356">
        <w:trPr>
          <w:trHeight w:val="317"/>
        </w:trPr>
        <w:tc>
          <w:tcPr>
            <w:tcW w:w="1197" w:type="dxa"/>
            <w:tcBorders>
              <w:top w:val="nil"/>
              <w:left w:val="single" w:sz="8" w:space="0" w:color="auto"/>
              <w:bottom w:val="nil"/>
              <w:right w:val="single" w:sz="8" w:space="0" w:color="auto"/>
            </w:tcBorders>
            <w:shd w:val="clear" w:color="auto" w:fill="auto"/>
            <w:noWrap/>
            <w:vAlign w:val="bottom"/>
            <w:hideMark/>
          </w:tcPr>
          <w:p w14:paraId="42FCD1A7"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103</w:t>
            </w:r>
          </w:p>
        </w:tc>
        <w:tc>
          <w:tcPr>
            <w:tcW w:w="1704" w:type="dxa"/>
            <w:tcBorders>
              <w:top w:val="nil"/>
              <w:left w:val="nil"/>
              <w:bottom w:val="nil"/>
              <w:right w:val="nil"/>
            </w:tcBorders>
            <w:shd w:val="clear" w:color="auto" w:fill="auto"/>
            <w:vAlign w:val="center"/>
            <w:hideMark/>
          </w:tcPr>
          <w:p w14:paraId="7803BC46"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Argentina</w:t>
            </w:r>
          </w:p>
        </w:tc>
        <w:tc>
          <w:tcPr>
            <w:tcW w:w="2759" w:type="dxa"/>
            <w:tcBorders>
              <w:top w:val="nil"/>
              <w:left w:val="single" w:sz="8" w:space="0" w:color="auto"/>
              <w:bottom w:val="nil"/>
              <w:right w:val="single" w:sz="8" w:space="0" w:color="auto"/>
            </w:tcBorders>
            <w:shd w:val="clear" w:color="auto" w:fill="auto"/>
            <w:vAlign w:val="center"/>
            <w:hideMark/>
          </w:tcPr>
          <w:p w14:paraId="425AAF1C"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 xml:space="preserve">FISH </w:t>
            </w:r>
          </w:p>
        </w:tc>
        <w:tc>
          <w:tcPr>
            <w:tcW w:w="1056" w:type="dxa"/>
            <w:tcBorders>
              <w:top w:val="nil"/>
              <w:left w:val="nil"/>
              <w:bottom w:val="nil"/>
              <w:right w:val="nil"/>
            </w:tcBorders>
            <w:shd w:val="clear" w:color="auto" w:fill="auto"/>
            <w:hideMark/>
          </w:tcPr>
          <w:p w14:paraId="2BFC8B62" w14:textId="7B48CDC7" w:rsidR="007D5356" w:rsidRPr="006346E8" w:rsidRDefault="007D5356" w:rsidP="006346E8">
            <w:pPr>
              <w:jc w:val="center"/>
              <w:rPr>
                <w:rFonts w:ascii="Arial" w:eastAsia="Times New Roman" w:hAnsi="Arial" w:cs="Arial"/>
                <w:color w:val="000000"/>
              </w:rPr>
            </w:pPr>
            <w:r w:rsidRPr="006E14BC">
              <w:rPr>
                <w:rFonts w:ascii="Arial" w:eastAsia="Times New Roman" w:hAnsi="Arial" w:cs="Arial"/>
                <w:color w:val="000000"/>
              </w:rPr>
              <w:t>11</w:t>
            </w:r>
          </w:p>
        </w:tc>
        <w:tc>
          <w:tcPr>
            <w:tcW w:w="1066" w:type="dxa"/>
            <w:tcBorders>
              <w:top w:val="nil"/>
              <w:left w:val="single" w:sz="8" w:space="0" w:color="auto"/>
              <w:bottom w:val="nil"/>
              <w:right w:val="single" w:sz="8" w:space="0" w:color="auto"/>
            </w:tcBorders>
            <w:shd w:val="clear" w:color="auto" w:fill="auto"/>
            <w:vAlign w:val="center"/>
            <w:hideMark/>
          </w:tcPr>
          <w:p w14:paraId="127BE9A6"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Male</w:t>
            </w:r>
          </w:p>
        </w:tc>
      </w:tr>
      <w:tr w:rsidR="007D5356" w:rsidRPr="006346E8" w14:paraId="740D1E47" w14:textId="77777777" w:rsidTr="007D5356">
        <w:trPr>
          <w:trHeight w:val="317"/>
        </w:trPr>
        <w:tc>
          <w:tcPr>
            <w:tcW w:w="1197" w:type="dxa"/>
            <w:tcBorders>
              <w:top w:val="nil"/>
              <w:left w:val="single" w:sz="8" w:space="0" w:color="auto"/>
              <w:bottom w:val="nil"/>
              <w:right w:val="single" w:sz="8" w:space="0" w:color="auto"/>
            </w:tcBorders>
            <w:shd w:val="clear" w:color="auto" w:fill="auto"/>
            <w:noWrap/>
            <w:vAlign w:val="bottom"/>
            <w:hideMark/>
          </w:tcPr>
          <w:p w14:paraId="61B59988"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104</w:t>
            </w:r>
          </w:p>
        </w:tc>
        <w:tc>
          <w:tcPr>
            <w:tcW w:w="1704" w:type="dxa"/>
            <w:tcBorders>
              <w:top w:val="nil"/>
              <w:left w:val="nil"/>
              <w:bottom w:val="nil"/>
              <w:right w:val="nil"/>
            </w:tcBorders>
            <w:shd w:val="clear" w:color="auto" w:fill="auto"/>
            <w:vAlign w:val="center"/>
            <w:hideMark/>
          </w:tcPr>
          <w:p w14:paraId="0ECFEA79"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Argentina</w:t>
            </w:r>
          </w:p>
        </w:tc>
        <w:tc>
          <w:tcPr>
            <w:tcW w:w="2759" w:type="dxa"/>
            <w:tcBorders>
              <w:top w:val="nil"/>
              <w:left w:val="single" w:sz="8" w:space="0" w:color="auto"/>
              <w:bottom w:val="nil"/>
              <w:right w:val="single" w:sz="8" w:space="0" w:color="auto"/>
            </w:tcBorders>
            <w:shd w:val="clear" w:color="auto" w:fill="auto"/>
            <w:vAlign w:val="center"/>
            <w:hideMark/>
          </w:tcPr>
          <w:p w14:paraId="5962E54B"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 xml:space="preserve">FISH </w:t>
            </w:r>
          </w:p>
        </w:tc>
        <w:tc>
          <w:tcPr>
            <w:tcW w:w="1056" w:type="dxa"/>
            <w:tcBorders>
              <w:top w:val="nil"/>
              <w:left w:val="nil"/>
              <w:bottom w:val="nil"/>
              <w:right w:val="nil"/>
            </w:tcBorders>
            <w:shd w:val="clear" w:color="auto" w:fill="auto"/>
            <w:hideMark/>
          </w:tcPr>
          <w:p w14:paraId="42035712" w14:textId="511A52F4" w:rsidR="007D5356" w:rsidRPr="006346E8" w:rsidRDefault="007D5356" w:rsidP="006346E8">
            <w:pPr>
              <w:jc w:val="center"/>
              <w:rPr>
                <w:rFonts w:ascii="Arial" w:eastAsia="Times New Roman" w:hAnsi="Arial" w:cs="Arial"/>
                <w:color w:val="000000"/>
              </w:rPr>
            </w:pPr>
            <w:r w:rsidRPr="006E14BC">
              <w:rPr>
                <w:rFonts w:ascii="Arial" w:eastAsia="Times New Roman" w:hAnsi="Arial" w:cs="Arial"/>
                <w:color w:val="000000"/>
              </w:rPr>
              <w:t>13</w:t>
            </w:r>
          </w:p>
        </w:tc>
        <w:tc>
          <w:tcPr>
            <w:tcW w:w="1066" w:type="dxa"/>
            <w:tcBorders>
              <w:top w:val="nil"/>
              <w:left w:val="single" w:sz="8" w:space="0" w:color="auto"/>
              <w:bottom w:val="nil"/>
              <w:right w:val="single" w:sz="8" w:space="0" w:color="auto"/>
            </w:tcBorders>
            <w:shd w:val="clear" w:color="auto" w:fill="auto"/>
            <w:vAlign w:val="center"/>
            <w:hideMark/>
          </w:tcPr>
          <w:p w14:paraId="15302BCD"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Female</w:t>
            </w:r>
          </w:p>
        </w:tc>
      </w:tr>
      <w:tr w:rsidR="007D5356" w:rsidRPr="006346E8" w14:paraId="792731D3" w14:textId="77777777" w:rsidTr="007D5356">
        <w:trPr>
          <w:trHeight w:val="317"/>
        </w:trPr>
        <w:tc>
          <w:tcPr>
            <w:tcW w:w="1197" w:type="dxa"/>
            <w:tcBorders>
              <w:top w:val="nil"/>
              <w:left w:val="single" w:sz="8" w:space="0" w:color="auto"/>
              <w:bottom w:val="nil"/>
              <w:right w:val="single" w:sz="8" w:space="0" w:color="auto"/>
            </w:tcBorders>
            <w:shd w:val="clear" w:color="auto" w:fill="auto"/>
            <w:noWrap/>
            <w:vAlign w:val="bottom"/>
            <w:hideMark/>
          </w:tcPr>
          <w:p w14:paraId="364F7C96"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105</w:t>
            </w:r>
          </w:p>
        </w:tc>
        <w:tc>
          <w:tcPr>
            <w:tcW w:w="1704" w:type="dxa"/>
            <w:tcBorders>
              <w:top w:val="nil"/>
              <w:left w:val="nil"/>
              <w:bottom w:val="nil"/>
              <w:right w:val="nil"/>
            </w:tcBorders>
            <w:shd w:val="clear" w:color="auto" w:fill="auto"/>
            <w:vAlign w:val="center"/>
            <w:hideMark/>
          </w:tcPr>
          <w:p w14:paraId="226B4476"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Argentina</w:t>
            </w:r>
          </w:p>
        </w:tc>
        <w:tc>
          <w:tcPr>
            <w:tcW w:w="2759" w:type="dxa"/>
            <w:tcBorders>
              <w:top w:val="nil"/>
              <w:left w:val="single" w:sz="8" w:space="0" w:color="auto"/>
              <w:bottom w:val="nil"/>
              <w:right w:val="single" w:sz="8" w:space="0" w:color="auto"/>
            </w:tcBorders>
            <w:shd w:val="clear" w:color="auto" w:fill="auto"/>
            <w:vAlign w:val="center"/>
            <w:hideMark/>
          </w:tcPr>
          <w:p w14:paraId="082E1EAA"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 xml:space="preserve">FISH </w:t>
            </w:r>
          </w:p>
        </w:tc>
        <w:tc>
          <w:tcPr>
            <w:tcW w:w="1056" w:type="dxa"/>
            <w:tcBorders>
              <w:top w:val="nil"/>
              <w:left w:val="nil"/>
              <w:bottom w:val="nil"/>
              <w:right w:val="nil"/>
            </w:tcBorders>
            <w:shd w:val="clear" w:color="auto" w:fill="auto"/>
            <w:hideMark/>
          </w:tcPr>
          <w:p w14:paraId="6C5B1148" w14:textId="1BAFC81C" w:rsidR="007D5356" w:rsidRPr="006346E8" w:rsidRDefault="007D5356" w:rsidP="006346E8">
            <w:pPr>
              <w:jc w:val="center"/>
              <w:rPr>
                <w:rFonts w:ascii="Arial" w:eastAsia="Times New Roman" w:hAnsi="Arial" w:cs="Arial"/>
                <w:color w:val="000000"/>
              </w:rPr>
            </w:pPr>
            <w:r w:rsidRPr="006E14BC">
              <w:rPr>
                <w:rFonts w:ascii="Arial" w:eastAsia="Times New Roman" w:hAnsi="Arial" w:cs="Arial"/>
                <w:color w:val="000000"/>
              </w:rPr>
              <w:t>16</w:t>
            </w:r>
          </w:p>
        </w:tc>
        <w:tc>
          <w:tcPr>
            <w:tcW w:w="1066" w:type="dxa"/>
            <w:tcBorders>
              <w:top w:val="nil"/>
              <w:left w:val="single" w:sz="8" w:space="0" w:color="auto"/>
              <w:bottom w:val="nil"/>
              <w:right w:val="single" w:sz="8" w:space="0" w:color="auto"/>
            </w:tcBorders>
            <w:shd w:val="clear" w:color="auto" w:fill="auto"/>
            <w:vAlign w:val="center"/>
            <w:hideMark/>
          </w:tcPr>
          <w:p w14:paraId="7CB2F9D4"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Male</w:t>
            </w:r>
          </w:p>
        </w:tc>
      </w:tr>
      <w:tr w:rsidR="007D5356" w:rsidRPr="006346E8" w14:paraId="385250B6" w14:textId="77777777" w:rsidTr="007D5356">
        <w:trPr>
          <w:trHeight w:val="317"/>
        </w:trPr>
        <w:tc>
          <w:tcPr>
            <w:tcW w:w="1197" w:type="dxa"/>
            <w:tcBorders>
              <w:top w:val="nil"/>
              <w:left w:val="single" w:sz="8" w:space="0" w:color="auto"/>
              <w:bottom w:val="nil"/>
              <w:right w:val="single" w:sz="8" w:space="0" w:color="auto"/>
            </w:tcBorders>
            <w:shd w:val="clear" w:color="auto" w:fill="auto"/>
            <w:noWrap/>
            <w:vAlign w:val="bottom"/>
            <w:hideMark/>
          </w:tcPr>
          <w:p w14:paraId="6FAF5693"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106</w:t>
            </w:r>
          </w:p>
        </w:tc>
        <w:tc>
          <w:tcPr>
            <w:tcW w:w="1704" w:type="dxa"/>
            <w:tcBorders>
              <w:top w:val="nil"/>
              <w:left w:val="nil"/>
              <w:bottom w:val="nil"/>
              <w:right w:val="nil"/>
            </w:tcBorders>
            <w:shd w:val="clear" w:color="auto" w:fill="auto"/>
            <w:vAlign w:val="center"/>
            <w:hideMark/>
          </w:tcPr>
          <w:p w14:paraId="34992709"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Peru</w:t>
            </w:r>
          </w:p>
        </w:tc>
        <w:tc>
          <w:tcPr>
            <w:tcW w:w="2759" w:type="dxa"/>
            <w:tcBorders>
              <w:top w:val="nil"/>
              <w:left w:val="single" w:sz="8" w:space="0" w:color="auto"/>
              <w:bottom w:val="nil"/>
              <w:right w:val="single" w:sz="8" w:space="0" w:color="auto"/>
            </w:tcBorders>
            <w:shd w:val="clear" w:color="auto" w:fill="auto"/>
            <w:vAlign w:val="center"/>
            <w:hideMark/>
          </w:tcPr>
          <w:p w14:paraId="727B51D1"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3 Mb</w:t>
            </w:r>
          </w:p>
        </w:tc>
        <w:tc>
          <w:tcPr>
            <w:tcW w:w="1056" w:type="dxa"/>
            <w:tcBorders>
              <w:top w:val="nil"/>
              <w:left w:val="nil"/>
              <w:bottom w:val="nil"/>
              <w:right w:val="nil"/>
            </w:tcBorders>
            <w:shd w:val="clear" w:color="auto" w:fill="auto"/>
            <w:hideMark/>
          </w:tcPr>
          <w:p w14:paraId="7FFEBF0D" w14:textId="2E8E23FF" w:rsidR="007D5356" w:rsidRPr="006346E8" w:rsidRDefault="007D5356" w:rsidP="006346E8">
            <w:pPr>
              <w:jc w:val="center"/>
              <w:rPr>
                <w:rFonts w:ascii="Arial" w:eastAsia="Times New Roman" w:hAnsi="Arial" w:cs="Arial"/>
                <w:color w:val="000000"/>
              </w:rPr>
            </w:pPr>
            <w:r w:rsidRPr="006E14BC">
              <w:rPr>
                <w:rFonts w:ascii="Arial" w:eastAsia="Times New Roman" w:hAnsi="Arial" w:cs="Arial"/>
                <w:color w:val="000000"/>
              </w:rPr>
              <w:t>22</w:t>
            </w:r>
          </w:p>
        </w:tc>
        <w:tc>
          <w:tcPr>
            <w:tcW w:w="1066" w:type="dxa"/>
            <w:tcBorders>
              <w:top w:val="nil"/>
              <w:left w:val="single" w:sz="8" w:space="0" w:color="auto"/>
              <w:bottom w:val="nil"/>
              <w:right w:val="single" w:sz="8" w:space="0" w:color="auto"/>
            </w:tcBorders>
            <w:shd w:val="clear" w:color="auto" w:fill="auto"/>
            <w:vAlign w:val="center"/>
            <w:hideMark/>
          </w:tcPr>
          <w:p w14:paraId="6AF446F0"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Male</w:t>
            </w:r>
          </w:p>
        </w:tc>
      </w:tr>
      <w:tr w:rsidR="007D5356" w:rsidRPr="006346E8" w14:paraId="113B474A" w14:textId="77777777" w:rsidTr="007D5356">
        <w:trPr>
          <w:trHeight w:val="317"/>
        </w:trPr>
        <w:tc>
          <w:tcPr>
            <w:tcW w:w="1197" w:type="dxa"/>
            <w:tcBorders>
              <w:top w:val="nil"/>
              <w:left w:val="single" w:sz="8" w:space="0" w:color="auto"/>
              <w:bottom w:val="nil"/>
              <w:right w:val="single" w:sz="8" w:space="0" w:color="auto"/>
            </w:tcBorders>
            <w:shd w:val="clear" w:color="auto" w:fill="auto"/>
            <w:noWrap/>
            <w:vAlign w:val="bottom"/>
            <w:hideMark/>
          </w:tcPr>
          <w:p w14:paraId="48EF22C5"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107</w:t>
            </w:r>
          </w:p>
        </w:tc>
        <w:tc>
          <w:tcPr>
            <w:tcW w:w="1704" w:type="dxa"/>
            <w:tcBorders>
              <w:top w:val="nil"/>
              <w:left w:val="nil"/>
              <w:bottom w:val="nil"/>
              <w:right w:val="nil"/>
            </w:tcBorders>
            <w:shd w:val="clear" w:color="auto" w:fill="auto"/>
            <w:vAlign w:val="center"/>
            <w:hideMark/>
          </w:tcPr>
          <w:p w14:paraId="1915B271"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Brazil</w:t>
            </w:r>
          </w:p>
        </w:tc>
        <w:tc>
          <w:tcPr>
            <w:tcW w:w="2759" w:type="dxa"/>
            <w:tcBorders>
              <w:top w:val="nil"/>
              <w:left w:val="single" w:sz="8" w:space="0" w:color="auto"/>
              <w:bottom w:val="nil"/>
              <w:right w:val="single" w:sz="8" w:space="0" w:color="auto"/>
            </w:tcBorders>
            <w:shd w:val="clear" w:color="auto" w:fill="auto"/>
            <w:vAlign w:val="center"/>
            <w:hideMark/>
          </w:tcPr>
          <w:p w14:paraId="706B487A"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FISH</w:t>
            </w:r>
          </w:p>
        </w:tc>
        <w:tc>
          <w:tcPr>
            <w:tcW w:w="1056" w:type="dxa"/>
            <w:tcBorders>
              <w:top w:val="nil"/>
              <w:left w:val="nil"/>
              <w:bottom w:val="nil"/>
              <w:right w:val="nil"/>
            </w:tcBorders>
            <w:shd w:val="clear" w:color="auto" w:fill="auto"/>
            <w:hideMark/>
          </w:tcPr>
          <w:p w14:paraId="5EC86FB2" w14:textId="26D09ACB" w:rsidR="007D5356" w:rsidRPr="006346E8" w:rsidRDefault="007D5356" w:rsidP="006346E8">
            <w:pPr>
              <w:jc w:val="center"/>
              <w:rPr>
                <w:rFonts w:ascii="Arial" w:eastAsia="Times New Roman" w:hAnsi="Arial" w:cs="Arial"/>
                <w:color w:val="000000"/>
              </w:rPr>
            </w:pPr>
            <w:r w:rsidRPr="006E14BC">
              <w:rPr>
                <w:rFonts w:ascii="Arial" w:eastAsia="Times New Roman" w:hAnsi="Arial" w:cs="Arial"/>
                <w:color w:val="000000"/>
              </w:rPr>
              <w:t>10</w:t>
            </w:r>
          </w:p>
        </w:tc>
        <w:tc>
          <w:tcPr>
            <w:tcW w:w="1066" w:type="dxa"/>
            <w:tcBorders>
              <w:top w:val="nil"/>
              <w:left w:val="single" w:sz="8" w:space="0" w:color="auto"/>
              <w:bottom w:val="nil"/>
              <w:right w:val="single" w:sz="8" w:space="0" w:color="auto"/>
            </w:tcBorders>
            <w:shd w:val="clear" w:color="auto" w:fill="auto"/>
            <w:vAlign w:val="center"/>
            <w:hideMark/>
          </w:tcPr>
          <w:p w14:paraId="4A71F7C6"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Male</w:t>
            </w:r>
          </w:p>
        </w:tc>
      </w:tr>
      <w:tr w:rsidR="007D5356" w:rsidRPr="006346E8" w14:paraId="75A2B8EB" w14:textId="77777777" w:rsidTr="007D5356">
        <w:trPr>
          <w:trHeight w:val="317"/>
        </w:trPr>
        <w:tc>
          <w:tcPr>
            <w:tcW w:w="1197" w:type="dxa"/>
            <w:tcBorders>
              <w:top w:val="nil"/>
              <w:left w:val="single" w:sz="8" w:space="0" w:color="auto"/>
              <w:bottom w:val="nil"/>
              <w:right w:val="single" w:sz="8" w:space="0" w:color="auto"/>
            </w:tcBorders>
            <w:shd w:val="clear" w:color="auto" w:fill="auto"/>
            <w:noWrap/>
            <w:vAlign w:val="bottom"/>
            <w:hideMark/>
          </w:tcPr>
          <w:p w14:paraId="2A2AABFD"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108</w:t>
            </w:r>
          </w:p>
        </w:tc>
        <w:tc>
          <w:tcPr>
            <w:tcW w:w="1704" w:type="dxa"/>
            <w:tcBorders>
              <w:top w:val="nil"/>
              <w:left w:val="nil"/>
              <w:bottom w:val="nil"/>
              <w:right w:val="nil"/>
            </w:tcBorders>
            <w:shd w:val="clear" w:color="auto" w:fill="auto"/>
            <w:vAlign w:val="center"/>
            <w:hideMark/>
          </w:tcPr>
          <w:p w14:paraId="4214D50A"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Brazil</w:t>
            </w:r>
          </w:p>
        </w:tc>
        <w:tc>
          <w:tcPr>
            <w:tcW w:w="2759" w:type="dxa"/>
            <w:tcBorders>
              <w:top w:val="nil"/>
              <w:left w:val="single" w:sz="8" w:space="0" w:color="auto"/>
              <w:bottom w:val="nil"/>
              <w:right w:val="single" w:sz="8" w:space="0" w:color="auto"/>
            </w:tcBorders>
            <w:shd w:val="clear" w:color="auto" w:fill="auto"/>
            <w:vAlign w:val="center"/>
            <w:hideMark/>
          </w:tcPr>
          <w:p w14:paraId="343DA917"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FISH</w:t>
            </w:r>
          </w:p>
        </w:tc>
        <w:tc>
          <w:tcPr>
            <w:tcW w:w="1056" w:type="dxa"/>
            <w:tcBorders>
              <w:top w:val="nil"/>
              <w:left w:val="nil"/>
              <w:bottom w:val="nil"/>
              <w:right w:val="nil"/>
            </w:tcBorders>
            <w:shd w:val="clear" w:color="auto" w:fill="auto"/>
            <w:hideMark/>
          </w:tcPr>
          <w:p w14:paraId="3C8CA3A2" w14:textId="45B71CA2" w:rsidR="007D5356" w:rsidRPr="006346E8" w:rsidRDefault="007D5356" w:rsidP="006346E8">
            <w:pPr>
              <w:jc w:val="center"/>
              <w:rPr>
                <w:rFonts w:ascii="Arial" w:eastAsia="Times New Roman" w:hAnsi="Arial" w:cs="Arial"/>
                <w:color w:val="000000"/>
              </w:rPr>
            </w:pPr>
            <w:r w:rsidRPr="006E14BC">
              <w:rPr>
                <w:rFonts w:ascii="Arial" w:eastAsia="Times New Roman" w:hAnsi="Arial" w:cs="Arial"/>
                <w:color w:val="000000"/>
              </w:rPr>
              <w:t>20</w:t>
            </w:r>
          </w:p>
        </w:tc>
        <w:tc>
          <w:tcPr>
            <w:tcW w:w="1066" w:type="dxa"/>
            <w:tcBorders>
              <w:top w:val="nil"/>
              <w:left w:val="single" w:sz="8" w:space="0" w:color="auto"/>
              <w:bottom w:val="nil"/>
              <w:right w:val="single" w:sz="8" w:space="0" w:color="auto"/>
            </w:tcBorders>
            <w:shd w:val="clear" w:color="auto" w:fill="auto"/>
            <w:vAlign w:val="center"/>
            <w:hideMark/>
          </w:tcPr>
          <w:p w14:paraId="7A6E543E"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Female</w:t>
            </w:r>
          </w:p>
        </w:tc>
      </w:tr>
      <w:tr w:rsidR="007D5356" w:rsidRPr="006346E8" w14:paraId="30A91309" w14:textId="77777777" w:rsidTr="007D5356">
        <w:trPr>
          <w:trHeight w:val="317"/>
        </w:trPr>
        <w:tc>
          <w:tcPr>
            <w:tcW w:w="1197" w:type="dxa"/>
            <w:tcBorders>
              <w:top w:val="nil"/>
              <w:left w:val="single" w:sz="8" w:space="0" w:color="auto"/>
              <w:bottom w:val="nil"/>
              <w:right w:val="single" w:sz="8" w:space="0" w:color="auto"/>
            </w:tcBorders>
            <w:shd w:val="clear" w:color="auto" w:fill="auto"/>
            <w:noWrap/>
            <w:vAlign w:val="bottom"/>
            <w:hideMark/>
          </w:tcPr>
          <w:p w14:paraId="7E9D0CDF"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109</w:t>
            </w:r>
          </w:p>
        </w:tc>
        <w:tc>
          <w:tcPr>
            <w:tcW w:w="1704" w:type="dxa"/>
            <w:tcBorders>
              <w:top w:val="nil"/>
              <w:left w:val="nil"/>
              <w:bottom w:val="nil"/>
              <w:right w:val="nil"/>
            </w:tcBorders>
            <w:shd w:val="clear" w:color="auto" w:fill="auto"/>
            <w:vAlign w:val="center"/>
            <w:hideMark/>
          </w:tcPr>
          <w:p w14:paraId="6A03D0CD"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Brazil</w:t>
            </w:r>
          </w:p>
        </w:tc>
        <w:tc>
          <w:tcPr>
            <w:tcW w:w="2759" w:type="dxa"/>
            <w:tcBorders>
              <w:top w:val="nil"/>
              <w:left w:val="single" w:sz="8" w:space="0" w:color="auto"/>
              <w:bottom w:val="nil"/>
              <w:right w:val="single" w:sz="8" w:space="0" w:color="auto"/>
            </w:tcBorders>
            <w:shd w:val="clear" w:color="auto" w:fill="auto"/>
            <w:vAlign w:val="center"/>
            <w:hideMark/>
          </w:tcPr>
          <w:p w14:paraId="2F6E4A2D"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FISH</w:t>
            </w:r>
          </w:p>
        </w:tc>
        <w:tc>
          <w:tcPr>
            <w:tcW w:w="1056" w:type="dxa"/>
            <w:tcBorders>
              <w:top w:val="nil"/>
              <w:left w:val="nil"/>
              <w:bottom w:val="nil"/>
              <w:right w:val="nil"/>
            </w:tcBorders>
            <w:shd w:val="clear" w:color="auto" w:fill="auto"/>
            <w:hideMark/>
          </w:tcPr>
          <w:p w14:paraId="352063EF" w14:textId="49CC7FDF" w:rsidR="007D5356" w:rsidRPr="006346E8" w:rsidRDefault="007D5356" w:rsidP="006346E8">
            <w:pPr>
              <w:jc w:val="center"/>
              <w:rPr>
                <w:rFonts w:ascii="Arial" w:eastAsia="Times New Roman" w:hAnsi="Arial" w:cs="Arial"/>
                <w:color w:val="000000"/>
              </w:rPr>
            </w:pPr>
            <w:r w:rsidRPr="006E14BC">
              <w:rPr>
                <w:rFonts w:ascii="Arial" w:eastAsia="Times New Roman" w:hAnsi="Arial" w:cs="Arial"/>
                <w:color w:val="000000"/>
              </w:rPr>
              <w:t>21</w:t>
            </w:r>
          </w:p>
        </w:tc>
        <w:tc>
          <w:tcPr>
            <w:tcW w:w="1066" w:type="dxa"/>
            <w:tcBorders>
              <w:top w:val="nil"/>
              <w:left w:val="single" w:sz="8" w:space="0" w:color="auto"/>
              <w:bottom w:val="nil"/>
              <w:right w:val="single" w:sz="8" w:space="0" w:color="auto"/>
            </w:tcBorders>
            <w:shd w:val="clear" w:color="auto" w:fill="auto"/>
            <w:vAlign w:val="center"/>
            <w:hideMark/>
          </w:tcPr>
          <w:p w14:paraId="36A69B85"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Female</w:t>
            </w:r>
          </w:p>
        </w:tc>
      </w:tr>
      <w:tr w:rsidR="007D5356" w:rsidRPr="006346E8" w14:paraId="457982A8" w14:textId="77777777" w:rsidTr="007D5356">
        <w:trPr>
          <w:trHeight w:val="317"/>
        </w:trPr>
        <w:tc>
          <w:tcPr>
            <w:tcW w:w="1197" w:type="dxa"/>
            <w:tcBorders>
              <w:top w:val="nil"/>
              <w:left w:val="single" w:sz="8" w:space="0" w:color="auto"/>
              <w:bottom w:val="nil"/>
              <w:right w:val="single" w:sz="8" w:space="0" w:color="auto"/>
            </w:tcBorders>
            <w:shd w:val="clear" w:color="auto" w:fill="auto"/>
            <w:noWrap/>
            <w:vAlign w:val="bottom"/>
            <w:hideMark/>
          </w:tcPr>
          <w:p w14:paraId="614C1250"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110</w:t>
            </w:r>
          </w:p>
        </w:tc>
        <w:tc>
          <w:tcPr>
            <w:tcW w:w="1704" w:type="dxa"/>
            <w:tcBorders>
              <w:top w:val="nil"/>
              <w:left w:val="nil"/>
              <w:bottom w:val="nil"/>
              <w:right w:val="nil"/>
            </w:tcBorders>
            <w:shd w:val="clear" w:color="auto" w:fill="auto"/>
            <w:vAlign w:val="center"/>
            <w:hideMark/>
          </w:tcPr>
          <w:p w14:paraId="3E67834B"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Brazil</w:t>
            </w:r>
          </w:p>
        </w:tc>
        <w:tc>
          <w:tcPr>
            <w:tcW w:w="2759" w:type="dxa"/>
            <w:tcBorders>
              <w:top w:val="nil"/>
              <w:left w:val="single" w:sz="8" w:space="0" w:color="auto"/>
              <w:bottom w:val="nil"/>
              <w:right w:val="single" w:sz="8" w:space="0" w:color="auto"/>
            </w:tcBorders>
            <w:shd w:val="clear" w:color="auto" w:fill="auto"/>
            <w:vAlign w:val="center"/>
            <w:hideMark/>
          </w:tcPr>
          <w:p w14:paraId="2424B43B"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FISH</w:t>
            </w:r>
          </w:p>
        </w:tc>
        <w:tc>
          <w:tcPr>
            <w:tcW w:w="1056" w:type="dxa"/>
            <w:tcBorders>
              <w:top w:val="nil"/>
              <w:left w:val="nil"/>
              <w:bottom w:val="nil"/>
              <w:right w:val="nil"/>
            </w:tcBorders>
            <w:shd w:val="clear" w:color="auto" w:fill="auto"/>
            <w:hideMark/>
          </w:tcPr>
          <w:p w14:paraId="2F230910" w14:textId="04A93068" w:rsidR="007D5356" w:rsidRPr="006346E8" w:rsidRDefault="007D5356" w:rsidP="006346E8">
            <w:pPr>
              <w:jc w:val="center"/>
              <w:rPr>
                <w:rFonts w:ascii="Arial" w:eastAsia="Times New Roman" w:hAnsi="Arial" w:cs="Arial"/>
                <w:color w:val="000000"/>
              </w:rPr>
            </w:pPr>
            <w:r w:rsidRPr="006E14BC">
              <w:rPr>
                <w:rFonts w:ascii="Arial" w:eastAsia="Times New Roman" w:hAnsi="Arial" w:cs="Arial"/>
                <w:color w:val="000000"/>
              </w:rPr>
              <w:t>39</w:t>
            </w:r>
          </w:p>
        </w:tc>
        <w:tc>
          <w:tcPr>
            <w:tcW w:w="1066" w:type="dxa"/>
            <w:tcBorders>
              <w:top w:val="nil"/>
              <w:left w:val="single" w:sz="8" w:space="0" w:color="auto"/>
              <w:bottom w:val="nil"/>
              <w:right w:val="single" w:sz="8" w:space="0" w:color="auto"/>
            </w:tcBorders>
            <w:shd w:val="clear" w:color="auto" w:fill="auto"/>
            <w:vAlign w:val="center"/>
            <w:hideMark/>
          </w:tcPr>
          <w:p w14:paraId="6E1F652E"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Male</w:t>
            </w:r>
          </w:p>
        </w:tc>
      </w:tr>
      <w:tr w:rsidR="007D5356" w:rsidRPr="006346E8" w14:paraId="1A0A6A38" w14:textId="77777777" w:rsidTr="007D5356">
        <w:trPr>
          <w:trHeight w:val="317"/>
        </w:trPr>
        <w:tc>
          <w:tcPr>
            <w:tcW w:w="1197" w:type="dxa"/>
            <w:tcBorders>
              <w:top w:val="nil"/>
              <w:left w:val="single" w:sz="8" w:space="0" w:color="auto"/>
              <w:bottom w:val="nil"/>
              <w:right w:val="single" w:sz="8" w:space="0" w:color="auto"/>
            </w:tcBorders>
            <w:shd w:val="clear" w:color="auto" w:fill="auto"/>
            <w:noWrap/>
            <w:vAlign w:val="bottom"/>
            <w:hideMark/>
          </w:tcPr>
          <w:p w14:paraId="61964511"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111</w:t>
            </w:r>
          </w:p>
        </w:tc>
        <w:tc>
          <w:tcPr>
            <w:tcW w:w="1704" w:type="dxa"/>
            <w:tcBorders>
              <w:top w:val="nil"/>
              <w:left w:val="nil"/>
              <w:bottom w:val="nil"/>
              <w:right w:val="nil"/>
            </w:tcBorders>
            <w:shd w:val="clear" w:color="auto" w:fill="auto"/>
            <w:noWrap/>
            <w:vAlign w:val="bottom"/>
            <w:hideMark/>
          </w:tcPr>
          <w:p w14:paraId="5CE47571" w14:textId="77777777" w:rsidR="007D5356" w:rsidRPr="006346E8" w:rsidRDefault="007D5356" w:rsidP="006346E8">
            <w:pPr>
              <w:jc w:val="center"/>
              <w:rPr>
                <w:rFonts w:ascii="Arial" w:eastAsia="Times New Roman" w:hAnsi="Arial" w:cs="Arial"/>
              </w:rPr>
            </w:pPr>
            <w:r w:rsidRPr="006346E8">
              <w:rPr>
                <w:rFonts w:ascii="Arial" w:eastAsia="Times New Roman" w:hAnsi="Arial" w:cs="Arial"/>
              </w:rPr>
              <w:t>Brazil</w:t>
            </w:r>
          </w:p>
        </w:tc>
        <w:tc>
          <w:tcPr>
            <w:tcW w:w="2759" w:type="dxa"/>
            <w:tcBorders>
              <w:top w:val="nil"/>
              <w:left w:val="single" w:sz="8" w:space="0" w:color="auto"/>
              <w:bottom w:val="nil"/>
              <w:right w:val="single" w:sz="8" w:space="0" w:color="auto"/>
            </w:tcBorders>
            <w:shd w:val="clear" w:color="auto" w:fill="auto"/>
            <w:vAlign w:val="center"/>
            <w:hideMark/>
          </w:tcPr>
          <w:p w14:paraId="437A48D7"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FISH</w:t>
            </w:r>
          </w:p>
        </w:tc>
        <w:tc>
          <w:tcPr>
            <w:tcW w:w="1056" w:type="dxa"/>
            <w:tcBorders>
              <w:top w:val="nil"/>
              <w:left w:val="nil"/>
              <w:bottom w:val="nil"/>
              <w:right w:val="nil"/>
            </w:tcBorders>
            <w:shd w:val="clear" w:color="auto" w:fill="auto"/>
            <w:noWrap/>
            <w:hideMark/>
          </w:tcPr>
          <w:p w14:paraId="4549434F" w14:textId="08ECE57B" w:rsidR="007D5356" w:rsidRPr="006346E8" w:rsidRDefault="007D5356" w:rsidP="006346E8">
            <w:pPr>
              <w:jc w:val="center"/>
              <w:rPr>
                <w:rFonts w:ascii="Arial" w:eastAsia="Times New Roman" w:hAnsi="Arial" w:cs="Arial"/>
                <w:color w:val="000000"/>
              </w:rPr>
            </w:pPr>
            <w:r w:rsidRPr="006E14BC">
              <w:rPr>
                <w:rFonts w:ascii="Arial" w:eastAsia="Times New Roman" w:hAnsi="Arial" w:cs="Arial"/>
                <w:color w:val="000000"/>
              </w:rPr>
              <w:t>0.25</w:t>
            </w:r>
          </w:p>
        </w:tc>
        <w:tc>
          <w:tcPr>
            <w:tcW w:w="1066" w:type="dxa"/>
            <w:tcBorders>
              <w:top w:val="nil"/>
              <w:left w:val="single" w:sz="8" w:space="0" w:color="auto"/>
              <w:bottom w:val="nil"/>
              <w:right w:val="single" w:sz="8" w:space="0" w:color="auto"/>
            </w:tcBorders>
            <w:shd w:val="clear" w:color="auto" w:fill="auto"/>
            <w:noWrap/>
            <w:vAlign w:val="bottom"/>
            <w:hideMark/>
          </w:tcPr>
          <w:p w14:paraId="26A81A6C"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Male</w:t>
            </w:r>
          </w:p>
        </w:tc>
      </w:tr>
      <w:tr w:rsidR="007D5356" w:rsidRPr="006346E8" w14:paraId="22805A2B" w14:textId="77777777" w:rsidTr="007D5356">
        <w:trPr>
          <w:trHeight w:val="317"/>
        </w:trPr>
        <w:tc>
          <w:tcPr>
            <w:tcW w:w="1197" w:type="dxa"/>
            <w:tcBorders>
              <w:top w:val="nil"/>
              <w:left w:val="single" w:sz="8" w:space="0" w:color="auto"/>
              <w:bottom w:val="nil"/>
              <w:right w:val="single" w:sz="8" w:space="0" w:color="auto"/>
            </w:tcBorders>
            <w:shd w:val="clear" w:color="auto" w:fill="auto"/>
            <w:noWrap/>
            <w:vAlign w:val="bottom"/>
            <w:hideMark/>
          </w:tcPr>
          <w:p w14:paraId="1C9996AD"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112</w:t>
            </w:r>
          </w:p>
        </w:tc>
        <w:tc>
          <w:tcPr>
            <w:tcW w:w="1704" w:type="dxa"/>
            <w:tcBorders>
              <w:top w:val="nil"/>
              <w:left w:val="nil"/>
              <w:bottom w:val="nil"/>
              <w:right w:val="nil"/>
            </w:tcBorders>
            <w:shd w:val="clear" w:color="auto" w:fill="auto"/>
            <w:noWrap/>
            <w:vAlign w:val="bottom"/>
            <w:hideMark/>
          </w:tcPr>
          <w:p w14:paraId="4B362464"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Brazil</w:t>
            </w:r>
          </w:p>
        </w:tc>
        <w:tc>
          <w:tcPr>
            <w:tcW w:w="2759" w:type="dxa"/>
            <w:tcBorders>
              <w:top w:val="nil"/>
              <w:left w:val="single" w:sz="8" w:space="0" w:color="auto"/>
              <w:bottom w:val="nil"/>
              <w:right w:val="single" w:sz="8" w:space="0" w:color="auto"/>
            </w:tcBorders>
            <w:shd w:val="clear" w:color="auto" w:fill="auto"/>
            <w:vAlign w:val="center"/>
            <w:hideMark/>
          </w:tcPr>
          <w:p w14:paraId="771EFD59"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FISH</w:t>
            </w:r>
          </w:p>
        </w:tc>
        <w:tc>
          <w:tcPr>
            <w:tcW w:w="1056" w:type="dxa"/>
            <w:tcBorders>
              <w:top w:val="nil"/>
              <w:left w:val="nil"/>
              <w:bottom w:val="nil"/>
              <w:right w:val="nil"/>
            </w:tcBorders>
            <w:shd w:val="clear" w:color="auto" w:fill="auto"/>
            <w:noWrap/>
            <w:hideMark/>
          </w:tcPr>
          <w:p w14:paraId="7AEA242F" w14:textId="54B8F200" w:rsidR="007D5356" w:rsidRPr="006346E8" w:rsidRDefault="007D5356" w:rsidP="006346E8">
            <w:pPr>
              <w:jc w:val="center"/>
              <w:rPr>
                <w:rFonts w:ascii="Arial" w:eastAsia="Times New Roman" w:hAnsi="Arial" w:cs="Arial"/>
                <w:color w:val="000000"/>
              </w:rPr>
            </w:pPr>
            <w:r w:rsidRPr="006E14BC">
              <w:rPr>
                <w:rFonts w:ascii="Arial" w:eastAsia="Times New Roman" w:hAnsi="Arial" w:cs="Arial"/>
                <w:color w:val="000000"/>
              </w:rPr>
              <w:t>0.5</w:t>
            </w:r>
          </w:p>
        </w:tc>
        <w:tc>
          <w:tcPr>
            <w:tcW w:w="1066" w:type="dxa"/>
            <w:tcBorders>
              <w:top w:val="nil"/>
              <w:left w:val="single" w:sz="8" w:space="0" w:color="auto"/>
              <w:bottom w:val="nil"/>
              <w:right w:val="single" w:sz="8" w:space="0" w:color="auto"/>
            </w:tcBorders>
            <w:shd w:val="clear" w:color="auto" w:fill="auto"/>
            <w:noWrap/>
            <w:vAlign w:val="bottom"/>
            <w:hideMark/>
          </w:tcPr>
          <w:p w14:paraId="037B0BCD"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Male</w:t>
            </w:r>
          </w:p>
        </w:tc>
      </w:tr>
      <w:tr w:rsidR="007D5356" w:rsidRPr="006346E8" w14:paraId="635CA73F" w14:textId="77777777" w:rsidTr="007D5356">
        <w:trPr>
          <w:trHeight w:val="317"/>
        </w:trPr>
        <w:tc>
          <w:tcPr>
            <w:tcW w:w="1197" w:type="dxa"/>
            <w:tcBorders>
              <w:top w:val="nil"/>
              <w:left w:val="single" w:sz="8" w:space="0" w:color="auto"/>
              <w:bottom w:val="nil"/>
              <w:right w:val="single" w:sz="8" w:space="0" w:color="auto"/>
            </w:tcBorders>
            <w:shd w:val="clear" w:color="auto" w:fill="auto"/>
            <w:noWrap/>
            <w:vAlign w:val="bottom"/>
            <w:hideMark/>
          </w:tcPr>
          <w:p w14:paraId="310FDAEB"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lastRenderedPageBreak/>
              <w:t>113</w:t>
            </w:r>
          </w:p>
        </w:tc>
        <w:tc>
          <w:tcPr>
            <w:tcW w:w="1704" w:type="dxa"/>
            <w:tcBorders>
              <w:top w:val="nil"/>
              <w:left w:val="nil"/>
              <w:bottom w:val="nil"/>
              <w:right w:val="nil"/>
            </w:tcBorders>
            <w:shd w:val="clear" w:color="auto" w:fill="auto"/>
            <w:noWrap/>
            <w:vAlign w:val="bottom"/>
            <w:hideMark/>
          </w:tcPr>
          <w:p w14:paraId="484E4528"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Brazil</w:t>
            </w:r>
          </w:p>
        </w:tc>
        <w:tc>
          <w:tcPr>
            <w:tcW w:w="2759" w:type="dxa"/>
            <w:tcBorders>
              <w:top w:val="nil"/>
              <w:left w:val="single" w:sz="8" w:space="0" w:color="auto"/>
              <w:bottom w:val="nil"/>
              <w:right w:val="single" w:sz="8" w:space="0" w:color="auto"/>
            </w:tcBorders>
            <w:shd w:val="clear" w:color="auto" w:fill="auto"/>
            <w:noWrap/>
            <w:vAlign w:val="center"/>
            <w:hideMark/>
          </w:tcPr>
          <w:p w14:paraId="7DBFFCEC"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3Mb</w:t>
            </w:r>
          </w:p>
        </w:tc>
        <w:tc>
          <w:tcPr>
            <w:tcW w:w="1056" w:type="dxa"/>
            <w:tcBorders>
              <w:top w:val="nil"/>
              <w:left w:val="nil"/>
              <w:bottom w:val="nil"/>
              <w:right w:val="nil"/>
            </w:tcBorders>
            <w:shd w:val="clear" w:color="auto" w:fill="auto"/>
            <w:noWrap/>
            <w:hideMark/>
          </w:tcPr>
          <w:p w14:paraId="4956F16E" w14:textId="74B47A5D" w:rsidR="007D5356" w:rsidRPr="006346E8" w:rsidRDefault="007D5356" w:rsidP="006346E8">
            <w:pPr>
              <w:jc w:val="center"/>
              <w:rPr>
                <w:rFonts w:ascii="Arial" w:eastAsia="Times New Roman" w:hAnsi="Arial" w:cs="Arial"/>
                <w:color w:val="000000"/>
              </w:rPr>
            </w:pPr>
            <w:r w:rsidRPr="006E14BC">
              <w:rPr>
                <w:rFonts w:ascii="Arial" w:eastAsia="Times New Roman" w:hAnsi="Arial" w:cs="Arial"/>
                <w:color w:val="000000"/>
              </w:rPr>
              <w:t>2</w:t>
            </w:r>
          </w:p>
        </w:tc>
        <w:tc>
          <w:tcPr>
            <w:tcW w:w="1066" w:type="dxa"/>
            <w:tcBorders>
              <w:top w:val="nil"/>
              <w:left w:val="single" w:sz="8" w:space="0" w:color="auto"/>
              <w:bottom w:val="nil"/>
              <w:right w:val="single" w:sz="8" w:space="0" w:color="auto"/>
            </w:tcBorders>
            <w:shd w:val="clear" w:color="auto" w:fill="auto"/>
            <w:noWrap/>
            <w:vAlign w:val="bottom"/>
            <w:hideMark/>
          </w:tcPr>
          <w:p w14:paraId="2778E101"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Female</w:t>
            </w:r>
          </w:p>
        </w:tc>
      </w:tr>
      <w:tr w:rsidR="007D5356" w:rsidRPr="006346E8" w14:paraId="16DFD512" w14:textId="77777777" w:rsidTr="007D5356">
        <w:trPr>
          <w:trHeight w:val="317"/>
        </w:trPr>
        <w:tc>
          <w:tcPr>
            <w:tcW w:w="1197" w:type="dxa"/>
            <w:tcBorders>
              <w:top w:val="nil"/>
              <w:left w:val="single" w:sz="8" w:space="0" w:color="auto"/>
              <w:bottom w:val="nil"/>
              <w:right w:val="single" w:sz="8" w:space="0" w:color="auto"/>
            </w:tcBorders>
            <w:shd w:val="clear" w:color="auto" w:fill="auto"/>
            <w:noWrap/>
            <w:vAlign w:val="bottom"/>
            <w:hideMark/>
          </w:tcPr>
          <w:p w14:paraId="74890B74"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114</w:t>
            </w:r>
          </w:p>
        </w:tc>
        <w:tc>
          <w:tcPr>
            <w:tcW w:w="1704" w:type="dxa"/>
            <w:tcBorders>
              <w:top w:val="nil"/>
              <w:left w:val="nil"/>
              <w:bottom w:val="nil"/>
              <w:right w:val="nil"/>
            </w:tcBorders>
            <w:shd w:val="clear" w:color="auto" w:fill="auto"/>
            <w:noWrap/>
            <w:vAlign w:val="bottom"/>
            <w:hideMark/>
          </w:tcPr>
          <w:p w14:paraId="48894CBD"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Brazil</w:t>
            </w:r>
          </w:p>
        </w:tc>
        <w:tc>
          <w:tcPr>
            <w:tcW w:w="2759" w:type="dxa"/>
            <w:tcBorders>
              <w:top w:val="nil"/>
              <w:left w:val="single" w:sz="8" w:space="0" w:color="auto"/>
              <w:bottom w:val="nil"/>
              <w:right w:val="single" w:sz="8" w:space="0" w:color="auto"/>
            </w:tcBorders>
            <w:shd w:val="clear" w:color="auto" w:fill="auto"/>
            <w:noWrap/>
            <w:vAlign w:val="bottom"/>
            <w:hideMark/>
          </w:tcPr>
          <w:p w14:paraId="5651C234"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3 Mb</w:t>
            </w:r>
          </w:p>
        </w:tc>
        <w:tc>
          <w:tcPr>
            <w:tcW w:w="1056" w:type="dxa"/>
            <w:tcBorders>
              <w:top w:val="nil"/>
              <w:left w:val="nil"/>
              <w:bottom w:val="nil"/>
              <w:right w:val="nil"/>
            </w:tcBorders>
            <w:shd w:val="clear" w:color="auto" w:fill="auto"/>
            <w:noWrap/>
            <w:hideMark/>
          </w:tcPr>
          <w:p w14:paraId="1994330A" w14:textId="58A8BF2D" w:rsidR="007D5356" w:rsidRPr="006346E8" w:rsidRDefault="007D5356" w:rsidP="006346E8">
            <w:pPr>
              <w:jc w:val="center"/>
              <w:rPr>
                <w:rFonts w:ascii="Arial" w:eastAsia="Times New Roman" w:hAnsi="Arial" w:cs="Arial"/>
                <w:color w:val="000000"/>
              </w:rPr>
            </w:pPr>
            <w:r w:rsidRPr="006E14BC">
              <w:rPr>
                <w:rFonts w:ascii="Arial" w:eastAsia="Times New Roman" w:hAnsi="Arial" w:cs="Arial"/>
                <w:color w:val="000000"/>
              </w:rPr>
              <w:t>4</w:t>
            </w:r>
          </w:p>
        </w:tc>
        <w:tc>
          <w:tcPr>
            <w:tcW w:w="1066" w:type="dxa"/>
            <w:tcBorders>
              <w:top w:val="nil"/>
              <w:left w:val="single" w:sz="8" w:space="0" w:color="auto"/>
              <w:bottom w:val="nil"/>
              <w:right w:val="single" w:sz="8" w:space="0" w:color="auto"/>
            </w:tcBorders>
            <w:shd w:val="clear" w:color="auto" w:fill="auto"/>
            <w:noWrap/>
            <w:vAlign w:val="bottom"/>
            <w:hideMark/>
          </w:tcPr>
          <w:p w14:paraId="6576BA8E"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Female</w:t>
            </w:r>
          </w:p>
        </w:tc>
      </w:tr>
      <w:tr w:rsidR="007D5356" w:rsidRPr="006346E8" w14:paraId="1C7A233E" w14:textId="77777777" w:rsidTr="007D5356">
        <w:trPr>
          <w:trHeight w:val="317"/>
        </w:trPr>
        <w:tc>
          <w:tcPr>
            <w:tcW w:w="1197" w:type="dxa"/>
            <w:tcBorders>
              <w:top w:val="nil"/>
              <w:left w:val="single" w:sz="8" w:space="0" w:color="auto"/>
              <w:bottom w:val="nil"/>
              <w:right w:val="single" w:sz="8" w:space="0" w:color="auto"/>
            </w:tcBorders>
            <w:shd w:val="clear" w:color="auto" w:fill="auto"/>
            <w:noWrap/>
            <w:vAlign w:val="bottom"/>
            <w:hideMark/>
          </w:tcPr>
          <w:p w14:paraId="23FDD434"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115</w:t>
            </w:r>
          </w:p>
        </w:tc>
        <w:tc>
          <w:tcPr>
            <w:tcW w:w="1704" w:type="dxa"/>
            <w:tcBorders>
              <w:top w:val="nil"/>
              <w:left w:val="nil"/>
              <w:bottom w:val="nil"/>
              <w:right w:val="nil"/>
            </w:tcBorders>
            <w:shd w:val="clear" w:color="auto" w:fill="auto"/>
            <w:noWrap/>
            <w:vAlign w:val="bottom"/>
            <w:hideMark/>
          </w:tcPr>
          <w:p w14:paraId="5BC29F5D"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Brazil</w:t>
            </w:r>
          </w:p>
        </w:tc>
        <w:tc>
          <w:tcPr>
            <w:tcW w:w="2759" w:type="dxa"/>
            <w:tcBorders>
              <w:top w:val="nil"/>
              <w:left w:val="single" w:sz="8" w:space="0" w:color="auto"/>
              <w:bottom w:val="nil"/>
              <w:right w:val="single" w:sz="8" w:space="0" w:color="auto"/>
            </w:tcBorders>
            <w:shd w:val="clear" w:color="auto" w:fill="auto"/>
            <w:noWrap/>
            <w:vAlign w:val="center"/>
            <w:hideMark/>
          </w:tcPr>
          <w:p w14:paraId="54688FC5"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3 Mb</w:t>
            </w:r>
          </w:p>
        </w:tc>
        <w:tc>
          <w:tcPr>
            <w:tcW w:w="1056" w:type="dxa"/>
            <w:tcBorders>
              <w:top w:val="nil"/>
              <w:left w:val="nil"/>
              <w:bottom w:val="nil"/>
              <w:right w:val="nil"/>
            </w:tcBorders>
            <w:shd w:val="clear" w:color="auto" w:fill="auto"/>
            <w:noWrap/>
            <w:hideMark/>
          </w:tcPr>
          <w:p w14:paraId="4A60625D" w14:textId="0EF23334" w:rsidR="007D5356" w:rsidRPr="006346E8" w:rsidRDefault="007D5356" w:rsidP="006346E8">
            <w:pPr>
              <w:jc w:val="center"/>
              <w:rPr>
                <w:rFonts w:ascii="Arial" w:eastAsia="Times New Roman" w:hAnsi="Arial" w:cs="Arial"/>
                <w:color w:val="000000"/>
              </w:rPr>
            </w:pPr>
            <w:r w:rsidRPr="006E14BC">
              <w:rPr>
                <w:rFonts w:ascii="Arial" w:eastAsia="Times New Roman" w:hAnsi="Arial" w:cs="Arial"/>
                <w:color w:val="000000"/>
              </w:rPr>
              <w:t>14</w:t>
            </w:r>
          </w:p>
        </w:tc>
        <w:tc>
          <w:tcPr>
            <w:tcW w:w="1066" w:type="dxa"/>
            <w:tcBorders>
              <w:top w:val="nil"/>
              <w:left w:val="single" w:sz="8" w:space="0" w:color="auto"/>
              <w:bottom w:val="nil"/>
              <w:right w:val="single" w:sz="8" w:space="0" w:color="auto"/>
            </w:tcBorders>
            <w:shd w:val="clear" w:color="auto" w:fill="auto"/>
            <w:noWrap/>
            <w:vAlign w:val="bottom"/>
            <w:hideMark/>
          </w:tcPr>
          <w:p w14:paraId="6EAA75E7"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Female</w:t>
            </w:r>
          </w:p>
        </w:tc>
      </w:tr>
      <w:tr w:rsidR="007D5356" w:rsidRPr="006346E8" w14:paraId="0E661096" w14:textId="77777777" w:rsidTr="007D5356">
        <w:trPr>
          <w:trHeight w:val="317"/>
        </w:trPr>
        <w:tc>
          <w:tcPr>
            <w:tcW w:w="1197" w:type="dxa"/>
            <w:tcBorders>
              <w:top w:val="nil"/>
              <w:left w:val="single" w:sz="8" w:space="0" w:color="auto"/>
              <w:bottom w:val="nil"/>
              <w:right w:val="single" w:sz="8" w:space="0" w:color="auto"/>
            </w:tcBorders>
            <w:shd w:val="clear" w:color="auto" w:fill="auto"/>
            <w:noWrap/>
            <w:vAlign w:val="bottom"/>
            <w:hideMark/>
          </w:tcPr>
          <w:p w14:paraId="14A6D2F9"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116</w:t>
            </w:r>
          </w:p>
        </w:tc>
        <w:tc>
          <w:tcPr>
            <w:tcW w:w="1704" w:type="dxa"/>
            <w:tcBorders>
              <w:top w:val="nil"/>
              <w:left w:val="nil"/>
              <w:bottom w:val="nil"/>
              <w:right w:val="nil"/>
            </w:tcBorders>
            <w:shd w:val="clear" w:color="auto" w:fill="auto"/>
            <w:noWrap/>
            <w:vAlign w:val="bottom"/>
            <w:hideMark/>
          </w:tcPr>
          <w:p w14:paraId="5EF85EF1"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Brazil</w:t>
            </w:r>
          </w:p>
        </w:tc>
        <w:tc>
          <w:tcPr>
            <w:tcW w:w="2759" w:type="dxa"/>
            <w:tcBorders>
              <w:top w:val="nil"/>
              <w:left w:val="single" w:sz="8" w:space="0" w:color="auto"/>
              <w:bottom w:val="nil"/>
              <w:right w:val="single" w:sz="8" w:space="0" w:color="auto"/>
            </w:tcBorders>
            <w:shd w:val="clear" w:color="auto" w:fill="auto"/>
            <w:noWrap/>
            <w:vAlign w:val="bottom"/>
            <w:hideMark/>
          </w:tcPr>
          <w:p w14:paraId="795F1E23"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1.5Mb</w:t>
            </w:r>
          </w:p>
        </w:tc>
        <w:tc>
          <w:tcPr>
            <w:tcW w:w="1056" w:type="dxa"/>
            <w:tcBorders>
              <w:top w:val="nil"/>
              <w:left w:val="nil"/>
              <w:bottom w:val="nil"/>
              <w:right w:val="nil"/>
            </w:tcBorders>
            <w:shd w:val="clear" w:color="auto" w:fill="auto"/>
            <w:noWrap/>
            <w:hideMark/>
          </w:tcPr>
          <w:p w14:paraId="511415B5" w14:textId="16E08400" w:rsidR="007D5356" w:rsidRPr="006346E8" w:rsidRDefault="007D5356" w:rsidP="006346E8">
            <w:pPr>
              <w:jc w:val="center"/>
              <w:rPr>
                <w:rFonts w:ascii="Arial" w:eastAsia="Times New Roman" w:hAnsi="Arial" w:cs="Arial"/>
                <w:color w:val="000000"/>
              </w:rPr>
            </w:pPr>
            <w:r w:rsidRPr="006E14BC">
              <w:rPr>
                <w:rFonts w:ascii="Arial" w:eastAsia="Times New Roman" w:hAnsi="Arial" w:cs="Arial"/>
                <w:color w:val="000000"/>
              </w:rPr>
              <w:t>18</w:t>
            </w:r>
          </w:p>
        </w:tc>
        <w:tc>
          <w:tcPr>
            <w:tcW w:w="1066" w:type="dxa"/>
            <w:tcBorders>
              <w:top w:val="nil"/>
              <w:left w:val="single" w:sz="8" w:space="0" w:color="auto"/>
              <w:bottom w:val="nil"/>
              <w:right w:val="single" w:sz="8" w:space="0" w:color="auto"/>
            </w:tcBorders>
            <w:shd w:val="clear" w:color="auto" w:fill="auto"/>
            <w:noWrap/>
            <w:vAlign w:val="bottom"/>
            <w:hideMark/>
          </w:tcPr>
          <w:p w14:paraId="0A91974D"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Female</w:t>
            </w:r>
          </w:p>
        </w:tc>
      </w:tr>
      <w:tr w:rsidR="007D5356" w:rsidRPr="006346E8" w14:paraId="63E50B42" w14:textId="77777777" w:rsidTr="007D5356">
        <w:trPr>
          <w:trHeight w:val="317"/>
        </w:trPr>
        <w:tc>
          <w:tcPr>
            <w:tcW w:w="1197" w:type="dxa"/>
            <w:tcBorders>
              <w:top w:val="nil"/>
              <w:left w:val="single" w:sz="8" w:space="0" w:color="auto"/>
              <w:bottom w:val="nil"/>
              <w:right w:val="single" w:sz="8" w:space="0" w:color="auto"/>
            </w:tcBorders>
            <w:shd w:val="clear" w:color="auto" w:fill="auto"/>
            <w:noWrap/>
            <w:vAlign w:val="bottom"/>
            <w:hideMark/>
          </w:tcPr>
          <w:p w14:paraId="7C96F306"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117</w:t>
            </w:r>
            <w:r w:rsidRPr="006346E8">
              <w:rPr>
                <w:rFonts w:ascii="Arial" w:eastAsia="Times New Roman" w:hAnsi="Arial" w:cs="Arial"/>
                <w:color w:val="000000"/>
                <w:vertAlign w:val="superscript"/>
              </w:rPr>
              <w:t>e</w:t>
            </w:r>
          </w:p>
        </w:tc>
        <w:tc>
          <w:tcPr>
            <w:tcW w:w="1704" w:type="dxa"/>
            <w:tcBorders>
              <w:top w:val="nil"/>
              <w:left w:val="nil"/>
              <w:bottom w:val="nil"/>
              <w:right w:val="nil"/>
            </w:tcBorders>
            <w:shd w:val="clear" w:color="auto" w:fill="auto"/>
            <w:vAlign w:val="center"/>
            <w:hideMark/>
          </w:tcPr>
          <w:p w14:paraId="45F637A6"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Brazil</w:t>
            </w:r>
          </w:p>
        </w:tc>
        <w:tc>
          <w:tcPr>
            <w:tcW w:w="2759" w:type="dxa"/>
            <w:tcBorders>
              <w:top w:val="nil"/>
              <w:left w:val="single" w:sz="8" w:space="0" w:color="auto"/>
              <w:bottom w:val="nil"/>
              <w:right w:val="single" w:sz="8" w:space="0" w:color="auto"/>
            </w:tcBorders>
            <w:shd w:val="clear" w:color="auto" w:fill="auto"/>
            <w:vAlign w:val="center"/>
            <w:hideMark/>
          </w:tcPr>
          <w:p w14:paraId="11C1A88F"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FISH/MLPA</w:t>
            </w:r>
          </w:p>
        </w:tc>
        <w:tc>
          <w:tcPr>
            <w:tcW w:w="1056" w:type="dxa"/>
            <w:tcBorders>
              <w:top w:val="nil"/>
              <w:left w:val="nil"/>
              <w:bottom w:val="nil"/>
              <w:right w:val="nil"/>
            </w:tcBorders>
            <w:shd w:val="clear" w:color="auto" w:fill="auto"/>
            <w:hideMark/>
          </w:tcPr>
          <w:p w14:paraId="4D6C33D7" w14:textId="090916F5" w:rsidR="007D5356" w:rsidRPr="006346E8" w:rsidRDefault="007D5356" w:rsidP="006346E8">
            <w:pPr>
              <w:jc w:val="center"/>
              <w:rPr>
                <w:rFonts w:ascii="Arial" w:eastAsia="Times New Roman" w:hAnsi="Arial" w:cs="Arial"/>
                <w:color w:val="000000"/>
              </w:rPr>
            </w:pPr>
            <w:r w:rsidRPr="006E14BC">
              <w:rPr>
                <w:rFonts w:ascii="Arial" w:eastAsia="Times New Roman" w:hAnsi="Arial" w:cs="Arial"/>
                <w:color w:val="000000"/>
              </w:rPr>
              <w:t>NA</w:t>
            </w:r>
          </w:p>
        </w:tc>
        <w:tc>
          <w:tcPr>
            <w:tcW w:w="1066" w:type="dxa"/>
            <w:tcBorders>
              <w:top w:val="nil"/>
              <w:left w:val="single" w:sz="8" w:space="0" w:color="auto"/>
              <w:bottom w:val="nil"/>
              <w:right w:val="single" w:sz="8" w:space="0" w:color="auto"/>
            </w:tcBorders>
            <w:shd w:val="clear" w:color="auto" w:fill="auto"/>
            <w:vAlign w:val="center"/>
            <w:hideMark/>
          </w:tcPr>
          <w:p w14:paraId="4B0D9A4B"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NA</w:t>
            </w:r>
          </w:p>
        </w:tc>
      </w:tr>
      <w:tr w:rsidR="007D5356" w:rsidRPr="006346E8" w14:paraId="365A8FE0" w14:textId="77777777" w:rsidTr="007D5356">
        <w:trPr>
          <w:trHeight w:val="317"/>
        </w:trPr>
        <w:tc>
          <w:tcPr>
            <w:tcW w:w="1197" w:type="dxa"/>
            <w:tcBorders>
              <w:top w:val="nil"/>
              <w:left w:val="single" w:sz="8" w:space="0" w:color="auto"/>
              <w:bottom w:val="nil"/>
              <w:right w:val="single" w:sz="8" w:space="0" w:color="auto"/>
            </w:tcBorders>
            <w:shd w:val="clear" w:color="auto" w:fill="auto"/>
            <w:noWrap/>
            <w:vAlign w:val="bottom"/>
            <w:hideMark/>
          </w:tcPr>
          <w:p w14:paraId="64EDBEE9"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118</w:t>
            </w:r>
            <w:r w:rsidRPr="006346E8">
              <w:rPr>
                <w:rFonts w:ascii="Arial" w:eastAsia="Times New Roman" w:hAnsi="Arial" w:cs="Arial"/>
                <w:color w:val="000000"/>
                <w:vertAlign w:val="superscript"/>
              </w:rPr>
              <w:t>e</w:t>
            </w:r>
          </w:p>
        </w:tc>
        <w:tc>
          <w:tcPr>
            <w:tcW w:w="1704" w:type="dxa"/>
            <w:tcBorders>
              <w:top w:val="nil"/>
              <w:left w:val="nil"/>
              <w:bottom w:val="nil"/>
              <w:right w:val="nil"/>
            </w:tcBorders>
            <w:shd w:val="clear" w:color="auto" w:fill="auto"/>
            <w:vAlign w:val="center"/>
            <w:hideMark/>
          </w:tcPr>
          <w:p w14:paraId="0FC1EBFB"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Brazil</w:t>
            </w:r>
          </w:p>
        </w:tc>
        <w:tc>
          <w:tcPr>
            <w:tcW w:w="2759" w:type="dxa"/>
            <w:tcBorders>
              <w:top w:val="nil"/>
              <w:left w:val="single" w:sz="8" w:space="0" w:color="auto"/>
              <w:bottom w:val="nil"/>
              <w:right w:val="single" w:sz="8" w:space="0" w:color="auto"/>
            </w:tcBorders>
            <w:shd w:val="clear" w:color="auto" w:fill="auto"/>
            <w:vAlign w:val="center"/>
            <w:hideMark/>
          </w:tcPr>
          <w:p w14:paraId="1D86AEEA"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FISH/MLPA</w:t>
            </w:r>
          </w:p>
        </w:tc>
        <w:tc>
          <w:tcPr>
            <w:tcW w:w="1056" w:type="dxa"/>
            <w:tcBorders>
              <w:top w:val="nil"/>
              <w:left w:val="nil"/>
              <w:bottom w:val="nil"/>
              <w:right w:val="nil"/>
            </w:tcBorders>
            <w:shd w:val="clear" w:color="auto" w:fill="auto"/>
            <w:hideMark/>
          </w:tcPr>
          <w:p w14:paraId="52F0F95C" w14:textId="07B9592C" w:rsidR="007D5356" w:rsidRPr="006346E8" w:rsidRDefault="007D5356" w:rsidP="006346E8">
            <w:pPr>
              <w:jc w:val="center"/>
              <w:rPr>
                <w:rFonts w:ascii="Arial" w:eastAsia="Times New Roman" w:hAnsi="Arial" w:cs="Arial"/>
                <w:color w:val="000000"/>
              </w:rPr>
            </w:pPr>
            <w:r w:rsidRPr="006E14BC">
              <w:rPr>
                <w:rFonts w:ascii="Arial" w:eastAsia="Times New Roman" w:hAnsi="Arial" w:cs="Arial"/>
                <w:color w:val="000000"/>
              </w:rPr>
              <w:t>NA</w:t>
            </w:r>
          </w:p>
        </w:tc>
        <w:tc>
          <w:tcPr>
            <w:tcW w:w="1066" w:type="dxa"/>
            <w:tcBorders>
              <w:top w:val="nil"/>
              <w:left w:val="single" w:sz="8" w:space="0" w:color="auto"/>
              <w:bottom w:val="nil"/>
              <w:right w:val="single" w:sz="8" w:space="0" w:color="auto"/>
            </w:tcBorders>
            <w:shd w:val="clear" w:color="auto" w:fill="auto"/>
            <w:vAlign w:val="center"/>
            <w:hideMark/>
          </w:tcPr>
          <w:p w14:paraId="019B1AAA"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NA</w:t>
            </w:r>
          </w:p>
        </w:tc>
      </w:tr>
      <w:tr w:rsidR="007D5356" w:rsidRPr="006346E8" w14:paraId="0CBC2CE7" w14:textId="77777777" w:rsidTr="007D5356">
        <w:trPr>
          <w:trHeight w:val="317"/>
        </w:trPr>
        <w:tc>
          <w:tcPr>
            <w:tcW w:w="1197" w:type="dxa"/>
            <w:tcBorders>
              <w:top w:val="nil"/>
              <w:left w:val="single" w:sz="8" w:space="0" w:color="auto"/>
              <w:bottom w:val="nil"/>
              <w:right w:val="single" w:sz="8" w:space="0" w:color="auto"/>
            </w:tcBorders>
            <w:shd w:val="clear" w:color="auto" w:fill="auto"/>
            <w:noWrap/>
            <w:vAlign w:val="bottom"/>
            <w:hideMark/>
          </w:tcPr>
          <w:p w14:paraId="4B4E4CFB"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119</w:t>
            </w:r>
            <w:r w:rsidRPr="006346E8">
              <w:rPr>
                <w:rFonts w:ascii="Arial" w:eastAsia="Times New Roman" w:hAnsi="Arial" w:cs="Arial"/>
                <w:color w:val="000000"/>
                <w:vertAlign w:val="superscript"/>
              </w:rPr>
              <w:t>e</w:t>
            </w:r>
          </w:p>
        </w:tc>
        <w:tc>
          <w:tcPr>
            <w:tcW w:w="1704" w:type="dxa"/>
            <w:tcBorders>
              <w:top w:val="nil"/>
              <w:left w:val="nil"/>
              <w:bottom w:val="nil"/>
              <w:right w:val="nil"/>
            </w:tcBorders>
            <w:shd w:val="clear" w:color="auto" w:fill="auto"/>
            <w:vAlign w:val="center"/>
            <w:hideMark/>
          </w:tcPr>
          <w:p w14:paraId="15EC1EDD"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Brazil</w:t>
            </w:r>
          </w:p>
        </w:tc>
        <w:tc>
          <w:tcPr>
            <w:tcW w:w="2759" w:type="dxa"/>
            <w:tcBorders>
              <w:top w:val="nil"/>
              <w:left w:val="single" w:sz="8" w:space="0" w:color="auto"/>
              <w:bottom w:val="nil"/>
              <w:right w:val="single" w:sz="8" w:space="0" w:color="auto"/>
            </w:tcBorders>
            <w:shd w:val="clear" w:color="auto" w:fill="auto"/>
            <w:vAlign w:val="center"/>
            <w:hideMark/>
          </w:tcPr>
          <w:p w14:paraId="1E68CA6C"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FISH/MLPA</w:t>
            </w:r>
          </w:p>
        </w:tc>
        <w:tc>
          <w:tcPr>
            <w:tcW w:w="1056" w:type="dxa"/>
            <w:tcBorders>
              <w:top w:val="nil"/>
              <w:left w:val="nil"/>
              <w:bottom w:val="nil"/>
              <w:right w:val="nil"/>
            </w:tcBorders>
            <w:shd w:val="clear" w:color="auto" w:fill="auto"/>
            <w:hideMark/>
          </w:tcPr>
          <w:p w14:paraId="352A454F" w14:textId="1C39A3A5" w:rsidR="007D5356" w:rsidRPr="006346E8" w:rsidRDefault="007D5356" w:rsidP="006346E8">
            <w:pPr>
              <w:jc w:val="center"/>
              <w:rPr>
                <w:rFonts w:ascii="Arial" w:eastAsia="Times New Roman" w:hAnsi="Arial" w:cs="Arial"/>
                <w:color w:val="000000"/>
              </w:rPr>
            </w:pPr>
            <w:r w:rsidRPr="006E14BC">
              <w:rPr>
                <w:rFonts w:ascii="Arial" w:eastAsia="Times New Roman" w:hAnsi="Arial" w:cs="Arial"/>
                <w:color w:val="000000"/>
              </w:rPr>
              <w:t>NA</w:t>
            </w:r>
          </w:p>
        </w:tc>
        <w:tc>
          <w:tcPr>
            <w:tcW w:w="1066" w:type="dxa"/>
            <w:tcBorders>
              <w:top w:val="nil"/>
              <w:left w:val="single" w:sz="8" w:space="0" w:color="auto"/>
              <w:bottom w:val="nil"/>
              <w:right w:val="single" w:sz="8" w:space="0" w:color="auto"/>
            </w:tcBorders>
            <w:shd w:val="clear" w:color="auto" w:fill="auto"/>
            <w:vAlign w:val="center"/>
            <w:hideMark/>
          </w:tcPr>
          <w:p w14:paraId="31B1CAC1"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NA</w:t>
            </w:r>
          </w:p>
        </w:tc>
      </w:tr>
      <w:tr w:rsidR="007D5356" w:rsidRPr="006346E8" w14:paraId="37C6B945" w14:textId="77777777" w:rsidTr="007D5356">
        <w:trPr>
          <w:trHeight w:val="317"/>
        </w:trPr>
        <w:tc>
          <w:tcPr>
            <w:tcW w:w="1197" w:type="dxa"/>
            <w:tcBorders>
              <w:top w:val="nil"/>
              <w:left w:val="single" w:sz="8" w:space="0" w:color="auto"/>
              <w:bottom w:val="nil"/>
              <w:right w:val="single" w:sz="8" w:space="0" w:color="auto"/>
            </w:tcBorders>
            <w:shd w:val="clear" w:color="auto" w:fill="auto"/>
            <w:noWrap/>
            <w:vAlign w:val="bottom"/>
            <w:hideMark/>
          </w:tcPr>
          <w:p w14:paraId="2A1344C7"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120</w:t>
            </w:r>
            <w:r w:rsidRPr="006346E8">
              <w:rPr>
                <w:rFonts w:ascii="Arial" w:eastAsia="Times New Roman" w:hAnsi="Arial" w:cs="Arial"/>
                <w:color w:val="000000"/>
                <w:vertAlign w:val="superscript"/>
              </w:rPr>
              <w:t>e</w:t>
            </w:r>
          </w:p>
        </w:tc>
        <w:tc>
          <w:tcPr>
            <w:tcW w:w="1704" w:type="dxa"/>
            <w:tcBorders>
              <w:top w:val="nil"/>
              <w:left w:val="nil"/>
              <w:bottom w:val="nil"/>
              <w:right w:val="nil"/>
            </w:tcBorders>
            <w:shd w:val="clear" w:color="auto" w:fill="auto"/>
            <w:vAlign w:val="center"/>
            <w:hideMark/>
          </w:tcPr>
          <w:p w14:paraId="40425C3C"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Brazil</w:t>
            </w:r>
          </w:p>
        </w:tc>
        <w:tc>
          <w:tcPr>
            <w:tcW w:w="2759" w:type="dxa"/>
            <w:tcBorders>
              <w:top w:val="nil"/>
              <w:left w:val="single" w:sz="8" w:space="0" w:color="auto"/>
              <w:bottom w:val="nil"/>
              <w:right w:val="single" w:sz="8" w:space="0" w:color="auto"/>
            </w:tcBorders>
            <w:shd w:val="clear" w:color="auto" w:fill="auto"/>
            <w:vAlign w:val="center"/>
            <w:hideMark/>
          </w:tcPr>
          <w:p w14:paraId="4CD950BF"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FISH/MLPA</w:t>
            </w:r>
          </w:p>
        </w:tc>
        <w:tc>
          <w:tcPr>
            <w:tcW w:w="1056" w:type="dxa"/>
            <w:tcBorders>
              <w:top w:val="nil"/>
              <w:left w:val="nil"/>
              <w:bottom w:val="nil"/>
              <w:right w:val="nil"/>
            </w:tcBorders>
            <w:shd w:val="clear" w:color="auto" w:fill="auto"/>
            <w:hideMark/>
          </w:tcPr>
          <w:p w14:paraId="47FB9F41" w14:textId="5CC2C8C7" w:rsidR="007D5356" w:rsidRPr="006346E8" w:rsidRDefault="007D5356" w:rsidP="006346E8">
            <w:pPr>
              <w:jc w:val="center"/>
              <w:rPr>
                <w:rFonts w:ascii="Arial" w:eastAsia="Times New Roman" w:hAnsi="Arial" w:cs="Arial"/>
                <w:color w:val="000000"/>
              </w:rPr>
            </w:pPr>
            <w:r w:rsidRPr="006E14BC">
              <w:rPr>
                <w:rFonts w:ascii="Arial" w:eastAsia="Times New Roman" w:hAnsi="Arial" w:cs="Arial"/>
                <w:color w:val="000000"/>
              </w:rPr>
              <w:t>NA</w:t>
            </w:r>
          </w:p>
        </w:tc>
        <w:tc>
          <w:tcPr>
            <w:tcW w:w="1066" w:type="dxa"/>
            <w:tcBorders>
              <w:top w:val="nil"/>
              <w:left w:val="single" w:sz="8" w:space="0" w:color="auto"/>
              <w:bottom w:val="nil"/>
              <w:right w:val="single" w:sz="8" w:space="0" w:color="auto"/>
            </w:tcBorders>
            <w:shd w:val="clear" w:color="auto" w:fill="auto"/>
            <w:vAlign w:val="center"/>
            <w:hideMark/>
          </w:tcPr>
          <w:p w14:paraId="1B1961B9"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NA</w:t>
            </w:r>
          </w:p>
        </w:tc>
      </w:tr>
      <w:tr w:rsidR="007D5356" w:rsidRPr="006346E8" w14:paraId="24DEEA9D" w14:textId="77777777" w:rsidTr="007D5356">
        <w:trPr>
          <w:trHeight w:val="317"/>
        </w:trPr>
        <w:tc>
          <w:tcPr>
            <w:tcW w:w="1197" w:type="dxa"/>
            <w:tcBorders>
              <w:top w:val="nil"/>
              <w:left w:val="single" w:sz="8" w:space="0" w:color="auto"/>
              <w:bottom w:val="nil"/>
              <w:right w:val="single" w:sz="8" w:space="0" w:color="auto"/>
            </w:tcBorders>
            <w:shd w:val="clear" w:color="auto" w:fill="auto"/>
            <w:noWrap/>
            <w:vAlign w:val="bottom"/>
            <w:hideMark/>
          </w:tcPr>
          <w:p w14:paraId="5DBE5558"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121</w:t>
            </w:r>
            <w:r w:rsidRPr="006346E8">
              <w:rPr>
                <w:rFonts w:ascii="Arial" w:eastAsia="Times New Roman" w:hAnsi="Arial" w:cs="Arial"/>
                <w:color w:val="000000"/>
                <w:vertAlign w:val="superscript"/>
              </w:rPr>
              <w:t>e</w:t>
            </w:r>
          </w:p>
        </w:tc>
        <w:tc>
          <w:tcPr>
            <w:tcW w:w="1704" w:type="dxa"/>
            <w:tcBorders>
              <w:top w:val="nil"/>
              <w:left w:val="nil"/>
              <w:bottom w:val="nil"/>
              <w:right w:val="nil"/>
            </w:tcBorders>
            <w:shd w:val="clear" w:color="auto" w:fill="auto"/>
            <w:vAlign w:val="center"/>
            <w:hideMark/>
          </w:tcPr>
          <w:p w14:paraId="69DD0388"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Brazil</w:t>
            </w:r>
          </w:p>
        </w:tc>
        <w:tc>
          <w:tcPr>
            <w:tcW w:w="2759" w:type="dxa"/>
            <w:tcBorders>
              <w:top w:val="nil"/>
              <w:left w:val="single" w:sz="8" w:space="0" w:color="auto"/>
              <w:bottom w:val="nil"/>
              <w:right w:val="single" w:sz="8" w:space="0" w:color="auto"/>
            </w:tcBorders>
            <w:shd w:val="clear" w:color="auto" w:fill="auto"/>
            <w:vAlign w:val="center"/>
            <w:hideMark/>
          </w:tcPr>
          <w:p w14:paraId="5EDD6E31"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FISH/MLPA</w:t>
            </w:r>
          </w:p>
        </w:tc>
        <w:tc>
          <w:tcPr>
            <w:tcW w:w="1056" w:type="dxa"/>
            <w:tcBorders>
              <w:top w:val="nil"/>
              <w:left w:val="nil"/>
              <w:bottom w:val="nil"/>
              <w:right w:val="nil"/>
            </w:tcBorders>
            <w:shd w:val="clear" w:color="auto" w:fill="auto"/>
            <w:hideMark/>
          </w:tcPr>
          <w:p w14:paraId="6FD93C51" w14:textId="2D4384E6" w:rsidR="007D5356" w:rsidRPr="006346E8" w:rsidRDefault="007D5356" w:rsidP="006346E8">
            <w:pPr>
              <w:jc w:val="center"/>
              <w:rPr>
                <w:rFonts w:ascii="Arial" w:eastAsia="Times New Roman" w:hAnsi="Arial" w:cs="Arial"/>
                <w:color w:val="000000"/>
              </w:rPr>
            </w:pPr>
            <w:r w:rsidRPr="006E14BC">
              <w:rPr>
                <w:rFonts w:ascii="Arial" w:eastAsia="Times New Roman" w:hAnsi="Arial" w:cs="Arial"/>
                <w:color w:val="000000"/>
              </w:rPr>
              <w:t>NA</w:t>
            </w:r>
          </w:p>
        </w:tc>
        <w:tc>
          <w:tcPr>
            <w:tcW w:w="1066" w:type="dxa"/>
            <w:tcBorders>
              <w:top w:val="nil"/>
              <w:left w:val="single" w:sz="8" w:space="0" w:color="auto"/>
              <w:bottom w:val="nil"/>
              <w:right w:val="single" w:sz="8" w:space="0" w:color="auto"/>
            </w:tcBorders>
            <w:shd w:val="clear" w:color="auto" w:fill="auto"/>
            <w:vAlign w:val="center"/>
            <w:hideMark/>
          </w:tcPr>
          <w:p w14:paraId="7BEBEC8D"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NA</w:t>
            </w:r>
          </w:p>
        </w:tc>
      </w:tr>
      <w:tr w:rsidR="007D5356" w:rsidRPr="006346E8" w14:paraId="1413DFBF" w14:textId="77777777" w:rsidTr="007D5356">
        <w:trPr>
          <w:trHeight w:val="317"/>
        </w:trPr>
        <w:tc>
          <w:tcPr>
            <w:tcW w:w="1197" w:type="dxa"/>
            <w:tcBorders>
              <w:top w:val="nil"/>
              <w:left w:val="single" w:sz="8" w:space="0" w:color="auto"/>
              <w:bottom w:val="nil"/>
              <w:right w:val="single" w:sz="8" w:space="0" w:color="auto"/>
            </w:tcBorders>
            <w:shd w:val="clear" w:color="auto" w:fill="auto"/>
            <w:noWrap/>
            <w:vAlign w:val="bottom"/>
            <w:hideMark/>
          </w:tcPr>
          <w:p w14:paraId="16DB5996"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122</w:t>
            </w:r>
            <w:r w:rsidRPr="006346E8">
              <w:rPr>
                <w:rFonts w:ascii="Arial" w:eastAsia="Times New Roman" w:hAnsi="Arial" w:cs="Arial"/>
                <w:color w:val="000000"/>
                <w:vertAlign w:val="superscript"/>
              </w:rPr>
              <w:t>e</w:t>
            </w:r>
          </w:p>
        </w:tc>
        <w:tc>
          <w:tcPr>
            <w:tcW w:w="1704" w:type="dxa"/>
            <w:tcBorders>
              <w:top w:val="nil"/>
              <w:left w:val="nil"/>
              <w:bottom w:val="nil"/>
              <w:right w:val="nil"/>
            </w:tcBorders>
            <w:shd w:val="clear" w:color="auto" w:fill="auto"/>
            <w:vAlign w:val="center"/>
            <w:hideMark/>
          </w:tcPr>
          <w:p w14:paraId="78088D15"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Brazil</w:t>
            </w:r>
          </w:p>
        </w:tc>
        <w:tc>
          <w:tcPr>
            <w:tcW w:w="2759" w:type="dxa"/>
            <w:tcBorders>
              <w:top w:val="nil"/>
              <w:left w:val="single" w:sz="8" w:space="0" w:color="auto"/>
              <w:bottom w:val="nil"/>
              <w:right w:val="single" w:sz="8" w:space="0" w:color="auto"/>
            </w:tcBorders>
            <w:shd w:val="clear" w:color="auto" w:fill="auto"/>
            <w:vAlign w:val="center"/>
            <w:hideMark/>
          </w:tcPr>
          <w:p w14:paraId="7B19444E"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FISH/MLPA</w:t>
            </w:r>
          </w:p>
        </w:tc>
        <w:tc>
          <w:tcPr>
            <w:tcW w:w="1056" w:type="dxa"/>
            <w:tcBorders>
              <w:top w:val="nil"/>
              <w:left w:val="nil"/>
              <w:bottom w:val="nil"/>
              <w:right w:val="nil"/>
            </w:tcBorders>
            <w:shd w:val="clear" w:color="auto" w:fill="auto"/>
            <w:hideMark/>
          </w:tcPr>
          <w:p w14:paraId="135E50E9" w14:textId="5ECC10BE" w:rsidR="007D5356" w:rsidRPr="006346E8" w:rsidRDefault="007D5356" w:rsidP="006346E8">
            <w:pPr>
              <w:jc w:val="center"/>
              <w:rPr>
                <w:rFonts w:ascii="Arial" w:eastAsia="Times New Roman" w:hAnsi="Arial" w:cs="Arial"/>
                <w:color w:val="000000"/>
              </w:rPr>
            </w:pPr>
            <w:r w:rsidRPr="006E14BC">
              <w:rPr>
                <w:rFonts w:ascii="Arial" w:eastAsia="Times New Roman" w:hAnsi="Arial" w:cs="Arial"/>
                <w:color w:val="000000"/>
              </w:rPr>
              <w:t>NA</w:t>
            </w:r>
          </w:p>
        </w:tc>
        <w:tc>
          <w:tcPr>
            <w:tcW w:w="1066" w:type="dxa"/>
            <w:tcBorders>
              <w:top w:val="nil"/>
              <w:left w:val="single" w:sz="8" w:space="0" w:color="auto"/>
              <w:bottom w:val="nil"/>
              <w:right w:val="single" w:sz="8" w:space="0" w:color="auto"/>
            </w:tcBorders>
            <w:shd w:val="clear" w:color="auto" w:fill="auto"/>
            <w:vAlign w:val="center"/>
            <w:hideMark/>
          </w:tcPr>
          <w:p w14:paraId="2452B5C4"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NA</w:t>
            </w:r>
          </w:p>
        </w:tc>
      </w:tr>
      <w:tr w:rsidR="007D5356" w:rsidRPr="006346E8" w14:paraId="357C36DE" w14:textId="77777777" w:rsidTr="007D5356">
        <w:trPr>
          <w:trHeight w:val="317"/>
        </w:trPr>
        <w:tc>
          <w:tcPr>
            <w:tcW w:w="1197" w:type="dxa"/>
            <w:tcBorders>
              <w:top w:val="nil"/>
              <w:left w:val="single" w:sz="8" w:space="0" w:color="auto"/>
              <w:bottom w:val="nil"/>
              <w:right w:val="single" w:sz="8" w:space="0" w:color="auto"/>
            </w:tcBorders>
            <w:shd w:val="clear" w:color="auto" w:fill="auto"/>
            <w:noWrap/>
            <w:vAlign w:val="bottom"/>
            <w:hideMark/>
          </w:tcPr>
          <w:p w14:paraId="597B570F"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123</w:t>
            </w:r>
            <w:r w:rsidRPr="006346E8">
              <w:rPr>
                <w:rFonts w:ascii="Arial" w:eastAsia="Times New Roman" w:hAnsi="Arial" w:cs="Arial"/>
                <w:color w:val="000000"/>
                <w:vertAlign w:val="superscript"/>
              </w:rPr>
              <w:t>e</w:t>
            </w:r>
          </w:p>
        </w:tc>
        <w:tc>
          <w:tcPr>
            <w:tcW w:w="1704" w:type="dxa"/>
            <w:tcBorders>
              <w:top w:val="nil"/>
              <w:left w:val="nil"/>
              <w:bottom w:val="nil"/>
              <w:right w:val="nil"/>
            </w:tcBorders>
            <w:shd w:val="clear" w:color="auto" w:fill="auto"/>
            <w:vAlign w:val="center"/>
            <w:hideMark/>
          </w:tcPr>
          <w:p w14:paraId="6BC7CEE3"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Brazil</w:t>
            </w:r>
          </w:p>
        </w:tc>
        <w:tc>
          <w:tcPr>
            <w:tcW w:w="2759" w:type="dxa"/>
            <w:tcBorders>
              <w:top w:val="nil"/>
              <w:left w:val="single" w:sz="8" w:space="0" w:color="auto"/>
              <w:bottom w:val="nil"/>
              <w:right w:val="single" w:sz="8" w:space="0" w:color="auto"/>
            </w:tcBorders>
            <w:shd w:val="clear" w:color="auto" w:fill="auto"/>
            <w:vAlign w:val="center"/>
            <w:hideMark/>
          </w:tcPr>
          <w:p w14:paraId="6B58BEA4"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FISH/MLPA</w:t>
            </w:r>
          </w:p>
        </w:tc>
        <w:tc>
          <w:tcPr>
            <w:tcW w:w="1056" w:type="dxa"/>
            <w:tcBorders>
              <w:top w:val="nil"/>
              <w:left w:val="nil"/>
              <w:bottom w:val="nil"/>
              <w:right w:val="nil"/>
            </w:tcBorders>
            <w:shd w:val="clear" w:color="auto" w:fill="auto"/>
            <w:hideMark/>
          </w:tcPr>
          <w:p w14:paraId="4696943C" w14:textId="23EEECBB" w:rsidR="007D5356" w:rsidRPr="006346E8" w:rsidRDefault="007D5356" w:rsidP="006346E8">
            <w:pPr>
              <w:jc w:val="center"/>
              <w:rPr>
                <w:rFonts w:ascii="Arial" w:eastAsia="Times New Roman" w:hAnsi="Arial" w:cs="Arial"/>
                <w:color w:val="000000"/>
              </w:rPr>
            </w:pPr>
            <w:r w:rsidRPr="006E14BC">
              <w:rPr>
                <w:rFonts w:ascii="Arial" w:eastAsia="Times New Roman" w:hAnsi="Arial" w:cs="Arial"/>
                <w:color w:val="000000"/>
              </w:rPr>
              <w:t>NA</w:t>
            </w:r>
          </w:p>
        </w:tc>
        <w:tc>
          <w:tcPr>
            <w:tcW w:w="1066" w:type="dxa"/>
            <w:tcBorders>
              <w:top w:val="nil"/>
              <w:left w:val="single" w:sz="8" w:space="0" w:color="auto"/>
              <w:bottom w:val="nil"/>
              <w:right w:val="single" w:sz="8" w:space="0" w:color="auto"/>
            </w:tcBorders>
            <w:shd w:val="clear" w:color="auto" w:fill="auto"/>
            <w:vAlign w:val="center"/>
            <w:hideMark/>
          </w:tcPr>
          <w:p w14:paraId="19C1A8FA"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NA</w:t>
            </w:r>
          </w:p>
        </w:tc>
      </w:tr>
      <w:tr w:rsidR="007D5356" w:rsidRPr="006346E8" w14:paraId="59D81B7E" w14:textId="77777777" w:rsidTr="007D5356">
        <w:trPr>
          <w:trHeight w:val="317"/>
        </w:trPr>
        <w:tc>
          <w:tcPr>
            <w:tcW w:w="1197" w:type="dxa"/>
            <w:tcBorders>
              <w:top w:val="nil"/>
              <w:left w:val="single" w:sz="8" w:space="0" w:color="auto"/>
              <w:bottom w:val="nil"/>
              <w:right w:val="single" w:sz="8" w:space="0" w:color="auto"/>
            </w:tcBorders>
            <w:shd w:val="clear" w:color="auto" w:fill="auto"/>
            <w:noWrap/>
            <w:vAlign w:val="bottom"/>
            <w:hideMark/>
          </w:tcPr>
          <w:p w14:paraId="7951B764"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124</w:t>
            </w:r>
            <w:r w:rsidRPr="006346E8">
              <w:rPr>
                <w:rFonts w:ascii="Arial" w:eastAsia="Times New Roman" w:hAnsi="Arial" w:cs="Arial"/>
                <w:color w:val="000000"/>
                <w:vertAlign w:val="superscript"/>
              </w:rPr>
              <w:t>e</w:t>
            </w:r>
          </w:p>
        </w:tc>
        <w:tc>
          <w:tcPr>
            <w:tcW w:w="1704" w:type="dxa"/>
            <w:tcBorders>
              <w:top w:val="nil"/>
              <w:left w:val="nil"/>
              <w:bottom w:val="nil"/>
              <w:right w:val="nil"/>
            </w:tcBorders>
            <w:shd w:val="clear" w:color="auto" w:fill="auto"/>
            <w:vAlign w:val="center"/>
            <w:hideMark/>
          </w:tcPr>
          <w:p w14:paraId="4EF561E0"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Brazil</w:t>
            </w:r>
          </w:p>
        </w:tc>
        <w:tc>
          <w:tcPr>
            <w:tcW w:w="2759" w:type="dxa"/>
            <w:tcBorders>
              <w:top w:val="nil"/>
              <w:left w:val="single" w:sz="8" w:space="0" w:color="auto"/>
              <w:bottom w:val="nil"/>
              <w:right w:val="single" w:sz="8" w:space="0" w:color="auto"/>
            </w:tcBorders>
            <w:shd w:val="clear" w:color="auto" w:fill="auto"/>
            <w:vAlign w:val="center"/>
            <w:hideMark/>
          </w:tcPr>
          <w:p w14:paraId="36B8B39B"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FISH/MLPA</w:t>
            </w:r>
          </w:p>
        </w:tc>
        <w:tc>
          <w:tcPr>
            <w:tcW w:w="1056" w:type="dxa"/>
            <w:tcBorders>
              <w:top w:val="nil"/>
              <w:left w:val="nil"/>
              <w:bottom w:val="nil"/>
              <w:right w:val="nil"/>
            </w:tcBorders>
            <w:shd w:val="clear" w:color="auto" w:fill="auto"/>
            <w:hideMark/>
          </w:tcPr>
          <w:p w14:paraId="66CF03FE" w14:textId="37475FBE" w:rsidR="007D5356" w:rsidRPr="006346E8" w:rsidRDefault="007D5356" w:rsidP="006346E8">
            <w:pPr>
              <w:jc w:val="center"/>
              <w:rPr>
                <w:rFonts w:ascii="Arial" w:eastAsia="Times New Roman" w:hAnsi="Arial" w:cs="Arial"/>
                <w:color w:val="000000"/>
              </w:rPr>
            </w:pPr>
            <w:r w:rsidRPr="006E14BC">
              <w:rPr>
                <w:rFonts w:ascii="Arial" w:eastAsia="Times New Roman" w:hAnsi="Arial" w:cs="Arial"/>
                <w:color w:val="000000"/>
              </w:rPr>
              <w:t>NA</w:t>
            </w:r>
          </w:p>
        </w:tc>
        <w:tc>
          <w:tcPr>
            <w:tcW w:w="1066" w:type="dxa"/>
            <w:tcBorders>
              <w:top w:val="nil"/>
              <w:left w:val="single" w:sz="8" w:space="0" w:color="auto"/>
              <w:bottom w:val="nil"/>
              <w:right w:val="single" w:sz="8" w:space="0" w:color="auto"/>
            </w:tcBorders>
            <w:shd w:val="clear" w:color="auto" w:fill="auto"/>
            <w:vAlign w:val="center"/>
            <w:hideMark/>
          </w:tcPr>
          <w:p w14:paraId="2ED91A71"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NA</w:t>
            </w:r>
            <w:bookmarkStart w:id="0" w:name="_GoBack"/>
            <w:bookmarkEnd w:id="0"/>
          </w:p>
        </w:tc>
      </w:tr>
      <w:tr w:rsidR="007D5356" w:rsidRPr="006346E8" w14:paraId="658DF1AF" w14:textId="77777777" w:rsidTr="007D5356">
        <w:trPr>
          <w:trHeight w:val="317"/>
        </w:trPr>
        <w:tc>
          <w:tcPr>
            <w:tcW w:w="1197" w:type="dxa"/>
            <w:tcBorders>
              <w:top w:val="nil"/>
              <w:left w:val="single" w:sz="8" w:space="0" w:color="auto"/>
              <w:bottom w:val="nil"/>
              <w:right w:val="single" w:sz="8" w:space="0" w:color="auto"/>
            </w:tcBorders>
            <w:shd w:val="clear" w:color="auto" w:fill="auto"/>
            <w:noWrap/>
            <w:vAlign w:val="bottom"/>
            <w:hideMark/>
          </w:tcPr>
          <w:p w14:paraId="52A3A4B0"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125</w:t>
            </w:r>
            <w:r w:rsidRPr="006346E8">
              <w:rPr>
                <w:rFonts w:ascii="Arial" w:eastAsia="Times New Roman" w:hAnsi="Arial" w:cs="Arial"/>
                <w:color w:val="000000"/>
                <w:vertAlign w:val="superscript"/>
              </w:rPr>
              <w:t>e</w:t>
            </w:r>
          </w:p>
        </w:tc>
        <w:tc>
          <w:tcPr>
            <w:tcW w:w="1704" w:type="dxa"/>
            <w:tcBorders>
              <w:top w:val="nil"/>
              <w:left w:val="nil"/>
              <w:bottom w:val="nil"/>
              <w:right w:val="nil"/>
            </w:tcBorders>
            <w:shd w:val="clear" w:color="auto" w:fill="auto"/>
            <w:vAlign w:val="center"/>
            <w:hideMark/>
          </w:tcPr>
          <w:p w14:paraId="6AF1CDB3"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Brazil</w:t>
            </w:r>
          </w:p>
        </w:tc>
        <w:tc>
          <w:tcPr>
            <w:tcW w:w="2759" w:type="dxa"/>
            <w:tcBorders>
              <w:top w:val="nil"/>
              <w:left w:val="single" w:sz="8" w:space="0" w:color="auto"/>
              <w:bottom w:val="nil"/>
              <w:right w:val="single" w:sz="8" w:space="0" w:color="auto"/>
            </w:tcBorders>
            <w:shd w:val="clear" w:color="auto" w:fill="auto"/>
            <w:vAlign w:val="center"/>
            <w:hideMark/>
          </w:tcPr>
          <w:p w14:paraId="596D3D18"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FISH/MLPA</w:t>
            </w:r>
          </w:p>
        </w:tc>
        <w:tc>
          <w:tcPr>
            <w:tcW w:w="1056" w:type="dxa"/>
            <w:tcBorders>
              <w:top w:val="nil"/>
              <w:left w:val="nil"/>
              <w:bottom w:val="nil"/>
              <w:right w:val="nil"/>
            </w:tcBorders>
            <w:shd w:val="clear" w:color="auto" w:fill="auto"/>
            <w:hideMark/>
          </w:tcPr>
          <w:p w14:paraId="4ECD9F4E" w14:textId="13E29876" w:rsidR="007D5356" w:rsidRPr="006346E8" w:rsidRDefault="007D5356" w:rsidP="006346E8">
            <w:pPr>
              <w:jc w:val="center"/>
              <w:rPr>
                <w:rFonts w:ascii="Arial" w:eastAsia="Times New Roman" w:hAnsi="Arial" w:cs="Arial"/>
                <w:color w:val="000000"/>
              </w:rPr>
            </w:pPr>
            <w:r w:rsidRPr="006E14BC">
              <w:rPr>
                <w:rFonts w:ascii="Arial" w:eastAsia="Times New Roman" w:hAnsi="Arial" w:cs="Arial"/>
                <w:color w:val="000000"/>
              </w:rPr>
              <w:t>NA</w:t>
            </w:r>
          </w:p>
        </w:tc>
        <w:tc>
          <w:tcPr>
            <w:tcW w:w="1066" w:type="dxa"/>
            <w:tcBorders>
              <w:top w:val="nil"/>
              <w:left w:val="single" w:sz="8" w:space="0" w:color="auto"/>
              <w:bottom w:val="nil"/>
              <w:right w:val="single" w:sz="8" w:space="0" w:color="auto"/>
            </w:tcBorders>
            <w:shd w:val="clear" w:color="auto" w:fill="auto"/>
            <w:vAlign w:val="center"/>
            <w:hideMark/>
          </w:tcPr>
          <w:p w14:paraId="41654828"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NA</w:t>
            </w:r>
          </w:p>
        </w:tc>
      </w:tr>
      <w:tr w:rsidR="007D5356" w:rsidRPr="006346E8" w14:paraId="2079031F" w14:textId="77777777" w:rsidTr="007D5356">
        <w:trPr>
          <w:trHeight w:val="317"/>
        </w:trPr>
        <w:tc>
          <w:tcPr>
            <w:tcW w:w="1197" w:type="dxa"/>
            <w:tcBorders>
              <w:top w:val="nil"/>
              <w:left w:val="single" w:sz="8" w:space="0" w:color="auto"/>
              <w:bottom w:val="nil"/>
              <w:right w:val="single" w:sz="8" w:space="0" w:color="auto"/>
            </w:tcBorders>
            <w:shd w:val="clear" w:color="auto" w:fill="auto"/>
            <w:noWrap/>
            <w:vAlign w:val="bottom"/>
            <w:hideMark/>
          </w:tcPr>
          <w:p w14:paraId="117DA789"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126</w:t>
            </w:r>
            <w:r w:rsidRPr="006346E8">
              <w:rPr>
                <w:rFonts w:ascii="Arial" w:eastAsia="Times New Roman" w:hAnsi="Arial" w:cs="Arial"/>
                <w:color w:val="000000"/>
                <w:vertAlign w:val="superscript"/>
              </w:rPr>
              <w:t>e</w:t>
            </w:r>
          </w:p>
        </w:tc>
        <w:tc>
          <w:tcPr>
            <w:tcW w:w="1704" w:type="dxa"/>
            <w:tcBorders>
              <w:top w:val="nil"/>
              <w:left w:val="nil"/>
              <w:bottom w:val="nil"/>
              <w:right w:val="nil"/>
            </w:tcBorders>
            <w:shd w:val="clear" w:color="auto" w:fill="auto"/>
            <w:vAlign w:val="center"/>
            <w:hideMark/>
          </w:tcPr>
          <w:p w14:paraId="1C90E7E5"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Brazil</w:t>
            </w:r>
          </w:p>
        </w:tc>
        <w:tc>
          <w:tcPr>
            <w:tcW w:w="2759" w:type="dxa"/>
            <w:tcBorders>
              <w:top w:val="nil"/>
              <w:left w:val="single" w:sz="8" w:space="0" w:color="auto"/>
              <w:bottom w:val="nil"/>
              <w:right w:val="single" w:sz="8" w:space="0" w:color="auto"/>
            </w:tcBorders>
            <w:shd w:val="clear" w:color="auto" w:fill="auto"/>
            <w:vAlign w:val="center"/>
            <w:hideMark/>
          </w:tcPr>
          <w:p w14:paraId="7E1D0DB6"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FISH/MLPA</w:t>
            </w:r>
          </w:p>
        </w:tc>
        <w:tc>
          <w:tcPr>
            <w:tcW w:w="1056" w:type="dxa"/>
            <w:tcBorders>
              <w:top w:val="nil"/>
              <w:left w:val="nil"/>
              <w:bottom w:val="nil"/>
              <w:right w:val="nil"/>
            </w:tcBorders>
            <w:shd w:val="clear" w:color="auto" w:fill="auto"/>
            <w:hideMark/>
          </w:tcPr>
          <w:p w14:paraId="3BA3F0EF" w14:textId="4812E528" w:rsidR="007D5356" w:rsidRPr="006346E8" w:rsidRDefault="007D5356" w:rsidP="006346E8">
            <w:pPr>
              <w:jc w:val="center"/>
              <w:rPr>
                <w:rFonts w:ascii="Arial" w:eastAsia="Times New Roman" w:hAnsi="Arial" w:cs="Arial"/>
                <w:color w:val="000000"/>
              </w:rPr>
            </w:pPr>
            <w:r w:rsidRPr="006E14BC">
              <w:rPr>
                <w:rFonts w:ascii="Arial" w:eastAsia="Times New Roman" w:hAnsi="Arial" w:cs="Arial"/>
                <w:color w:val="000000"/>
              </w:rPr>
              <w:t>NA</w:t>
            </w:r>
          </w:p>
        </w:tc>
        <w:tc>
          <w:tcPr>
            <w:tcW w:w="1066" w:type="dxa"/>
            <w:tcBorders>
              <w:top w:val="nil"/>
              <w:left w:val="single" w:sz="8" w:space="0" w:color="auto"/>
              <w:bottom w:val="nil"/>
              <w:right w:val="single" w:sz="8" w:space="0" w:color="auto"/>
            </w:tcBorders>
            <w:shd w:val="clear" w:color="auto" w:fill="auto"/>
            <w:vAlign w:val="center"/>
            <w:hideMark/>
          </w:tcPr>
          <w:p w14:paraId="1B5ED75E"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NA</w:t>
            </w:r>
          </w:p>
        </w:tc>
      </w:tr>
      <w:tr w:rsidR="007D5356" w:rsidRPr="006346E8" w14:paraId="0680DABD" w14:textId="77777777" w:rsidTr="007D5356">
        <w:trPr>
          <w:trHeight w:val="317"/>
        </w:trPr>
        <w:tc>
          <w:tcPr>
            <w:tcW w:w="1197" w:type="dxa"/>
            <w:tcBorders>
              <w:top w:val="nil"/>
              <w:left w:val="single" w:sz="8" w:space="0" w:color="auto"/>
              <w:bottom w:val="nil"/>
              <w:right w:val="single" w:sz="8" w:space="0" w:color="auto"/>
            </w:tcBorders>
            <w:shd w:val="clear" w:color="auto" w:fill="auto"/>
            <w:noWrap/>
            <w:vAlign w:val="bottom"/>
            <w:hideMark/>
          </w:tcPr>
          <w:p w14:paraId="5D798B29"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127</w:t>
            </w:r>
            <w:r w:rsidRPr="006346E8">
              <w:rPr>
                <w:rFonts w:ascii="Arial" w:eastAsia="Times New Roman" w:hAnsi="Arial" w:cs="Arial"/>
                <w:color w:val="000000"/>
                <w:vertAlign w:val="superscript"/>
              </w:rPr>
              <w:t>e</w:t>
            </w:r>
          </w:p>
        </w:tc>
        <w:tc>
          <w:tcPr>
            <w:tcW w:w="1704" w:type="dxa"/>
            <w:tcBorders>
              <w:top w:val="nil"/>
              <w:left w:val="nil"/>
              <w:bottom w:val="nil"/>
              <w:right w:val="nil"/>
            </w:tcBorders>
            <w:shd w:val="clear" w:color="auto" w:fill="auto"/>
            <w:vAlign w:val="center"/>
            <w:hideMark/>
          </w:tcPr>
          <w:p w14:paraId="1ADC8800"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Brazil</w:t>
            </w:r>
          </w:p>
        </w:tc>
        <w:tc>
          <w:tcPr>
            <w:tcW w:w="2759" w:type="dxa"/>
            <w:tcBorders>
              <w:top w:val="nil"/>
              <w:left w:val="single" w:sz="8" w:space="0" w:color="auto"/>
              <w:bottom w:val="nil"/>
              <w:right w:val="single" w:sz="8" w:space="0" w:color="auto"/>
            </w:tcBorders>
            <w:shd w:val="clear" w:color="auto" w:fill="auto"/>
            <w:vAlign w:val="center"/>
            <w:hideMark/>
          </w:tcPr>
          <w:p w14:paraId="195A3541"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FISH/MLPA</w:t>
            </w:r>
          </w:p>
        </w:tc>
        <w:tc>
          <w:tcPr>
            <w:tcW w:w="1056" w:type="dxa"/>
            <w:tcBorders>
              <w:top w:val="nil"/>
              <w:left w:val="nil"/>
              <w:bottom w:val="nil"/>
              <w:right w:val="nil"/>
            </w:tcBorders>
            <w:shd w:val="clear" w:color="auto" w:fill="auto"/>
            <w:hideMark/>
          </w:tcPr>
          <w:p w14:paraId="34B9BC81" w14:textId="21B0D5C6" w:rsidR="007D5356" w:rsidRPr="006346E8" w:rsidRDefault="007D5356" w:rsidP="006346E8">
            <w:pPr>
              <w:jc w:val="center"/>
              <w:rPr>
                <w:rFonts w:ascii="Arial" w:eastAsia="Times New Roman" w:hAnsi="Arial" w:cs="Arial"/>
                <w:color w:val="000000"/>
              </w:rPr>
            </w:pPr>
            <w:r w:rsidRPr="006E14BC">
              <w:rPr>
                <w:rFonts w:ascii="Arial" w:eastAsia="Times New Roman" w:hAnsi="Arial" w:cs="Arial"/>
                <w:color w:val="000000"/>
              </w:rPr>
              <w:t>NA</w:t>
            </w:r>
          </w:p>
        </w:tc>
        <w:tc>
          <w:tcPr>
            <w:tcW w:w="1066" w:type="dxa"/>
            <w:tcBorders>
              <w:top w:val="nil"/>
              <w:left w:val="single" w:sz="8" w:space="0" w:color="auto"/>
              <w:bottom w:val="nil"/>
              <w:right w:val="single" w:sz="8" w:space="0" w:color="auto"/>
            </w:tcBorders>
            <w:shd w:val="clear" w:color="auto" w:fill="auto"/>
            <w:vAlign w:val="center"/>
            <w:hideMark/>
          </w:tcPr>
          <w:p w14:paraId="54817C0D"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NA</w:t>
            </w:r>
          </w:p>
        </w:tc>
      </w:tr>
      <w:tr w:rsidR="007D5356" w:rsidRPr="006346E8" w14:paraId="20CD5CAE" w14:textId="77777777" w:rsidTr="007D5356">
        <w:trPr>
          <w:trHeight w:val="317"/>
        </w:trPr>
        <w:tc>
          <w:tcPr>
            <w:tcW w:w="1197" w:type="dxa"/>
            <w:tcBorders>
              <w:top w:val="nil"/>
              <w:left w:val="single" w:sz="8" w:space="0" w:color="auto"/>
              <w:bottom w:val="nil"/>
              <w:right w:val="single" w:sz="8" w:space="0" w:color="auto"/>
            </w:tcBorders>
            <w:shd w:val="clear" w:color="auto" w:fill="auto"/>
            <w:noWrap/>
            <w:vAlign w:val="bottom"/>
            <w:hideMark/>
          </w:tcPr>
          <w:p w14:paraId="18543A3D"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128</w:t>
            </w:r>
            <w:r w:rsidRPr="006346E8">
              <w:rPr>
                <w:rFonts w:ascii="Arial" w:eastAsia="Times New Roman" w:hAnsi="Arial" w:cs="Arial"/>
                <w:color w:val="000000"/>
                <w:vertAlign w:val="superscript"/>
              </w:rPr>
              <w:t>e</w:t>
            </w:r>
          </w:p>
        </w:tc>
        <w:tc>
          <w:tcPr>
            <w:tcW w:w="1704" w:type="dxa"/>
            <w:tcBorders>
              <w:top w:val="nil"/>
              <w:left w:val="nil"/>
              <w:bottom w:val="nil"/>
              <w:right w:val="nil"/>
            </w:tcBorders>
            <w:shd w:val="clear" w:color="auto" w:fill="auto"/>
            <w:vAlign w:val="center"/>
            <w:hideMark/>
          </w:tcPr>
          <w:p w14:paraId="724AE4C3"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Brazil</w:t>
            </w:r>
          </w:p>
        </w:tc>
        <w:tc>
          <w:tcPr>
            <w:tcW w:w="2759" w:type="dxa"/>
            <w:tcBorders>
              <w:top w:val="nil"/>
              <w:left w:val="single" w:sz="8" w:space="0" w:color="auto"/>
              <w:bottom w:val="nil"/>
              <w:right w:val="single" w:sz="8" w:space="0" w:color="auto"/>
            </w:tcBorders>
            <w:shd w:val="clear" w:color="auto" w:fill="auto"/>
            <w:vAlign w:val="center"/>
            <w:hideMark/>
          </w:tcPr>
          <w:p w14:paraId="3E370C4B"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FISH/MLPA</w:t>
            </w:r>
          </w:p>
        </w:tc>
        <w:tc>
          <w:tcPr>
            <w:tcW w:w="1056" w:type="dxa"/>
            <w:tcBorders>
              <w:top w:val="nil"/>
              <w:left w:val="nil"/>
              <w:bottom w:val="nil"/>
              <w:right w:val="nil"/>
            </w:tcBorders>
            <w:shd w:val="clear" w:color="auto" w:fill="auto"/>
            <w:hideMark/>
          </w:tcPr>
          <w:p w14:paraId="60DF7209" w14:textId="307C5E67" w:rsidR="007D5356" w:rsidRPr="006346E8" w:rsidRDefault="007D5356" w:rsidP="006346E8">
            <w:pPr>
              <w:jc w:val="center"/>
              <w:rPr>
                <w:rFonts w:ascii="Arial" w:eastAsia="Times New Roman" w:hAnsi="Arial" w:cs="Arial"/>
                <w:color w:val="000000"/>
              </w:rPr>
            </w:pPr>
            <w:r w:rsidRPr="006E14BC">
              <w:rPr>
                <w:rFonts w:ascii="Arial" w:eastAsia="Times New Roman" w:hAnsi="Arial" w:cs="Arial"/>
                <w:color w:val="000000"/>
              </w:rPr>
              <w:t>NA</w:t>
            </w:r>
          </w:p>
        </w:tc>
        <w:tc>
          <w:tcPr>
            <w:tcW w:w="1066" w:type="dxa"/>
            <w:tcBorders>
              <w:top w:val="nil"/>
              <w:left w:val="single" w:sz="8" w:space="0" w:color="auto"/>
              <w:bottom w:val="nil"/>
              <w:right w:val="single" w:sz="8" w:space="0" w:color="auto"/>
            </w:tcBorders>
            <w:shd w:val="clear" w:color="auto" w:fill="auto"/>
            <w:vAlign w:val="center"/>
            <w:hideMark/>
          </w:tcPr>
          <w:p w14:paraId="7726A679"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NA</w:t>
            </w:r>
          </w:p>
        </w:tc>
      </w:tr>
      <w:tr w:rsidR="007D5356" w:rsidRPr="006346E8" w14:paraId="6BBC9023" w14:textId="77777777" w:rsidTr="007D5356">
        <w:trPr>
          <w:trHeight w:val="317"/>
        </w:trPr>
        <w:tc>
          <w:tcPr>
            <w:tcW w:w="1197" w:type="dxa"/>
            <w:tcBorders>
              <w:top w:val="nil"/>
              <w:left w:val="single" w:sz="8" w:space="0" w:color="auto"/>
              <w:bottom w:val="nil"/>
              <w:right w:val="single" w:sz="8" w:space="0" w:color="auto"/>
            </w:tcBorders>
            <w:shd w:val="clear" w:color="auto" w:fill="auto"/>
            <w:noWrap/>
            <w:vAlign w:val="bottom"/>
            <w:hideMark/>
          </w:tcPr>
          <w:p w14:paraId="01694845"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129</w:t>
            </w:r>
            <w:r w:rsidRPr="006346E8">
              <w:rPr>
                <w:rFonts w:ascii="Arial" w:eastAsia="Times New Roman" w:hAnsi="Arial" w:cs="Arial"/>
                <w:color w:val="000000"/>
                <w:vertAlign w:val="superscript"/>
              </w:rPr>
              <w:t>e</w:t>
            </w:r>
          </w:p>
        </w:tc>
        <w:tc>
          <w:tcPr>
            <w:tcW w:w="1704" w:type="dxa"/>
            <w:tcBorders>
              <w:top w:val="nil"/>
              <w:left w:val="nil"/>
              <w:bottom w:val="nil"/>
              <w:right w:val="nil"/>
            </w:tcBorders>
            <w:shd w:val="clear" w:color="auto" w:fill="auto"/>
            <w:vAlign w:val="center"/>
            <w:hideMark/>
          </w:tcPr>
          <w:p w14:paraId="3F06365D"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Brazil</w:t>
            </w:r>
          </w:p>
        </w:tc>
        <w:tc>
          <w:tcPr>
            <w:tcW w:w="2759" w:type="dxa"/>
            <w:tcBorders>
              <w:top w:val="nil"/>
              <w:left w:val="single" w:sz="8" w:space="0" w:color="auto"/>
              <w:bottom w:val="nil"/>
              <w:right w:val="single" w:sz="8" w:space="0" w:color="auto"/>
            </w:tcBorders>
            <w:shd w:val="clear" w:color="auto" w:fill="auto"/>
            <w:vAlign w:val="center"/>
            <w:hideMark/>
          </w:tcPr>
          <w:p w14:paraId="6C606992"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FISH/MLPA</w:t>
            </w:r>
          </w:p>
        </w:tc>
        <w:tc>
          <w:tcPr>
            <w:tcW w:w="1056" w:type="dxa"/>
            <w:tcBorders>
              <w:top w:val="nil"/>
              <w:left w:val="nil"/>
              <w:bottom w:val="nil"/>
              <w:right w:val="nil"/>
            </w:tcBorders>
            <w:shd w:val="clear" w:color="auto" w:fill="auto"/>
            <w:hideMark/>
          </w:tcPr>
          <w:p w14:paraId="49BEFEE6" w14:textId="29312BD4" w:rsidR="007D5356" w:rsidRPr="006346E8" w:rsidRDefault="007D5356" w:rsidP="006346E8">
            <w:pPr>
              <w:jc w:val="center"/>
              <w:rPr>
                <w:rFonts w:ascii="Arial" w:eastAsia="Times New Roman" w:hAnsi="Arial" w:cs="Arial"/>
                <w:color w:val="000000"/>
              </w:rPr>
            </w:pPr>
            <w:r w:rsidRPr="006E14BC">
              <w:rPr>
                <w:rFonts w:ascii="Arial" w:eastAsia="Times New Roman" w:hAnsi="Arial" w:cs="Arial"/>
                <w:color w:val="000000"/>
              </w:rPr>
              <w:t>NA</w:t>
            </w:r>
          </w:p>
        </w:tc>
        <w:tc>
          <w:tcPr>
            <w:tcW w:w="1066" w:type="dxa"/>
            <w:tcBorders>
              <w:top w:val="nil"/>
              <w:left w:val="single" w:sz="8" w:space="0" w:color="auto"/>
              <w:bottom w:val="nil"/>
              <w:right w:val="single" w:sz="8" w:space="0" w:color="auto"/>
            </w:tcBorders>
            <w:shd w:val="clear" w:color="auto" w:fill="auto"/>
            <w:vAlign w:val="center"/>
            <w:hideMark/>
          </w:tcPr>
          <w:p w14:paraId="3F4596F2"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NA</w:t>
            </w:r>
          </w:p>
        </w:tc>
      </w:tr>
      <w:tr w:rsidR="007D5356" w:rsidRPr="006346E8" w14:paraId="28208D86" w14:textId="77777777" w:rsidTr="007D5356">
        <w:trPr>
          <w:trHeight w:val="317"/>
        </w:trPr>
        <w:tc>
          <w:tcPr>
            <w:tcW w:w="1197" w:type="dxa"/>
            <w:tcBorders>
              <w:top w:val="nil"/>
              <w:left w:val="single" w:sz="8" w:space="0" w:color="auto"/>
              <w:bottom w:val="nil"/>
              <w:right w:val="single" w:sz="8" w:space="0" w:color="auto"/>
            </w:tcBorders>
            <w:shd w:val="clear" w:color="auto" w:fill="auto"/>
            <w:noWrap/>
            <w:vAlign w:val="bottom"/>
            <w:hideMark/>
          </w:tcPr>
          <w:p w14:paraId="3BF280D5"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130</w:t>
            </w:r>
            <w:r w:rsidRPr="006346E8">
              <w:rPr>
                <w:rFonts w:ascii="Arial" w:eastAsia="Times New Roman" w:hAnsi="Arial" w:cs="Arial"/>
                <w:color w:val="000000"/>
                <w:vertAlign w:val="superscript"/>
              </w:rPr>
              <w:t>e</w:t>
            </w:r>
          </w:p>
        </w:tc>
        <w:tc>
          <w:tcPr>
            <w:tcW w:w="1704" w:type="dxa"/>
            <w:tcBorders>
              <w:top w:val="nil"/>
              <w:left w:val="nil"/>
              <w:bottom w:val="nil"/>
              <w:right w:val="nil"/>
            </w:tcBorders>
            <w:shd w:val="clear" w:color="auto" w:fill="auto"/>
            <w:vAlign w:val="center"/>
            <w:hideMark/>
          </w:tcPr>
          <w:p w14:paraId="6145376E"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Brazil</w:t>
            </w:r>
          </w:p>
        </w:tc>
        <w:tc>
          <w:tcPr>
            <w:tcW w:w="2759" w:type="dxa"/>
            <w:tcBorders>
              <w:top w:val="nil"/>
              <w:left w:val="single" w:sz="8" w:space="0" w:color="auto"/>
              <w:bottom w:val="nil"/>
              <w:right w:val="single" w:sz="8" w:space="0" w:color="auto"/>
            </w:tcBorders>
            <w:shd w:val="clear" w:color="auto" w:fill="auto"/>
            <w:vAlign w:val="center"/>
            <w:hideMark/>
          </w:tcPr>
          <w:p w14:paraId="376C5ED0"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FISH/MLPA</w:t>
            </w:r>
          </w:p>
        </w:tc>
        <w:tc>
          <w:tcPr>
            <w:tcW w:w="1056" w:type="dxa"/>
            <w:tcBorders>
              <w:top w:val="nil"/>
              <w:left w:val="nil"/>
              <w:bottom w:val="nil"/>
              <w:right w:val="nil"/>
            </w:tcBorders>
            <w:shd w:val="clear" w:color="auto" w:fill="auto"/>
            <w:hideMark/>
          </w:tcPr>
          <w:p w14:paraId="537E21F6" w14:textId="4EA1C0BC" w:rsidR="007D5356" w:rsidRPr="006346E8" w:rsidRDefault="007D5356" w:rsidP="006346E8">
            <w:pPr>
              <w:jc w:val="center"/>
              <w:rPr>
                <w:rFonts w:ascii="Arial" w:eastAsia="Times New Roman" w:hAnsi="Arial" w:cs="Arial"/>
                <w:color w:val="000000"/>
              </w:rPr>
            </w:pPr>
            <w:r w:rsidRPr="006E14BC">
              <w:rPr>
                <w:rFonts w:ascii="Arial" w:eastAsia="Times New Roman" w:hAnsi="Arial" w:cs="Arial"/>
                <w:color w:val="000000"/>
              </w:rPr>
              <w:t>NA</w:t>
            </w:r>
          </w:p>
        </w:tc>
        <w:tc>
          <w:tcPr>
            <w:tcW w:w="1066" w:type="dxa"/>
            <w:tcBorders>
              <w:top w:val="nil"/>
              <w:left w:val="single" w:sz="8" w:space="0" w:color="auto"/>
              <w:bottom w:val="nil"/>
              <w:right w:val="single" w:sz="8" w:space="0" w:color="auto"/>
            </w:tcBorders>
            <w:shd w:val="clear" w:color="auto" w:fill="auto"/>
            <w:vAlign w:val="center"/>
            <w:hideMark/>
          </w:tcPr>
          <w:p w14:paraId="28E9B063"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NA</w:t>
            </w:r>
          </w:p>
        </w:tc>
      </w:tr>
      <w:tr w:rsidR="007D5356" w:rsidRPr="006346E8" w14:paraId="7718DDAC" w14:textId="77777777" w:rsidTr="007D5356">
        <w:trPr>
          <w:trHeight w:val="317"/>
        </w:trPr>
        <w:tc>
          <w:tcPr>
            <w:tcW w:w="1197" w:type="dxa"/>
            <w:tcBorders>
              <w:top w:val="nil"/>
              <w:left w:val="single" w:sz="8" w:space="0" w:color="auto"/>
              <w:bottom w:val="nil"/>
              <w:right w:val="single" w:sz="8" w:space="0" w:color="auto"/>
            </w:tcBorders>
            <w:shd w:val="clear" w:color="auto" w:fill="auto"/>
            <w:noWrap/>
            <w:vAlign w:val="bottom"/>
            <w:hideMark/>
          </w:tcPr>
          <w:p w14:paraId="03E21311"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131</w:t>
            </w:r>
            <w:r w:rsidRPr="006346E8">
              <w:rPr>
                <w:rFonts w:ascii="Arial" w:eastAsia="Times New Roman" w:hAnsi="Arial" w:cs="Arial"/>
                <w:color w:val="000000"/>
                <w:vertAlign w:val="superscript"/>
              </w:rPr>
              <w:t>e</w:t>
            </w:r>
          </w:p>
        </w:tc>
        <w:tc>
          <w:tcPr>
            <w:tcW w:w="1704" w:type="dxa"/>
            <w:tcBorders>
              <w:top w:val="nil"/>
              <w:left w:val="nil"/>
              <w:bottom w:val="nil"/>
              <w:right w:val="nil"/>
            </w:tcBorders>
            <w:shd w:val="clear" w:color="auto" w:fill="auto"/>
            <w:vAlign w:val="center"/>
            <w:hideMark/>
          </w:tcPr>
          <w:p w14:paraId="13022E4C"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Brazil</w:t>
            </w:r>
          </w:p>
        </w:tc>
        <w:tc>
          <w:tcPr>
            <w:tcW w:w="2759" w:type="dxa"/>
            <w:tcBorders>
              <w:top w:val="nil"/>
              <w:left w:val="single" w:sz="8" w:space="0" w:color="auto"/>
              <w:bottom w:val="nil"/>
              <w:right w:val="single" w:sz="8" w:space="0" w:color="auto"/>
            </w:tcBorders>
            <w:shd w:val="clear" w:color="auto" w:fill="auto"/>
            <w:vAlign w:val="center"/>
            <w:hideMark/>
          </w:tcPr>
          <w:p w14:paraId="55B6D926"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FISH/MLPA</w:t>
            </w:r>
          </w:p>
        </w:tc>
        <w:tc>
          <w:tcPr>
            <w:tcW w:w="1056" w:type="dxa"/>
            <w:tcBorders>
              <w:top w:val="nil"/>
              <w:left w:val="nil"/>
              <w:bottom w:val="nil"/>
              <w:right w:val="nil"/>
            </w:tcBorders>
            <w:shd w:val="clear" w:color="auto" w:fill="auto"/>
            <w:hideMark/>
          </w:tcPr>
          <w:p w14:paraId="62B561D7" w14:textId="7B12568D" w:rsidR="007D5356" w:rsidRPr="006346E8" w:rsidRDefault="007D5356" w:rsidP="006346E8">
            <w:pPr>
              <w:jc w:val="center"/>
              <w:rPr>
                <w:rFonts w:ascii="Arial" w:eastAsia="Times New Roman" w:hAnsi="Arial" w:cs="Arial"/>
                <w:color w:val="000000"/>
              </w:rPr>
            </w:pPr>
            <w:r w:rsidRPr="006E14BC">
              <w:rPr>
                <w:rFonts w:ascii="Arial" w:eastAsia="Times New Roman" w:hAnsi="Arial" w:cs="Arial"/>
                <w:color w:val="000000"/>
              </w:rPr>
              <w:t>NA</w:t>
            </w:r>
          </w:p>
        </w:tc>
        <w:tc>
          <w:tcPr>
            <w:tcW w:w="1066" w:type="dxa"/>
            <w:tcBorders>
              <w:top w:val="nil"/>
              <w:left w:val="single" w:sz="8" w:space="0" w:color="auto"/>
              <w:bottom w:val="nil"/>
              <w:right w:val="single" w:sz="8" w:space="0" w:color="auto"/>
            </w:tcBorders>
            <w:shd w:val="clear" w:color="auto" w:fill="auto"/>
            <w:vAlign w:val="center"/>
            <w:hideMark/>
          </w:tcPr>
          <w:p w14:paraId="6377698B"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NA</w:t>
            </w:r>
          </w:p>
        </w:tc>
      </w:tr>
      <w:tr w:rsidR="007D5356" w:rsidRPr="006346E8" w14:paraId="025FF4BF" w14:textId="77777777" w:rsidTr="007D5356">
        <w:trPr>
          <w:trHeight w:val="317"/>
        </w:trPr>
        <w:tc>
          <w:tcPr>
            <w:tcW w:w="1197" w:type="dxa"/>
            <w:tcBorders>
              <w:top w:val="nil"/>
              <w:left w:val="single" w:sz="8" w:space="0" w:color="auto"/>
              <w:bottom w:val="single" w:sz="8" w:space="0" w:color="auto"/>
              <w:right w:val="single" w:sz="8" w:space="0" w:color="auto"/>
            </w:tcBorders>
            <w:shd w:val="clear" w:color="auto" w:fill="auto"/>
            <w:noWrap/>
            <w:vAlign w:val="bottom"/>
            <w:hideMark/>
          </w:tcPr>
          <w:p w14:paraId="0FFD0A12"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132</w:t>
            </w:r>
            <w:r w:rsidRPr="006346E8">
              <w:rPr>
                <w:rFonts w:ascii="Arial" w:eastAsia="Times New Roman" w:hAnsi="Arial" w:cs="Arial"/>
                <w:color w:val="000000"/>
                <w:vertAlign w:val="superscript"/>
              </w:rPr>
              <w:t>e</w:t>
            </w:r>
          </w:p>
        </w:tc>
        <w:tc>
          <w:tcPr>
            <w:tcW w:w="1704" w:type="dxa"/>
            <w:tcBorders>
              <w:top w:val="nil"/>
              <w:left w:val="nil"/>
              <w:bottom w:val="single" w:sz="8" w:space="0" w:color="auto"/>
              <w:right w:val="nil"/>
            </w:tcBorders>
            <w:shd w:val="clear" w:color="auto" w:fill="auto"/>
            <w:vAlign w:val="center"/>
            <w:hideMark/>
          </w:tcPr>
          <w:p w14:paraId="79780E4E"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Brazil</w:t>
            </w:r>
          </w:p>
        </w:tc>
        <w:tc>
          <w:tcPr>
            <w:tcW w:w="2759" w:type="dxa"/>
            <w:tcBorders>
              <w:top w:val="nil"/>
              <w:left w:val="single" w:sz="8" w:space="0" w:color="auto"/>
              <w:bottom w:val="single" w:sz="8" w:space="0" w:color="auto"/>
              <w:right w:val="single" w:sz="8" w:space="0" w:color="auto"/>
            </w:tcBorders>
            <w:shd w:val="clear" w:color="auto" w:fill="auto"/>
            <w:vAlign w:val="center"/>
            <w:hideMark/>
          </w:tcPr>
          <w:p w14:paraId="0DC9C844"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FISH/MLPA</w:t>
            </w:r>
          </w:p>
        </w:tc>
        <w:tc>
          <w:tcPr>
            <w:tcW w:w="1056" w:type="dxa"/>
            <w:tcBorders>
              <w:top w:val="nil"/>
              <w:left w:val="nil"/>
              <w:bottom w:val="single" w:sz="8" w:space="0" w:color="auto"/>
              <w:right w:val="nil"/>
            </w:tcBorders>
            <w:shd w:val="clear" w:color="auto" w:fill="auto"/>
            <w:hideMark/>
          </w:tcPr>
          <w:p w14:paraId="11148AFC" w14:textId="5BBCF0CF" w:rsidR="007D5356" w:rsidRPr="006346E8" w:rsidRDefault="007D5356" w:rsidP="006346E8">
            <w:pPr>
              <w:jc w:val="center"/>
              <w:rPr>
                <w:rFonts w:ascii="Arial" w:eastAsia="Times New Roman" w:hAnsi="Arial" w:cs="Arial"/>
                <w:color w:val="000000"/>
              </w:rPr>
            </w:pPr>
            <w:r w:rsidRPr="006E14BC">
              <w:rPr>
                <w:rFonts w:ascii="Arial" w:eastAsia="Times New Roman" w:hAnsi="Arial" w:cs="Arial"/>
                <w:color w:val="000000"/>
              </w:rPr>
              <w:t>NA</w:t>
            </w:r>
          </w:p>
        </w:tc>
        <w:tc>
          <w:tcPr>
            <w:tcW w:w="1066" w:type="dxa"/>
            <w:tcBorders>
              <w:top w:val="nil"/>
              <w:left w:val="single" w:sz="8" w:space="0" w:color="auto"/>
              <w:bottom w:val="single" w:sz="8" w:space="0" w:color="auto"/>
              <w:right w:val="single" w:sz="8" w:space="0" w:color="auto"/>
            </w:tcBorders>
            <w:shd w:val="clear" w:color="auto" w:fill="auto"/>
            <w:vAlign w:val="center"/>
            <w:hideMark/>
          </w:tcPr>
          <w:p w14:paraId="5C249473" w14:textId="77777777" w:rsidR="007D5356" w:rsidRPr="006346E8" w:rsidRDefault="007D5356" w:rsidP="006346E8">
            <w:pPr>
              <w:jc w:val="center"/>
              <w:rPr>
                <w:rFonts w:ascii="Arial" w:eastAsia="Times New Roman" w:hAnsi="Arial" w:cs="Arial"/>
                <w:color w:val="000000"/>
              </w:rPr>
            </w:pPr>
            <w:r w:rsidRPr="006346E8">
              <w:rPr>
                <w:rFonts w:ascii="Arial" w:eastAsia="Times New Roman" w:hAnsi="Arial" w:cs="Arial"/>
                <w:color w:val="000000"/>
              </w:rPr>
              <w:t>NA</w:t>
            </w:r>
          </w:p>
        </w:tc>
      </w:tr>
    </w:tbl>
    <w:p w14:paraId="790B77D5" w14:textId="77777777" w:rsidR="006346E8" w:rsidRDefault="006346E8">
      <w:pPr>
        <w:rPr>
          <w:rFonts w:ascii="Arial" w:hAnsi="Arial" w:cs="Arial"/>
        </w:rPr>
      </w:pPr>
    </w:p>
    <w:p w14:paraId="0E7DE234" w14:textId="77777777" w:rsidR="00316F53" w:rsidRPr="00E43879" w:rsidRDefault="00316F53" w:rsidP="00316F53">
      <w:pPr>
        <w:rPr>
          <w:rFonts w:ascii="Arial" w:hAnsi="Arial" w:cs="Arial"/>
          <w:sz w:val="22"/>
          <w:szCs w:val="22"/>
          <w:lang w:val="es-ES"/>
        </w:rPr>
      </w:pPr>
      <w:r>
        <w:rPr>
          <w:rFonts w:ascii="Arial" w:hAnsi="Arial" w:cs="Arial"/>
          <w:sz w:val="22"/>
          <w:szCs w:val="22"/>
          <w:vertAlign w:val="superscript"/>
          <w:lang w:val="es-ES"/>
        </w:rPr>
        <w:t>a</w:t>
      </w:r>
      <w:r w:rsidRPr="00A676BB">
        <w:rPr>
          <w:rFonts w:ascii="Arial" w:hAnsi="Arial" w:cs="Arial"/>
          <w:sz w:val="22"/>
          <w:szCs w:val="22"/>
        </w:rPr>
        <w:fldChar w:fldCharType="begin"/>
      </w:r>
      <w:r>
        <w:rPr>
          <w:rFonts w:ascii="Arial" w:hAnsi="Arial" w:cs="Arial"/>
          <w:sz w:val="22"/>
          <w:szCs w:val="22"/>
        </w:rPr>
        <w:instrText xml:space="preserve"> ADDIN EN.CITE &lt;EndNote&gt;&lt;Cite&gt;&lt;Author&gt;Uwineza&lt;/Author&gt;&lt;Year&gt;2014&lt;/Year&gt;&lt;RecNum&gt;110&lt;/RecNum&gt;&lt;DisplayText&gt;[Uwineza and others 2014]&lt;/DisplayText&gt;&lt;record&gt;&lt;rec-number&gt;110&lt;/rec-number&gt;&lt;foreign-keys&gt;&lt;key app="EN" db-id="050rwzr2nt0er3e2szopsrev5sz0vd9z0wxv" timestamp="1481129673"&gt;110&lt;/key&gt;&lt;/foreign-keys&gt;&lt;ref-type name="Journal Article"&gt;17&lt;/ref-type&gt;&lt;contributors&gt;&lt;authors&gt;&lt;author&gt;Uwineza, A.&lt;/author&gt;&lt;author&gt;Caberg, J. H.&lt;/author&gt;&lt;author&gt;Hitayezu, J.&lt;/author&gt;&lt;author&gt;Hellin, A. C.&lt;/author&gt;&lt;author&gt;Jamar, M.&lt;/author&gt;&lt;author&gt;Dideberg, V.&lt;/author&gt;&lt;author&gt;Rusingiza, E. K.&lt;/author&gt;&lt;author&gt;Bours, V.&lt;/author&gt;&lt;author&gt;Mutesa, L.&lt;/author&gt;&lt;/authors&gt;&lt;/contributors&gt;&lt;auth-address&gt;Center for Medical Genetics, College of Medicine and Health Sciences, University of Rwanda, Huye, Rwanda. L.MUTESA@ur.ac.rw.&lt;/auth-address&gt;&lt;titles&gt;&lt;title&gt;Array-CGH analysis in Rwandan patients presenting development delay/intellectual disability with multiple congenital anomalies&lt;/title&gt;&lt;secondary-title&gt;BMC Med Genet&lt;/secondary-title&gt;&lt;/titles&gt;&lt;periodical&gt;&lt;full-title&gt;BMC Med Genet&lt;/full-title&gt;&lt;/periodical&gt;&lt;pages&gt;79&lt;/pages&gt;&lt;volume&gt;15&lt;/volume&gt;&lt;keywords&gt;&lt;keyword&gt;Abnormalities, Multiple/*genetics&lt;/keyword&gt;&lt;keyword&gt;Adolescent&lt;/keyword&gt;&lt;keyword&gt;Child&lt;/keyword&gt;&lt;keyword&gt;Child, Preschool&lt;/keyword&gt;&lt;keyword&gt;Comparative Genomic Hybridization/*methods&lt;/keyword&gt;&lt;keyword&gt;DNA Copy Number Variations&lt;/keyword&gt;&lt;keyword&gt;Developmental Disabilities/*genetics&lt;/keyword&gt;&lt;keyword&gt;Female&lt;/keyword&gt;&lt;keyword&gt;Genetic Variation&lt;/keyword&gt;&lt;keyword&gt;Humans&lt;/keyword&gt;&lt;keyword&gt;Intellectual Disability/*genetics&lt;/keyword&gt;&lt;keyword&gt;Male&lt;/keyword&gt;&lt;keyword&gt;Rwanda&lt;/keyword&gt;&lt;/keywords&gt;&lt;dates&gt;&lt;year&gt;2014&lt;/year&gt;&lt;pub-dates&gt;&lt;date&gt;Jul 12&lt;/date&gt;&lt;/pub-dates&gt;&lt;/dates&gt;&lt;isbn&gt;1471-2350 (Electronic)&amp;#xD;1471-2350 (Linking)&lt;/isbn&gt;&lt;accession-num&gt;25016475&lt;/accession-num&gt;&lt;urls&gt;&lt;related-urls&gt;&lt;url&gt;https://www.ncbi.nlm.nih.gov/pubmed/25016475&lt;/url&gt;&lt;/related-urls&gt;&lt;/urls&gt;&lt;custom2&gt;PMC4123504&lt;/custom2&gt;&lt;electronic-resource-num&gt;10.1186/1471-2350-15-79&lt;/electronic-resource-num&gt;&lt;/record&gt;&lt;/Cite&gt;&lt;/EndNote&gt;</w:instrText>
      </w:r>
      <w:r w:rsidRPr="00A676BB">
        <w:rPr>
          <w:rFonts w:ascii="Arial" w:hAnsi="Arial" w:cs="Arial"/>
          <w:sz w:val="22"/>
          <w:szCs w:val="22"/>
        </w:rPr>
        <w:fldChar w:fldCharType="separate"/>
      </w:r>
      <w:r w:rsidRPr="005A06BC">
        <w:rPr>
          <w:rFonts w:ascii="Arial" w:hAnsi="Arial" w:cs="Arial"/>
          <w:noProof/>
          <w:sz w:val="22"/>
          <w:szCs w:val="22"/>
          <w:lang w:val="es-ES"/>
        </w:rPr>
        <w:t xml:space="preserve">[Uwineza </w:t>
      </w:r>
      <w:r>
        <w:rPr>
          <w:rFonts w:ascii="Arial" w:hAnsi="Arial" w:cs="Arial"/>
          <w:noProof/>
          <w:sz w:val="22"/>
          <w:szCs w:val="22"/>
          <w:lang w:val="es-ES"/>
        </w:rPr>
        <w:t>et al.,</w:t>
      </w:r>
      <w:r w:rsidRPr="005A06BC">
        <w:rPr>
          <w:rFonts w:ascii="Arial" w:hAnsi="Arial" w:cs="Arial"/>
          <w:noProof/>
          <w:sz w:val="22"/>
          <w:szCs w:val="22"/>
          <w:lang w:val="es-ES"/>
        </w:rPr>
        <w:t xml:space="preserve"> 2014]</w:t>
      </w:r>
      <w:r w:rsidRPr="00A676BB">
        <w:rPr>
          <w:rFonts w:ascii="Arial" w:hAnsi="Arial" w:cs="Arial"/>
          <w:sz w:val="22"/>
          <w:szCs w:val="22"/>
        </w:rPr>
        <w:fldChar w:fldCharType="end"/>
      </w:r>
    </w:p>
    <w:p w14:paraId="5FC48914" w14:textId="2AACD5C3" w:rsidR="00A030FD" w:rsidRPr="00E43879" w:rsidRDefault="00316F53">
      <w:pPr>
        <w:rPr>
          <w:rFonts w:ascii="Arial" w:hAnsi="Arial" w:cs="Arial"/>
          <w:sz w:val="22"/>
          <w:szCs w:val="22"/>
          <w:lang w:val="es-ES"/>
        </w:rPr>
      </w:pPr>
      <w:r>
        <w:rPr>
          <w:rFonts w:ascii="Arial" w:hAnsi="Arial" w:cs="Arial"/>
          <w:sz w:val="22"/>
          <w:szCs w:val="22"/>
          <w:vertAlign w:val="superscript"/>
          <w:lang w:val="es-ES"/>
        </w:rPr>
        <w:t>b</w:t>
      </w:r>
      <w:r w:rsidR="006C20F4" w:rsidRPr="00A676BB">
        <w:rPr>
          <w:rFonts w:ascii="Arial" w:hAnsi="Arial" w:cs="Arial"/>
          <w:sz w:val="22"/>
          <w:szCs w:val="22"/>
        </w:rPr>
        <w:fldChar w:fldCharType="begin"/>
      </w:r>
      <w:r w:rsidR="005A06BC">
        <w:rPr>
          <w:rFonts w:ascii="Arial" w:hAnsi="Arial" w:cs="Arial"/>
          <w:sz w:val="22"/>
          <w:szCs w:val="22"/>
        </w:rPr>
        <w:instrText xml:space="preserve"> ADDIN EN.CITE &lt;EndNote&gt;&lt;Cite&gt;&lt;Author&gt;De Decker&lt;/Author&gt;&lt;Year&gt;2016&lt;/Year&gt;&lt;RecNum&gt;120&lt;/RecNum&gt;&lt;DisplayText&gt;[De Decker and others 2016]&lt;/DisplayText&gt;&lt;record&gt;&lt;rec-number&gt;120&lt;/rec-number&gt;&lt;foreign-keys&gt;&lt;key app="EN" db-id="050rwzr2nt0er3e2szopsrev5sz0vd9z0wxv" timestamp="1481557942"&gt;120&lt;/key&gt;&lt;/foreign-keys&gt;&lt;ref-type name="Journal Article"&gt;17&lt;/ref-type&gt;&lt;contributors&gt;&lt;authors&gt;&lt;author&gt;De Decker, R.&lt;/author&gt;&lt;author&gt;Bruwer, Z.&lt;/author&gt;&lt;author&gt;Hendricks, L.&lt;/author&gt;&lt;author&gt;Schoeman, M.&lt;/author&gt;&lt;author&gt;Schutte, G.&lt;/author&gt;&lt;author&gt;Lawrenson, J.&lt;/author&gt;&lt;/authors&gt;&lt;/contributors&gt;&lt;auth-address&gt;Department of Paediatrics and Child Health, University of Cape Town and Red Cross War Memorial Children&amp;apos;s Hospital, Cape Town, South Africa. rik.dedecker@uct.ac.za.&lt;/auth-address&gt;&lt;titles&gt;&lt;title&gt;Predicted v. real prevalence of the 22q11.2 deletion syndrome in children with congenital heart disease presenting to Red Cross War Memorial Children&amp;apos;s Hospital, South Africa: A prospective study&lt;/title&gt;&lt;secondary-title&gt;S Afr Med J&lt;/secondary-title&gt;&lt;/titles&gt;&lt;periodical&gt;&lt;full-title&gt;S Afr Med J&lt;/full-title&gt;&lt;/periodical&gt;&lt;pages&gt;S82-6&lt;/pages&gt;&lt;volume&gt;106&lt;/volume&gt;&lt;number&gt;6 Suppl 1&lt;/number&gt;&lt;dates&gt;&lt;year&gt;2016&lt;/year&gt;&lt;pub-dates&gt;&lt;date&gt;May 25&lt;/date&gt;&lt;/pub-dates&gt;&lt;/dates&gt;&lt;isbn&gt;0256-9574 (Print)&lt;/isbn&gt;&lt;accession-num&gt;27245535&lt;/accession-num&gt;&lt;urls&gt;&lt;related-urls&gt;&lt;url&gt;https://www.ncbi.nlm.nih.gov/pubmed/27245535&lt;/url&gt;&lt;/related-urls&gt;&lt;/urls&gt;&lt;electronic-resource-num&gt;10.7196/SAMJ.2016.v106i6.11003&lt;/electronic-resource-num&gt;&lt;/record&gt;&lt;/Cite&gt;&lt;/EndNote&gt;</w:instrText>
      </w:r>
      <w:r w:rsidR="006C20F4" w:rsidRPr="00A676BB">
        <w:rPr>
          <w:rFonts w:ascii="Arial" w:hAnsi="Arial" w:cs="Arial"/>
          <w:sz w:val="22"/>
          <w:szCs w:val="22"/>
        </w:rPr>
        <w:fldChar w:fldCharType="separate"/>
      </w:r>
      <w:r w:rsidR="005A06BC" w:rsidRPr="005A06BC">
        <w:rPr>
          <w:rFonts w:ascii="Arial" w:hAnsi="Arial" w:cs="Arial"/>
          <w:noProof/>
          <w:sz w:val="22"/>
          <w:szCs w:val="22"/>
          <w:lang w:val="es-ES"/>
        </w:rPr>
        <w:t xml:space="preserve">[De Decker </w:t>
      </w:r>
      <w:r w:rsidR="003368A4">
        <w:rPr>
          <w:rFonts w:ascii="Arial" w:hAnsi="Arial" w:cs="Arial"/>
          <w:noProof/>
          <w:sz w:val="22"/>
          <w:szCs w:val="22"/>
          <w:lang w:val="es-ES"/>
        </w:rPr>
        <w:t>et al.,</w:t>
      </w:r>
      <w:r w:rsidR="005A06BC" w:rsidRPr="005A06BC">
        <w:rPr>
          <w:rFonts w:ascii="Arial" w:hAnsi="Arial" w:cs="Arial"/>
          <w:noProof/>
          <w:sz w:val="22"/>
          <w:szCs w:val="22"/>
          <w:lang w:val="es-ES"/>
        </w:rPr>
        <w:t xml:space="preserve"> 2016]</w:t>
      </w:r>
      <w:r w:rsidR="006C20F4" w:rsidRPr="00A676BB">
        <w:rPr>
          <w:rFonts w:ascii="Arial" w:hAnsi="Arial" w:cs="Arial"/>
          <w:sz w:val="22"/>
          <w:szCs w:val="22"/>
        </w:rPr>
        <w:fldChar w:fldCharType="end"/>
      </w:r>
    </w:p>
    <w:p w14:paraId="4D492ECA" w14:textId="4270E04B" w:rsidR="006C20F4" w:rsidRPr="00E43879" w:rsidRDefault="006C20F4">
      <w:pPr>
        <w:rPr>
          <w:rFonts w:ascii="Arial" w:hAnsi="Arial" w:cs="Arial"/>
          <w:sz w:val="22"/>
          <w:szCs w:val="22"/>
          <w:lang w:val="es-ES"/>
        </w:rPr>
      </w:pPr>
      <w:r w:rsidRPr="00E43879">
        <w:rPr>
          <w:rFonts w:ascii="Arial" w:hAnsi="Arial" w:cs="Arial"/>
          <w:sz w:val="22"/>
          <w:szCs w:val="22"/>
          <w:vertAlign w:val="superscript"/>
          <w:lang w:val="es-ES"/>
        </w:rPr>
        <w:t>c</w:t>
      </w:r>
      <w:r w:rsidRPr="00A676BB">
        <w:rPr>
          <w:rFonts w:ascii="Arial" w:hAnsi="Arial" w:cs="Arial"/>
          <w:sz w:val="22"/>
          <w:szCs w:val="22"/>
        </w:rPr>
        <w:fldChar w:fldCharType="begin">
          <w:fldData xml:space="preserve">PEVuZE5vdGU+PENpdGU+PEF1dGhvcj5WZWVyYXBhbmRpeWFuPC9BdXRob3I+PFllYXI+MjAxMTwv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</w:fldData>
        </w:fldChar>
      </w:r>
      <w:r w:rsidR="005A06BC">
        <w:rPr>
          <w:rFonts w:ascii="Arial" w:hAnsi="Arial" w:cs="Arial"/>
          <w:sz w:val="22"/>
          <w:szCs w:val="22"/>
        </w:rPr>
        <w:instrText xml:space="preserve"> ADDIN EN.CITE </w:instrText>
      </w:r>
      <w:r w:rsidR="005A06BC">
        <w:rPr>
          <w:rFonts w:ascii="Arial" w:hAnsi="Arial" w:cs="Arial"/>
          <w:sz w:val="22"/>
          <w:szCs w:val="22"/>
        </w:rPr>
        <w:fldChar w:fldCharType="begin">
          <w:fldData xml:space="preserve">PEVuZE5vdGU+PENpdGU+PEF1dGhvcj5WZWVyYXBhbmRpeWFuPC9BdXRob3I+PFllYXI+MjAxMTwv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</w:fldData>
        </w:fldChar>
      </w:r>
      <w:r w:rsidR="005A06BC">
        <w:rPr>
          <w:rFonts w:ascii="Arial" w:hAnsi="Arial" w:cs="Arial"/>
          <w:sz w:val="22"/>
          <w:szCs w:val="22"/>
        </w:rPr>
        <w:instrText xml:space="preserve"> ADDIN EN.CITE.DATA </w:instrText>
      </w:r>
      <w:r w:rsidR="005A06BC">
        <w:rPr>
          <w:rFonts w:ascii="Arial" w:hAnsi="Arial" w:cs="Arial"/>
          <w:sz w:val="22"/>
          <w:szCs w:val="22"/>
        </w:rPr>
      </w:r>
      <w:r w:rsidR="005A06BC">
        <w:rPr>
          <w:rFonts w:ascii="Arial" w:hAnsi="Arial" w:cs="Arial"/>
          <w:sz w:val="22"/>
          <w:szCs w:val="22"/>
        </w:rPr>
        <w:fldChar w:fldCharType="end"/>
      </w:r>
      <w:r w:rsidRPr="00A676BB">
        <w:rPr>
          <w:rFonts w:ascii="Arial" w:hAnsi="Arial" w:cs="Arial"/>
          <w:sz w:val="22"/>
          <w:szCs w:val="22"/>
        </w:rPr>
      </w:r>
      <w:r w:rsidRPr="00A676BB">
        <w:rPr>
          <w:rFonts w:ascii="Arial" w:hAnsi="Arial" w:cs="Arial"/>
          <w:sz w:val="22"/>
          <w:szCs w:val="22"/>
        </w:rPr>
        <w:fldChar w:fldCharType="separate"/>
      </w:r>
      <w:r w:rsidR="005A06BC" w:rsidRPr="005A06BC">
        <w:rPr>
          <w:rFonts w:ascii="Arial" w:hAnsi="Arial" w:cs="Arial"/>
          <w:noProof/>
          <w:sz w:val="22"/>
          <w:szCs w:val="22"/>
          <w:lang w:val="es-ES"/>
        </w:rPr>
        <w:t xml:space="preserve">[Veerapandiyan </w:t>
      </w:r>
      <w:r w:rsidR="003368A4">
        <w:rPr>
          <w:rFonts w:ascii="Arial" w:hAnsi="Arial" w:cs="Arial"/>
          <w:noProof/>
          <w:sz w:val="22"/>
          <w:szCs w:val="22"/>
          <w:lang w:val="es-ES"/>
        </w:rPr>
        <w:t>et al.,</w:t>
      </w:r>
      <w:r w:rsidR="005A06BC" w:rsidRPr="005A06BC">
        <w:rPr>
          <w:rFonts w:ascii="Arial" w:hAnsi="Arial" w:cs="Arial"/>
          <w:noProof/>
          <w:sz w:val="22"/>
          <w:szCs w:val="22"/>
          <w:lang w:val="es-ES"/>
        </w:rPr>
        <w:t xml:space="preserve"> 2011]</w:t>
      </w:r>
      <w:r w:rsidRPr="00A676BB">
        <w:rPr>
          <w:rFonts w:ascii="Arial" w:hAnsi="Arial" w:cs="Arial"/>
          <w:sz w:val="22"/>
          <w:szCs w:val="22"/>
        </w:rPr>
        <w:fldChar w:fldCharType="end"/>
      </w:r>
    </w:p>
    <w:p w14:paraId="0B94CD95" w14:textId="24FE26E4" w:rsidR="006C20F4" w:rsidRPr="00E43879" w:rsidRDefault="006C20F4">
      <w:pPr>
        <w:rPr>
          <w:rFonts w:ascii="Arial" w:hAnsi="Arial" w:cs="Arial"/>
          <w:sz w:val="22"/>
          <w:szCs w:val="22"/>
          <w:lang w:val="es-ES"/>
        </w:rPr>
      </w:pPr>
      <w:r w:rsidRPr="00E43879">
        <w:rPr>
          <w:rFonts w:ascii="Arial" w:hAnsi="Arial" w:cs="Arial"/>
          <w:sz w:val="22"/>
          <w:szCs w:val="22"/>
          <w:vertAlign w:val="superscript"/>
          <w:lang w:val="es-ES"/>
        </w:rPr>
        <w:t>d</w:t>
      </w:r>
      <w:r w:rsidRPr="00A676BB">
        <w:rPr>
          <w:rFonts w:ascii="Arial" w:hAnsi="Arial" w:cs="Arial"/>
          <w:sz w:val="22"/>
          <w:szCs w:val="22"/>
        </w:rPr>
        <w:fldChar w:fldCharType="begin">
          <w:fldData xml:space="preserve">PEVuZE5vdGU+PENpdGU+PEF1dGhvcj5MaXU8L0F1dGhvcj48WWVhcj4yMDE0PC9ZZWFyPjxSZWNO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</w:fldData>
        </w:fldChar>
      </w:r>
      <w:r w:rsidR="005A06BC">
        <w:rPr>
          <w:rFonts w:ascii="Arial" w:hAnsi="Arial" w:cs="Arial"/>
          <w:sz w:val="22"/>
          <w:szCs w:val="22"/>
        </w:rPr>
        <w:instrText xml:space="preserve"> ADDIN EN.CITE </w:instrText>
      </w:r>
      <w:r w:rsidR="005A06BC">
        <w:rPr>
          <w:rFonts w:ascii="Arial" w:hAnsi="Arial" w:cs="Arial"/>
          <w:sz w:val="22"/>
          <w:szCs w:val="22"/>
        </w:rPr>
        <w:fldChar w:fldCharType="begin">
          <w:fldData xml:space="preserve">PEVuZE5vdGU+PENpdGU+PEF1dGhvcj5MaXU8L0F1dGhvcj48WWVhcj4yMDE0PC9ZZWFyPjxSZWNO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</w:fldData>
        </w:fldChar>
      </w:r>
      <w:r w:rsidR="005A06BC">
        <w:rPr>
          <w:rFonts w:ascii="Arial" w:hAnsi="Arial" w:cs="Arial"/>
          <w:sz w:val="22"/>
          <w:szCs w:val="22"/>
        </w:rPr>
        <w:instrText xml:space="preserve"> ADDIN EN.CITE.DATA </w:instrText>
      </w:r>
      <w:r w:rsidR="005A06BC">
        <w:rPr>
          <w:rFonts w:ascii="Arial" w:hAnsi="Arial" w:cs="Arial"/>
          <w:sz w:val="22"/>
          <w:szCs w:val="22"/>
        </w:rPr>
      </w:r>
      <w:r w:rsidR="005A06BC">
        <w:rPr>
          <w:rFonts w:ascii="Arial" w:hAnsi="Arial" w:cs="Arial"/>
          <w:sz w:val="22"/>
          <w:szCs w:val="22"/>
        </w:rPr>
        <w:fldChar w:fldCharType="end"/>
      </w:r>
      <w:r w:rsidRPr="00A676BB">
        <w:rPr>
          <w:rFonts w:ascii="Arial" w:hAnsi="Arial" w:cs="Arial"/>
          <w:sz w:val="22"/>
          <w:szCs w:val="22"/>
        </w:rPr>
      </w:r>
      <w:r w:rsidRPr="00A676BB">
        <w:rPr>
          <w:rFonts w:ascii="Arial" w:hAnsi="Arial" w:cs="Arial"/>
          <w:sz w:val="22"/>
          <w:szCs w:val="22"/>
        </w:rPr>
        <w:fldChar w:fldCharType="separate"/>
      </w:r>
      <w:r w:rsidR="005A06BC" w:rsidRPr="005A06BC">
        <w:rPr>
          <w:rFonts w:ascii="Arial" w:hAnsi="Arial" w:cs="Arial"/>
          <w:noProof/>
          <w:sz w:val="22"/>
          <w:szCs w:val="22"/>
          <w:lang w:val="es-ES"/>
        </w:rPr>
        <w:t xml:space="preserve">[Liu </w:t>
      </w:r>
      <w:r w:rsidR="003368A4">
        <w:rPr>
          <w:rFonts w:ascii="Arial" w:hAnsi="Arial" w:cs="Arial"/>
          <w:noProof/>
          <w:sz w:val="22"/>
          <w:szCs w:val="22"/>
          <w:lang w:val="es-ES"/>
        </w:rPr>
        <w:t>et al.,</w:t>
      </w:r>
      <w:r w:rsidR="005A06BC" w:rsidRPr="005A06BC">
        <w:rPr>
          <w:rFonts w:ascii="Arial" w:hAnsi="Arial" w:cs="Arial"/>
          <w:noProof/>
          <w:sz w:val="22"/>
          <w:szCs w:val="22"/>
          <w:lang w:val="es-ES"/>
        </w:rPr>
        <w:t xml:space="preserve"> 2014]</w:t>
      </w:r>
      <w:r w:rsidRPr="00A676BB">
        <w:rPr>
          <w:rFonts w:ascii="Arial" w:hAnsi="Arial" w:cs="Arial"/>
          <w:sz w:val="22"/>
          <w:szCs w:val="22"/>
        </w:rPr>
        <w:fldChar w:fldCharType="end"/>
      </w:r>
    </w:p>
    <w:p w14:paraId="669F8A91" w14:textId="7C4D48B9" w:rsidR="006C20F4" w:rsidRPr="00E43879" w:rsidRDefault="006C20F4">
      <w:pPr>
        <w:rPr>
          <w:rFonts w:ascii="Arial" w:hAnsi="Arial" w:cs="Arial"/>
          <w:sz w:val="22"/>
          <w:szCs w:val="22"/>
          <w:lang w:val="es-ES"/>
        </w:rPr>
      </w:pPr>
      <w:r w:rsidRPr="00E43879">
        <w:rPr>
          <w:rFonts w:ascii="Arial" w:hAnsi="Arial" w:cs="Arial"/>
          <w:sz w:val="22"/>
          <w:szCs w:val="22"/>
          <w:vertAlign w:val="superscript"/>
          <w:lang w:val="es-ES"/>
        </w:rPr>
        <w:t>e</w:t>
      </w:r>
      <w:r w:rsidR="00DC6F23" w:rsidRPr="00A676BB">
        <w:rPr>
          <w:rFonts w:ascii="Arial" w:hAnsi="Arial" w:cs="Arial"/>
          <w:sz w:val="22"/>
          <w:szCs w:val="22"/>
        </w:rPr>
        <w:fldChar w:fldCharType="begin"/>
      </w:r>
      <w:r w:rsidR="005A06BC">
        <w:rPr>
          <w:rFonts w:ascii="Arial" w:hAnsi="Arial" w:cs="Arial"/>
          <w:sz w:val="22"/>
          <w:szCs w:val="22"/>
        </w:rPr>
        <w:instrText xml:space="preserve"> ADDIN EN.CITE &lt;EndNote&gt;&lt;Cite&gt;&lt;Author&gt;Grassi&lt;/Author&gt;&lt;Year&gt;2014&lt;/Year&gt;&lt;RecNum&gt;112&lt;/RecNum&gt;&lt;DisplayText&gt;[Grassi and others 2014]&lt;/DisplayText&gt;&lt;record&gt;&lt;rec-number&gt;112&lt;/rec-number&gt;&lt;foreign-keys&gt;&lt;key app="EN" db-id="050rwzr2nt0er3e2szopsrev5sz0vd9z0wxv" timestamp="1481291911"&gt;112&lt;/key&gt;&lt;/foreign-keys&gt;&lt;ref-type name="Journal Article"&gt;17&lt;/ref-type&gt;&lt;contributors&gt;&lt;authors&gt;&lt;author&gt;Grassi, M. S.&lt;/author&gt;&lt;author&gt;Jacob, C. M.&lt;/author&gt;&lt;author&gt;Kulikowski, L. D.&lt;/author&gt;&lt;author&gt;Pastorino, A. C.&lt;/author&gt;&lt;author&gt;Dutra, R. L.&lt;/author&gt;&lt;author&gt;Miura, N.&lt;/author&gt;&lt;author&gt;Jatene, M. B.&lt;/author&gt;&lt;author&gt;Pegler, S. P.&lt;/author&gt;&lt;author&gt;Kim, C. A.&lt;/author&gt;&lt;author&gt;Carneiro-Sampaio, M.&lt;/author&gt;&lt;/authors&gt;&lt;/contributors&gt;&lt;auth-address&gt;Instituto da Crianca, HC, FMUSP, Sao Paulo, SP, Brazil.&amp;#xD;Departamento de Patologia, Faculdade de Medicina, Universidade de Sao Paulo, Sao Paulo, SP, Brazil.&amp;#xD;Instituto do Coracao, HC, FMUSP, Sao Paulo, SP, Brazil.&lt;/auth-address&gt;&lt;titles&gt;&lt;title&gt;Congenital Heart Disease as a Warning Sign for the Diagnosis of the 22q11.2 Deletion&lt;/title&gt;&lt;secondary-title&gt;Arq Bras Cardiol&lt;/secondary-title&gt;&lt;/titles&gt;&lt;periodical&gt;&lt;full-title&gt;Arq Bras Cardiol&lt;/full-title&gt;&lt;/periodical&gt;&lt;pages&gt;382-390&lt;/pages&gt;&lt;volume&gt;103&lt;/volume&gt;&lt;number&gt;5&lt;/number&gt;&lt;dates&gt;&lt;year&gt;2014&lt;/year&gt;&lt;pub-dates&gt;&lt;date&gt;Nov&lt;/date&gt;&lt;/pub-dates&gt;&lt;/dates&gt;&lt;isbn&gt;1678-4170 (Electronic)&amp;#xD;0066-782X (Linking)&lt;/isbn&gt;&lt;accession-num&gt;25317860&lt;/accession-num&gt;&lt;urls&gt;&lt;related-urls&gt;&lt;url&gt;https://www.ncbi.nlm.nih.gov/pubmed/25317860&lt;/url&gt;&lt;/related-urls&gt;&lt;/urls&gt;&lt;custom2&gt;PMC4262098&lt;/custom2&gt;&lt;/record&gt;&lt;/Cite&gt;&lt;/EndNote&gt;</w:instrText>
      </w:r>
      <w:r w:rsidR="00DC6F23" w:rsidRPr="00A676BB">
        <w:rPr>
          <w:rFonts w:ascii="Arial" w:hAnsi="Arial" w:cs="Arial"/>
          <w:sz w:val="22"/>
          <w:szCs w:val="22"/>
        </w:rPr>
        <w:fldChar w:fldCharType="separate"/>
      </w:r>
      <w:r w:rsidR="005A06BC" w:rsidRPr="005A06BC">
        <w:rPr>
          <w:rFonts w:ascii="Arial" w:hAnsi="Arial" w:cs="Arial"/>
          <w:noProof/>
          <w:sz w:val="22"/>
          <w:szCs w:val="22"/>
          <w:lang w:val="es-ES"/>
        </w:rPr>
        <w:t xml:space="preserve">[Grassi </w:t>
      </w:r>
      <w:r w:rsidR="003368A4">
        <w:rPr>
          <w:rFonts w:ascii="Arial" w:hAnsi="Arial" w:cs="Arial"/>
          <w:noProof/>
          <w:sz w:val="22"/>
          <w:szCs w:val="22"/>
          <w:lang w:val="es-ES"/>
        </w:rPr>
        <w:t>et al.,</w:t>
      </w:r>
      <w:r w:rsidR="005A06BC" w:rsidRPr="005A06BC">
        <w:rPr>
          <w:rFonts w:ascii="Arial" w:hAnsi="Arial" w:cs="Arial"/>
          <w:noProof/>
          <w:sz w:val="22"/>
          <w:szCs w:val="22"/>
          <w:lang w:val="es-ES"/>
        </w:rPr>
        <w:t xml:space="preserve"> 2014]</w:t>
      </w:r>
      <w:r w:rsidR="00DC6F23" w:rsidRPr="00A676BB">
        <w:rPr>
          <w:rFonts w:ascii="Arial" w:hAnsi="Arial" w:cs="Arial"/>
          <w:sz w:val="22"/>
          <w:szCs w:val="22"/>
        </w:rPr>
        <w:fldChar w:fldCharType="end"/>
      </w:r>
    </w:p>
    <w:p w14:paraId="1193DAC9" w14:textId="77777777" w:rsidR="007A7884" w:rsidRPr="00A676BB" w:rsidRDefault="007A7884">
      <w:pPr>
        <w:rPr>
          <w:rFonts w:ascii="Arial" w:hAnsi="Arial" w:cs="Arial"/>
          <w:sz w:val="22"/>
          <w:szCs w:val="22"/>
        </w:rPr>
      </w:pPr>
      <w:r w:rsidRPr="00A676BB">
        <w:rPr>
          <w:rFonts w:ascii="Arial" w:hAnsi="Arial" w:cs="Arial"/>
          <w:sz w:val="22"/>
          <w:szCs w:val="22"/>
        </w:rPr>
        <w:t>Ab</w:t>
      </w:r>
      <w:r w:rsidR="00A676BB" w:rsidRPr="00A676BB">
        <w:rPr>
          <w:rFonts w:ascii="Arial" w:hAnsi="Arial" w:cs="Arial"/>
          <w:sz w:val="22"/>
          <w:szCs w:val="22"/>
        </w:rPr>
        <w:t>b</w:t>
      </w:r>
      <w:r w:rsidRPr="00A676BB">
        <w:rPr>
          <w:rFonts w:ascii="Arial" w:hAnsi="Arial" w:cs="Arial"/>
          <w:sz w:val="22"/>
          <w:szCs w:val="22"/>
        </w:rPr>
        <w:t>reviations:  chromosomal microarray (CMA); fluorescence in situ hybridization (FISH);</w:t>
      </w:r>
    </w:p>
    <w:p w14:paraId="703CF907" w14:textId="77777777" w:rsidR="00A030FD" w:rsidRDefault="00A030FD">
      <w:pPr>
        <w:rPr>
          <w:rFonts w:ascii="Arial" w:hAnsi="Arial" w:cs="Arial"/>
        </w:rPr>
      </w:pPr>
    </w:p>
    <w:p w14:paraId="6E2A8198" w14:textId="77777777" w:rsidR="009C7A09" w:rsidRDefault="009E51A5">
      <w:pPr>
        <w:rPr>
          <w:rFonts w:ascii="Arial" w:hAnsi="Arial" w:cs="Arial"/>
        </w:rPr>
      </w:pPr>
      <w:r>
        <w:rPr>
          <w:rFonts w:ascii="Arial" w:hAnsi="Arial" w:cs="Arial"/>
        </w:rPr>
        <w:t>Supplementary Table I</w:t>
      </w:r>
      <w:r w:rsidR="00BF2446">
        <w:rPr>
          <w:rFonts w:ascii="Arial" w:hAnsi="Arial" w:cs="Arial"/>
        </w:rPr>
        <w:t>I</w:t>
      </w:r>
      <w:r w:rsidR="00AB1826">
        <w:rPr>
          <w:rFonts w:ascii="Arial" w:hAnsi="Arial" w:cs="Arial"/>
        </w:rPr>
        <w:t xml:space="preserve">.  </w:t>
      </w:r>
      <w:r w:rsidR="00E07976">
        <w:rPr>
          <w:rFonts w:ascii="Arial" w:hAnsi="Arial" w:cs="Arial"/>
        </w:rPr>
        <w:t>Geometric and texture feature compa</w:t>
      </w:r>
      <w:r w:rsidR="005E14A5">
        <w:rPr>
          <w:rFonts w:ascii="Arial" w:hAnsi="Arial" w:cs="Arial"/>
        </w:rPr>
        <w:t xml:space="preserve">rison of Caucasian </w:t>
      </w:r>
      <w:bookmarkStart w:id="1" w:name="OLE_LINK1"/>
      <w:r w:rsidR="005E14A5">
        <w:rPr>
          <w:rFonts w:ascii="Arial" w:hAnsi="Arial" w:cs="Arial"/>
        </w:rPr>
        <w:t>22q11.2 deletion syndrome</w:t>
      </w:r>
      <w:bookmarkEnd w:id="1"/>
      <w:r w:rsidR="00E07976">
        <w:rPr>
          <w:rFonts w:ascii="Arial" w:hAnsi="Arial" w:cs="Arial"/>
        </w:rPr>
        <w:t xml:space="preserve"> individuals with normal controls using digital facial analysis technology.  The ranges of the geometric </w:t>
      </w:r>
      <w:r w:rsidR="001060FB">
        <w:rPr>
          <w:rFonts w:ascii="Arial" w:hAnsi="Arial" w:cs="Arial"/>
        </w:rPr>
        <w:t xml:space="preserve">linear </w:t>
      </w:r>
      <w:r w:rsidR="00E07976">
        <w:rPr>
          <w:rFonts w:ascii="Arial" w:hAnsi="Arial" w:cs="Arial"/>
        </w:rPr>
        <w:t xml:space="preserve">features were normalized by the distance between the pupils. </w:t>
      </w:r>
      <w:r w:rsidR="001060FB">
        <w:rPr>
          <w:rFonts w:ascii="Arial" w:hAnsi="Arial" w:cs="Arial"/>
        </w:rPr>
        <w:t xml:space="preserve">Geometric angle features are presented in degrees. </w:t>
      </w:r>
      <w:r w:rsidR="00E07976">
        <w:rPr>
          <w:rFonts w:ascii="Arial" w:hAnsi="Arial" w:cs="Arial"/>
        </w:rPr>
        <w:t xml:space="preserve">Texture features were computed </w:t>
      </w:r>
      <w:r w:rsidR="00E07976">
        <w:rPr>
          <w:rFonts w:ascii="Arial" w:hAnsi="Arial" w:cs="Arial"/>
        </w:rPr>
        <w:lastRenderedPageBreak/>
        <w:t>at three scales (r1, r2, r3).</w:t>
      </w:r>
      <w:r w:rsidR="007C6991">
        <w:rPr>
          <w:rFonts w:ascii="Arial" w:hAnsi="Arial" w:cs="Arial"/>
        </w:rPr>
        <w:t xml:space="preserve"> Features are presented in order of their relevance for the diagnosis of </w:t>
      </w:r>
      <w:r w:rsidR="005E14A5">
        <w:rPr>
          <w:rFonts w:ascii="Arial" w:hAnsi="Arial" w:cs="Arial"/>
        </w:rPr>
        <w:t>22q11.2 deletion syndrome</w:t>
      </w:r>
      <w:r w:rsidR="007C6991">
        <w:rPr>
          <w:rFonts w:ascii="Arial" w:hAnsi="Arial" w:cs="Arial"/>
        </w:rPr>
        <w:t xml:space="preserve">. </w:t>
      </w:r>
    </w:p>
    <w:p w14:paraId="6FBA8E64" w14:textId="77777777" w:rsidR="00B65FA4" w:rsidRDefault="00B65FA4">
      <w:pPr>
        <w:rPr>
          <w:rFonts w:ascii="Arial" w:hAnsi="Arial" w:cs="Arial"/>
        </w:rPr>
      </w:pPr>
    </w:p>
    <w:tbl>
      <w:tblPr>
        <w:tblW w:w="10080" w:type="dxa"/>
        <w:tblInd w:w="108" w:type="dxa"/>
        <w:tblLook w:val="04A0" w:firstRow="1" w:lastRow="0" w:firstColumn="1" w:lastColumn="0" w:noHBand="0" w:noVBand="1"/>
      </w:tblPr>
      <w:tblGrid>
        <w:gridCol w:w="906"/>
        <w:gridCol w:w="270"/>
        <w:gridCol w:w="1449"/>
        <w:gridCol w:w="1339"/>
        <w:gridCol w:w="1259"/>
        <w:gridCol w:w="809"/>
        <w:gridCol w:w="730"/>
        <w:gridCol w:w="1339"/>
        <w:gridCol w:w="1979"/>
      </w:tblGrid>
      <w:tr w:rsidR="00EF37B1" w:rsidRPr="00CD64E9" w14:paraId="1ECAE641" w14:textId="77777777" w:rsidTr="00CC5098">
        <w:trPr>
          <w:gridAfter w:val="2"/>
          <w:wAfter w:w="3318" w:type="dxa"/>
          <w:trHeight w:val="320"/>
        </w:trPr>
        <w:tc>
          <w:tcPr>
            <w:tcW w:w="1176" w:type="dxa"/>
            <w:gridSpan w:val="2"/>
            <w:tcBorders>
              <w:top w:val="nil"/>
              <w:left w:val="nil"/>
              <w:bottom w:val="single" w:sz="4" w:space="0" w:color="auto"/>
              <w:right w:val="nil"/>
            </w:tcBorders>
            <w:shd w:val="clear" w:color="auto" w:fill="auto"/>
            <w:vAlign w:val="center"/>
            <w:hideMark/>
          </w:tcPr>
          <w:p w14:paraId="62F57B00" w14:textId="77777777" w:rsidR="00EF37B1" w:rsidRPr="00CD64E9" w:rsidRDefault="00EF37B1" w:rsidP="00CD64E9">
            <w:pPr>
              <w:rPr>
                <w:sz w:val="20"/>
                <w:szCs w:val="20"/>
              </w:rPr>
            </w:pPr>
          </w:p>
        </w:tc>
        <w:tc>
          <w:tcPr>
            <w:tcW w:w="1449" w:type="dxa"/>
            <w:tcBorders>
              <w:top w:val="nil"/>
              <w:left w:val="nil"/>
              <w:bottom w:val="single" w:sz="4" w:space="0" w:color="auto"/>
              <w:right w:val="nil"/>
            </w:tcBorders>
            <w:shd w:val="clear" w:color="auto" w:fill="auto"/>
            <w:vAlign w:val="center"/>
            <w:hideMark/>
          </w:tcPr>
          <w:p w14:paraId="7E7CA5C2" w14:textId="77777777" w:rsidR="00EF37B1" w:rsidRPr="00CD64E9" w:rsidRDefault="00EF37B1" w:rsidP="00CD64E9">
            <w:pPr>
              <w:jc w:val="center"/>
              <w:rPr>
                <w:rFonts w:eastAsia="Times New Roman"/>
                <w:sz w:val="20"/>
                <w:szCs w:val="20"/>
              </w:rPr>
            </w:pPr>
          </w:p>
        </w:tc>
        <w:tc>
          <w:tcPr>
            <w:tcW w:w="2598"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EEFFFDC" w14:textId="77777777" w:rsidR="00EF37B1" w:rsidRPr="00CD64E9" w:rsidRDefault="00EF37B1" w:rsidP="00CD64E9">
            <w:pPr>
              <w:jc w:val="center"/>
              <w:rPr>
                <w:rFonts w:ascii="Arial" w:eastAsia="Times New Roman" w:hAnsi="Arial" w:cs="Arial"/>
                <w:color w:val="000000"/>
                <w:sz w:val="20"/>
                <w:szCs w:val="20"/>
              </w:rPr>
            </w:pPr>
            <w:r w:rsidRPr="00CD64E9">
              <w:rPr>
                <w:rFonts w:ascii="Arial" w:eastAsia="Times New Roman" w:hAnsi="Arial" w:cs="Arial"/>
                <w:color w:val="000000"/>
                <w:sz w:val="20"/>
                <w:szCs w:val="20"/>
              </w:rPr>
              <w:t>Ranges</w:t>
            </w:r>
          </w:p>
        </w:tc>
        <w:tc>
          <w:tcPr>
            <w:tcW w:w="1539" w:type="dxa"/>
            <w:gridSpan w:val="2"/>
            <w:tcBorders>
              <w:top w:val="nil"/>
              <w:left w:val="nil"/>
              <w:bottom w:val="single" w:sz="4" w:space="0" w:color="auto"/>
              <w:right w:val="nil"/>
            </w:tcBorders>
            <w:shd w:val="clear" w:color="auto" w:fill="auto"/>
            <w:vAlign w:val="center"/>
            <w:hideMark/>
          </w:tcPr>
          <w:p w14:paraId="2837627B" w14:textId="77777777" w:rsidR="00EF37B1" w:rsidRPr="00CD64E9" w:rsidRDefault="00EF37B1" w:rsidP="00CD64E9">
            <w:pPr>
              <w:jc w:val="center"/>
              <w:rPr>
                <w:rFonts w:ascii="Arial" w:eastAsia="Times New Roman" w:hAnsi="Arial" w:cs="Arial"/>
                <w:color w:val="000000"/>
                <w:sz w:val="20"/>
                <w:szCs w:val="20"/>
              </w:rPr>
            </w:pPr>
          </w:p>
        </w:tc>
      </w:tr>
      <w:tr w:rsidR="00CC5098" w:rsidRPr="00CD64E9" w14:paraId="58C7C2E4" w14:textId="77777777" w:rsidTr="00CC5098">
        <w:trPr>
          <w:trHeight w:val="520"/>
        </w:trPr>
        <w:tc>
          <w:tcPr>
            <w:tcW w:w="906" w:type="dxa"/>
            <w:tcBorders>
              <w:top w:val="single" w:sz="4" w:space="0" w:color="auto"/>
              <w:left w:val="single" w:sz="4" w:space="0" w:color="auto"/>
              <w:bottom w:val="single" w:sz="4" w:space="0" w:color="auto"/>
              <w:right w:val="nil"/>
            </w:tcBorders>
            <w:shd w:val="clear" w:color="auto" w:fill="auto"/>
            <w:vAlign w:val="center"/>
            <w:hideMark/>
          </w:tcPr>
          <w:p w14:paraId="68F009CD" w14:textId="77777777" w:rsidR="00EF37B1" w:rsidRPr="00CD64E9" w:rsidRDefault="00EF37B1" w:rsidP="00CD64E9">
            <w:pPr>
              <w:jc w:val="center"/>
              <w:rPr>
                <w:rFonts w:ascii="Arial" w:eastAsia="Times New Roman" w:hAnsi="Arial" w:cs="Arial"/>
                <w:color w:val="000000"/>
                <w:sz w:val="20"/>
                <w:szCs w:val="20"/>
              </w:rPr>
            </w:pPr>
            <w:r w:rsidRPr="00CD64E9">
              <w:rPr>
                <w:rFonts w:ascii="Arial" w:eastAsia="Times New Roman" w:hAnsi="Arial" w:cs="Arial"/>
                <w:color w:val="000000"/>
                <w:sz w:val="20"/>
                <w:szCs w:val="20"/>
              </w:rPr>
              <w:t>Feature</w:t>
            </w:r>
          </w:p>
        </w:tc>
        <w:tc>
          <w:tcPr>
            <w:tcW w:w="3058" w:type="dxa"/>
            <w:gridSpan w:val="3"/>
            <w:tcBorders>
              <w:top w:val="single" w:sz="4" w:space="0" w:color="auto"/>
              <w:left w:val="nil"/>
              <w:bottom w:val="single" w:sz="4" w:space="0" w:color="auto"/>
              <w:right w:val="nil"/>
            </w:tcBorders>
            <w:shd w:val="clear" w:color="auto" w:fill="auto"/>
            <w:vAlign w:val="center"/>
            <w:hideMark/>
          </w:tcPr>
          <w:p w14:paraId="5BB4F488" w14:textId="77777777" w:rsidR="00EF37B1" w:rsidRPr="00CD64E9" w:rsidRDefault="00EF37B1" w:rsidP="00CD64E9">
            <w:pPr>
              <w:jc w:val="center"/>
              <w:rPr>
                <w:rFonts w:ascii="Arial" w:eastAsia="Times New Roman" w:hAnsi="Arial" w:cs="Arial"/>
                <w:color w:val="000000"/>
                <w:sz w:val="20"/>
                <w:szCs w:val="20"/>
              </w:rPr>
            </w:pPr>
            <w:r w:rsidRPr="00CD64E9">
              <w:rPr>
                <w:rFonts w:ascii="Arial" w:eastAsia="Times New Roman" w:hAnsi="Arial" w:cs="Arial"/>
                <w:color w:val="000000"/>
                <w:sz w:val="20"/>
                <w:szCs w:val="20"/>
              </w:rPr>
              <w:t>Final feature list</w:t>
            </w:r>
          </w:p>
        </w:tc>
        <w:tc>
          <w:tcPr>
            <w:tcW w:w="2068" w:type="dxa"/>
            <w:gridSpan w:val="2"/>
            <w:tcBorders>
              <w:top w:val="single" w:sz="4" w:space="0" w:color="auto"/>
              <w:left w:val="nil"/>
              <w:bottom w:val="single" w:sz="4" w:space="0" w:color="auto"/>
              <w:right w:val="nil"/>
            </w:tcBorders>
            <w:shd w:val="clear" w:color="auto" w:fill="auto"/>
            <w:vAlign w:val="center"/>
            <w:hideMark/>
          </w:tcPr>
          <w:p w14:paraId="4815F74C" w14:textId="77777777" w:rsidR="00EF37B1" w:rsidRPr="00CD64E9" w:rsidRDefault="00EF37B1" w:rsidP="00CD64E9">
            <w:pPr>
              <w:jc w:val="center"/>
              <w:rPr>
                <w:rFonts w:ascii="Arial" w:eastAsia="Times New Roman" w:hAnsi="Arial" w:cs="Arial"/>
                <w:color w:val="000000"/>
                <w:sz w:val="20"/>
                <w:szCs w:val="20"/>
              </w:rPr>
            </w:pPr>
            <w:r w:rsidRPr="00CD64E9">
              <w:rPr>
                <w:rFonts w:ascii="Arial" w:eastAsia="Times New Roman" w:hAnsi="Arial" w:cs="Arial"/>
                <w:color w:val="000000"/>
                <w:sz w:val="20"/>
                <w:szCs w:val="20"/>
              </w:rPr>
              <w:t>Healthy</w:t>
            </w:r>
          </w:p>
        </w:tc>
        <w:tc>
          <w:tcPr>
            <w:tcW w:w="2069" w:type="dxa"/>
            <w:gridSpan w:val="2"/>
            <w:tcBorders>
              <w:top w:val="single" w:sz="4" w:space="0" w:color="auto"/>
              <w:left w:val="nil"/>
              <w:bottom w:val="single" w:sz="4" w:space="0" w:color="auto"/>
              <w:right w:val="nil"/>
            </w:tcBorders>
            <w:shd w:val="clear" w:color="auto" w:fill="auto"/>
            <w:vAlign w:val="center"/>
            <w:hideMark/>
          </w:tcPr>
          <w:p w14:paraId="0DBCFC0C" w14:textId="77777777" w:rsidR="00EF37B1" w:rsidRPr="00CD64E9" w:rsidRDefault="00EF37B1" w:rsidP="00CD64E9">
            <w:pPr>
              <w:jc w:val="center"/>
              <w:rPr>
                <w:rFonts w:ascii="Arial" w:eastAsia="Times New Roman" w:hAnsi="Arial" w:cs="Arial"/>
                <w:color w:val="000000"/>
                <w:sz w:val="20"/>
                <w:szCs w:val="20"/>
              </w:rPr>
            </w:pPr>
            <w:r w:rsidRPr="00CD64E9">
              <w:rPr>
                <w:rFonts w:ascii="Arial" w:eastAsia="Times New Roman" w:hAnsi="Arial" w:cs="Arial"/>
                <w:color w:val="000000"/>
                <w:sz w:val="20"/>
                <w:szCs w:val="20"/>
              </w:rPr>
              <w:t>Syndromic</w:t>
            </w:r>
          </w:p>
        </w:tc>
        <w:tc>
          <w:tcPr>
            <w:tcW w:w="1979" w:type="dxa"/>
            <w:tcBorders>
              <w:top w:val="single" w:sz="4" w:space="0" w:color="auto"/>
              <w:left w:val="nil"/>
              <w:bottom w:val="single" w:sz="4" w:space="0" w:color="auto"/>
              <w:right w:val="single" w:sz="4" w:space="0" w:color="auto"/>
            </w:tcBorders>
            <w:shd w:val="clear" w:color="auto" w:fill="auto"/>
            <w:vAlign w:val="center"/>
            <w:hideMark/>
          </w:tcPr>
          <w:p w14:paraId="261E1F3E" w14:textId="77777777" w:rsidR="00EF37B1" w:rsidRPr="00CD64E9" w:rsidRDefault="00EF37B1" w:rsidP="00CD64E9">
            <w:pPr>
              <w:jc w:val="center"/>
              <w:rPr>
                <w:rFonts w:ascii="Arial" w:eastAsia="Times New Roman" w:hAnsi="Arial" w:cs="Arial"/>
                <w:color w:val="000000"/>
                <w:sz w:val="20"/>
                <w:szCs w:val="20"/>
              </w:rPr>
            </w:pPr>
            <w:r w:rsidRPr="00CD64E9">
              <w:rPr>
                <w:rFonts w:ascii="Arial" w:eastAsia="Times New Roman" w:hAnsi="Arial" w:cs="Arial"/>
                <w:color w:val="000000"/>
                <w:sz w:val="20"/>
                <w:szCs w:val="20"/>
              </w:rPr>
              <w:t>p-value</w:t>
            </w:r>
          </w:p>
        </w:tc>
      </w:tr>
      <w:tr w:rsidR="00CC5098" w:rsidRPr="00CD64E9" w14:paraId="298E8D40" w14:textId="77777777" w:rsidTr="00CC5098">
        <w:trPr>
          <w:trHeight w:val="1040"/>
        </w:trPr>
        <w:tc>
          <w:tcPr>
            <w:tcW w:w="906" w:type="dxa"/>
            <w:tcBorders>
              <w:top w:val="nil"/>
              <w:left w:val="single" w:sz="4" w:space="0" w:color="auto"/>
              <w:bottom w:val="nil"/>
              <w:right w:val="nil"/>
            </w:tcBorders>
            <w:shd w:val="clear" w:color="auto" w:fill="auto"/>
            <w:vAlign w:val="center"/>
            <w:hideMark/>
          </w:tcPr>
          <w:p w14:paraId="028C7827" w14:textId="77777777" w:rsidR="00EF37B1" w:rsidRPr="00CD64E9" w:rsidRDefault="00EF37B1" w:rsidP="00CD64E9">
            <w:pPr>
              <w:jc w:val="center"/>
              <w:rPr>
                <w:rFonts w:ascii="Arial" w:eastAsia="Times New Roman" w:hAnsi="Arial" w:cs="Arial"/>
                <w:color w:val="000000"/>
                <w:sz w:val="20"/>
                <w:szCs w:val="20"/>
              </w:rPr>
            </w:pPr>
            <w:r w:rsidRPr="00CD64E9">
              <w:rPr>
                <w:rFonts w:ascii="Arial" w:eastAsia="Times New Roman" w:hAnsi="Arial" w:cs="Arial"/>
                <w:color w:val="000000"/>
                <w:sz w:val="20"/>
                <w:szCs w:val="20"/>
              </w:rPr>
              <w:t>1</w:t>
            </w:r>
          </w:p>
        </w:tc>
        <w:tc>
          <w:tcPr>
            <w:tcW w:w="3058" w:type="dxa"/>
            <w:gridSpan w:val="3"/>
            <w:tcBorders>
              <w:top w:val="nil"/>
              <w:left w:val="nil"/>
              <w:bottom w:val="nil"/>
              <w:right w:val="nil"/>
            </w:tcBorders>
            <w:shd w:val="clear" w:color="auto" w:fill="auto"/>
            <w:vAlign w:val="center"/>
            <w:hideMark/>
          </w:tcPr>
          <w:p w14:paraId="61EA30AE" w14:textId="77777777" w:rsidR="00EF37B1" w:rsidRPr="00CD64E9" w:rsidRDefault="00EF37B1" w:rsidP="00CD64E9">
            <w:pPr>
              <w:jc w:val="center"/>
              <w:rPr>
                <w:rFonts w:ascii="Arial" w:eastAsia="Times New Roman" w:hAnsi="Arial" w:cs="Arial"/>
                <w:color w:val="000000"/>
                <w:sz w:val="20"/>
                <w:szCs w:val="20"/>
              </w:rPr>
            </w:pPr>
            <w:r w:rsidRPr="00CD64E9">
              <w:rPr>
                <w:rFonts w:ascii="Arial" w:eastAsia="Times New Roman" w:hAnsi="Arial" w:cs="Arial"/>
                <w:color w:val="000000"/>
                <w:sz w:val="20"/>
                <w:szCs w:val="20"/>
              </w:rPr>
              <w:t xml:space="preserve">Texture at left oral commissure (r2) </w:t>
            </w:r>
          </w:p>
        </w:tc>
        <w:tc>
          <w:tcPr>
            <w:tcW w:w="2068" w:type="dxa"/>
            <w:gridSpan w:val="2"/>
            <w:tcBorders>
              <w:top w:val="nil"/>
              <w:left w:val="nil"/>
              <w:bottom w:val="nil"/>
              <w:right w:val="nil"/>
            </w:tcBorders>
            <w:shd w:val="clear" w:color="auto" w:fill="auto"/>
            <w:vAlign w:val="center"/>
            <w:hideMark/>
          </w:tcPr>
          <w:p w14:paraId="705A6C1C" w14:textId="19C2F7D6" w:rsidR="00EF37B1" w:rsidRPr="00CD64E9" w:rsidRDefault="00EF37B1" w:rsidP="00CD64E9">
            <w:pPr>
              <w:jc w:val="center"/>
              <w:rPr>
                <w:rFonts w:ascii="Arial" w:eastAsia="Times New Roman" w:hAnsi="Arial" w:cs="Arial"/>
                <w:color w:val="000000"/>
                <w:sz w:val="20"/>
                <w:szCs w:val="20"/>
              </w:rPr>
            </w:pPr>
            <w:r w:rsidRPr="00CD64E9">
              <w:rPr>
                <w:rFonts w:ascii="Arial" w:eastAsia="Times New Roman" w:hAnsi="Arial" w:cs="Arial"/>
                <w:color w:val="000000"/>
                <w:sz w:val="20"/>
                <w:szCs w:val="20"/>
              </w:rPr>
              <w:t>-0.0050 +- 0.0141</w:t>
            </w:r>
          </w:p>
        </w:tc>
        <w:tc>
          <w:tcPr>
            <w:tcW w:w="2069" w:type="dxa"/>
            <w:gridSpan w:val="2"/>
            <w:tcBorders>
              <w:top w:val="nil"/>
              <w:left w:val="nil"/>
              <w:bottom w:val="nil"/>
              <w:right w:val="nil"/>
            </w:tcBorders>
            <w:shd w:val="clear" w:color="auto" w:fill="auto"/>
            <w:vAlign w:val="center"/>
            <w:hideMark/>
          </w:tcPr>
          <w:p w14:paraId="57F26A67" w14:textId="15307D0F" w:rsidR="00EF37B1" w:rsidRPr="00CD64E9" w:rsidRDefault="00EF37B1" w:rsidP="00CD64E9">
            <w:pPr>
              <w:jc w:val="center"/>
              <w:rPr>
                <w:rFonts w:ascii="Arial" w:eastAsia="Times New Roman" w:hAnsi="Arial" w:cs="Arial"/>
                <w:color w:val="000000"/>
                <w:sz w:val="20"/>
                <w:szCs w:val="20"/>
              </w:rPr>
            </w:pPr>
            <w:r w:rsidRPr="00CD64E9">
              <w:rPr>
                <w:rFonts w:ascii="Arial" w:eastAsia="Times New Roman" w:hAnsi="Arial" w:cs="Arial"/>
                <w:color w:val="000000"/>
                <w:sz w:val="20"/>
                <w:szCs w:val="20"/>
              </w:rPr>
              <w:t>-0.0210 +- 0.0161</w:t>
            </w:r>
          </w:p>
        </w:tc>
        <w:tc>
          <w:tcPr>
            <w:tcW w:w="1979" w:type="dxa"/>
            <w:tcBorders>
              <w:top w:val="nil"/>
              <w:left w:val="nil"/>
              <w:bottom w:val="nil"/>
              <w:right w:val="single" w:sz="4" w:space="0" w:color="auto"/>
            </w:tcBorders>
            <w:shd w:val="clear" w:color="auto" w:fill="auto"/>
            <w:vAlign w:val="center"/>
            <w:hideMark/>
          </w:tcPr>
          <w:p w14:paraId="09E8D18E" w14:textId="77777777" w:rsidR="00EF37B1" w:rsidRPr="00CD64E9" w:rsidRDefault="00EF37B1" w:rsidP="00CD64E9">
            <w:pPr>
              <w:jc w:val="center"/>
              <w:rPr>
                <w:rFonts w:ascii="Arial" w:eastAsia="Times New Roman" w:hAnsi="Arial" w:cs="Arial"/>
                <w:color w:val="000000"/>
                <w:sz w:val="20"/>
                <w:szCs w:val="20"/>
              </w:rPr>
            </w:pPr>
            <w:r w:rsidRPr="00CD64E9">
              <w:rPr>
                <w:rFonts w:ascii="Arial" w:eastAsia="Times New Roman" w:hAnsi="Arial" w:cs="Arial"/>
                <w:color w:val="000000"/>
                <w:sz w:val="20"/>
                <w:szCs w:val="20"/>
              </w:rPr>
              <w:t>7.59292E-08</w:t>
            </w:r>
          </w:p>
        </w:tc>
      </w:tr>
      <w:tr w:rsidR="00CC5098" w:rsidRPr="00CD64E9" w14:paraId="5686B3E8" w14:textId="77777777" w:rsidTr="00CC5098">
        <w:trPr>
          <w:trHeight w:val="1040"/>
        </w:trPr>
        <w:tc>
          <w:tcPr>
            <w:tcW w:w="906" w:type="dxa"/>
            <w:tcBorders>
              <w:top w:val="nil"/>
              <w:left w:val="single" w:sz="4" w:space="0" w:color="auto"/>
              <w:bottom w:val="nil"/>
              <w:right w:val="nil"/>
            </w:tcBorders>
            <w:shd w:val="clear" w:color="auto" w:fill="auto"/>
            <w:vAlign w:val="center"/>
            <w:hideMark/>
          </w:tcPr>
          <w:p w14:paraId="5CCD8EAA" w14:textId="77777777" w:rsidR="00EF37B1" w:rsidRPr="00CD64E9" w:rsidRDefault="00EF37B1" w:rsidP="00CD64E9">
            <w:pPr>
              <w:jc w:val="center"/>
              <w:rPr>
                <w:rFonts w:ascii="Arial" w:eastAsia="Times New Roman" w:hAnsi="Arial" w:cs="Arial"/>
                <w:color w:val="000000"/>
                <w:sz w:val="20"/>
                <w:szCs w:val="20"/>
              </w:rPr>
            </w:pPr>
            <w:r w:rsidRPr="00CD64E9">
              <w:rPr>
                <w:rFonts w:ascii="Arial" w:eastAsia="Times New Roman" w:hAnsi="Arial" w:cs="Arial"/>
                <w:color w:val="000000"/>
                <w:sz w:val="20"/>
                <w:szCs w:val="20"/>
              </w:rPr>
              <w:t>2</w:t>
            </w:r>
          </w:p>
        </w:tc>
        <w:tc>
          <w:tcPr>
            <w:tcW w:w="3058" w:type="dxa"/>
            <w:gridSpan w:val="3"/>
            <w:tcBorders>
              <w:top w:val="nil"/>
              <w:left w:val="nil"/>
              <w:bottom w:val="nil"/>
              <w:right w:val="nil"/>
            </w:tcBorders>
            <w:shd w:val="clear" w:color="auto" w:fill="auto"/>
            <w:vAlign w:val="center"/>
            <w:hideMark/>
          </w:tcPr>
          <w:p w14:paraId="54E6F55C" w14:textId="77777777" w:rsidR="00EF37B1" w:rsidRPr="00CD64E9" w:rsidRDefault="00EF37B1" w:rsidP="00CD64E9">
            <w:pPr>
              <w:jc w:val="center"/>
              <w:rPr>
                <w:rFonts w:ascii="Arial" w:eastAsia="Times New Roman" w:hAnsi="Arial" w:cs="Arial"/>
                <w:color w:val="000000"/>
                <w:sz w:val="20"/>
                <w:szCs w:val="20"/>
              </w:rPr>
            </w:pPr>
            <w:r w:rsidRPr="00CD64E9">
              <w:rPr>
                <w:rFonts w:ascii="Arial" w:eastAsia="Times New Roman" w:hAnsi="Arial" w:cs="Arial"/>
                <w:color w:val="000000"/>
                <w:sz w:val="20"/>
                <w:szCs w:val="20"/>
              </w:rPr>
              <w:t xml:space="preserve">Texture at top of right ala of the nose (r2) </w:t>
            </w:r>
          </w:p>
        </w:tc>
        <w:tc>
          <w:tcPr>
            <w:tcW w:w="2068" w:type="dxa"/>
            <w:gridSpan w:val="2"/>
            <w:tcBorders>
              <w:top w:val="nil"/>
              <w:left w:val="nil"/>
              <w:bottom w:val="nil"/>
              <w:right w:val="nil"/>
            </w:tcBorders>
            <w:shd w:val="clear" w:color="auto" w:fill="auto"/>
            <w:vAlign w:val="center"/>
            <w:hideMark/>
          </w:tcPr>
          <w:p w14:paraId="3B5FAFF3" w14:textId="581EC351" w:rsidR="00EF37B1" w:rsidRPr="00CD64E9" w:rsidRDefault="00EF37B1" w:rsidP="00CD64E9">
            <w:pPr>
              <w:jc w:val="center"/>
              <w:rPr>
                <w:rFonts w:ascii="Arial" w:eastAsia="Times New Roman" w:hAnsi="Arial" w:cs="Arial"/>
                <w:color w:val="000000"/>
                <w:sz w:val="20"/>
                <w:szCs w:val="20"/>
              </w:rPr>
            </w:pPr>
            <w:r w:rsidRPr="00CD64E9">
              <w:rPr>
                <w:rFonts w:ascii="Arial" w:eastAsia="Times New Roman" w:hAnsi="Arial" w:cs="Arial"/>
                <w:color w:val="000000"/>
                <w:sz w:val="20"/>
                <w:szCs w:val="20"/>
              </w:rPr>
              <w:t>0.0030 +- 0.0090</w:t>
            </w:r>
          </w:p>
        </w:tc>
        <w:tc>
          <w:tcPr>
            <w:tcW w:w="2069" w:type="dxa"/>
            <w:gridSpan w:val="2"/>
            <w:tcBorders>
              <w:top w:val="nil"/>
              <w:left w:val="nil"/>
              <w:bottom w:val="nil"/>
              <w:right w:val="nil"/>
            </w:tcBorders>
            <w:shd w:val="clear" w:color="auto" w:fill="auto"/>
            <w:vAlign w:val="center"/>
            <w:hideMark/>
          </w:tcPr>
          <w:p w14:paraId="60EDDBD6" w14:textId="0ACBB268" w:rsidR="00EF37B1" w:rsidRPr="00CD64E9" w:rsidRDefault="00EF37B1" w:rsidP="00CD64E9">
            <w:pPr>
              <w:jc w:val="center"/>
              <w:rPr>
                <w:rFonts w:ascii="Arial" w:eastAsia="Times New Roman" w:hAnsi="Arial" w:cs="Arial"/>
                <w:color w:val="000000"/>
                <w:sz w:val="20"/>
                <w:szCs w:val="20"/>
              </w:rPr>
            </w:pPr>
            <w:r w:rsidRPr="00CD64E9">
              <w:rPr>
                <w:rFonts w:ascii="Arial" w:eastAsia="Times New Roman" w:hAnsi="Arial" w:cs="Arial"/>
                <w:color w:val="000000"/>
                <w:sz w:val="20"/>
                <w:szCs w:val="20"/>
              </w:rPr>
              <w:t>-0.0063 +- 0.0101</w:t>
            </w:r>
          </w:p>
        </w:tc>
        <w:tc>
          <w:tcPr>
            <w:tcW w:w="1979" w:type="dxa"/>
            <w:tcBorders>
              <w:top w:val="nil"/>
              <w:left w:val="nil"/>
              <w:bottom w:val="nil"/>
              <w:right w:val="single" w:sz="4" w:space="0" w:color="auto"/>
            </w:tcBorders>
            <w:shd w:val="clear" w:color="auto" w:fill="auto"/>
            <w:vAlign w:val="center"/>
            <w:hideMark/>
          </w:tcPr>
          <w:p w14:paraId="2017836D" w14:textId="77777777" w:rsidR="00EF37B1" w:rsidRPr="00CD64E9" w:rsidRDefault="00EF37B1" w:rsidP="00CD64E9">
            <w:pPr>
              <w:jc w:val="center"/>
              <w:rPr>
                <w:rFonts w:ascii="Arial" w:eastAsia="Times New Roman" w:hAnsi="Arial" w:cs="Arial"/>
                <w:color w:val="000000"/>
                <w:sz w:val="20"/>
                <w:szCs w:val="20"/>
              </w:rPr>
            </w:pPr>
            <w:r w:rsidRPr="00CD64E9">
              <w:rPr>
                <w:rFonts w:ascii="Arial" w:eastAsia="Times New Roman" w:hAnsi="Arial" w:cs="Arial"/>
                <w:color w:val="000000"/>
                <w:sz w:val="20"/>
                <w:szCs w:val="20"/>
              </w:rPr>
              <w:t>5.67699E-07</w:t>
            </w:r>
          </w:p>
        </w:tc>
      </w:tr>
      <w:tr w:rsidR="00CC5098" w:rsidRPr="00CD64E9" w14:paraId="3408BFA8" w14:textId="77777777" w:rsidTr="00CC5098">
        <w:trPr>
          <w:trHeight w:val="1040"/>
        </w:trPr>
        <w:tc>
          <w:tcPr>
            <w:tcW w:w="906" w:type="dxa"/>
            <w:tcBorders>
              <w:top w:val="nil"/>
              <w:left w:val="single" w:sz="4" w:space="0" w:color="auto"/>
              <w:bottom w:val="nil"/>
              <w:right w:val="nil"/>
            </w:tcBorders>
            <w:shd w:val="clear" w:color="auto" w:fill="auto"/>
            <w:vAlign w:val="center"/>
            <w:hideMark/>
          </w:tcPr>
          <w:p w14:paraId="08B0A307" w14:textId="77777777" w:rsidR="00EF37B1" w:rsidRPr="00CD64E9" w:rsidRDefault="00EF37B1" w:rsidP="00CD64E9">
            <w:pPr>
              <w:jc w:val="center"/>
              <w:rPr>
                <w:rFonts w:ascii="Arial" w:eastAsia="Times New Roman" w:hAnsi="Arial" w:cs="Arial"/>
                <w:color w:val="000000"/>
                <w:sz w:val="20"/>
                <w:szCs w:val="20"/>
              </w:rPr>
            </w:pPr>
            <w:r w:rsidRPr="00CD64E9">
              <w:rPr>
                <w:rFonts w:ascii="Arial" w:eastAsia="Times New Roman" w:hAnsi="Arial" w:cs="Arial"/>
                <w:color w:val="000000"/>
                <w:sz w:val="20"/>
                <w:szCs w:val="20"/>
              </w:rPr>
              <w:t>3</w:t>
            </w:r>
          </w:p>
        </w:tc>
        <w:tc>
          <w:tcPr>
            <w:tcW w:w="3058" w:type="dxa"/>
            <w:gridSpan w:val="3"/>
            <w:tcBorders>
              <w:top w:val="nil"/>
              <w:left w:val="nil"/>
              <w:bottom w:val="nil"/>
              <w:right w:val="nil"/>
            </w:tcBorders>
            <w:shd w:val="clear" w:color="auto" w:fill="auto"/>
            <w:vAlign w:val="center"/>
            <w:hideMark/>
          </w:tcPr>
          <w:p w14:paraId="7B6AEB8D" w14:textId="77777777" w:rsidR="00EF37B1" w:rsidRPr="00CD64E9" w:rsidRDefault="00EF37B1" w:rsidP="00CD64E9">
            <w:pPr>
              <w:jc w:val="center"/>
              <w:rPr>
                <w:rFonts w:ascii="Arial" w:eastAsia="Times New Roman" w:hAnsi="Arial" w:cs="Arial"/>
                <w:color w:val="000000"/>
                <w:sz w:val="20"/>
                <w:szCs w:val="20"/>
              </w:rPr>
            </w:pPr>
            <w:r w:rsidRPr="00CD64E9">
              <w:rPr>
                <w:rFonts w:ascii="Arial" w:eastAsia="Times New Roman" w:hAnsi="Arial" w:cs="Arial"/>
                <w:color w:val="000000"/>
                <w:sz w:val="20"/>
                <w:szCs w:val="20"/>
              </w:rPr>
              <w:t xml:space="preserve">Texture at left oral commissure (r3) </w:t>
            </w:r>
          </w:p>
        </w:tc>
        <w:tc>
          <w:tcPr>
            <w:tcW w:w="2068" w:type="dxa"/>
            <w:gridSpan w:val="2"/>
            <w:tcBorders>
              <w:top w:val="nil"/>
              <w:left w:val="nil"/>
              <w:bottom w:val="nil"/>
              <w:right w:val="nil"/>
            </w:tcBorders>
            <w:shd w:val="clear" w:color="auto" w:fill="auto"/>
            <w:vAlign w:val="center"/>
            <w:hideMark/>
          </w:tcPr>
          <w:p w14:paraId="4FDB8046" w14:textId="3553C123" w:rsidR="00EF37B1" w:rsidRPr="00CD64E9" w:rsidRDefault="00EF37B1" w:rsidP="00CD64E9">
            <w:pPr>
              <w:jc w:val="center"/>
              <w:rPr>
                <w:rFonts w:ascii="Arial" w:eastAsia="Times New Roman" w:hAnsi="Arial" w:cs="Arial"/>
                <w:color w:val="000000"/>
                <w:sz w:val="20"/>
                <w:szCs w:val="20"/>
              </w:rPr>
            </w:pPr>
            <w:r w:rsidRPr="00CD64E9">
              <w:rPr>
                <w:rFonts w:ascii="Arial" w:eastAsia="Times New Roman" w:hAnsi="Arial" w:cs="Arial"/>
                <w:color w:val="000000"/>
                <w:sz w:val="20"/>
                <w:szCs w:val="20"/>
              </w:rPr>
              <w:t>-0.0026 +- 0.0162</w:t>
            </w:r>
          </w:p>
        </w:tc>
        <w:tc>
          <w:tcPr>
            <w:tcW w:w="2069" w:type="dxa"/>
            <w:gridSpan w:val="2"/>
            <w:tcBorders>
              <w:top w:val="nil"/>
              <w:left w:val="nil"/>
              <w:bottom w:val="nil"/>
              <w:right w:val="nil"/>
            </w:tcBorders>
            <w:shd w:val="clear" w:color="auto" w:fill="auto"/>
            <w:vAlign w:val="center"/>
            <w:hideMark/>
          </w:tcPr>
          <w:p w14:paraId="32D4E79B" w14:textId="517C11AA" w:rsidR="00EF37B1" w:rsidRPr="00CD64E9" w:rsidRDefault="00EF37B1" w:rsidP="00CD64E9">
            <w:pPr>
              <w:jc w:val="center"/>
              <w:rPr>
                <w:rFonts w:ascii="Arial" w:eastAsia="Times New Roman" w:hAnsi="Arial" w:cs="Arial"/>
                <w:color w:val="000000"/>
                <w:sz w:val="20"/>
                <w:szCs w:val="20"/>
              </w:rPr>
            </w:pPr>
            <w:r w:rsidRPr="00CD64E9">
              <w:rPr>
                <w:rFonts w:ascii="Arial" w:eastAsia="Times New Roman" w:hAnsi="Arial" w:cs="Arial"/>
                <w:color w:val="000000"/>
                <w:sz w:val="20"/>
                <w:szCs w:val="20"/>
              </w:rPr>
              <w:t>0.0123 +- 0.0146</w:t>
            </w:r>
          </w:p>
        </w:tc>
        <w:tc>
          <w:tcPr>
            <w:tcW w:w="1979" w:type="dxa"/>
            <w:tcBorders>
              <w:top w:val="nil"/>
              <w:left w:val="nil"/>
              <w:bottom w:val="nil"/>
              <w:right w:val="single" w:sz="4" w:space="0" w:color="auto"/>
            </w:tcBorders>
            <w:shd w:val="clear" w:color="auto" w:fill="auto"/>
            <w:vAlign w:val="center"/>
            <w:hideMark/>
          </w:tcPr>
          <w:p w14:paraId="2CC5E78C" w14:textId="77777777" w:rsidR="00EF37B1" w:rsidRPr="00CD64E9" w:rsidRDefault="00EF37B1" w:rsidP="00CD64E9">
            <w:pPr>
              <w:jc w:val="center"/>
              <w:rPr>
                <w:rFonts w:ascii="Arial" w:eastAsia="Times New Roman" w:hAnsi="Arial" w:cs="Arial"/>
                <w:color w:val="000000"/>
                <w:sz w:val="20"/>
                <w:szCs w:val="20"/>
              </w:rPr>
            </w:pPr>
            <w:r w:rsidRPr="00CD64E9">
              <w:rPr>
                <w:rFonts w:ascii="Arial" w:eastAsia="Times New Roman" w:hAnsi="Arial" w:cs="Arial"/>
                <w:color w:val="000000"/>
                <w:sz w:val="20"/>
                <w:szCs w:val="20"/>
              </w:rPr>
              <w:t>7.58022E-07</w:t>
            </w:r>
          </w:p>
        </w:tc>
      </w:tr>
      <w:tr w:rsidR="00CC5098" w:rsidRPr="00CD64E9" w14:paraId="4D2B0574" w14:textId="77777777" w:rsidTr="00CC5098">
        <w:trPr>
          <w:trHeight w:val="780"/>
        </w:trPr>
        <w:tc>
          <w:tcPr>
            <w:tcW w:w="906" w:type="dxa"/>
            <w:tcBorders>
              <w:top w:val="nil"/>
              <w:left w:val="single" w:sz="4" w:space="0" w:color="auto"/>
              <w:bottom w:val="nil"/>
              <w:right w:val="nil"/>
            </w:tcBorders>
            <w:shd w:val="clear" w:color="auto" w:fill="auto"/>
            <w:vAlign w:val="center"/>
            <w:hideMark/>
          </w:tcPr>
          <w:p w14:paraId="4EAD624D" w14:textId="77777777" w:rsidR="00EF37B1" w:rsidRPr="00CD64E9" w:rsidRDefault="00EF37B1" w:rsidP="00CD64E9">
            <w:pPr>
              <w:jc w:val="center"/>
              <w:rPr>
                <w:rFonts w:ascii="Arial" w:eastAsia="Times New Roman" w:hAnsi="Arial" w:cs="Arial"/>
                <w:color w:val="000000"/>
                <w:sz w:val="20"/>
                <w:szCs w:val="20"/>
              </w:rPr>
            </w:pPr>
            <w:r w:rsidRPr="00CD64E9">
              <w:rPr>
                <w:rFonts w:ascii="Arial" w:eastAsia="Times New Roman" w:hAnsi="Arial" w:cs="Arial"/>
                <w:color w:val="000000"/>
                <w:sz w:val="20"/>
                <w:szCs w:val="20"/>
              </w:rPr>
              <w:t>4</w:t>
            </w:r>
          </w:p>
        </w:tc>
        <w:tc>
          <w:tcPr>
            <w:tcW w:w="3058" w:type="dxa"/>
            <w:gridSpan w:val="3"/>
            <w:tcBorders>
              <w:top w:val="nil"/>
              <w:left w:val="nil"/>
              <w:bottom w:val="nil"/>
              <w:right w:val="nil"/>
            </w:tcBorders>
            <w:shd w:val="clear" w:color="auto" w:fill="auto"/>
            <w:vAlign w:val="center"/>
            <w:hideMark/>
          </w:tcPr>
          <w:p w14:paraId="6CA10EBE" w14:textId="77777777" w:rsidR="00EF37B1" w:rsidRPr="00CD64E9" w:rsidRDefault="00EF37B1" w:rsidP="00CD64E9">
            <w:pPr>
              <w:jc w:val="center"/>
              <w:rPr>
                <w:rFonts w:ascii="Arial" w:eastAsia="Times New Roman" w:hAnsi="Arial" w:cs="Arial"/>
                <w:color w:val="000000"/>
                <w:sz w:val="20"/>
                <w:szCs w:val="20"/>
              </w:rPr>
            </w:pPr>
            <w:r w:rsidRPr="00CD64E9">
              <w:rPr>
                <w:rFonts w:ascii="Arial" w:eastAsia="Times New Roman" w:hAnsi="Arial" w:cs="Arial"/>
                <w:color w:val="000000"/>
                <w:sz w:val="20"/>
                <w:szCs w:val="20"/>
              </w:rPr>
              <w:t>Distance between medial canthi</w:t>
            </w:r>
          </w:p>
        </w:tc>
        <w:tc>
          <w:tcPr>
            <w:tcW w:w="2068" w:type="dxa"/>
            <w:gridSpan w:val="2"/>
            <w:tcBorders>
              <w:top w:val="nil"/>
              <w:left w:val="nil"/>
              <w:bottom w:val="nil"/>
              <w:right w:val="nil"/>
            </w:tcBorders>
            <w:shd w:val="clear" w:color="auto" w:fill="auto"/>
            <w:vAlign w:val="center"/>
            <w:hideMark/>
          </w:tcPr>
          <w:p w14:paraId="79BF8901" w14:textId="44FBF4C1" w:rsidR="00EF37B1" w:rsidRPr="00CD64E9" w:rsidRDefault="00EF37B1" w:rsidP="00CD64E9">
            <w:pPr>
              <w:jc w:val="center"/>
              <w:rPr>
                <w:rFonts w:ascii="Arial" w:eastAsia="Times New Roman" w:hAnsi="Arial" w:cs="Arial"/>
                <w:color w:val="000000"/>
                <w:sz w:val="20"/>
                <w:szCs w:val="20"/>
              </w:rPr>
            </w:pPr>
            <w:r w:rsidRPr="00CD64E9">
              <w:rPr>
                <w:rFonts w:ascii="Arial" w:eastAsia="Times New Roman" w:hAnsi="Arial" w:cs="Arial"/>
                <w:color w:val="000000"/>
                <w:sz w:val="20"/>
                <w:szCs w:val="20"/>
              </w:rPr>
              <w:t>0.4080 +- 0.0280</w:t>
            </w:r>
          </w:p>
        </w:tc>
        <w:tc>
          <w:tcPr>
            <w:tcW w:w="2069" w:type="dxa"/>
            <w:gridSpan w:val="2"/>
            <w:tcBorders>
              <w:top w:val="nil"/>
              <w:left w:val="nil"/>
              <w:bottom w:val="nil"/>
              <w:right w:val="nil"/>
            </w:tcBorders>
            <w:shd w:val="clear" w:color="auto" w:fill="auto"/>
            <w:vAlign w:val="center"/>
            <w:hideMark/>
          </w:tcPr>
          <w:p w14:paraId="43F7E07A" w14:textId="6589E7B3" w:rsidR="00EF37B1" w:rsidRPr="00CD64E9" w:rsidRDefault="00EF37B1" w:rsidP="00CD64E9">
            <w:pPr>
              <w:jc w:val="center"/>
              <w:rPr>
                <w:rFonts w:ascii="Arial" w:eastAsia="Times New Roman" w:hAnsi="Arial" w:cs="Arial"/>
                <w:color w:val="000000"/>
                <w:sz w:val="20"/>
                <w:szCs w:val="20"/>
              </w:rPr>
            </w:pPr>
            <w:r w:rsidRPr="00CD64E9">
              <w:rPr>
                <w:rFonts w:ascii="Arial" w:eastAsia="Times New Roman" w:hAnsi="Arial" w:cs="Arial"/>
                <w:color w:val="000000"/>
                <w:sz w:val="20"/>
                <w:szCs w:val="20"/>
              </w:rPr>
              <w:t>0.4358 +- 0.0300</w:t>
            </w:r>
          </w:p>
        </w:tc>
        <w:tc>
          <w:tcPr>
            <w:tcW w:w="1979" w:type="dxa"/>
            <w:tcBorders>
              <w:top w:val="nil"/>
              <w:left w:val="nil"/>
              <w:bottom w:val="nil"/>
              <w:right w:val="single" w:sz="4" w:space="0" w:color="auto"/>
            </w:tcBorders>
            <w:shd w:val="clear" w:color="auto" w:fill="auto"/>
            <w:vAlign w:val="center"/>
            <w:hideMark/>
          </w:tcPr>
          <w:p w14:paraId="176B7E91" w14:textId="77777777" w:rsidR="00EF37B1" w:rsidRPr="00CD64E9" w:rsidRDefault="00EF37B1" w:rsidP="00CD64E9">
            <w:pPr>
              <w:jc w:val="center"/>
              <w:rPr>
                <w:rFonts w:ascii="Arial" w:eastAsia="Times New Roman" w:hAnsi="Arial" w:cs="Arial"/>
                <w:color w:val="000000"/>
                <w:sz w:val="20"/>
                <w:szCs w:val="20"/>
              </w:rPr>
            </w:pPr>
            <w:r w:rsidRPr="00CD64E9">
              <w:rPr>
                <w:rFonts w:ascii="Arial" w:eastAsia="Times New Roman" w:hAnsi="Arial" w:cs="Arial"/>
                <w:color w:val="000000"/>
                <w:sz w:val="20"/>
                <w:szCs w:val="20"/>
              </w:rPr>
              <w:t>8.50268E-07</w:t>
            </w:r>
          </w:p>
        </w:tc>
      </w:tr>
      <w:tr w:rsidR="00CC5098" w:rsidRPr="00CD64E9" w14:paraId="123BCD34" w14:textId="77777777" w:rsidTr="00CC5098">
        <w:trPr>
          <w:trHeight w:val="780"/>
        </w:trPr>
        <w:tc>
          <w:tcPr>
            <w:tcW w:w="906" w:type="dxa"/>
            <w:tcBorders>
              <w:top w:val="nil"/>
              <w:left w:val="single" w:sz="4" w:space="0" w:color="auto"/>
              <w:bottom w:val="nil"/>
              <w:right w:val="nil"/>
            </w:tcBorders>
            <w:shd w:val="clear" w:color="auto" w:fill="auto"/>
            <w:vAlign w:val="center"/>
            <w:hideMark/>
          </w:tcPr>
          <w:p w14:paraId="067D06FD" w14:textId="77777777" w:rsidR="00EF37B1" w:rsidRPr="00CD64E9" w:rsidRDefault="00EF37B1" w:rsidP="00CD64E9">
            <w:pPr>
              <w:jc w:val="center"/>
              <w:rPr>
                <w:rFonts w:ascii="Arial" w:eastAsia="Times New Roman" w:hAnsi="Arial" w:cs="Arial"/>
                <w:color w:val="000000"/>
                <w:sz w:val="20"/>
                <w:szCs w:val="20"/>
              </w:rPr>
            </w:pPr>
            <w:r w:rsidRPr="00CD64E9">
              <w:rPr>
                <w:rFonts w:ascii="Arial" w:eastAsia="Times New Roman" w:hAnsi="Arial" w:cs="Arial"/>
                <w:color w:val="000000"/>
                <w:sz w:val="20"/>
                <w:szCs w:val="20"/>
              </w:rPr>
              <w:t>5</w:t>
            </w:r>
          </w:p>
        </w:tc>
        <w:tc>
          <w:tcPr>
            <w:tcW w:w="3058" w:type="dxa"/>
            <w:gridSpan w:val="3"/>
            <w:tcBorders>
              <w:top w:val="nil"/>
              <w:left w:val="nil"/>
              <w:bottom w:val="nil"/>
              <w:right w:val="nil"/>
            </w:tcBorders>
            <w:shd w:val="clear" w:color="auto" w:fill="auto"/>
            <w:vAlign w:val="center"/>
            <w:hideMark/>
          </w:tcPr>
          <w:p w14:paraId="0581D535" w14:textId="77777777" w:rsidR="00EF37B1" w:rsidRPr="00CD64E9" w:rsidRDefault="00EF37B1" w:rsidP="00CD64E9">
            <w:pPr>
              <w:jc w:val="center"/>
              <w:rPr>
                <w:rFonts w:ascii="Arial" w:eastAsia="Times New Roman" w:hAnsi="Arial" w:cs="Arial"/>
                <w:color w:val="000000"/>
                <w:sz w:val="20"/>
                <w:szCs w:val="20"/>
              </w:rPr>
            </w:pPr>
            <w:r w:rsidRPr="00CD64E9">
              <w:rPr>
                <w:rFonts w:ascii="Arial" w:eastAsia="Times New Roman" w:hAnsi="Arial" w:cs="Arial"/>
                <w:color w:val="000000"/>
                <w:sz w:val="20"/>
                <w:szCs w:val="20"/>
              </w:rPr>
              <w:t xml:space="preserve">Texture at center of the right eye (r2) </w:t>
            </w:r>
          </w:p>
        </w:tc>
        <w:tc>
          <w:tcPr>
            <w:tcW w:w="2068" w:type="dxa"/>
            <w:gridSpan w:val="2"/>
            <w:tcBorders>
              <w:top w:val="nil"/>
              <w:left w:val="nil"/>
              <w:bottom w:val="nil"/>
              <w:right w:val="nil"/>
            </w:tcBorders>
            <w:shd w:val="clear" w:color="auto" w:fill="auto"/>
            <w:vAlign w:val="center"/>
            <w:hideMark/>
          </w:tcPr>
          <w:p w14:paraId="60DCF5B1" w14:textId="74E573DA" w:rsidR="00EF37B1" w:rsidRPr="00CD64E9" w:rsidRDefault="00EF37B1" w:rsidP="00CD64E9">
            <w:pPr>
              <w:jc w:val="center"/>
              <w:rPr>
                <w:rFonts w:ascii="Arial" w:eastAsia="Times New Roman" w:hAnsi="Arial" w:cs="Arial"/>
                <w:color w:val="000000"/>
                <w:sz w:val="20"/>
                <w:szCs w:val="20"/>
              </w:rPr>
            </w:pPr>
            <w:r w:rsidRPr="00CD64E9">
              <w:rPr>
                <w:rFonts w:ascii="Arial" w:eastAsia="Times New Roman" w:hAnsi="Arial" w:cs="Arial"/>
                <w:color w:val="000000"/>
                <w:sz w:val="20"/>
                <w:szCs w:val="20"/>
              </w:rPr>
              <w:t>0.0021 +- 0.0404</w:t>
            </w:r>
          </w:p>
        </w:tc>
        <w:tc>
          <w:tcPr>
            <w:tcW w:w="2069" w:type="dxa"/>
            <w:gridSpan w:val="2"/>
            <w:tcBorders>
              <w:top w:val="nil"/>
              <w:left w:val="nil"/>
              <w:bottom w:val="nil"/>
              <w:right w:val="nil"/>
            </w:tcBorders>
            <w:shd w:val="clear" w:color="auto" w:fill="auto"/>
            <w:vAlign w:val="center"/>
            <w:hideMark/>
          </w:tcPr>
          <w:p w14:paraId="17CA8449" w14:textId="3C548E1D" w:rsidR="00EF37B1" w:rsidRPr="00CD64E9" w:rsidRDefault="00EF37B1" w:rsidP="00CD64E9">
            <w:pPr>
              <w:jc w:val="center"/>
              <w:rPr>
                <w:rFonts w:ascii="Arial" w:eastAsia="Times New Roman" w:hAnsi="Arial" w:cs="Arial"/>
                <w:color w:val="000000"/>
                <w:sz w:val="20"/>
                <w:szCs w:val="20"/>
              </w:rPr>
            </w:pPr>
            <w:r w:rsidRPr="00CD64E9">
              <w:rPr>
                <w:rFonts w:ascii="Arial" w:eastAsia="Times New Roman" w:hAnsi="Arial" w:cs="Arial"/>
                <w:color w:val="000000"/>
                <w:sz w:val="20"/>
                <w:szCs w:val="20"/>
              </w:rPr>
              <w:t>0.0432 +- 0.0481</w:t>
            </w:r>
          </w:p>
        </w:tc>
        <w:tc>
          <w:tcPr>
            <w:tcW w:w="1979" w:type="dxa"/>
            <w:tcBorders>
              <w:top w:val="nil"/>
              <w:left w:val="nil"/>
              <w:bottom w:val="nil"/>
              <w:right w:val="single" w:sz="4" w:space="0" w:color="auto"/>
            </w:tcBorders>
            <w:shd w:val="clear" w:color="auto" w:fill="auto"/>
            <w:vAlign w:val="center"/>
            <w:hideMark/>
          </w:tcPr>
          <w:p w14:paraId="4F419718" w14:textId="77777777" w:rsidR="00EF37B1" w:rsidRPr="00CD64E9" w:rsidRDefault="00EF37B1" w:rsidP="00CD64E9">
            <w:pPr>
              <w:jc w:val="center"/>
              <w:rPr>
                <w:rFonts w:ascii="Arial" w:eastAsia="Times New Roman" w:hAnsi="Arial" w:cs="Arial"/>
                <w:color w:val="000000"/>
                <w:sz w:val="20"/>
                <w:szCs w:val="20"/>
              </w:rPr>
            </w:pPr>
            <w:r w:rsidRPr="00CD64E9">
              <w:rPr>
                <w:rFonts w:ascii="Arial" w:eastAsia="Times New Roman" w:hAnsi="Arial" w:cs="Arial"/>
                <w:color w:val="000000"/>
                <w:sz w:val="20"/>
                <w:szCs w:val="20"/>
              </w:rPr>
              <w:t>1.91231E-06</w:t>
            </w:r>
          </w:p>
        </w:tc>
      </w:tr>
      <w:tr w:rsidR="00CC5098" w:rsidRPr="00CD64E9" w14:paraId="0E2B2E92" w14:textId="77777777" w:rsidTr="00CC5098">
        <w:trPr>
          <w:trHeight w:val="1040"/>
        </w:trPr>
        <w:tc>
          <w:tcPr>
            <w:tcW w:w="906" w:type="dxa"/>
            <w:tcBorders>
              <w:top w:val="nil"/>
              <w:left w:val="single" w:sz="4" w:space="0" w:color="auto"/>
              <w:bottom w:val="nil"/>
              <w:right w:val="nil"/>
            </w:tcBorders>
            <w:shd w:val="clear" w:color="auto" w:fill="auto"/>
            <w:vAlign w:val="center"/>
            <w:hideMark/>
          </w:tcPr>
          <w:p w14:paraId="1B3C0E4C" w14:textId="77777777" w:rsidR="00EF37B1" w:rsidRPr="00CD64E9" w:rsidRDefault="00EF37B1" w:rsidP="00CD64E9">
            <w:pPr>
              <w:jc w:val="center"/>
              <w:rPr>
                <w:rFonts w:ascii="Arial" w:eastAsia="Times New Roman" w:hAnsi="Arial" w:cs="Arial"/>
                <w:color w:val="000000"/>
                <w:sz w:val="20"/>
                <w:szCs w:val="20"/>
              </w:rPr>
            </w:pPr>
            <w:r w:rsidRPr="00CD64E9">
              <w:rPr>
                <w:rFonts w:ascii="Arial" w:eastAsia="Times New Roman" w:hAnsi="Arial" w:cs="Arial"/>
                <w:color w:val="000000"/>
                <w:sz w:val="20"/>
                <w:szCs w:val="20"/>
              </w:rPr>
              <w:t>6</w:t>
            </w:r>
          </w:p>
        </w:tc>
        <w:tc>
          <w:tcPr>
            <w:tcW w:w="3058" w:type="dxa"/>
            <w:gridSpan w:val="3"/>
            <w:tcBorders>
              <w:top w:val="nil"/>
              <w:left w:val="nil"/>
              <w:bottom w:val="nil"/>
              <w:right w:val="nil"/>
            </w:tcBorders>
            <w:shd w:val="clear" w:color="auto" w:fill="auto"/>
            <w:vAlign w:val="center"/>
            <w:hideMark/>
          </w:tcPr>
          <w:p w14:paraId="69FD3B3F" w14:textId="77777777" w:rsidR="00EF37B1" w:rsidRPr="00CD64E9" w:rsidRDefault="00EF37B1" w:rsidP="00CD64E9">
            <w:pPr>
              <w:jc w:val="center"/>
              <w:rPr>
                <w:rFonts w:ascii="Arial" w:eastAsia="Times New Roman" w:hAnsi="Arial" w:cs="Arial"/>
                <w:color w:val="000000"/>
                <w:sz w:val="20"/>
                <w:szCs w:val="20"/>
              </w:rPr>
            </w:pPr>
            <w:r w:rsidRPr="00CD64E9">
              <w:rPr>
                <w:rFonts w:ascii="Arial" w:eastAsia="Times New Roman" w:hAnsi="Arial" w:cs="Arial"/>
                <w:color w:val="000000"/>
                <w:sz w:val="20"/>
                <w:szCs w:val="20"/>
              </w:rPr>
              <w:t xml:space="preserve">Texture at top of right ala of the nose (r1) </w:t>
            </w:r>
          </w:p>
        </w:tc>
        <w:tc>
          <w:tcPr>
            <w:tcW w:w="2068" w:type="dxa"/>
            <w:gridSpan w:val="2"/>
            <w:tcBorders>
              <w:top w:val="nil"/>
              <w:left w:val="nil"/>
              <w:bottom w:val="nil"/>
              <w:right w:val="nil"/>
            </w:tcBorders>
            <w:shd w:val="clear" w:color="auto" w:fill="auto"/>
            <w:vAlign w:val="center"/>
            <w:hideMark/>
          </w:tcPr>
          <w:p w14:paraId="32D6BE39" w14:textId="7117D20D" w:rsidR="00EF37B1" w:rsidRPr="00CD64E9" w:rsidRDefault="00EF37B1" w:rsidP="00CD64E9">
            <w:pPr>
              <w:jc w:val="center"/>
              <w:rPr>
                <w:rFonts w:ascii="Arial" w:eastAsia="Times New Roman" w:hAnsi="Arial" w:cs="Arial"/>
                <w:color w:val="000000"/>
                <w:sz w:val="20"/>
                <w:szCs w:val="20"/>
              </w:rPr>
            </w:pPr>
            <w:r w:rsidRPr="00CD64E9">
              <w:rPr>
                <w:rFonts w:ascii="Arial" w:eastAsia="Times New Roman" w:hAnsi="Arial" w:cs="Arial"/>
                <w:color w:val="000000"/>
                <w:sz w:val="20"/>
                <w:szCs w:val="20"/>
              </w:rPr>
              <w:t>-0.0019 +- 0.0145</w:t>
            </w:r>
          </w:p>
        </w:tc>
        <w:tc>
          <w:tcPr>
            <w:tcW w:w="2069" w:type="dxa"/>
            <w:gridSpan w:val="2"/>
            <w:tcBorders>
              <w:top w:val="nil"/>
              <w:left w:val="nil"/>
              <w:bottom w:val="nil"/>
              <w:right w:val="nil"/>
            </w:tcBorders>
            <w:shd w:val="clear" w:color="auto" w:fill="auto"/>
            <w:vAlign w:val="center"/>
            <w:hideMark/>
          </w:tcPr>
          <w:p w14:paraId="734C5E7B" w14:textId="338DCCC8" w:rsidR="00EF37B1" w:rsidRPr="00CD64E9" w:rsidRDefault="00EF37B1" w:rsidP="00CD64E9">
            <w:pPr>
              <w:jc w:val="center"/>
              <w:rPr>
                <w:rFonts w:ascii="Arial" w:eastAsia="Times New Roman" w:hAnsi="Arial" w:cs="Arial"/>
                <w:color w:val="000000"/>
                <w:sz w:val="20"/>
                <w:szCs w:val="20"/>
              </w:rPr>
            </w:pPr>
            <w:r w:rsidRPr="00CD64E9">
              <w:rPr>
                <w:rFonts w:ascii="Arial" w:eastAsia="Times New Roman" w:hAnsi="Arial" w:cs="Arial"/>
                <w:color w:val="000000"/>
                <w:sz w:val="20"/>
                <w:szCs w:val="20"/>
              </w:rPr>
              <w:t>0.0117 +- 0.0154</w:t>
            </w:r>
          </w:p>
        </w:tc>
        <w:tc>
          <w:tcPr>
            <w:tcW w:w="1979" w:type="dxa"/>
            <w:tcBorders>
              <w:top w:val="nil"/>
              <w:left w:val="nil"/>
              <w:bottom w:val="nil"/>
              <w:right w:val="single" w:sz="4" w:space="0" w:color="auto"/>
            </w:tcBorders>
            <w:shd w:val="clear" w:color="auto" w:fill="auto"/>
            <w:vAlign w:val="center"/>
            <w:hideMark/>
          </w:tcPr>
          <w:p w14:paraId="53D1835A" w14:textId="77777777" w:rsidR="00EF37B1" w:rsidRPr="00CD64E9" w:rsidRDefault="00EF37B1" w:rsidP="00CD64E9">
            <w:pPr>
              <w:jc w:val="center"/>
              <w:rPr>
                <w:rFonts w:ascii="Arial" w:eastAsia="Times New Roman" w:hAnsi="Arial" w:cs="Arial"/>
                <w:color w:val="000000"/>
                <w:sz w:val="20"/>
                <w:szCs w:val="20"/>
              </w:rPr>
            </w:pPr>
            <w:r w:rsidRPr="00CD64E9">
              <w:rPr>
                <w:rFonts w:ascii="Arial" w:eastAsia="Times New Roman" w:hAnsi="Arial" w:cs="Arial"/>
                <w:color w:val="000000"/>
                <w:sz w:val="20"/>
                <w:szCs w:val="20"/>
              </w:rPr>
              <w:t>2.56344E-06</w:t>
            </w:r>
          </w:p>
        </w:tc>
      </w:tr>
      <w:tr w:rsidR="00CC5098" w:rsidRPr="00CD64E9" w14:paraId="1CF2F4C8" w14:textId="77777777" w:rsidTr="00CC5098">
        <w:trPr>
          <w:trHeight w:val="780"/>
        </w:trPr>
        <w:tc>
          <w:tcPr>
            <w:tcW w:w="906" w:type="dxa"/>
            <w:tcBorders>
              <w:top w:val="nil"/>
              <w:left w:val="single" w:sz="4" w:space="0" w:color="auto"/>
              <w:bottom w:val="nil"/>
              <w:right w:val="nil"/>
            </w:tcBorders>
            <w:shd w:val="clear" w:color="auto" w:fill="auto"/>
            <w:vAlign w:val="center"/>
            <w:hideMark/>
          </w:tcPr>
          <w:p w14:paraId="29A660EC" w14:textId="77777777" w:rsidR="00EF37B1" w:rsidRPr="00CD64E9" w:rsidRDefault="00EF37B1" w:rsidP="00CD64E9">
            <w:pPr>
              <w:jc w:val="center"/>
              <w:rPr>
                <w:rFonts w:ascii="Arial" w:eastAsia="Times New Roman" w:hAnsi="Arial" w:cs="Arial"/>
                <w:color w:val="000000"/>
                <w:sz w:val="20"/>
                <w:szCs w:val="20"/>
              </w:rPr>
            </w:pPr>
            <w:r w:rsidRPr="00CD64E9">
              <w:rPr>
                <w:rFonts w:ascii="Arial" w:eastAsia="Times New Roman" w:hAnsi="Arial" w:cs="Arial"/>
                <w:color w:val="000000"/>
                <w:sz w:val="20"/>
                <w:szCs w:val="20"/>
              </w:rPr>
              <w:t>7</w:t>
            </w:r>
          </w:p>
        </w:tc>
        <w:tc>
          <w:tcPr>
            <w:tcW w:w="3058" w:type="dxa"/>
            <w:gridSpan w:val="3"/>
            <w:tcBorders>
              <w:top w:val="nil"/>
              <w:left w:val="nil"/>
              <w:bottom w:val="nil"/>
              <w:right w:val="nil"/>
            </w:tcBorders>
            <w:shd w:val="clear" w:color="auto" w:fill="auto"/>
            <w:vAlign w:val="center"/>
            <w:hideMark/>
          </w:tcPr>
          <w:p w14:paraId="6EE0F4F4" w14:textId="77777777" w:rsidR="00EF37B1" w:rsidRPr="00CD64E9" w:rsidRDefault="00EF37B1" w:rsidP="00CD64E9">
            <w:pPr>
              <w:jc w:val="center"/>
              <w:rPr>
                <w:rFonts w:ascii="Arial" w:eastAsia="Times New Roman" w:hAnsi="Arial" w:cs="Arial"/>
                <w:color w:val="000000"/>
                <w:sz w:val="20"/>
                <w:szCs w:val="20"/>
              </w:rPr>
            </w:pPr>
            <w:r w:rsidRPr="00CD64E9">
              <w:rPr>
                <w:rFonts w:ascii="Arial" w:eastAsia="Times New Roman" w:hAnsi="Arial" w:cs="Arial"/>
                <w:color w:val="000000"/>
                <w:sz w:val="20"/>
                <w:szCs w:val="20"/>
              </w:rPr>
              <w:t xml:space="preserve">Texture at right nostril (r1) </w:t>
            </w:r>
          </w:p>
        </w:tc>
        <w:tc>
          <w:tcPr>
            <w:tcW w:w="2068" w:type="dxa"/>
            <w:gridSpan w:val="2"/>
            <w:tcBorders>
              <w:top w:val="nil"/>
              <w:left w:val="nil"/>
              <w:bottom w:val="nil"/>
              <w:right w:val="nil"/>
            </w:tcBorders>
            <w:shd w:val="clear" w:color="auto" w:fill="auto"/>
            <w:vAlign w:val="center"/>
            <w:hideMark/>
          </w:tcPr>
          <w:p w14:paraId="47222FD3" w14:textId="788CCD87" w:rsidR="00EF37B1" w:rsidRPr="00CD64E9" w:rsidRDefault="00EF37B1" w:rsidP="00CD64E9">
            <w:pPr>
              <w:jc w:val="center"/>
              <w:rPr>
                <w:rFonts w:ascii="Arial" w:eastAsia="Times New Roman" w:hAnsi="Arial" w:cs="Arial"/>
                <w:color w:val="000000"/>
                <w:sz w:val="20"/>
                <w:szCs w:val="20"/>
              </w:rPr>
            </w:pPr>
            <w:r w:rsidRPr="00CD64E9">
              <w:rPr>
                <w:rFonts w:ascii="Arial" w:eastAsia="Times New Roman" w:hAnsi="Arial" w:cs="Arial"/>
                <w:color w:val="000000"/>
                <w:sz w:val="20"/>
                <w:szCs w:val="20"/>
              </w:rPr>
              <w:t>0.0154 +- 0.0444</w:t>
            </w:r>
          </w:p>
        </w:tc>
        <w:tc>
          <w:tcPr>
            <w:tcW w:w="2069" w:type="dxa"/>
            <w:gridSpan w:val="2"/>
            <w:tcBorders>
              <w:top w:val="nil"/>
              <w:left w:val="nil"/>
              <w:bottom w:val="nil"/>
              <w:right w:val="nil"/>
            </w:tcBorders>
            <w:shd w:val="clear" w:color="auto" w:fill="auto"/>
            <w:vAlign w:val="center"/>
            <w:hideMark/>
          </w:tcPr>
          <w:p w14:paraId="05917CCF" w14:textId="7201845B" w:rsidR="00EF37B1" w:rsidRPr="00CD64E9" w:rsidRDefault="00EF37B1" w:rsidP="00CD64E9">
            <w:pPr>
              <w:jc w:val="center"/>
              <w:rPr>
                <w:rFonts w:ascii="Arial" w:eastAsia="Times New Roman" w:hAnsi="Arial" w:cs="Arial"/>
                <w:color w:val="000000"/>
                <w:sz w:val="20"/>
                <w:szCs w:val="20"/>
              </w:rPr>
            </w:pPr>
            <w:r w:rsidRPr="00CD64E9">
              <w:rPr>
                <w:rFonts w:ascii="Arial" w:eastAsia="Times New Roman" w:hAnsi="Arial" w:cs="Arial"/>
                <w:color w:val="000000"/>
                <w:sz w:val="20"/>
                <w:szCs w:val="20"/>
              </w:rPr>
              <w:t>-0.0192 +- 0.0320</w:t>
            </w:r>
          </w:p>
        </w:tc>
        <w:tc>
          <w:tcPr>
            <w:tcW w:w="1979" w:type="dxa"/>
            <w:tcBorders>
              <w:top w:val="nil"/>
              <w:left w:val="nil"/>
              <w:bottom w:val="nil"/>
              <w:right w:val="single" w:sz="4" w:space="0" w:color="auto"/>
            </w:tcBorders>
            <w:shd w:val="clear" w:color="auto" w:fill="auto"/>
            <w:vAlign w:val="center"/>
            <w:hideMark/>
          </w:tcPr>
          <w:p w14:paraId="396DCBCB" w14:textId="77777777" w:rsidR="00EF37B1" w:rsidRPr="00CD64E9" w:rsidRDefault="00EF37B1" w:rsidP="00CD64E9">
            <w:pPr>
              <w:jc w:val="center"/>
              <w:rPr>
                <w:rFonts w:ascii="Arial" w:eastAsia="Times New Roman" w:hAnsi="Arial" w:cs="Arial"/>
                <w:color w:val="000000"/>
                <w:sz w:val="20"/>
                <w:szCs w:val="20"/>
              </w:rPr>
            </w:pPr>
            <w:r w:rsidRPr="00CD64E9">
              <w:rPr>
                <w:rFonts w:ascii="Arial" w:eastAsia="Times New Roman" w:hAnsi="Arial" w:cs="Arial"/>
                <w:color w:val="000000"/>
                <w:sz w:val="20"/>
                <w:szCs w:val="20"/>
              </w:rPr>
              <w:t>3.71756E-06</w:t>
            </w:r>
          </w:p>
        </w:tc>
      </w:tr>
      <w:tr w:rsidR="00CC5098" w:rsidRPr="00CD64E9" w14:paraId="2A17466A" w14:textId="77777777" w:rsidTr="00CC5098">
        <w:trPr>
          <w:trHeight w:val="1040"/>
        </w:trPr>
        <w:tc>
          <w:tcPr>
            <w:tcW w:w="906" w:type="dxa"/>
            <w:tcBorders>
              <w:top w:val="nil"/>
              <w:left w:val="single" w:sz="4" w:space="0" w:color="auto"/>
              <w:bottom w:val="nil"/>
              <w:right w:val="nil"/>
            </w:tcBorders>
            <w:shd w:val="clear" w:color="auto" w:fill="auto"/>
            <w:vAlign w:val="center"/>
            <w:hideMark/>
          </w:tcPr>
          <w:p w14:paraId="2FA55800" w14:textId="77777777" w:rsidR="00EF37B1" w:rsidRPr="00CD64E9" w:rsidRDefault="00EF37B1" w:rsidP="00CD64E9">
            <w:pPr>
              <w:jc w:val="center"/>
              <w:rPr>
                <w:rFonts w:ascii="Arial" w:eastAsia="Times New Roman" w:hAnsi="Arial" w:cs="Arial"/>
                <w:color w:val="000000"/>
                <w:sz w:val="20"/>
                <w:szCs w:val="20"/>
              </w:rPr>
            </w:pPr>
            <w:r w:rsidRPr="00CD64E9">
              <w:rPr>
                <w:rFonts w:ascii="Arial" w:eastAsia="Times New Roman" w:hAnsi="Arial" w:cs="Arial"/>
                <w:color w:val="000000"/>
                <w:sz w:val="20"/>
                <w:szCs w:val="20"/>
              </w:rPr>
              <w:t>8</w:t>
            </w:r>
          </w:p>
        </w:tc>
        <w:tc>
          <w:tcPr>
            <w:tcW w:w="3058" w:type="dxa"/>
            <w:gridSpan w:val="3"/>
            <w:tcBorders>
              <w:top w:val="nil"/>
              <w:left w:val="nil"/>
              <w:bottom w:val="nil"/>
              <w:right w:val="nil"/>
            </w:tcBorders>
            <w:shd w:val="clear" w:color="auto" w:fill="auto"/>
            <w:vAlign w:val="center"/>
            <w:hideMark/>
          </w:tcPr>
          <w:p w14:paraId="752DCC71" w14:textId="77777777" w:rsidR="00EF37B1" w:rsidRPr="00CD64E9" w:rsidRDefault="00EF37B1" w:rsidP="00CD64E9">
            <w:pPr>
              <w:jc w:val="center"/>
              <w:rPr>
                <w:rFonts w:ascii="Arial" w:eastAsia="Times New Roman" w:hAnsi="Arial" w:cs="Arial"/>
                <w:color w:val="000000"/>
                <w:sz w:val="20"/>
                <w:szCs w:val="20"/>
              </w:rPr>
            </w:pPr>
            <w:r w:rsidRPr="00CD64E9">
              <w:rPr>
                <w:rFonts w:ascii="Arial" w:eastAsia="Times New Roman" w:hAnsi="Arial" w:cs="Arial"/>
                <w:color w:val="000000"/>
                <w:sz w:val="20"/>
                <w:szCs w:val="20"/>
              </w:rPr>
              <w:t xml:space="preserve">Texture at right lateral of nose root (r3) </w:t>
            </w:r>
          </w:p>
        </w:tc>
        <w:tc>
          <w:tcPr>
            <w:tcW w:w="2068" w:type="dxa"/>
            <w:gridSpan w:val="2"/>
            <w:tcBorders>
              <w:top w:val="nil"/>
              <w:left w:val="nil"/>
              <w:bottom w:val="nil"/>
              <w:right w:val="nil"/>
            </w:tcBorders>
            <w:shd w:val="clear" w:color="auto" w:fill="auto"/>
            <w:vAlign w:val="center"/>
            <w:hideMark/>
          </w:tcPr>
          <w:p w14:paraId="79090016" w14:textId="77439200" w:rsidR="00EF37B1" w:rsidRPr="00CD64E9" w:rsidRDefault="00EF37B1" w:rsidP="00CD64E9">
            <w:pPr>
              <w:jc w:val="center"/>
              <w:rPr>
                <w:rFonts w:ascii="Arial" w:eastAsia="Times New Roman" w:hAnsi="Arial" w:cs="Arial"/>
                <w:color w:val="000000"/>
                <w:sz w:val="20"/>
                <w:szCs w:val="20"/>
              </w:rPr>
            </w:pPr>
            <w:r w:rsidRPr="00CD64E9">
              <w:rPr>
                <w:rFonts w:ascii="Arial" w:eastAsia="Times New Roman" w:hAnsi="Arial" w:cs="Arial"/>
                <w:color w:val="000000"/>
                <w:sz w:val="20"/>
                <w:szCs w:val="20"/>
              </w:rPr>
              <w:t>-0.0014 +- 0.0107</w:t>
            </w:r>
          </w:p>
        </w:tc>
        <w:tc>
          <w:tcPr>
            <w:tcW w:w="2069" w:type="dxa"/>
            <w:gridSpan w:val="2"/>
            <w:tcBorders>
              <w:top w:val="nil"/>
              <w:left w:val="nil"/>
              <w:bottom w:val="nil"/>
              <w:right w:val="nil"/>
            </w:tcBorders>
            <w:shd w:val="clear" w:color="auto" w:fill="auto"/>
            <w:vAlign w:val="center"/>
            <w:hideMark/>
          </w:tcPr>
          <w:p w14:paraId="695541B4" w14:textId="5293D3FA" w:rsidR="00EF37B1" w:rsidRPr="00CD64E9" w:rsidRDefault="00EF37B1" w:rsidP="00CD64E9">
            <w:pPr>
              <w:jc w:val="center"/>
              <w:rPr>
                <w:rFonts w:ascii="Arial" w:eastAsia="Times New Roman" w:hAnsi="Arial" w:cs="Arial"/>
                <w:color w:val="000000"/>
                <w:sz w:val="20"/>
                <w:szCs w:val="20"/>
              </w:rPr>
            </w:pPr>
            <w:r w:rsidRPr="00CD64E9">
              <w:rPr>
                <w:rFonts w:ascii="Arial" w:eastAsia="Times New Roman" w:hAnsi="Arial" w:cs="Arial"/>
                <w:color w:val="000000"/>
                <w:sz w:val="20"/>
                <w:szCs w:val="20"/>
              </w:rPr>
              <w:t>0.0078 +- 0.0101</w:t>
            </w:r>
          </w:p>
        </w:tc>
        <w:tc>
          <w:tcPr>
            <w:tcW w:w="1979" w:type="dxa"/>
            <w:tcBorders>
              <w:top w:val="nil"/>
              <w:left w:val="nil"/>
              <w:bottom w:val="nil"/>
              <w:right w:val="single" w:sz="4" w:space="0" w:color="auto"/>
            </w:tcBorders>
            <w:shd w:val="clear" w:color="auto" w:fill="auto"/>
            <w:vAlign w:val="center"/>
            <w:hideMark/>
          </w:tcPr>
          <w:p w14:paraId="06C67E05" w14:textId="77777777" w:rsidR="00EF37B1" w:rsidRPr="00CD64E9" w:rsidRDefault="00EF37B1" w:rsidP="00CD64E9">
            <w:pPr>
              <w:jc w:val="center"/>
              <w:rPr>
                <w:rFonts w:ascii="Arial" w:eastAsia="Times New Roman" w:hAnsi="Arial" w:cs="Arial"/>
                <w:color w:val="000000"/>
                <w:sz w:val="20"/>
                <w:szCs w:val="20"/>
              </w:rPr>
            </w:pPr>
            <w:r w:rsidRPr="00CD64E9">
              <w:rPr>
                <w:rFonts w:ascii="Arial" w:eastAsia="Times New Roman" w:hAnsi="Arial" w:cs="Arial"/>
                <w:color w:val="000000"/>
                <w:sz w:val="20"/>
                <w:szCs w:val="20"/>
              </w:rPr>
              <w:t>4.80351E-06</w:t>
            </w:r>
          </w:p>
        </w:tc>
      </w:tr>
      <w:tr w:rsidR="00CC5098" w:rsidRPr="00CD64E9" w14:paraId="2D8130A3" w14:textId="77777777" w:rsidTr="00CC5098">
        <w:trPr>
          <w:trHeight w:val="1560"/>
        </w:trPr>
        <w:tc>
          <w:tcPr>
            <w:tcW w:w="906" w:type="dxa"/>
            <w:tcBorders>
              <w:top w:val="nil"/>
              <w:left w:val="single" w:sz="4" w:space="0" w:color="auto"/>
              <w:bottom w:val="nil"/>
              <w:right w:val="nil"/>
            </w:tcBorders>
            <w:shd w:val="clear" w:color="auto" w:fill="auto"/>
            <w:vAlign w:val="center"/>
            <w:hideMark/>
          </w:tcPr>
          <w:p w14:paraId="59F50A93" w14:textId="77777777" w:rsidR="00EF37B1" w:rsidRPr="00CD64E9" w:rsidRDefault="00EF37B1" w:rsidP="00CD64E9">
            <w:pPr>
              <w:jc w:val="center"/>
              <w:rPr>
                <w:rFonts w:ascii="Arial" w:eastAsia="Times New Roman" w:hAnsi="Arial" w:cs="Arial"/>
                <w:color w:val="000000"/>
                <w:sz w:val="20"/>
                <w:szCs w:val="20"/>
              </w:rPr>
            </w:pPr>
            <w:r w:rsidRPr="00CD64E9">
              <w:rPr>
                <w:rFonts w:ascii="Arial" w:eastAsia="Times New Roman" w:hAnsi="Arial" w:cs="Arial"/>
                <w:color w:val="000000"/>
                <w:sz w:val="20"/>
                <w:szCs w:val="20"/>
              </w:rPr>
              <w:lastRenderedPageBreak/>
              <w:t>9</w:t>
            </w:r>
          </w:p>
        </w:tc>
        <w:tc>
          <w:tcPr>
            <w:tcW w:w="3058" w:type="dxa"/>
            <w:gridSpan w:val="3"/>
            <w:tcBorders>
              <w:top w:val="nil"/>
              <w:left w:val="nil"/>
              <w:bottom w:val="nil"/>
              <w:right w:val="nil"/>
            </w:tcBorders>
            <w:shd w:val="clear" w:color="auto" w:fill="auto"/>
            <w:vAlign w:val="center"/>
            <w:hideMark/>
          </w:tcPr>
          <w:p w14:paraId="28A3A0D7" w14:textId="77777777" w:rsidR="00EF37B1" w:rsidRPr="00CD64E9" w:rsidRDefault="00EF37B1" w:rsidP="00CD64E9">
            <w:pPr>
              <w:jc w:val="center"/>
              <w:rPr>
                <w:rFonts w:ascii="Arial" w:eastAsia="Times New Roman" w:hAnsi="Arial" w:cs="Arial"/>
                <w:color w:val="000000"/>
                <w:sz w:val="20"/>
                <w:szCs w:val="20"/>
              </w:rPr>
            </w:pPr>
            <w:r w:rsidRPr="00CD64E9">
              <w:rPr>
                <w:rFonts w:ascii="Arial" w:eastAsia="Times New Roman" w:hAnsi="Arial" w:cs="Arial"/>
                <w:color w:val="000000"/>
                <w:sz w:val="20"/>
                <w:szCs w:val="20"/>
              </w:rPr>
              <w:t>Distance between medial and lateral canthi (right eye)</w:t>
            </w:r>
          </w:p>
        </w:tc>
        <w:tc>
          <w:tcPr>
            <w:tcW w:w="2068" w:type="dxa"/>
            <w:gridSpan w:val="2"/>
            <w:tcBorders>
              <w:top w:val="nil"/>
              <w:left w:val="nil"/>
              <w:bottom w:val="nil"/>
              <w:right w:val="nil"/>
            </w:tcBorders>
            <w:shd w:val="clear" w:color="auto" w:fill="auto"/>
            <w:vAlign w:val="center"/>
            <w:hideMark/>
          </w:tcPr>
          <w:p w14:paraId="285E201D" w14:textId="5E64E381" w:rsidR="00EF37B1" w:rsidRPr="00CD64E9" w:rsidRDefault="00EF37B1" w:rsidP="00CD64E9">
            <w:pPr>
              <w:jc w:val="center"/>
              <w:rPr>
                <w:rFonts w:ascii="Arial" w:eastAsia="Times New Roman" w:hAnsi="Arial" w:cs="Arial"/>
                <w:color w:val="000000"/>
                <w:sz w:val="20"/>
                <w:szCs w:val="20"/>
              </w:rPr>
            </w:pPr>
            <w:r w:rsidRPr="00CD64E9">
              <w:rPr>
                <w:rFonts w:ascii="Arial" w:eastAsia="Times New Roman" w:hAnsi="Arial" w:cs="Arial"/>
                <w:color w:val="000000"/>
                <w:sz w:val="20"/>
                <w:szCs w:val="20"/>
              </w:rPr>
              <w:t>0.3018 +- 0.0185</w:t>
            </w:r>
          </w:p>
        </w:tc>
        <w:tc>
          <w:tcPr>
            <w:tcW w:w="2069" w:type="dxa"/>
            <w:gridSpan w:val="2"/>
            <w:tcBorders>
              <w:top w:val="nil"/>
              <w:left w:val="nil"/>
              <w:bottom w:val="nil"/>
              <w:right w:val="nil"/>
            </w:tcBorders>
            <w:shd w:val="clear" w:color="auto" w:fill="auto"/>
            <w:vAlign w:val="center"/>
            <w:hideMark/>
          </w:tcPr>
          <w:p w14:paraId="3E02C15E" w14:textId="332BF40C" w:rsidR="00EF37B1" w:rsidRPr="00CD64E9" w:rsidRDefault="00EF37B1" w:rsidP="00CD64E9">
            <w:pPr>
              <w:jc w:val="center"/>
              <w:rPr>
                <w:rFonts w:ascii="Arial" w:eastAsia="Times New Roman" w:hAnsi="Arial" w:cs="Arial"/>
                <w:color w:val="000000"/>
                <w:sz w:val="20"/>
                <w:szCs w:val="20"/>
              </w:rPr>
            </w:pPr>
            <w:r w:rsidRPr="00CD64E9">
              <w:rPr>
                <w:rFonts w:ascii="Arial" w:eastAsia="Times New Roman" w:hAnsi="Arial" w:cs="Arial"/>
                <w:color w:val="000000"/>
                <w:sz w:val="20"/>
                <w:szCs w:val="20"/>
              </w:rPr>
              <w:t>0.2860 +- 0.0174</w:t>
            </w:r>
          </w:p>
        </w:tc>
        <w:tc>
          <w:tcPr>
            <w:tcW w:w="1979" w:type="dxa"/>
            <w:tcBorders>
              <w:top w:val="nil"/>
              <w:left w:val="nil"/>
              <w:bottom w:val="nil"/>
              <w:right w:val="single" w:sz="4" w:space="0" w:color="auto"/>
            </w:tcBorders>
            <w:shd w:val="clear" w:color="auto" w:fill="auto"/>
            <w:vAlign w:val="center"/>
            <w:hideMark/>
          </w:tcPr>
          <w:p w14:paraId="0AC0FBE8" w14:textId="77777777" w:rsidR="00EF37B1" w:rsidRPr="00CD64E9" w:rsidRDefault="00EF37B1" w:rsidP="00CD64E9">
            <w:pPr>
              <w:jc w:val="center"/>
              <w:rPr>
                <w:rFonts w:ascii="Arial" w:eastAsia="Times New Roman" w:hAnsi="Arial" w:cs="Arial"/>
                <w:color w:val="000000"/>
                <w:sz w:val="20"/>
                <w:szCs w:val="20"/>
              </w:rPr>
            </w:pPr>
            <w:r w:rsidRPr="00CD64E9">
              <w:rPr>
                <w:rFonts w:ascii="Arial" w:eastAsia="Times New Roman" w:hAnsi="Arial" w:cs="Arial"/>
                <w:color w:val="000000"/>
                <w:sz w:val="20"/>
                <w:szCs w:val="20"/>
              </w:rPr>
              <w:t>5.27659E-06</w:t>
            </w:r>
          </w:p>
        </w:tc>
      </w:tr>
      <w:tr w:rsidR="00CC5098" w:rsidRPr="00CD64E9" w14:paraId="7D23B39B" w14:textId="77777777" w:rsidTr="00CC5098">
        <w:trPr>
          <w:trHeight w:val="780"/>
        </w:trPr>
        <w:tc>
          <w:tcPr>
            <w:tcW w:w="906" w:type="dxa"/>
            <w:tcBorders>
              <w:top w:val="nil"/>
              <w:left w:val="single" w:sz="4" w:space="0" w:color="auto"/>
              <w:bottom w:val="nil"/>
              <w:right w:val="nil"/>
            </w:tcBorders>
            <w:shd w:val="clear" w:color="auto" w:fill="auto"/>
            <w:vAlign w:val="center"/>
            <w:hideMark/>
          </w:tcPr>
          <w:p w14:paraId="5033999C" w14:textId="77777777" w:rsidR="00EF37B1" w:rsidRPr="00CD64E9" w:rsidRDefault="00EF37B1" w:rsidP="00CD64E9">
            <w:pPr>
              <w:jc w:val="center"/>
              <w:rPr>
                <w:rFonts w:ascii="Arial" w:eastAsia="Times New Roman" w:hAnsi="Arial" w:cs="Arial"/>
                <w:color w:val="000000"/>
                <w:sz w:val="20"/>
                <w:szCs w:val="20"/>
              </w:rPr>
            </w:pPr>
            <w:r w:rsidRPr="00CD64E9">
              <w:rPr>
                <w:rFonts w:ascii="Arial" w:eastAsia="Times New Roman" w:hAnsi="Arial" w:cs="Arial"/>
                <w:color w:val="000000"/>
                <w:sz w:val="20"/>
                <w:szCs w:val="20"/>
              </w:rPr>
              <w:t>10</w:t>
            </w:r>
          </w:p>
        </w:tc>
        <w:tc>
          <w:tcPr>
            <w:tcW w:w="3058" w:type="dxa"/>
            <w:gridSpan w:val="3"/>
            <w:tcBorders>
              <w:top w:val="nil"/>
              <w:left w:val="nil"/>
              <w:bottom w:val="nil"/>
              <w:right w:val="nil"/>
            </w:tcBorders>
            <w:shd w:val="clear" w:color="auto" w:fill="auto"/>
            <w:vAlign w:val="center"/>
            <w:hideMark/>
          </w:tcPr>
          <w:p w14:paraId="6698CF95" w14:textId="77777777" w:rsidR="00EF37B1" w:rsidRPr="00CD64E9" w:rsidRDefault="00EF37B1" w:rsidP="00CD64E9">
            <w:pPr>
              <w:jc w:val="center"/>
              <w:rPr>
                <w:rFonts w:ascii="Arial" w:eastAsia="Times New Roman" w:hAnsi="Arial" w:cs="Arial"/>
                <w:color w:val="000000"/>
                <w:sz w:val="20"/>
                <w:szCs w:val="20"/>
              </w:rPr>
            </w:pPr>
            <w:r w:rsidRPr="00CD64E9">
              <w:rPr>
                <w:rFonts w:ascii="Arial" w:eastAsia="Times New Roman" w:hAnsi="Arial" w:cs="Arial"/>
                <w:color w:val="000000"/>
                <w:sz w:val="20"/>
                <w:szCs w:val="20"/>
              </w:rPr>
              <w:t xml:space="preserve">Texture at center of the left eye (r2) </w:t>
            </w:r>
          </w:p>
        </w:tc>
        <w:tc>
          <w:tcPr>
            <w:tcW w:w="2068" w:type="dxa"/>
            <w:gridSpan w:val="2"/>
            <w:tcBorders>
              <w:top w:val="nil"/>
              <w:left w:val="nil"/>
              <w:bottom w:val="nil"/>
              <w:right w:val="nil"/>
            </w:tcBorders>
            <w:shd w:val="clear" w:color="auto" w:fill="auto"/>
            <w:vAlign w:val="center"/>
            <w:hideMark/>
          </w:tcPr>
          <w:p w14:paraId="0F608623" w14:textId="45C43267" w:rsidR="00EF37B1" w:rsidRPr="00CD64E9" w:rsidRDefault="00EF37B1" w:rsidP="00CD64E9">
            <w:pPr>
              <w:jc w:val="center"/>
              <w:rPr>
                <w:rFonts w:ascii="Arial" w:eastAsia="Times New Roman" w:hAnsi="Arial" w:cs="Arial"/>
                <w:color w:val="000000"/>
                <w:sz w:val="20"/>
                <w:szCs w:val="20"/>
              </w:rPr>
            </w:pPr>
            <w:r w:rsidRPr="00CD64E9">
              <w:rPr>
                <w:rFonts w:ascii="Arial" w:eastAsia="Times New Roman" w:hAnsi="Arial" w:cs="Arial"/>
                <w:color w:val="000000"/>
                <w:sz w:val="20"/>
                <w:szCs w:val="20"/>
              </w:rPr>
              <w:t>0.0018 +- 0.0535</w:t>
            </w:r>
          </w:p>
        </w:tc>
        <w:tc>
          <w:tcPr>
            <w:tcW w:w="2069" w:type="dxa"/>
            <w:gridSpan w:val="2"/>
            <w:tcBorders>
              <w:top w:val="nil"/>
              <w:left w:val="nil"/>
              <w:bottom w:val="nil"/>
              <w:right w:val="nil"/>
            </w:tcBorders>
            <w:shd w:val="clear" w:color="auto" w:fill="auto"/>
            <w:vAlign w:val="center"/>
            <w:hideMark/>
          </w:tcPr>
          <w:p w14:paraId="05069BA0" w14:textId="1761A30B" w:rsidR="00EF37B1" w:rsidRPr="00CD64E9" w:rsidRDefault="00EF37B1" w:rsidP="00CD64E9">
            <w:pPr>
              <w:jc w:val="center"/>
              <w:rPr>
                <w:rFonts w:ascii="Arial" w:eastAsia="Times New Roman" w:hAnsi="Arial" w:cs="Arial"/>
                <w:color w:val="000000"/>
                <w:sz w:val="20"/>
                <w:szCs w:val="20"/>
              </w:rPr>
            </w:pPr>
            <w:r w:rsidRPr="00CD64E9">
              <w:rPr>
                <w:rFonts w:ascii="Arial" w:eastAsia="Times New Roman" w:hAnsi="Arial" w:cs="Arial"/>
                <w:color w:val="000000"/>
                <w:sz w:val="20"/>
                <w:szCs w:val="20"/>
              </w:rPr>
              <w:t>-0.0407 +- 0.0439</w:t>
            </w:r>
          </w:p>
        </w:tc>
        <w:tc>
          <w:tcPr>
            <w:tcW w:w="1979" w:type="dxa"/>
            <w:tcBorders>
              <w:top w:val="nil"/>
              <w:left w:val="nil"/>
              <w:bottom w:val="nil"/>
              <w:right w:val="single" w:sz="4" w:space="0" w:color="auto"/>
            </w:tcBorders>
            <w:shd w:val="clear" w:color="auto" w:fill="auto"/>
            <w:vAlign w:val="center"/>
            <w:hideMark/>
          </w:tcPr>
          <w:p w14:paraId="698CF15C" w14:textId="77777777" w:rsidR="00EF37B1" w:rsidRPr="00CD64E9" w:rsidRDefault="00EF37B1" w:rsidP="00CD64E9">
            <w:pPr>
              <w:jc w:val="center"/>
              <w:rPr>
                <w:rFonts w:ascii="Arial" w:eastAsia="Times New Roman" w:hAnsi="Arial" w:cs="Arial"/>
                <w:color w:val="000000"/>
                <w:sz w:val="20"/>
                <w:szCs w:val="20"/>
              </w:rPr>
            </w:pPr>
            <w:r w:rsidRPr="00CD64E9">
              <w:rPr>
                <w:rFonts w:ascii="Arial" w:eastAsia="Times New Roman" w:hAnsi="Arial" w:cs="Arial"/>
                <w:color w:val="000000"/>
                <w:sz w:val="20"/>
                <w:szCs w:val="20"/>
              </w:rPr>
              <w:t>6.77094E-06</w:t>
            </w:r>
          </w:p>
        </w:tc>
      </w:tr>
      <w:tr w:rsidR="00CC5098" w:rsidRPr="00CD64E9" w14:paraId="1F3FC586" w14:textId="77777777" w:rsidTr="00CC5098">
        <w:trPr>
          <w:trHeight w:val="1040"/>
        </w:trPr>
        <w:tc>
          <w:tcPr>
            <w:tcW w:w="906" w:type="dxa"/>
            <w:tcBorders>
              <w:top w:val="nil"/>
              <w:left w:val="single" w:sz="4" w:space="0" w:color="auto"/>
              <w:bottom w:val="nil"/>
              <w:right w:val="nil"/>
            </w:tcBorders>
            <w:shd w:val="clear" w:color="auto" w:fill="auto"/>
            <w:vAlign w:val="center"/>
            <w:hideMark/>
          </w:tcPr>
          <w:p w14:paraId="5DAE3C1D" w14:textId="77777777" w:rsidR="00EF37B1" w:rsidRPr="00CD64E9" w:rsidRDefault="00EF37B1" w:rsidP="00CD64E9">
            <w:pPr>
              <w:jc w:val="center"/>
              <w:rPr>
                <w:rFonts w:ascii="Arial" w:eastAsia="Times New Roman" w:hAnsi="Arial" w:cs="Arial"/>
                <w:color w:val="000000"/>
                <w:sz w:val="20"/>
                <w:szCs w:val="20"/>
              </w:rPr>
            </w:pPr>
            <w:r w:rsidRPr="00CD64E9">
              <w:rPr>
                <w:rFonts w:ascii="Arial" w:eastAsia="Times New Roman" w:hAnsi="Arial" w:cs="Arial"/>
                <w:color w:val="000000"/>
                <w:sz w:val="20"/>
                <w:szCs w:val="20"/>
              </w:rPr>
              <w:t>11</w:t>
            </w:r>
          </w:p>
        </w:tc>
        <w:tc>
          <w:tcPr>
            <w:tcW w:w="3058" w:type="dxa"/>
            <w:gridSpan w:val="3"/>
            <w:tcBorders>
              <w:top w:val="nil"/>
              <w:left w:val="nil"/>
              <w:bottom w:val="nil"/>
              <w:right w:val="nil"/>
            </w:tcBorders>
            <w:shd w:val="clear" w:color="auto" w:fill="auto"/>
            <w:vAlign w:val="center"/>
            <w:hideMark/>
          </w:tcPr>
          <w:p w14:paraId="004519A7" w14:textId="77777777" w:rsidR="00EF37B1" w:rsidRPr="00CD64E9" w:rsidRDefault="00EF37B1" w:rsidP="00CD64E9">
            <w:pPr>
              <w:jc w:val="center"/>
              <w:rPr>
                <w:rFonts w:ascii="Arial" w:eastAsia="Times New Roman" w:hAnsi="Arial" w:cs="Arial"/>
                <w:color w:val="000000"/>
                <w:sz w:val="20"/>
                <w:szCs w:val="20"/>
              </w:rPr>
            </w:pPr>
            <w:r w:rsidRPr="00CD64E9">
              <w:rPr>
                <w:rFonts w:ascii="Arial" w:eastAsia="Times New Roman" w:hAnsi="Arial" w:cs="Arial"/>
                <w:color w:val="000000"/>
                <w:sz w:val="20"/>
                <w:szCs w:val="20"/>
              </w:rPr>
              <w:t xml:space="preserve">Texture at left lateral of nose root (r2) </w:t>
            </w:r>
          </w:p>
        </w:tc>
        <w:tc>
          <w:tcPr>
            <w:tcW w:w="2068" w:type="dxa"/>
            <w:gridSpan w:val="2"/>
            <w:tcBorders>
              <w:top w:val="nil"/>
              <w:left w:val="nil"/>
              <w:bottom w:val="nil"/>
              <w:right w:val="nil"/>
            </w:tcBorders>
            <w:shd w:val="clear" w:color="auto" w:fill="auto"/>
            <w:vAlign w:val="center"/>
            <w:hideMark/>
          </w:tcPr>
          <w:p w14:paraId="75F5CB78" w14:textId="5B90BEAB" w:rsidR="00EF37B1" w:rsidRPr="00CD64E9" w:rsidRDefault="00EF37B1" w:rsidP="00CD64E9">
            <w:pPr>
              <w:jc w:val="center"/>
              <w:rPr>
                <w:rFonts w:ascii="Arial" w:eastAsia="Times New Roman" w:hAnsi="Arial" w:cs="Arial"/>
                <w:color w:val="000000"/>
                <w:sz w:val="20"/>
                <w:szCs w:val="20"/>
              </w:rPr>
            </w:pPr>
            <w:r w:rsidRPr="00CD64E9">
              <w:rPr>
                <w:rFonts w:ascii="Arial" w:eastAsia="Times New Roman" w:hAnsi="Arial" w:cs="Arial"/>
                <w:color w:val="000000"/>
                <w:sz w:val="20"/>
                <w:szCs w:val="20"/>
              </w:rPr>
              <w:t>-0.0006 +- 0.0111</w:t>
            </w:r>
          </w:p>
        </w:tc>
        <w:tc>
          <w:tcPr>
            <w:tcW w:w="2069" w:type="dxa"/>
            <w:gridSpan w:val="2"/>
            <w:tcBorders>
              <w:top w:val="nil"/>
              <w:left w:val="nil"/>
              <w:bottom w:val="nil"/>
              <w:right w:val="nil"/>
            </w:tcBorders>
            <w:shd w:val="clear" w:color="auto" w:fill="auto"/>
            <w:vAlign w:val="center"/>
            <w:hideMark/>
          </w:tcPr>
          <w:p w14:paraId="718BB673" w14:textId="32FB3BCC" w:rsidR="00EF37B1" w:rsidRPr="00CD64E9" w:rsidRDefault="00EF37B1" w:rsidP="00CD64E9">
            <w:pPr>
              <w:jc w:val="center"/>
              <w:rPr>
                <w:rFonts w:ascii="Arial" w:eastAsia="Times New Roman" w:hAnsi="Arial" w:cs="Arial"/>
                <w:color w:val="000000"/>
                <w:sz w:val="20"/>
                <w:szCs w:val="20"/>
              </w:rPr>
            </w:pPr>
            <w:r w:rsidRPr="00CD64E9">
              <w:rPr>
                <w:rFonts w:ascii="Arial" w:eastAsia="Times New Roman" w:hAnsi="Arial" w:cs="Arial"/>
                <w:color w:val="000000"/>
                <w:sz w:val="20"/>
                <w:szCs w:val="20"/>
              </w:rPr>
              <w:t>0.0078 +- 0.0090</w:t>
            </w:r>
          </w:p>
        </w:tc>
        <w:tc>
          <w:tcPr>
            <w:tcW w:w="1979" w:type="dxa"/>
            <w:tcBorders>
              <w:top w:val="nil"/>
              <w:left w:val="nil"/>
              <w:bottom w:val="nil"/>
              <w:right w:val="single" w:sz="4" w:space="0" w:color="auto"/>
            </w:tcBorders>
            <w:shd w:val="clear" w:color="auto" w:fill="auto"/>
            <w:vAlign w:val="center"/>
            <w:hideMark/>
          </w:tcPr>
          <w:p w14:paraId="17E34BBF" w14:textId="77777777" w:rsidR="00EF37B1" w:rsidRPr="00CD64E9" w:rsidRDefault="00EF37B1" w:rsidP="00CD64E9">
            <w:pPr>
              <w:jc w:val="center"/>
              <w:rPr>
                <w:rFonts w:ascii="Arial" w:eastAsia="Times New Roman" w:hAnsi="Arial" w:cs="Arial"/>
                <w:color w:val="000000"/>
                <w:sz w:val="20"/>
                <w:szCs w:val="20"/>
              </w:rPr>
            </w:pPr>
            <w:r w:rsidRPr="00CD64E9">
              <w:rPr>
                <w:rFonts w:ascii="Arial" w:eastAsia="Times New Roman" w:hAnsi="Arial" w:cs="Arial"/>
                <w:color w:val="000000"/>
                <w:sz w:val="20"/>
                <w:szCs w:val="20"/>
              </w:rPr>
              <w:t>1.59758E-05</w:t>
            </w:r>
          </w:p>
        </w:tc>
      </w:tr>
      <w:tr w:rsidR="00CC5098" w:rsidRPr="00CD64E9" w14:paraId="6D0FFF8F" w14:textId="77777777" w:rsidTr="00CC5098">
        <w:trPr>
          <w:trHeight w:val="1040"/>
        </w:trPr>
        <w:tc>
          <w:tcPr>
            <w:tcW w:w="906" w:type="dxa"/>
            <w:tcBorders>
              <w:top w:val="nil"/>
              <w:left w:val="single" w:sz="4" w:space="0" w:color="auto"/>
              <w:bottom w:val="nil"/>
              <w:right w:val="nil"/>
            </w:tcBorders>
            <w:shd w:val="clear" w:color="auto" w:fill="auto"/>
            <w:vAlign w:val="center"/>
            <w:hideMark/>
          </w:tcPr>
          <w:p w14:paraId="6C896764" w14:textId="77777777" w:rsidR="00EF37B1" w:rsidRPr="00CD64E9" w:rsidRDefault="00EF37B1" w:rsidP="00CD64E9">
            <w:pPr>
              <w:jc w:val="center"/>
              <w:rPr>
                <w:rFonts w:ascii="Arial" w:eastAsia="Times New Roman" w:hAnsi="Arial" w:cs="Arial"/>
                <w:color w:val="000000"/>
                <w:sz w:val="20"/>
                <w:szCs w:val="20"/>
              </w:rPr>
            </w:pPr>
            <w:r w:rsidRPr="00CD64E9">
              <w:rPr>
                <w:rFonts w:ascii="Arial" w:eastAsia="Times New Roman" w:hAnsi="Arial" w:cs="Arial"/>
                <w:color w:val="000000"/>
                <w:sz w:val="20"/>
                <w:szCs w:val="20"/>
              </w:rPr>
              <w:t>12</w:t>
            </w:r>
          </w:p>
        </w:tc>
        <w:tc>
          <w:tcPr>
            <w:tcW w:w="3058" w:type="dxa"/>
            <w:gridSpan w:val="3"/>
            <w:tcBorders>
              <w:top w:val="nil"/>
              <w:left w:val="nil"/>
              <w:bottom w:val="nil"/>
              <w:right w:val="nil"/>
            </w:tcBorders>
            <w:shd w:val="clear" w:color="auto" w:fill="auto"/>
            <w:vAlign w:val="center"/>
            <w:hideMark/>
          </w:tcPr>
          <w:p w14:paraId="6E504CA1" w14:textId="77777777" w:rsidR="00EF37B1" w:rsidRPr="00CD64E9" w:rsidRDefault="00EF37B1" w:rsidP="00CD64E9">
            <w:pPr>
              <w:jc w:val="center"/>
              <w:rPr>
                <w:rFonts w:ascii="Arial" w:eastAsia="Times New Roman" w:hAnsi="Arial" w:cs="Arial"/>
                <w:color w:val="000000"/>
                <w:sz w:val="20"/>
                <w:szCs w:val="20"/>
              </w:rPr>
            </w:pPr>
            <w:r w:rsidRPr="00CD64E9">
              <w:rPr>
                <w:rFonts w:ascii="Arial" w:eastAsia="Times New Roman" w:hAnsi="Arial" w:cs="Arial"/>
                <w:color w:val="000000"/>
                <w:sz w:val="20"/>
                <w:szCs w:val="20"/>
              </w:rPr>
              <w:t xml:space="preserve">Texture at left oral commissure (r1) </w:t>
            </w:r>
          </w:p>
        </w:tc>
        <w:tc>
          <w:tcPr>
            <w:tcW w:w="2068" w:type="dxa"/>
            <w:gridSpan w:val="2"/>
            <w:tcBorders>
              <w:top w:val="nil"/>
              <w:left w:val="nil"/>
              <w:bottom w:val="nil"/>
              <w:right w:val="nil"/>
            </w:tcBorders>
            <w:shd w:val="clear" w:color="auto" w:fill="auto"/>
            <w:vAlign w:val="center"/>
            <w:hideMark/>
          </w:tcPr>
          <w:p w14:paraId="1998AC82" w14:textId="75E12F40" w:rsidR="00EF37B1" w:rsidRPr="00CD64E9" w:rsidRDefault="00EF37B1" w:rsidP="00CD64E9">
            <w:pPr>
              <w:jc w:val="center"/>
              <w:rPr>
                <w:rFonts w:ascii="Arial" w:eastAsia="Times New Roman" w:hAnsi="Arial" w:cs="Arial"/>
                <w:color w:val="000000"/>
                <w:sz w:val="20"/>
                <w:szCs w:val="20"/>
              </w:rPr>
            </w:pPr>
            <w:r w:rsidRPr="00CD64E9">
              <w:rPr>
                <w:rFonts w:ascii="Arial" w:eastAsia="Times New Roman" w:hAnsi="Arial" w:cs="Arial"/>
                <w:color w:val="000000"/>
                <w:sz w:val="20"/>
                <w:szCs w:val="20"/>
              </w:rPr>
              <w:t>-0.0160 +- 0.0407</w:t>
            </w:r>
          </w:p>
        </w:tc>
        <w:tc>
          <w:tcPr>
            <w:tcW w:w="2069" w:type="dxa"/>
            <w:gridSpan w:val="2"/>
            <w:tcBorders>
              <w:top w:val="nil"/>
              <w:left w:val="nil"/>
              <w:bottom w:val="nil"/>
              <w:right w:val="nil"/>
            </w:tcBorders>
            <w:shd w:val="clear" w:color="auto" w:fill="auto"/>
            <w:vAlign w:val="center"/>
            <w:hideMark/>
          </w:tcPr>
          <w:p w14:paraId="111EBFFC" w14:textId="28DC914E" w:rsidR="00EF37B1" w:rsidRPr="00CD64E9" w:rsidRDefault="00EF37B1" w:rsidP="00CD64E9">
            <w:pPr>
              <w:jc w:val="center"/>
              <w:rPr>
                <w:rFonts w:ascii="Arial" w:eastAsia="Times New Roman" w:hAnsi="Arial" w:cs="Arial"/>
                <w:color w:val="000000"/>
                <w:sz w:val="20"/>
                <w:szCs w:val="20"/>
              </w:rPr>
            </w:pPr>
            <w:r w:rsidRPr="00CD64E9">
              <w:rPr>
                <w:rFonts w:ascii="Arial" w:eastAsia="Times New Roman" w:hAnsi="Arial" w:cs="Arial"/>
                <w:color w:val="000000"/>
                <w:sz w:val="20"/>
                <w:szCs w:val="20"/>
              </w:rPr>
              <w:t>0.0169 +- 0.0427</w:t>
            </w:r>
          </w:p>
        </w:tc>
        <w:tc>
          <w:tcPr>
            <w:tcW w:w="1979" w:type="dxa"/>
            <w:tcBorders>
              <w:top w:val="nil"/>
              <w:left w:val="nil"/>
              <w:bottom w:val="nil"/>
              <w:right w:val="single" w:sz="4" w:space="0" w:color="auto"/>
            </w:tcBorders>
            <w:shd w:val="clear" w:color="auto" w:fill="auto"/>
            <w:vAlign w:val="center"/>
            <w:hideMark/>
          </w:tcPr>
          <w:p w14:paraId="63B7E855" w14:textId="77777777" w:rsidR="00EF37B1" w:rsidRPr="00CD64E9" w:rsidRDefault="00EF37B1" w:rsidP="00CD64E9">
            <w:pPr>
              <w:jc w:val="center"/>
              <w:rPr>
                <w:rFonts w:ascii="Arial" w:eastAsia="Times New Roman" w:hAnsi="Arial" w:cs="Arial"/>
                <w:color w:val="000000"/>
                <w:sz w:val="20"/>
                <w:szCs w:val="20"/>
              </w:rPr>
            </w:pPr>
            <w:r w:rsidRPr="00CD64E9">
              <w:rPr>
                <w:rFonts w:ascii="Arial" w:eastAsia="Times New Roman" w:hAnsi="Arial" w:cs="Arial"/>
                <w:color w:val="000000"/>
                <w:sz w:val="20"/>
                <w:szCs w:val="20"/>
              </w:rPr>
              <w:t>3.83318E-05</w:t>
            </w:r>
          </w:p>
        </w:tc>
      </w:tr>
      <w:tr w:rsidR="00CC5098" w:rsidRPr="00CD64E9" w14:paraId="3DE79BF3" w14:textId="77777777" w:rsidTr="00CC5098">
        <w:trPr>
          <w:trHeight w:val="780"/>
        </w:trPr>
        <w:tc>
          <w:tcPr>
            <w:tcW w:w="906" w:type="dxa"/>
            <w:tcBorders>
              <w:top w:val="nil"/>
              <w:left w:val="single" w:sz="4" w:space="0" w:color="auto"/>
              <w:bottom w:val="nil"/>
              <w:right w:val="nil"/>
            </w:tcBorders>
            <w:shd w:val="clear" w:color="auto" w:fill="auto"/>
            <w:vAlign w:val="center"/>
            <w:hideMark/>
          </w:tcPr>
          <w:p w14:paraId="19CBFA3A" w14:textId="77777777" w:rsidR="00EF37B1" w:rsidRPr="00CD64E9" w:rsidRDefault="00EF37B1" w:rsidP="00CD64E9">
            <w:pPr>
              <w:jc w:val="center"/>
              <w:rPr>
                <w:rFonts w:ascii="Arial" w:eastAsia="Times New Roman" w:hAnsi="Arial" w:cs="Arial"/>
                <w:color w:val="000000"/>
                <w:sz w:val="20"/>
                <w:szCs w:val="20"/>
              </w:rPr>
            </w:pPr>
            <w:r w:rsidRPr="00CD64E9">
              <w:rPr>
                <w:rFonts w:ascii="Arial" w:eastAsia="Times New Roman" w:hAnsi="Arial" w:cs="Arial"/>
                <w:color w:val="000000"/>
                <w:sz w:val="20"/>
                <w:szCs w:val="20"/>
              </w:rPr>
              <w:t>13</w:t>
            </w:r>
          </w:p>
        </w:tc>
        <w:tc>
          <w:tcPr>
            <w:tcW w:w="3058" w:type="dxa"/>
            <w:gridSpan w:val="3"/>
            <w:tcBorders>
              <w:top w:val="nil"/>
              <w:left w:val="nil"/>
              <w:bottom w:val="nil"/>
              <w:right w:val="nil"/>
            </w:tcBorders>
            <w:shd w:val="clear" w:color="auto" w:fill="auto"/>
            <w:vAlign w:val="center"/>
            <w:hideMark/>
          </w:tcPr>
          <w:p w14:paraId="414B3E7D" w14:textId="77777777" w:rsidR="00EF37B1" w:rsidRPr="00CD64E9" w:rsidRDefault="00EF37B1" w:rsidP="00CD64E9">
            <w:pPr>
              <w:jc w:val="center"/>
              <w:rPr>
                <w:rFonts w:ascii="Arial" w:eastAsia="Times New Roman" w:hAnsi="Arial" w:cs="Arial"/>
                <w:color w:val="000000"/>
                <w:sz w:val="20"/>
                <w:szCs w:val="20"/>
              </w:rPr>
            </w:pPr>
            <w:r w:rsidRPr="00CD64E9">
              <w:rPr>
                <w:rFonts w:ascii="Arial" w:eastAsia="Times New Roman" w:hAnsi="Arial" w:cs="Arial"/>
                <w:color w:val="000000"/>
                <w:sz w:val="20"/>
                <w:szCs w:val="20"/>
              </w:rPr>
              <w:t xml:space="preserve">Texture at center of the left eye (r1) </w:t>
            </w:r>
          </w:p>
        </w:tc>
        <w:tc>
          <w:tcPr>
            <w:tcW w:w="2068" w:type="dxa"/>
            <w:gridSpan w:val="2"/>
            <w:tcBorders>
              <w:top w:val="nil"/>
              <w:left w:val="nil"/>
              <w:bottom w:val="nil"/>
              <w:right w:val="nil"/>
            </w:tcBorders>
            <w:shd w:val="clear" w:color="auto" w:fill="auto"/>
            <w:vAlign w:val="center"/>
            <w:hideMark/>
          </w:tcPr>
          <w:p w14:paraId="7EA91CD2" w14:textId="24E78161" w:rsidR="00EF37B1" w:rsidRPr="00CD64E9" w:rsidRDefault="00EF37B1" w:rsidP="00CD64E9">
            <w:pPr>
              <w:jc w:val="center"/>
              <w:rPr>
                <w:rFonts w:ascii="Arial" w:eastAsia="Times New Roman" w:hAnsi="Arial" w:cs="Arial"/>
                <w:color w:val="000000"/>
                <w:sz w:val="20"/>
                <w:szCs w:val="20"/>
              </w:rPr>
            </w:pPr>
            <w:r w:rsidRPr="00CD64E9">
              <w:rPr>
                <w:rFonts w:ascii="Arial" w:eastAsia="Times New Roman" w:hAnsi="Arial" w:cs="Arial"/>
                <w:color w:val="000000"/>
                <w:sz w:val="20"/>
                <w:szCs w:val="20"/>
              </w:rPr>
              <w:t>0.0242 +- 0.0567</w:t>
            </w:r>
          </w:p>
        </w:tc>
        <w:tc>
          <w:tcPr>
            <w:tcW w:w="2069" w:type="dxa"/>
            <w:gridSpan w:val="2"/>
            <w:tcBorders>
              <w:top w:val="nil"/>
              <w:left w:val="nil"/>
              <w:bottom w:val="nil"/>
              <w:right w:val="nil"/>
            </w:tcBorders>
            <w:shd w:val="clear" w:color="auto" w:fill="auto"/>
            <w:vAlign w:val="center"/>
            <w:hideMark/>
          </w:tcPr>
          <w:p w14:paraId="38C39535" w14:textId="26600054" w:rsidR="00EF37B1" w:rsidRPr="00CD64E9" w:rsidRDefault="00EF37B1" w:rsidP="00CD64E9">
            <w:pPr>
              <w:jc w:val="center"/>
              <w:rPr>
                <w:rFonts w:ascii="Arial" w:eastAsia="Times New Roman" w:hAnsi="Arial" w:cs="Arial"/>
                <w:color w:val="000000"/>
                <w:sz w:val="20"/>
                <w:szCs w:val="20"/>
              </w:rPr>
            </w:pPr>
            <w:r w:rsidRPr="00CD64E9">
              <w:rPr>
                <w:rFonts w:ascii="Arial" w:eastAsia="Times New Roman" w:hAnsi="Arial" w:cs="Arial"/>
                <w:color w:val="000000"/>
                <w:sz w:val="20"/>
                <w:szCs w:val="20"/>
              </w:rPr>
              <w:t>-0.0140 +- 0.0416</w:t>
            </w:r>
          </w:p>
        </w:tc>
        <w:tc>
          <w:tcPr>
            <w:tcW w:w="1979" w:type="dxa"/>
            <w:tcBorders>
              <w:top w:val="nil"/>
              <w:left w:val="nil"/>
              <w:bottom w:val="nil"/>
              <w:right w:val="single" w:sz="4" w:space="0" w:color="auto"/>
            </w:tcBorders>
            <w:shd w:val="clear" w:color="auto" w:fill="auto"/>
            <w:vAlign w:val="center"/>
            <w:hideMark/>
          </w:tcPr>
          <w:p w14:paraId="423FE1E7" w14:textId="77777777" w:rsidR="00EF37B1" w:rsidRPr="00CD64E9" w:rsidRDefault="00EF37B1" w:rsidP="00CD64E9">
            <w:pPr>
              <w:jc w:val="center"/>
              <w:rPr>
                <w:rFonts w:ascii="Arial" w:eastAsia="Times New Roman" w:hAnsi="Arial" w:cs="Arial"/>
                <w:color w:val="000000"/>
                <w:sz w:val="20"/>
                <w:szCs w:val="20"/>
              </w:rPr>
            </w:pPr>
            <w:r w:rsidRPr="00CD64E9">
              <w:rPr>
                <w:rFonts w:ascii="Arial" w:eastAsia="Times New Roman" w:hAnsi="Arial" w:cs="Arial"/>
                <w:color w:val="000000"/>
                <w:sz w:val="20"/>
                <w:szCs w:val="20"/>
              </w:rPr>
              <w:t>5.96306E-05</w:t>
            </w:r>
          </w:p>
        </w:tc>
      </w:tr>
      <w:tr w:rsidR="00CC5098" w:rsidRPr="00CD64E9" w14:paraId="6B3FEA72" w14:textId="77777777" w:rsidTr="00CC5098">
        <w:trPr>
          <w:trHeight w:val="1040"/>
        </w:trPr>
        <w:tc>
          <w:tcPr>
            <w:tcW w:w="906" w:type="dxa"/>
            <w:tcBorders>
              <w:top w:val="nil"/>
              <w:left w:val="single" w:sz="4" w:space="0" w:color="auto"/>
              <w:bottom w:val="nil"/>
              <w:right w:val="nil"/>
            </w:tcBorders>
            <w:shd w:val="clear" w:color="auto" w:fill="auto"/>
            <w:vAlign w:val="center"/>
            <w:hideMark/>
          </w:tcPr>
          <w:p w14:paraId="79568194" w14:textId="77777777" w:rsidR="00EF37B1" w:rsidRPr="00CD64E9" w:rsidRDefault="00EF37B1" w:rsidP="00CD64E9">
            <w:pPr>
              <w:jc w:val="center"/>
              <w:rPr>
                <w:rFonts w:ascii="Arial" w:eastAsia="Times New Roman" w:hAnsi="Arial" w:cs="Arial"/>
                <w:color w:val="000000"/>
                <w:sz w:val="20"/>
                <w:szCs w:val="20"/>
              </w:rPr>
            </w:pPr>
            <w:r w:rsidRPr="00CD64E9">
              <w:rPr>
                <w:rFonts w:ascii="Arial" w:eastAsia="Times New Roman" w:hAnsi="Arial" w:cs="Arial"/>
                <w:color w:val="000000"/>
                <w:sz w:val="20"/>
                <w:szCs w:val="20"/>
              </w:rPr>
              <w:t>14</w:t>
            </w:r>
          </w:p>
        </w:tc>
        <w:tc>
          <w:tcPr>
            <w:tcW w:w="3058" w:type="dxa"/>
            <w:gridSpan w:val="3"/>
            <w:tcBorders>
              <w:top w:val="nil"/>
              <w:left w:val="nil"/>
              <w:bottom w:val="nil"/>
              <w:right w:val="nil"/>
            </w:tcBorders>
            <w:shd w:val="clear" w:color="auto" w:fill="auto"/>
            <w:vAlign w:val="center"/>
            <w:hideMark/>
          </w:tcPr>
          <w:p w14:paraId="06B615D6" w14:textId="77777777" w:rsidR="00EF37B1" w:rsidRPr="00CD64E9" w:rsidRDefault="00EF37B1" w:rsidP="00CD64E9">
            <w:pPr>
              <w:jc w:val="center"/>
              <w:rPr>
                <w:rFonts w:ascii="Arial" w:eastAsia="Times New Roman" w:hAnsi="Arial" w:cs="Arial"/>
                <w:color w:val="000000"/>
                <w:sz w:val="20"/>
                <w:szCs w:val="20"/>
              </w:rPr>
            </w:pPr>
            <w:r w:rsidRPr="00CD64E9">
              <w:rPr>
                <w:rFonts w:ascii="Arial" w:eastAsia="Times New Roman" w:hAnsi="Arial" w:cs="Arial"/>
                <w:color w:val="000000"/>
                <w:sz w:val="20"/>
                <w:szCs w:val="20"/>
              </w:rPr>
              <w:t xml:space="preserve">Texture at top of left ala of the nose (r3) </w:t>
            </w:r>
          </w:p>
        </w:tc>
        <w:tc>
          <w:tcPr>
            <w:tcW w:w="2068" w:type="dxa"/>
            <w:gridSpan w:val="2"/>
            <w:tcBorders>
              <w:top w:val="nil"/>
              <w:left w:val="nil"/>
              <w:bottom w:val="nil"/>
              <w:right w:val="nil"/>
            </w:tcBorders>
            <w:shd w:val="clear" w:color="auto" w:fill="auto"/>
            <w:vAlign w:val="center"/>
            <w:hideMark/>
          </w:tcPr>
          <w:p w14:paraId="12706B04" w14:textId="43E93932" w:rsidR="00EF37B1" w:rsidRPr="00CD64E9" w:rsidRDefault="00EF37B1" w:rsidP="00CD64E9">
            <w:pPr>
              <w:jc w:val="center"/>
              <w:rPr>
                <w:rFonts w:ascii="Arial" w:eastAsia="Times New Roman" w:hAnsi="Arial" w:cs="Arial"/>
                <w:color w:val="000000"/>
                <w:sz w:val="20"/>
                <w:szCs w:val="20"/>
              </w:rPr>
            </w:pPr>
            <w:r w:rsidRPr="00CD64E9">
              <w:rPr>
                <w:rFonts w:ascii="Arial" w:eastAsia="Times New Roman" w:hAnsi="Arial" w:cs="Arial"/>
                <w:color w:val="000000"/>
                <w:sz w:val="20"/>
                <w:szCs w:val="20"/>
              </w:rPr>
              <w:t>0.0002 +- 0.0082</w:t>
            </w:r>
          </w:p>
        </w:tc>
        <w:tc>
          <w:tcPr>
            <w:tcW w:w="2069" w:type="dxa"/>
            <w:gridSpan w:val="2"/>
            <w:tcBorders>
              <w:top w:val="nil"/>
              <w:left w:val="nil"/>
              <w:bottom w:val="nil"/>
              <w:right w:val="nil"/>
            </w:tcBorders>
            <w:shd w:val="clear" w:color="auto" w:fill="auto"/>
            <w:vAlign w:val="center"/>
            <w:hideMark/>
          </w:tcPr>
          <w:p w14:paraId="7DC63BBC" w14:textId="016871DF" w:rsidR="00EF37B1" w:rsidRPr="00CD64E9" w:rsidRDefault="00EF37B1" w:rsidP="00CD64E9">
            <w:pPr>
              <w:jc w:val="center"/>
              <w:rPr>
                <w:rFonts w:ascii="Arial" w:eastAsia="Times New Roman" w:hAnsi="Arial" w:cs="Arial"/>
                <w:color w:val="000000"/>
                <w:sz w:val="20"/>
                <w:szCs w:val="20"/>
              </w:rPr>
            </w:pPr>
            <w:r w:rsidRPr="00CD64E9">
              <w:rPr>
                <w:rFonts w:ascii="Arial" w:eastAsia="Times New Roman" w:hAnsi="Arial" w:cs="Arial"/>
                <w:color w:val="000000"/>
                <w:sz w:val="20"/>
                <w:szCs w:val="20"/>
              </w:rPr>
              <w:t>0.0072 +- 0.0103</w:t>
            </w:r>
          </w:p>
        </w:tc>
        <w:tc>
          <w:tcPr>
            <w:tcW w:w="1979" w:type="dxa"/>
            <w:tcBorders>
              <w:top w:val="nil"/>
              <w:left w:val="nil"/>
              <w:bottom w:val="nil"/>
              <w:right w:val="single" w:sz="4" w:space="0" w:color="auto"/>
            </w:tcBorders>
            <w:shd w:val="clear" w:color="auto" w:fill="auto"/>
            <w:vAlign w:val="center"/>
            <w:hideMark/>
          </w:tcPr>
          <w:p w14:paraId="38EE9FD9" w14:textId="77777777" w:rsidR="00EF37B1" w:rsidRPr="00CD64E9" w:rsidRDefault="00EF37B1" w:rsidP="00CD64E9">
            <w:pPr>
              <w:jc w:val="center"/>
              <w:rPr>
                <w:rFonts w:ascii="Arial" w:eastAsia="Times New Roman" w:hAnsi="Arial" w:cs="Arial"/>
                <w:color w:val="000000"/>
                <w:sz w:val="20"/>
                <w:szCs w:val="20"/>
              </w:rPr>
            </w:pPr>
            <w:r w:rsidRPr="00CD64E9">
              <w:rPr>
                <w:rFonts w:ascii="Arial" w:eastAsia="Times New Roman" w:hAnsi="Arial" w:cs="Arial"/>
                <w:color w:val="000000"/>
                <w:sz w:val="20"/>
                <w:szCs w:val="20"/>
              </w:rPr>
              <w:t>7.40514E-05</w:t>
            </w:r>
          </w:p>
        </w:tc>
      </w:tr>
      <w:tr w:rsidR="00CC5098" w:rsidRPr="00CD64E9" w14:paraId="15716C9E" w14:textId="77777777" w:rsidTr="00CC5098">
        <w:trPr>
          <w:trHeight w:val="1040"/>
        </w:trPr>
        <w:tc>
          <w:tcPr>
            <w:tcW w:w="906" w:type="dxa"/>
            <w:tcBorders>
              <w:top w:val="nil"/>
              <w:left w:val="single" w:sz="4" w:space="0" w:color="auto"/>
              <w:bottom w:val="nil"/>
              <w:right w:val="nil"/>
            </w:tcBorders>
            <w:shd w:val="clear" w:color="auto" w:fill="auto"/>
            <w:vAlign w:val="center"/>
            <w:hideMark/>
          </w:tcPr>
          <w:p w14:paraId="0E12039D" w14:textId="77777777" w:rsidR="00EF37B1" w:rsidRPr="00CD64E9" w:rsidRDefault="00EF37B1" w:rsidP="00CD64E9">
            <w:pPr>
              <w:jc w:val="center"/>
              <w:rPr>
                <w:rFonts w:ascii="Arial" w:eastAsia="Times New Roman" w:hAnsi="Arial" w:cs="Arial"/>
                <w:color w:val="000000"/>
                <w:sz w:val="20"/>
                <w:szCs w:val="20"/>
              </w:rPr>
            </w:pPr>
            <w:r w:rsidRPr="00CD64E9">
              <w:rPr>
                <w:rFonts w:ascii="Arial" w:eastAsia="Times New Roman" w:hAnsi="Arial" w:cs="Arial"/>
                <w:color w:val="000000"/>
                <w:sz w:val="20"/>
                <w:szCs w:val="20"/>
              </w:rPr>
              <w:t>15</w:t>
            </w:r>
          </w:p>
        </w:tc>
        <w:tc>
          <w:tcPr>
            <w:tcW w:w="3058" w:type="dxa"/>
            <w:gridSpan w:val="3"/>
            <w:tcBorders>
              <w:top w:val="nil"/>
              <w:left w:val="nil"/>
              <w:bottom w:val="nil"/>
              <w:right w:val="nil"/>
            </w:tcBorders>
            <w:shd w:val="clear" w:color="auto" w:fill="auto"/>
            <w:vAlign w:val="center"/>
            <w:hideMark/>
          </w:tcPr>
          <w:p w14:paraId="64215C99" w14:textId="77777777" w:rsidR="00EF37B1" w:rsidRPr="00CD64E9" w:rsidRDefault="00EF37B1" w:rsidP="00CD64E9">
            <w:pPr>
              <w:jc w:val="center"/>
              <w:rPr>
                <w:rFonts w:ascii="Arial" w:eastAsia="Times New Roman" w:hAnsi="Arial" w:cs="Arial"/>
                <w:color w:val="000000"/>
                <w:sz w:val="20"/>
                <w:szCs w:val="20"/>
              </w:rPr>
            </w:pPr>
            <w:r w:rsidRPr="00CD64E9">
              <w:rPr>
                <w:rFonts w:ascii="Arial" w:eastAsia="Times New Roman" w:hAnsi="Arial" w:cs="Arial"/>
                <w:color w:val="000000"/>
                <w:sz w:val="20"/>
                <w:szCs w:val="20"/>
              </w:rPr>
              <w:t xml:space="preserve">Texture at lower border of upper lip (r2) </w:t>
            </w:r>
          </w:p>
        </w:tc>
        <w:tc>
          <w:tcPr>
            <w:tcW w:w="2068" w:type="dxa"/>
            <w:gridSpan w:val="2"/>
            <w:tcBorders>
              <w:top w:val="nil"/>
              <w:left w:val="nil"/>
              <w:bottom w:val="nil"/>
              <w:right w:val="nil"/>
            </w:tcBorders>
            <w:shd w:val="clear" w:color="auto" w:fill="auto"/>
            <w:vAlign w:val="center"/>
            <w:hideMark/>
          </w:tcPr>
          <w:p w14:paraId="6EEA4D1E" w14:textId="54681A5E" w:rsidR="00EF37B1" w:rsidRPr="00CD64E9" w:rsidRDefault="00EF37B1" w:rsidP="00CD64E9">
            <w:pPr>
              <w:jc w:val="center"/>
              <w:rPr>
                <w:rFonts w:ascii="Arial" w:eastAsia="Times New Roman" w:hAnsi="Arial" w:cs="Arial"/>
                <w:color w:val="000000"/>
                <w:sz w:val="20"/>
                <w:szCs w:val="20"/>
              </w:rPr>
            </w:pPr>
            <w:r w:rsidRPr="00CD64E9">
              <w:rPr>
                <w:rFonts w:ascii="Arial" w:eastAsia="Times New Roman" w:hAnsi="Arial" w:cs="Arial"/>
                <w:color w:val="000000"/>
                <w:sz w:val="20"/>
                <w:szCs w:val="20"/>
              </w:rPr>
              <w:t>0.0048 +- 0.0114</w:t>
            </w:r>
          </w:p>
        </w:tc>
        <w:tc>
          <w:tcPr>
            <w:tcW w:w="2069" w:type="dxa"/>
            <w:gridSpan w:val="2"/>
            <w:tcBorders>
              <w:top w:val="nil"/>
              <w:left w:val="nil"/>
              <w:bottom w:val="nil"/>
              <w:right w:val="nil"/>
            </w:tcBorders>
            <w:shd w:val="clear" w:color="auto" w:fill="auto"/>
            <w:vAlign w:val="center"/>
            <w:hideMark/>
          </w:tcPr>
          <w:p w14:paraId="2D9D7B8D" w14:textId="7D9453DA" w:rsidR="00EF37B1" w:rsidRPr="00CD64E9" w:rsidRDefault="00EF37B1" w:rsidP="00CD64E9">
            <w:pPr>
              <w:jc w:val="center"/>
              <w:rPr>
                <w:rFonts w:ascii="Arial" w:eastAsia="Times New Roman" w:hAnsi="Arial" w:cs="Arial"/>
                <w:color w:val="000000"/>
                <w:sz w:val="20"/>
                <w:szCs w:val="20"/>
              </w:rPr>
            </w:pPr>
            <w:r w:rsidRPr="00CD64E9">
              <w:rPr>
                <w:rFonts w:ascii="Arial" w:eastAsia="Times New Roman" w:hAnsi="Arial" w:cs="Arial"/>
                <w:color w:val="000000"/>
                <w:sz w:val="20"/>
                <w:szCs w:val="20"/>
              </w:rPr>
              <w:t>-0.0053 +- 0.0153</w:t>
            </w:r>
          </w:p>
        </w:tc>
        <w:tc>
          <w:tcPr>
            <w:tcW w:w="1979" w:type="dxa"/>
            <w:tcBorders>
              <w:top w:val="nil"/>
              <w:left w:val="nil"/>
              <w:bottom w:val="nil"/>
              <w:right w:val="single" w:sz="4" w:space="0" w:color="auto"/>
            </w:tcBorders>
            <w:shd w:val="clear" w:color="auto" w:fill="auto"/>
            <w:vAlign w:val="center"/>
            <w:hideMark/>
          </w:tcPr>
          <w:p w14:paraId="0D99893F" w14:textId="77777777" w:rsidR="00EF37B1" w:rsidRPr="00CD64E9" w:rsidRDefault="00EF37B1" w:rsidP="00CD64E9">
            <w:pPr>
              <w:jc w:val="center"/>
              <w:rPr>
                <w:rFonts w:ascii="Arial" w:eastAsia="Times New Roman" w:hAnsi="Arial" w:cs="Arial"/>
                <w:color w:val="000000"/>
                <w:sz w:val="20"/>
                <w:szCs w:val="20"/>
              </w:rPr>
            </w:pPr>
            <w:r w:rsidRPr="00CD64E9">
              <w:rPr>
                <w:rFonts w:ascii="Arial" w:eastAsia="Times New Roman" w:hAnsi="Arial" w:cs="Arial"/>
                <w:color w:val="000000"/>
                <w:sz w:val="20"/>
                <w:szCs w:val="20"/>
              </w:rPr>
              <w:t>7.80977E-05</w:t>
            </w:r>
          </w:p>
        </w:tc>
      </w:tr>
      <w:tr w:rsidR="00CC5098" w:rsidRPr="00CD64E9" w14:paraId="300FE4F9" w14:textId="77777777" w:rsidTr="00CC5098">
        <w:trPr>
          <w:trHeight w:val="1040"/>
        </w:trPr>
        <w:tc>
          <w:tcPr>
            <w:tcW w:w="906" w:type="dxa"/>
            <w:tcBorders>
              <w:top w:val="nil"/>
              <w:left w:val="single" w:sz="4" w:space="0" w:color="auto"/>
              <w:bottom w:val="nil"/>
              <w:right w:val="nil"/>
            </w:tcBorders>
            <w:shd w:val="clear" w:color="auto" w:fill="auto"/>
            <w:vAlign w:val="center"/>
            <w:hideMark/>
          </w:tcPr>
          <w:p w14:paraId="3B6093CF" w14:textId="77777777" w:rsidR="00EF37B1" w:rsidRPr="00CD64E9" w:rsidRDefault="00EF37B1" w:rsidP="00CD64E9">
            <w:pPr>
              <w:jc w:val="center"/>
              <w:rPr>
                <w:rFonts w:ascii="Arial" w:eastAsia="Times New Roman" w:hAnsi="Arial" w:cs="Arial"/>
                <w:color w:val="000000"/>
                <w:sz w:val="20"/>
                <w:szCs w:val="20"/>
              </w:rPr>
            </w:pPr>
            <w:r w:rsidRPr="00CD64E9">
              <w:rPr>
                <w:rFonts w:ascii="Arial" w:eastAsia="Times New Roman" w:hAnsi="Arial" w:cs="Arial"/>
                <w:color w:val="000000"/>
                <w:sz w:val="20"/>
                <w:szCs w:val="20"/>
              </w:rPr>
              <w:t>16</w:t>
            </w:r>
          </w:p>
        </w:tc>
        <w:tc>
          <w:tcPr>
            <w:tcW w:w="3058" w:type="dxa"/>
            <w:gridSpan w:val="3"/>
            <w:tcBorders>
              <w:top w:val="nil"/>
              <w:left w:val="nil"/>
              <w:bottom w:val="nil"/>
              <w:right w:val="nil"/>
            </w:tcBorders>
            <w:shd w:val="clear" w:color="auto" w:fill="auto"/>
            <w:vAlign w:val="center"/>
            <w:hideMark/>
          </w:tcPr>
          <w:p w14:paraId="03134A33" w14:textId="77777777" w:rsidR="00EF37B1" w:rsidRPr="00CD64E9" w:rsidRDefault="00EF37B1" w:rsidP="00CD64E9">
            <w:pPr>
              <w:jc w:val="center"/>
              <w:rPr>
                <w:rFonts w:ascii="Arial" w:eastAsia="Times New Roman" w:hAnsi="Arial" w:cs="Arial"/>
                <w:color w:val="000000"/>
                <w:sz w:val="20"/>
                <w:szCs w:val="20"/>
              </w:rPr>
            </w:pPr>
            <w:r w:rsidRPr="00CD64E9">
              <w:rPr>
                <w:rFonts w:ascii="Arial" w:eastAsia="Times New Roman" w:hAnsi="Arial" w:cs="Arial"/>
                <w:color w:val="000000"/>
                <w:sz w:val="20"/>
                <w:szCs w:val="20"/>
              </w:rPr>
              <w:t xml:space="preserve">Texture at bottom of left ala of the nose (r1) </w:t>
            </w:r>
          </w:p>
        </w:tc>
        <w:tc>
          <w:tcPr>
            <w:tcW w:w="2068" w:type="dxa"/>
            <w:gridSpan w:val="2"/>
            <w:tcBorders>
              <w:top w:val="nil"/>
              <w:left w:val="nil"/>
              <w:bottom w:val="nil"/>
              <w:right w:val="nil"/>
            </w:tcBorders>
            <w:shd w:val="clear" w:color="auto" w:fill="auto"/>
            <w:vAlign w:val="center"/>
            <w:hideMark/>
          </w:tcPr>
          <w:p w14:paraId="1612482B" w14:textId="2824D790" w:rsidR="00EF37B1" w:rsidRPr="00CD64E9" w:rsidRDefault="00EF37B1" w:rsidP="00CD64E9">
            <w:pPr>
              <w:jc w:val="center"/>
              <w:rPr>
                <w:rFonts w:ascii="Arial" w:eastAsia="Times New Roman" w:hAnsi="Arial" w:cs="Arial"/>
                <w:color w:val="000000"/>
                <w:sz w:val="20"/>
                <w:szCs w:val="20"/>
              </w:rPr>
            </w:pPr>
            <w:r w:rsidRPr="00CD64E9">
              <w:rPr>
                <w:rFonts w:ascii="Arial" w:eastAsia="Times New Roman" w:hAnsi="Arial" w:cs="Arial"/>
                <w:color w:val="000000"/>
                <w:sz w:val="20"/>
                <w:szCs w:val="20"/>
              </w:rPr>
              <w:t>0.0032 +- 0.0085</w:t>
            </w:r>
          </w:p>
        </w:tc>
        <w:tc>
          <w:tcPr>
            <w:tcW w:w="2069" w:type="dxa"/>
            <w:gridSpan w:val="2"/>
            <w:tcBorders>
              <w:top w:val="nil"/>
              <w:left w:val="nil"/>
              <w:bottom w:val="nil"/>
              <w:right w:val="nil"/>
            </w:tcBorders>
            <w:shd w:val="clear" w:color="auto" w:fill="auto"/>
            <w:vAlign w:val="center"/>
            <w:hideMark/>
          </w:tcPr>
          <w:p w14:paraId="56675198" w14:textId="30FB4C96" w:rsidR="00EF37B1" w:rsidRPr="00CD64E9" w:rsidRDefault="00EF37B1" w:rsidP="00CD64E9">
            <w:pPr>
              <w:jc w:val="center"/>
              <w:rPr>
                <w:rFonts w:ascii="Arial" w:eastAsia="Times New Roman" w:hAnsi="Arial" w:cs="Arial"/>
                <w:color w:val="000000"/>
                <w:sz w:val="20"/>
                <w:szCs w:val="20"/>
              </w:rPr>
            </w:pPr>
            <w:r w:rsidRPr="00CD64E9">
              <w:rPr>
                <w:rFonts w:ascii="Arial" w:eastAsia="Times New Roman" w:hAnsi="Arial" w:cs="Arial"/>
                <w:color w:val="000000"/>
                <w:sz w:val="20"/>
                <w:szCs w:val="20"/>
              </w:rPr>
              <w:t>-0.0039 +- 0.0115</w:t>
            </w:r>
          </w:p>
        </w:tc>
        <w:tc>
          <w:tcPr>
            <w:tcW w:w="1979" w:type="dxa"/>
            <w:tcBorders>
              <w:top w:val="nil"/>
              <w:left w:val="nil"/>
              <w:bottom w:val="nil"/>
              <w:right w:val="single" w:sz="4" w:space="0" w:color="auto"/>
            </w:tcBorders>
            <w:shd w:val="clear" w:color="auto" w:fill="auto"/>
            <w:vAlign w:val="center"/>
            <w:hideMark/>
          </w:tcPr>
          <w:p w14:paraId="54B218FF" w14:textId="77777777" w:rsidR="00EF37B1" w:rsidRPr="00CD64E9" w:rsidRDefault="00EF37B1" w:rsidP="00CD64E9">
            <w:pPr>
              <w:jc w:val="center"/>
              <w:rPr>
                <w:rFonts w:ascii="Arial" w:eastAsia="Times New Roman" w:hAnsi="Arial" w:cs="Arial"/>
                <w:color w:val="000000"/>
                <w:sz w:val="20"/>
                <w:szCs w:val="20"/>
              </w:rPr>
            </w:pPr>
            <w:r w:rsidRPr="00CD64E9">
              <w:rPr>
                <w:rFonts w:ascii="Arial" w:eastAsia="Times New Roman" w:hAnsi="Arial" w:cs="Arial"/>
                <w:color w:val="000000"/>
                <w:sz w:val="20"/>
                <w:szCs w:val="20"/>
              </w:rPr>
              <w:t>0.000198957</w:t>
            </w:r>
          </w:p>
        </w:tc>
      </w:tr>
      <w:tr w:rsidR="00CC5098" w:rsidRPr="00CD64E9" w14:paraId="694E36D7" w14:textId="77777777" w:rsidTr="00CC5098">
        <w:trPr>
          <w:trHeight w:val="1040"/>
        </w:trPr>
        <w:tc>
          <w:tcPr>
            <w:tcW w:w="906" w:type="dxa"/>
            <w:tcBorders>
              <w:top w:val="nil"/>
              <w:left w:val="single" w:sz="4" w:space="0" w:color="auto"/>
              <w:bottom w:val="nil"/>
              <w:right w:val="nil"/>
            </w:tcBorders>
            <w:shd w:val="clear" w:color="auto" w:fill="auto"/>
            <w:vAlign w:val="center"/>
            <w:hideMark/>
          </w:tcPr>
          <w:p w14:paraId="6CD0020A" w14:textId="77777777" w:rsidR="00EF37B1" w:rsidRPr="00CD64E9" w:rsidRDefault="00EF37B1" w:rsidP="00CD64E9">
            <w:pPr>
              <w:jc w:val="center"/>
              <w:rPr>
                <w:rFonts w:ascii="Arial" w:eastAsia="Times New Roman" w:hAnsi="Arial" w:cs="Arial"/>
                <w:color w:val="000000"/>
                <w:sz w:val="20"/>
                <w:szCs w:val="20"/>
              </w:rPr>
            </w:pPr>
            <w:r w:rsidRPr="00CD64E9">
              <w:rPr>
                <w:rFonts w:ascii="Arial" w:eastAsia="Times New Roman" w:hAnsi="Arial" w:cs="Arial"/>
                <w:color w:val="000000"/>
                <w:sz w:val="20"/>
                <w:szCs w:val="20"/>
              </w:rPr>
              <w:t>17</w:t>
            </w:r>
          </w:p>
        </w:tc>
        <w:tc>
          <w:tcPr>
            <w:tcW w:w="3058" w:type="dxa"/>
            <w:gridSpan w:val="3"/>
            <w:tcBorders>
              <w:top w:val="nil"/>
              <w:left w:val="nil"/>
              <w:bottom w:val="nil"/>
              <w:right w:val="nil"/>
            </w:tcBorders>
            <w:shd w:val="clear" w:color="auto" w:fill="auto"/>
            <w:vAlign w:val="center"/>
            <w:hideMark/>
          </w:tcPr>
          <w:p w14:paraId="02EB34D2" w14:textId="77777777" w:rsidR="00EF37B1" w:rsidRPr="00CD64E9" w:rsidRDefault="00EF37B1" w:rsidP="00CD64E9">
            <w:pPr>
              <w:jc w:val="center"/>
              <w:rPr>
                <w:rFonts w:ascii="Arial" w:eastAsia="Times New Roman" w:hAnsi="Arial" w:cs="Arial"/>
                <w:color w:val="000000"/>
                <w:sz w:val="20"/>
                <w:szCs w:val="20"/>
              </w:rPr>
            </w:pPr>
            <w:r w:rsidRPr="00CD64E9">
              <w:rPr>
                <w:rFonts w:ascii="Arial" w:eastAsia="Times New Roman" w:hAnsi="Arial" w:cs="Arial"/>
                <w:color w:val="000000"/>
                <w:sz w:val="20"/>
                <w:szCs w:val="20"/>
              </w:rPr>
              <w:t xml:space="preserve">Texture at bottom of right ala of the nose (r3) </w:t>
            </w:r>
          </w:p>
        </w:tc>
        <w:tc>
          <w:tcPr>
            <w:tcW w:w="2068" w:type="dxa"/>
            <w:gridSpan w:val="2"/>
            <w:tcBorders>
              <w:top w:val="nil"/>
              <w:left w:val="nil"/>
              <w:bottom w:val="nil"/>
              <w:right w:val="nil"/>
            </w:tcBorders>
            <w:shd w:val="clear" w:color="auto" w:fill="auto"/>
            <w:vAlign w:val="center"/>
            <w:hideMark/>
          </w:tcPr>
          <w:p w14:paraId="14560115" w14:textId="29BF1A4B" w:rsidR="00EF37B1" w:rsidRPr="00CD64E9" w:rsidRDefault="00EF37B1" w:rsidP="00CD64E9">
            <w:pPr>
              <w:jc w:val="center"/>
              <w:rPr>
                <w:rFonts w:ascii="Arial" w:eastAsia="Times New Roman" w:hAnsi="Arial" w:cs="Arial"/>
                <w:color w:val="000000"/>
                <w:sz w:val="20"/>
                <w:szCs w:val="20"/>
              </w:rPr>
            </w:pPr>
            <w:r w:rsidRPr="00CD64E9">
              <w:rPr>
                <w:rFonts w:ascii="Arial" w:eastAsia="Times New Roman" w:hAnsi="Arial" w:cs="Arial"/>
                <w:color w:val="000000"/>
                <w:sz w:val="20"/>
                <w:szCs w:val="20"/>
              </w:rPr>
              <w:t>-0.0023 +- 0.0108</w:t>
            </w:r>
          </w:p>
        </w:tc>
        <w:tc>
          <w:tcPr>
            <w:tcW w:w="2069" w:type="dxa"/>
            <w:gridSpan w:val="2"/>
            <w:tcBorders>
              <w:top w:val="nil"/>
              <w:left w:val="nil"/>
              <w:bottom w:val="nil"/>
              <w:right w:val="nil"/>
            </w:tcBorders>
            <w:shd w:val="clear" w:color="auto" w:fill="auto"/>
            <w:vAlign w:val="center"/>
            <w:hideMark/>
          </w:tcPr>
          <w:p w14:paraId="42743D3A" w14:textId="46F9BF60" w:rsidR="00EF37B1" w:rsidRPr="00CD64E9" w:rsidRDefault="00EF37B1" w:rsidP="00CD64E9">
            <w:pPr>
              <w:jc w:val="center"/>
              <w:rPr>
                <w:rFonts w:ascii="Arial" w:eastAsia="Times New Roman" w:hAnsi="Arial" w:cs="Arial"/>
                <w:color w:val="000000"/>
                <w:sz w:val="20"/>
                <w:szCs w:val="20"/>
              </w:rPr>
            </w:pPr>
            <w:r w:rsidRPr="00CD64E9">
              <w:rPr>
                <w:rFonts w:ascii="Arial" w:eastAsia="Times New Roman" w:hAnsi="Arial" w:cs="Arial"/>
                <w:color w:val="000000"/>
                <w:sz w:val="20"/>
                <w:szCs w:val="20"/>
              </w:rPr>
              <w:t>0.0039 +- 0.0072</w:t>
            </w:r>
          </w:p>
        </w:tc>
        <w:tc>
          <w:tcPr>
            <w:tcW w:w="1979" w:type="dxa"/>
            <w:tcBorders>
              <w:top w:val="nil"/>
              <w:left w:val="nil"/>
              <w:bottom w:val="nil"/>
              <w:right w:val="single" w:sz="4" w:space="0" w:color="auto"/>
            </w:tcBorders>
            <w:shd w:val="clear" w:color="auto" w:fill="auto"/>
            <w:vAlign w:val="center"/>
            <w:hideMark/>
          </w:tcPr>
          <w:p w14:paraId="005DA634" w14:textId="77777777" w:rsidR="00EF37B1" w:rsidRPr="00CD64E9" w:rsidRDefault="00EF37B1" w:rsidP="00CD64E9">
            <w:pPr>
              <w:jc w:val="center"/>
              <w:rPr>
                <w:rFonts w:ascii="Arial" w:eastAsia="Times New Roman" w:hAnsi="Arial" w:cs="Arial"/>
                <w:color w:val="000000"/>
                <w:sz w:val="20"/>
                <w:szCs w:val="20"/>
              </w:rPr>
            </w:pPr>
            <w:r w:rsidRPr="00CD64E9">
              <w:rPr>
                <w:rFonts w:ascii="Arial" w:eastAsia="Times New Roman" w:hAnsi="Arial" w:cs="Arial"/>
                <w:color w:val="000000"/>
                <w:sz w:val="20"/>
                <w:szCs w:val="20"/>
              </w:rPr>
              <w:t>0.000359157</w:t>
            </w:r>
          </w:p>
        </w:tc>
      </w:tr>
      <w:tr w:rsidR="00CC5098" w:rsidRPr="00CD64E9" w14:paraId="052D7E2A" w14:textId="77777777" w:rsidTr="00CC5098">
        <w:trPr>
          <w:trHeight w:val="1820"/>
        </w:trPr>
        <w:tc>
          <w:tcPr>
            <w:tcW w:w="906" w:type="dxa"/>
            <w:tcBorders>
              <w:top w:val="nil"/>
              <w:left w:val="single" w:sz="4" w:space="0" w:color="auto"/>
              <w:bottom w:val="nil"/>
              <w:right w:val="nil"/>
            </w:tcBorders>
            <w:shd w:val="clear" w:color="auto" w:fill="auto"/>
            <w:vAlign w:val="center"/>
            <w:hideMark/>
          </w:tcPr>
          <w:p w14:paraId="789AB4A9" w14:textId="77777777" w:rsidR="00EF37B1" w:rsidRPr="005113F9" w:rsidRDefault="00EF37B1" w:rsidP="00CD64E9">
            <w:pPr>
              <w:jc w:val="center"/>
              <w:rPr>
                <w:rFonts w:ascii="Arial" w:eastAsia="Times New Roman" w:hAnsi="Arial" w:cs="Arial"/>
                <w:color w:val="000000"/>
                <w:sz w:val="20"/>
                <w:szCs w:val="20"/>
              </w:rPr>
            </w:pPr>
            <w:r w:rsidRPr="005113F9">
              <w:rPr>
                <w:rFonts w:ascii="Arial" w:eastAsia="Times New Roman" w:hAnsi="Arial" w:cs="Arial"/>
                <w:color w:val="000000"/>
                <w:sz w:val="20"/>
                <w:szCs w:val="20"/>
              </w:rPr>
              <w:lastRenderedPageBreak/>
              <w:t>18</w:t>
            </w:r>
          </w:p>
        </w:tc>
        <w:tc>
          <w:tcPr>
            <w:tcW w:w="3058" w:type="dxa"/>
            <w:gridSpan w:val="3"/>
            <w:tcBorders>
              <w:top w:val="nil"/>
              <w:left w:val="nil"/>
              <w:bottom w:val="nil"/>
              <w:right w:val="nil"/>
            </w:tcBorders>
            <w:shd w:val="clear" w:color="auto" w:fill="auto"/>
            <w:vAlign w:val="center"/>
            <w:hideMark/>
          </w:tcPr>
          <w:p w14:paraId="6211C070" w14:textId="77777777" w:rsidR="00EF37B1" w:rsidRPr="005113F9" w:rsidRDefault="00EF37B1" w:rsidP="00CD64E9">
            <w:pPr>
              <w:jc w:val="center"/>
              <w:rPr>
                <w:rFonts w:ascii="Arial" w:eastAsia="Times New Roman" w:hAnsi="Arial" w:cs="Arial"/>
                <w:color w:val="000000"/>
                <w:sz w:val="20"/>
                <w:szCs w:val="20"/>
              </w:rPr>
            </w:pPr>
            <w:r w:rsidRPr="005113F9">
              <w:rPr>
                <w:rFonts w:ascii="Arial" w:eastAsia="Times New Roman" w:hAnsi="Arial" w:cs="Arial"/>
                <w:color w:val="000000"/>
                <w:sz w:val="20"/>
                <w:szCs w:val="20"/>
              </w:rPr>
              <w:t>Angle of left side of the mouth (measured from the outside of the lips)</w:t>
            </w:r>
          </w:p>
        </w:tc>
        <w:tc>
          <w:tcPr>
            <w:tcW w:w="2068" w:type="dxa"/>
            <w:gridSpan w:val="2"/>
            <w:tcBorders>
              <w:top w:val="nil"/>
              <w:left w:val="nil"/>
              <w:bottom w:val="nil"/>
              <w:right w:val="nil"/>
            </w:tcBorders>
            <w:shd w:val="clear" w:color="auto" w:fill="auto"/>
            <w:vAlign w:val="center"/>
            <w:hideMark/>
          </w:tcPr>
          <w:p w14:paraId="5E106B11" w14:textId="77777777" w:rsidR="00EF37B1" w:rsidRDefault="00EF37B1" w:rsidP="003E2864">
            <w:pPr>
              <w:jc w:val="center"/>
              <w:rPr>
                <w:rFonts w:ascii="Calibri" w:hAnsi="Calibri"/>
                <w:color w:val="000000"/>
                <w:sz w:val="22"/>
                <w:szCs w:val="22"/>
              </w:rPr>
            </w:pPr>
            <w:r>
              <w:rPr>
                <w:rFonts w:ascii="Calibri" w:hAnsi="Calibri"/>
                <w:color w:val="000000"/>
                <w:sz w:val="22"/>
                <w:szCs w:val="22"/>
              </w:rPr>
              <w:t>50.3274 ± 78.0944</w:t>
            </w:r>
          </w:p>
          <w:p w14:paraId="36E857F9" w14:textId="709E7CE2" w:rsidR="00EF37B1" w:rsidRPr="005113F9" w:rsidRDefault="00EF37B1" w:rsidP="00CD64E9">
            <w:pPr>
              <w:jc w:val="center"/>
              <w:rPr>
                <w:rFonts w:ascii="Arial" w:eastAsia="Times New Roman" w:hAnsi="Arial" w:cs="Arial"/>
                <w:color w:val="000000"/>
                <w:sz w:val="20"/>
                <w:szCs w:val="20"/>
              </w:rPr>
            </w:pPr>
          </w:p>
        </w:tc>
        <w:tc>
          <w:tcPr>
            <w:tcW w:w="2069" w:type="dxa"/>
            <w:gridSpan w:val="2"/>
            <w:tcBorders>
              <w:top w:val="nil"/>
              <w:left w:val="nil"/>
              <w:bottom w:val="nil"/>
              <w:right w:val="nil"/>
            </w:tcBorders>
            <w:shd w:val="clear" w:color="auto" w:fill="auto"/>
            <w:vAlign w:val="center"/>
            <w:hideMark/>
          </w:tcPr>
          <w:p w14:paraId="0A83BB69" w14:textId="77777777" w:rsidR="00EF37B1" w:rsidRDefault="00EF37B1" w:rsidP="00D45689">
            <w:pPr>
              <w:jc w:val="center"/>
              <w:rPr>
                <w:rFonts w:ascii="Calibri" w:hAnsi="Calibri"/>
                <w:color w:val="000000"/>
                <w:sz w:val="22"/>
                <w:szCs w:val="22"/>
              </w:rPr>
            </w:pPr>
            <w:r>
              <w:rPr>
                <w:rFonts w:ascii="Calibri" w:hAnsi="Calibri"/>
                <w:color w:val="000000"/>
                <w:sz w:val="22"/>
                <w:szCs w:val="22"/>
              </w:rPr>
              <w:t>62.2639 ± 72.5064</w:t>
            </w:r>
          </w:p>
          <w:p w14:paraId="7AB95759" w14:textId="0B29E1C4" w:rsidR="00EF37B1" w:rsidRPr="005113F9" w:rsidRDefault="00EF37B1" w:rsidP="00CD64E9">
            <w:pPr>
              <w:jc w:val="center"/>
              <w:rPr>
                <w:rFonts w:ascii="Arial" w:eastAsia="Times New Roman" w:hAnsi="Arial" w:cs="Arial"/>
                <w:color w:val="000000"/>
                <w:sz w:val="20"/>
                <w:szCs w:val="20"/>
              </w:rPr>
            </w:pPr>
          </w:p>
        </w:tc>
        <w:tc>
          <w:tcPr>
            <w:tcW w:w="1979" w:type="dxa"/>
            <w:tcBorders>
              <w:top w:val="nil"/>
              <w:left w:val="nil"/>
              <w:bottom w:val="nil"/>
              <w:right w:val="single" w:sz="4" w:space="0" w:color="auto"/>
            </w:tcBorders>
            <w:shd w:val="clear" w:color="auto" w:fill="auto"/>
            <w:vAlign w:val="center"/>
            <w:hideMark/>
          </w:tcPr>
          <w:p w14:paraId="3358F7FB" w14:textId="77777777" w:rsidR="00EF37B1" w:rsidRPr="005113F9" w:rsidRDefault="00EF37B1" w:rsidP="00CD64E9">
            <w:pPr>
              <w:jc w:val="center"/>
              <w:rPr>
                <w:rFonts w:ascii="Arial" w:eastAsia="Times New Roman" w:hAnsi="Arial" w:cs="Arial"/>
                <w:color w:val="000000"/>
                <w:sz w:val="20"/>
                <w:szCs w:val="20"/>
              </w:rPr>
            </w:pPr>
            <w:r w:rsidRPr="005113F9">
              <w:rPr>
                <w:rFonts w:ascii="Arial" w:eastAsia="Times New Roman" w:hAnsi="Arial" w:cs="Arial"/>
                <w:color w:val="000000"/>
                <w:sz w:val="20"/>
                <w:szCs w:val="20"/>
              </w:rPr>
              <w:t>0.000400248</w:t>
            </w:r>
          </w:p>
        </w:tc>
      </w:tr>
      <w:tr w:rsidR="00CC5098" w:rsidRPr="00CD64E9" w14:paraId="7E3C342F" w14:textId="77777777" w:rsidTr="00CC5098">
        <w:trPr>
          <w:trHeight w:val="1040"/>
        </w:trPr>
        <w:tc>
          <w:tcPr>
            <w:tcW w:w="906" w:type="dxa"/>
            <w:tcBorders>
              <w:top w:val="nil"/>
              <w:left w:val="single" w:sz="4" w:space="0" w:color="auto"/>
              <w:bottom w:val="nil"/>
              <w:right w:val="nil"/>
            </w:tcBorders>
            <w:shd w:val="clear" w:color="auto" w:fill="auto"/>
            <w:vAlign w:val="center"/>
            <w:hideMark/>
          </w:tcPr>
          <w:p w14:paraId="3D4DBED1" w14:textId="77777777" w:rsidR="00EF37B1" w:rsidRPr="00CD64E9" w:rsidRDefault="00EF37B1" w:rsidP="00CD64E9">
            <w:pPr>
              <w:jc w:val="center"/>
              <w:rPr>
                <w:rFonts w:ascii="Arial" w:eastAsia="Times New Roman" w:hAnsi="Arial" w:cs="Arial"/>
                <w:color w:val="000000"/>
                <w:sz w:val="20"/>
                <w:szCs w:val="20"/>
              </w:rPr>
            </w:pPr>
            <w:r w:rsidRPr="00CD64E9">
              <w:rPr>
                <w:rFonts w:ascii="Arial" w:eastAsia="Times New Roman" w:hAnsi="Arial" w:cs="Arial"/>
                <w:color w:val="000000"/>
                <w:sz w:val="20"/>
                <w:szCs w:val="20"/>
              </w:rPr>
              <w:t>19</w:t>
            </w:r>
          </w:p>
        </w:tc>
        <w:tc>
          <w:tcPr>
            <w:tcW w:w="3058" w:type="dxa"/>
            <w:gridSpan w:val="3"/>
            <w:tcBorders>
              <w:top w:val="nil"/>
              <w:left w:val="nil"/>
              <w:bottom w:val="nil"/>
              <w:right w:val="nil"/>
            </w:tcBorders>
            <w:shd w:val="clear" w:color="auto" w:fill="auto"/>
            <w:vAlign w:val="center"/>
            <w:hideMark/>
          </w:tcPr>
          <w:p w14:paraId="6A9E1C2F" w14:textId="77777777" w:rsidR="00EF37B1" w:rsidRPr="00CD64E9" w:rsidRDefault="00EF37B1" w:rsidP="00CD64E9">
            <w:pPr>
              <w:jc w:val="center"/>
              <w:rPr>
                <w:rFonts w:ascii="Arial" w:eastAsia="Times New Roman" w:hAnsi="Arial" w:cs="Arial"/>
                <w:color w:val="000000"/>
                <w:sz w:val="20"/>
                <w:szCs w:val="20"/>
              </w:rPr>
            </w:pPr>
            <w:r w:rsidRPr="00CD64E9">
              <w:rPr>
                <w:rFonts w:ascii="Arial" w:eastAsia="Times New Roman" w:hAnsi="Arial" w:cs="Arial"/>
                <w:color w:val="000000"/>
                <w:sz w:val="20"/>
                <w:szCs w:val="20"/>
              </w:rPr>
              <w:t xml:space="preserve">Texture at bottom of left ala of the nose (r2) </w:t>
            </w:r>
          </w:p>
        </w:tc>
        <w:tc>
          <w:tcPr>
            <w:tcW w:w="2068" w:type="dxa"/>
            <w:gridSpan w:val="2"/>
            <w:tcBorders>
              <w:top w:val="nil"/>
              <w:left w:val="nil"/>
              <w:bottom w:val="nil"/>
              <w:right w:val="nil"/>
            </w:tcBorders>
            <w:shd w:val="clear" w:color="auto" w:fill="auto"/>
            <w:vAlign w:val="center"/>
            <w:hideMark/>
          </w:tcPr>
          <w:p w14:paraId="4EAC231F" w14:textId="2CF8FB3D" w:rsidR="00EF37B1" w:rsidRPr="00CD64E9" w:rsidRDefault="00EF37B1" w:rsidP="00CD64E9">
            <w:pPr>
              <w:jc w:val="center"/>
              <w:rPr>
                <w:rFonts w:ascii="Arial" w:eastAsia="Times New Roman" w:hAnsi="Arial" w:cs="Arial"/>
                <w:color w:val="000000"/>
                <w:sz w:val="20"/>
                <w:szCs w:val="20"/>
              </w:rPr>
            </w:pPr>
            <w:r w:rsidRPr="00CD64E9">
              <w:rPr>
                <w:rFonts w:ascii="Arial" w:eastAsia="Times New Roman" w:hAnsi="Arial" w:cs="Arial"/>
                <w:color w:val="000000"/>
                <w:sz w:val="20"/>
                <w:szCs w:val="20"/>
              </w:rPr>
              <w:t>0.0019 +- 0.0103</w:t>
            </w:r>
          </w:p>
        </w:tc>
        <w:tc>
          <w:tcPr>
            <w:tcW w:w="2069" w:type="dxa"/>
            <w:gridSpan w:val="2"/>
            <w:tcBorders>
              <w:top w:val="nil"/>
              <w:left w:val="nil"/>
              <w:bottom w:val="nil"/>
              <w:right w:val="nil"/>
            </w:tcBorders>
            <w:shd w:val="clear" w:color="auto" w:fill="auto"/>
            <w:vAlign w:val="center"/>
            <w:hideMark/>
          </w:tcPr>
          <w:p w14:paraId="3CCC3341" w14:textId="182EB158" w:rsidR="00EF37B1" w:rsidRPr="00CD64E9" w:rsidRDefault="00EF37B1" w:rsidP="00CD64E9">
            <w:pPr>
              <w:jc w:val="center"/>
              <w:rPr>
                <w:rFonts w:ascii="Arial" w:eastAsia="Times New Roman" w:hAnsi="Arial" w:cs="Arial"/>
                <w:color w:val="000000"/>
                <w:sz w:val="20"/>
                <w:szCs w:val="20"/>
              </w:rPr>
            </w:pPr>
            <w:r w:rsidRPr="00CD64E9">
              <w:rPr>
                <w:rFonts w:ascii="Arial" w:eastAsia="Times New Roman" w:hAnsi="Arial" w:cs="Arial"/>
                <w:color w:val="000000"/>
                <w:sz w:val="20"/>
                <w:szCs w:val="20"/>
              </w:rPr>
              <w:t>0.0079 +- 0.0079</w:t>
            </w:r>
          </w:p>
        </w:tc>
        <w:tc>
          <w:tcPr>
            <w:tcW w:w="1979" w:type="dxa"/>
            <w:tcBorders>
              <w:top w:val="nil"/>
              <w:left w:val="nil"/>
              <w:bottom w:val="nil"/>
              <w:right w:val="single" w:sz="4" w:space="0" w:color="auto"/>
            </w:tcBorders>
            <w:shd w:val="clear" w:color="auto" w:fill="auto"/>
            <w:vAlign w:val="center"/>
            <w:hideMark/>
          </w:tcPr>
          <w:p w14:paraId="00D71A09" w14:textId="77777777" w:rsidR="00EF37B1" w:rsidRPr="00CD64E9" w:rsidRDefault="00EF37B1" w:rsidP="00CD64E9">
            <w:pPr>
              <w:jc w:val="center"/>
              <w:rPr>
                <w:rFonts w:ascii="Arial" w:eastAsia="Times New Roman" w:hAnsi="Arial" w:cs="Arial"/>
                <w:color w:val="000000"/>
                <w:sz w:val="20"/>
                <w:szCs w:val="20"/>
              </w:rPr>
            </w:pPr>
            <w:r w:rsidRPr="00CD64E9">
              <w:rPr>
                <w:rFonts w:ascii="Arial" w:eastAsia="Times New Roman" w:hAnsi="Arial" w:cs="Arial"/>
                <w:color w:val="000000"/>
                <w:sz w:val="20"/>
                <w:szCs w:val="20"/>
              </w:rPr>
              <w:t>0.000620244</w:t>
            </w:r>
          </w:p>
        </w:tc>
      </w:tr>
      <w:tr w:rsidR="00CC5098" w:rsidRPr="00CD64E9" w14:paraId="610626B2" w14:textId="77777777" w:rsidTr="00CC5098">
        <w:trPr>
          <w:trHeight w:val="1300"/>
        </w:trPr>
        <w:tc>
          <w:tcPr>
            <w:tcW w:w="906" w:type="dxa"/>
            <w:tcBorders>
              <w:top w:val="nil"/>
              <w:left w:val="single" w:sz="4" w:space="0" w:color="auto"/>
              <w:bottom w:val="nil"/>
              <w:right w:val="nil"/>
            </w:tcBorders>
            <w:shd w:val="clear" w:color="auto" w:fill="auto"/>
            <w:vAlign w:val="center"/>
            <w:hideMark/>
          </w:tcPr>
          <w:p w14:paraId="66AAE77B" w14:textId="77777777" w:rsidR="00EF37B1" w:rsidRPr="00CD64E9" w:rsidRDefault="00EF37B1" w:rsidP="00CD64E9">
            <w:pPr>
              <w:jc w:val="center"/>
              <w:rPr>
                <w:rFonts w:ascii="Arial" w:eastAsia="Times New Roman" w:hAnsi="Arial" w:cs="Arial"/>
                <w:color w:val="000000"/>
                <w:sz w:val="20"/>
                <w:szCs w:val="20"/>
              </w:rPr>
            </w:pPr>
            <w:r w:rsidRPr="00CD64E9">
              <w:rPr>
                <w:rFonts w:ascii="Arial" w:eastAsia="Times New Roman" w:hAnsi="Arial" w:cs="Arial"/>
                <w:color w:val="000000"/>
                <w:sz w:val="20"/>
                <w:szCs w:val="20"/>
              </w:rPr>
              <w:t>20</w:t>
            </w:r>
          </w:p>
        </w:tc>
        <w:tc>
          <w:tcPr>
            <w:tcW w:w="3058" w:type="dxa"/>
            <w:gridSpan w:val="3"/>
            <w:tcBorders>
              <w:top w:val="nil"/>
              <w:left w:val="nil"/>
              <w:bottom w:val="nil"/>
              <w:right w:val="nil"/>
            </w:tcBorders>
            <w:shd w:val="clear" w:color="auto" w:fill="auto"/>
            <w:vAlign w:val="center"/>
            <w:hideMark/>
          </w:tcPr>
          <w:p w14:paraId="457F55FD" w14:textId="69FDFF10" w:rsidR="00EF37B1" w:rsidRPr="00CD64E9" w:rsidRDefault="00EF37B1" w:rsidP="00CD64E9">
            <w:pPr>
              <w:jc w:val="center"/>
              <w:rPr>
                <w:rFonts w:ascii="Arial" w:eastAsia="Times New Roman" w:hAnsi="Arial" w:cs="Arial"/>
                <w:color w:val="000000"/>
                <w:sz w:val="20"/>
                <w:szCs w:val="20"/>
              </w:rPr>
            </w:pPr>
            <w:r w:rsidRPr="00CD64E9">
              <w:rPr>
                <w:rFonts w:ascii="Arial" w:eastAsia="Times New Roman" w:hAnsi="Arial" w:cs="Arial"/>
                <w:color w:val="000000"/>
                <w:sz w:val="20"/>
                <w:szCs w:val="20"/>
              </w:rPr>
              <w:t xml:space="preserve">Distance between </w:t>
            </w:r>
            <w:proofErr w:type="spellStart"/>
            <w:r w:rsidRPr="00CD64E9">
              <w:rPr>
                <w:rFonts w:ascii="Arial" w:eastAsia="Times New Roman" w:hAnsi="Arial" w:cs="Arial"/>
                <w:color w:val="000000"/>
                <w:sz w:val="20"/>
                <w:szCs w:val="20"/>
              </w:rPr>
              <w:t>columella</w:t>
            </w:r>
            <w:proofErr w:type="spellEnd"/>
            <w:r w:rsidRPr="00CD64E9">
              <w:rPr>
                <w:rFonts w:ascii="Arial" w:eastAsia="Times New Roman" w:hAnsi="Arial" w:cs="Arial"/>
                <w:color w:val="000000"/>
                <w:sz w:val="20"/>
                <w:szCs w:val="20"/>
              </w:rPr>
              <w:t xml:space="preserve"> and cupids bow</w:t>
            </w:r>
          </w:p>
        </w:tc>
        <w:tc>
          <w:tcPr>
            <w:tcW w:w="2068" w:type="dxa"/>
            <w:gridSpan w:val="2"/>
            <w:tcBorders>
              <w:top w:val="nil"/>
              <w:left w:val="nil"/>
              <w:bottom w:val="nil"/>
              <w:right w:val="nil"/>
            </w:tcBorders>
            <w:shd w:val="clear" w:color="auto" w:fill="auto"/>
            <w:vAlign w:val="center"/>
            <w:hideMark/>
          </w:tcPr>
          <w:p w14:paraId="4112B1DD" w14:textId="3249ABE0" w:rsidR="00EF37B1" w:rsidRPr="00CD64E9" w:rsidRDefault="00EF37B1" w:rsidP="00CD64E9">
            <w:pPr>
              <w:jc w:val="center"/>
              <w:rPr>
                <w:rFonts w:ascii="Arial" w:eastAsia="Times New Roman" w:hAnsi="Arial" w:cs="Arial"/>
                <w:color w:val="000000"/>
                <w:sz w:val="20"/>
                <w:szCs w:val="20"/>
              </w:rPr>
            </w:pPr>
            <w:r w:rsidRPr="00CD64E9">
              <w:rPr>
                <w:rFonts w:ascii="Arial" w:eastAsia="Times New Roman" w:hAnsi="Arial" w:cs="Arial"/>
                <w:color w:val="000000"/>
                <w:sz w:val="20"/>
                <w:szCs w:val="20"/>
              </w:rPr>
              <w:t>0.2341 +- 0.0533</w:t>
            </w:r>
          </w:p>
        </w:tc>
        <w:tc>
          <w:tcPr>
            <w:tcW w:w="2069" w:type="dxa"/>
            <w:gridSpan w:val="2"/>
            <w:tcBorders>
              <w:top w:val="nil"/>
              <w:left w:val="nil"/>
              <w:bottom w:val="nil"/>
              <w:right w:val="nil"/>
            </w:tcBorders>
            <w:shd w:val="clear" w:color="auto" w:fill="auto"/>
            <w:vAlign w:val="center"/>
            <w:hideMark/>
          </w:tcPr>
          <w:p w14:paraId="053E34CB" w14:textId="50B6CB00" w:rsidR="00EF37B1" w:rsidRPr="00CD64E9" w:rsidRDefault="00EF37B1" w:rsidP="00CD64E9">
            <w:pPr>
              <w:jc w:val="center"/>
              <w:rPr>
                <w:rFonts w:ascii="Arial" w:eastAsia="Times New Roman" w:hAnsi="Arial" w:cs="Arial"/>
                <w:color w:val="000000"/>
                <w:sz w:val="20"/>
                <w:szCs w:val="20"/>
              </w:rPr>
            </w:pPr>
            <w:r w:rsidRPr="00CD64E9">
              <w:rPr>
                <w:rFonts w:ascii="Arial" w:eastAsia="Times New Roman" w:hAnsi="Arial" w:cs="Arial"/>
                <w:color w:val="000000"/>
                <w:sz w:val="20"/>
                <w:szCs w:val="20"/>
              </w:rPr>
              <w:t>0.2029 +- 0.0528</w:t>
            </w:r>
          </w:p>
        </w:tc>
        <w:tc>
          <w:tcPr>
            <w:tcW w:w="1979" w:type="dxa"/>
            <w:tcBorders>
              <w:top w:val="nil"/>
              <w:left w:val="nil"/>
              <w:bottom w:val="nil"/>
              <w:right w:val="single" w:sz="4" w:space="0" w:color="auto"/>
            </w:tcBorders>
            <w:shd w:val="clear" w:color="auto" w:fill="auto"/>
            <w:vAlign w:val="center"/>
            <w:hideMark/>
          </w:tcPr>
          <w:p w14:paraId="3E7C0A7E" w14:textId="77777777" w:rsidR="00EF37B1" w:rsidRPr="00CD64E9" w:rsidRDefault="00EF37B1" w:rsidP="00CD64E9">
            <w:pPr>
              <w:jc w:val="center"/>
              <w:rPr>
                <w:rFonts w:ascii="Arial" w:eastAsia="Times New Roman" w:hAnsi="Arial" w:cs="Arial"/>
                <w:color w:val="000000"/>
                <w:sz w:val="20"/>
                <w:szCs w:val="20"/>
              </w:rPr>
            </w:pPr>
            <w:r w:rsidRPr="00CD64E9">
              <w:rPr>
                <w:rFonts w:ascii="Arial" w:eastAsia="Times New Roman" w:hAnsi="Arial" w:cs="Arial"/>
                <w:color w:val="000000"/>
                <w:sz w:val="20"/>
                <w:szCs w:val="20"/>
              </w:rPr>
              <w:t>0.00179148</w:t>
            </w:r>
          </w:p>
        </w:tc>
      </w:tr>
      <w:tr w:rsidR="00CC5098" w:rsidRPr="00CD64E9" w14:paraId="74924373" w14:textId="77777777" w:rsidTr="00CC5098">
        <w:trPr>
          <w:trHeight w:val="1040"/>
        </w:trPr>
        <w:tc>
          <w:tcPr>
            <w:tcW w:w="906" w:type="dxa"/>
            <w:tcBorders>
              <w:top w:val="nil"/>
              <w:left w:val="single" w:sz="4" w:space="0" w:color="auto"/>
              <w:bottom w:val="nil"/>
              <w:right w:val="nil"/>
            </w:tcBorders>
            <w:shd w:val="clear" w:color="auto" w:fill="auto"/>
            <w:vAlign w:val="center"/>
            <w:hideMark/>
          </w:tcPr>
          <w:p w14:paraId="440777CB" w14:textId="77777777" w:rsidR="00EF37B1" w:rsidRPr="00CD64E9" w:rsidRDefault="00EF37B1" w:rsidP="00CD64E9">
            <w:pPr>
              <w:jc w:val="center"/>
              <w:rPr>
                <w:rFonts w:ascii="Arial" w:eastAsia="Times New Roman" w:hAnsi="Arial" w:cs="Arial"/>
                <w:color w:val="000000"/>
                <w:sz w:val="20"/>
                <w:szCs w:val="20"/>
              </w:rPr>
            </w:pPr>
            <w:r w:rsidRPr="00CD64E9">
              <w:rPr>
                <w:rFonts w:ascii="Arial" w:eastAsia="Times New Roman" w:hAnsi="Arial" w:cs="Arial"/>
                <w:color w:val="000000"/>
                <w:sz w:val="20"/>
                <w:szCs w:val="20"/>
              </w:rPr>
              <w:t>21</w:t>
            </w:r>
          </w:p>
        </w:tc>
        <w:tc>
          <w:tcPr>
            <w:tcW w:w="3058" w:type="dxa"/>
            <w:gridSpan w:val="3"/>
            <w:tcBorders>
              <w:top w:val="nil"/>
              <w:left w:val="nil"/>
              <w:bottom w:val="nil"/>
              <w:right w:val="nil"/>
            </w:tcBorders>
            <w:shd w:val="clear" w:color="auto" w:fill="auto"/>
            <w:vAlign w:val="center"/>
            <w:hideMark/>
          </w:tcPr>
          <w:p w14:paraId="6D8B8D9F" w14:textId="77777777" w:rsidR="00EF37B1" w:rsidRPr="00CD64E9" w:rsidRDefault="00EF37B1" w:rsidP="00CD64E9">
            <w:pPr>
              <w:jc w:val="center"/>
              <w:rPr>
                <w:rFonts w:ascii="Arial" w:eastAsia="Times New Roman" w:hAnsi="Arial" w:cs="Arial"/>
                <w:color w:val="000000"/>
                <w:sz w:val="20"/>
                <w:szCs w:val="20"/>
              </w:rPr>
            </w:pPr>
            <w:r w:rsidRPr="00CD64E9">
              <w:rPr>
                <w:rFonts w:ascii="Arial" w:eastAsia="Times New Roman" w:hAnsi="Arial" w:cs="Arial"/>
                <w:color w:val="000000"/>
                <w:sz w:val="20"/>
                <w:szCs w:val="20"/>
              </w:rPr>
              <w:t xml:space="preserve">Texture at medial canthus of left eye (r2) </w:t>
            </w:r>
          </w:p>
        </w:tc>
        <w:tc>
          <w:tcPr>
            <w:tcW w:w="2068" w:type="dxa"/>
            <w:gridSpan w:val="2"/>
            <w:tcBorders>
              <w:top w:val="nil"/>
              <w:left w:val="nil"/>
              <w:bottom w:val="nil"/>
              <w:right w:val="nil"/>
            </w:tcBorders>
            <w:shd w:val="clear" w:color="auto" w:fill="auto"/>
            <w:vAlign w:val="center"/>
            <w:hideMark/>
          </w:tcPr>
          <w:p w14:paraId="1DC4F5AA" w14:textId="15F6D7BC" w:rsidR="00EF37B1" w:rsidRPr="00CD64E9" w:rsidRDefault="00EF37B1" w:rsidP="00CD64E9">
            <w:pPr>
              <w:jc w:val="center"/>
              <w:rPr>
                <w:rFonts w:ascii="Arial" w:eastAsia="Times New Roman" w:hAnsi="Arial" w:cs="Arial"/>
                <w:color w:val="000000"/>
                <w:sz w:val="20"/>
                <w:szCs w:val="20"/>
              </w:rPr>
            </w:pPr>
            <w:r w:rsidRPr="00CD64E9">
              <w:rPr>
                <w:rFonts w:ascii="Arial" w:eastAsia="Times New Roman" w:hAnsi="Arial" w:cs="Arial"/>
                <w:color w:val="000000"/>
                <w:sz w:val="20"/>
                <w:szCs w:val="20"/>
              </w:rPr>
              <w:t>0.0043 +- 0.0213</w:t>
            </w:r>
          </w:p>
        </w:tc>
        <w:tc>
          <w:tcPr>
            <w:tcW w:w="2069" w:type="dxa"/>
            <w:gridSpan w:val="2"/>
            <w:tcBorders>
              <w:top w:val="nil"/>
              <w:left w:val="nil"/>
              <w:bottom w:val="nil"/>
              <w:right w:val="nil"/>
            </w:tcBorders>
            <w:shd w:val="clear" w:color="auto" w:fill="auto"/>
            <w:vAlign w:val="center"/>
            <w:hideMark/>
          </w:tcPr>
          <w:p w14:paraId="281139A0" w14:textId="6EE68CC1" w:rsidR="00EF37B1" w:rsidRPr="00CD64E9" w:rsidRDefault="00EF37B1" w:rsidP="00CD64E9">
            <w:pPr>
              <w:jc w:val="center"/>
              <w:rPr>
                <w:rFonts w:ascii="Arial" w:eastAsia="Times New Roman" w:hAnsi="Arial" w:cs="Arial"/>
                <w:color w:val="000000"/>
                <w:sz w:val="20"/>
                <w:szCs w:val="20"/>
              </w:rPr>
            </w:pPr>
            <w:r w:rsidRPr="00CD64E9">
              <w:rPr>
                <w:rFonts w:ascii="Arial" w:eastAsia="Times New Roman" w:hAnsi="Arial" w:cs="Arial"/>
                <w:color w:val="000000"/>
                <w:sz w:val="20"/>
                <w:szCs w:val="20"/>
              </w:rPr>
              <w:t>0.0153 +- 0.0168</w:t>
            </w:r>
          </w:p>
        </w:tc>
        <w:tc>
          <w:tcPr>
            <w:tcW w:w="1979" w:type="dxa"/>
            <w:tcBorders>
              <w:top w:val="nil"/>
              <w:left w:val="nil"/>
              <w:bottom w:val="nil"/>
              <w:right w:val="single" w:sz="4" w:space="0" w:color="auto"/>
            </w:tcBorders>
            <w:shd w:val="clear" w:color="auto" w:fill="auto"/>
            <w:vAlign w:val="center"/>
            <w:hideMark/>
          </w:tcPr>
          <w:p w14:paraId="37DC71D0" w14:textId="77777777" w:rsidR="00EF37B1" w:rsidRPr="00CD64E9" w:rsidRDefault="00EF37B1" w:rsidP="00CD64E9">
            <w:pPr>
              <w:jc w:val="center"/>
              <w:rPr>
                <w:rFonts w:ascii="Arial" w:eastAsia="Times New Roman" w:hAnsi="Arial" w:cs="Arial"/>
                <w:color w:val="000000"/>
                <w:sz w:val="20"/>
                <w:szCs w:val="20"/>
              </w:rPr>
            </w:pPr>
            <w:r w:rsidRPr="00CD64E9">
              <w:rPr>
                <w:rFonts w:ascii="Arial" w:eastAsia="Times New Roman" w:hAnsi="Arial" w:cs="Arial"/>
                <w:color w:val="000000"/>
                <w:sz w:val="20"/>
                <w:szCs w:val="20"/>
              </w:rPr>
              <w:t>0.002226693</w:t>
            </w:r>
          </w:p>
        </w:tc>
      </w:tr>
      <w:tr w:rsidR="00CC5098" w:rsidRPr="005113F9" w14:paraId="5534740A" w14:textId="77777777" w:rsidTr="00CC5098">
        <w:trPr>
          <w:trHeight w:val="1820"/>
        </w:trPr>
        <w:tc>
          <w:tcPr>
            <w:tcW w:w="906" w:type="dxa"/>
            <w:tcBorders>
              <w:top w:val="nil"/>
              <w:left w:val="single" w:sz="4" w:space="0" w:color="auto"/>
              <w:bottom w:val="nil"/>
              <w:right w:val="nil"/>
            </w:tcBorders>
            <w:shd w:val="clear" w:color="auto" w:fill="auto"/>
            <w:vAlign w:val="center"/>
            <w:hideMark/>
          </w:tcPr>
          <w:p w14:paraId="2A329288" w14:textId="77777777" w:rsidR="00EF37B1" w:rsidRPr="005113F9" w:rsidRDefault="00EF37B1" w:rsidP="00CD64E9">
            <w:pPr>
              <w:jc w:val="center"/>
              <w:rPr>
                <w:rFonts w:ascii="Arial" w:eastAsia="Times New Roman" w:hAnsi="Arial" w:cs="Arial"/>
                <w:color w:val="000000"/>
                <w:sz w:val="20"/>
                <w:szCs w:val="20"/>
              </w:rPr>
            </w:pPr>
            <w:r w:rsidRPr="005113F9">
              <w:rPr>
                <w:rFonts w:ascii="Arial" w:eastAsia="Times New Roman" w:hAnsi="Arial" w:cs="Arial"/>
                <w:color w:val="000000"/>
                <w:sz w:val="20"/>
                <w:szCs w:val="20"/>
              </w:rPr>
              <w:t>22</w:t>
            </w:r>
          </w:p>
        </w:tc>
        <w:tc>
          <w:tcPr>
            <w:tcW w:w="3058" w:type="dxa"/>
            <w:gridSpan w:val="3"/>
            <w:tcBorders>
              <w:top w:val="nil"/>
              <w:left w:val="nil"/>
              <w:bottom w:val="nil"/>
              <w:right w:val="nil"/>
            </w:tcBorders>
            <w:shd w:val="clear" w:color="auto" w:fill="auto"/>
            <w:vAlign w:val="center"/>
            <w:hideMark/>
          </w:tcPr>
          <w:p w14:paraId="712C39B4" w14:textId="77777777" w:rsidR="00EF37B1" w:rsidRPr="005113F9" w:rsidRDefault="00EF37B1" w:rsidP="00CD64E9">
            <w:pPr>
              <w:jc w:val="center"/>
              <w:rPr>
                <w:rFonts w:ascii="Arial" w:eastAsia="Times New Roman" w:hAnsi="Arial" w:cs="Arial"/>
                <w:color w:val="000000"/>
                <w:sz w:val="20"/>
                <w:szCs w:val="20"/>
              </w:rPr>
            </w:pPr>
            <w:r w:rsidRPr="005113F9">
              <w:rPr>
                <w:rFonts w:ascii="Arial" w:eastAsia="Times New Roman" w:hAnsi="Arial" w:cs="Arial"/>
                <w:color w:val="000000"/>
                <w:sz w:val="20"/>
                <w:szCs w:val="20"/>
              </w:rPr>
              <w:t>Angle of right side of the mouth (measured from the outside of the lips)</w:t>
            </w:r>
          </w:p>
        </w:tc>
        <w:tc>
          <w:tcPr>
            <w:tcW w:w="2068" w:type="dxa"/>
            <w:gridSpan w:val="2"/>
            <w:tcBorders>
              <w:top w:val="nil"/>
              <w:left w:val="nil"/>
              <w:bottom w:val="nil"/>
              <w:right w:val="nil"/>
            </w:tcBorders>
            <w:shd w:val="clear" w:color="auto" w:fill="auto"/>
            <w:vAlign w:val="center"/>
            <w:hideMark/>
          </w:tcPr>
          <w:p w14:paraId="48AEA779" w14:textId="77777777" w:rsidR="00EF37B1" w:rsidRPr="005113F9" w:rsidRDefault="00EF37B1" w:rsidP="00D45689">
            <w:pPr>
              <w:jc w:val="center"/>
              <w:rPr>
                <w:rFonts w:ascii="Calibri" w:hAnsi="Calibri"/>
                <w:color w:val="000000"/>
                <w:sz w:val="22"/>
                <w:szCs w:val="22"/>
              </w:rPr>
            </w:pPr>
            <w:r w:rsidRPr="005113F9">
              <w:rPr>
                <w:rFonts w:ascii="Calibri" w:hAnsi="Calibri"/>
                <w:color w:val="000000"/>
                <w:sz w:val="22"/>
                <w:szCs w:val="22"/>
              </w:rPr>
              <w:t>49.0728 ± 77.6725</w:t>
            </w:r>
          </w:p>
          <w:p w14:paraId="6F5BBB2D" w14:textId="2332F900" w:rsidR="00EF37B1" w:rsidRPr="005113F9" w:rsidRDefault="00EF37B1" w:rsidP="00CD64E9">
            <w:pPr>
              <w:jc w:val="center"/>
              <w:rPr>
                <w:rFonts w:ascii="Arial" w:eastAsia="Times New Roman" w:hAnsi="Arial" w:cs="Arial"/>
                <w:color w:val="000000"/>
                <w:sz w:val="20"/>
                <w:szCs w:val="20"/>
              </w:rPr>
            </w:pPr>
          </w:p>
        </w:tc>
        <w:tc>
          <w:tcPr>
            <w:tcW w:w="2069" w:type="dxa"/>
            <w:gridSpan w:val="2"/>
            <w:tcBorders>
              <w:top w:val="nil"/>
              <w:left w:val="nil"/>
              <w:bottom w:val="nil"/>
              <w:right w:val="nil"/>
            </w:tcBorders>
            <w:shd w:val="clear" w:color="auto" w:fill="auto"/>
            <w:vAlign w:val="center"/>
            <w:hideMark/>
          </w:tcPr>
          <w:p w14:paraId="2D288E9B" w14:textId="77777777" w:rsidR="00EF37B1" w:rsidRPr="005113F9" w:rsidRDefault="00EF37B1" w:rsidP="00D45689">
            <w:pPr>
              <w:jc w:val="center"/>
              <w:rPr>
                <w:rFonts w:ascii="Calibri" w:hAnsi="Calibri"/>
                <w:color w:val="000000"/>
                <w:sz w:val="22"/>
                <w:szCs w:val="22"/>
              </w:rPr>
            </w:pPr>
            <w:r w:rsidRPr="005113F9">
              <w:rPr>
                <w:rFonts w:ascii="Calibri" w:hAnsi="Calibri"/>
                <w:color w:val="000000"/>
                <w:sz w:val="22"/>
                <w:szCs w:val="22"/>
              </w:rPr>
              <w:t>58.7214 ± 73.5368</w:t>
            </w:r>
          </w:p>
          <w:p w14:paraId="07F3A176" w14:textId="60D77792" w:rsidR="00EF37B1" w:rsidRPr="005113F9" w:rsidRDefault="00EF37B1" w:rsidP="00CD64E9">
            <w:pPr>
              <w:jc w:val="center"/>
              <w:rPr>
                <w:rFonts w:ascii="Arial" w:eastAsia="Times New Roman" w:hAnsi="Arial" w:cs="Arial"/>
                <w:color w:val="000000"/>
                <w:sz w:val="20"/>
                <w:szCs w:val="20"/>
              </w:rPr>
            </w:pPr>
          </w:p>
        </w:tc>
        <w:tc>
          <w:tcPr>
            <w:tcW w:w="1979" w:type="dxa"/>
            <w:tcBorders>
              <w:top w:val="nil"/>
              <w:left w:val="nil"/>
              <w:bottom w:val="nil"/>
              <w:right w:val="single" w:sz="4" w:space="0" w:color="auto"/>
            </w:tcBorders>
            <w:shd w:val="clear" w:color="auto" w:fill="auto"/>
            <w:vAlign w:val="center"/>
            <w:hideMark/>
          </w:tcPr>
          <w:p w14:paraId="2885D47B" w14:textId="77777777" w:rsidR="00EF37B1" w:rsidRPr="005113F9" w:rsidRDefault="00EF37B1" w:rsidP="00CD64E9">
            <w:pPr>
              <w:jc w:val="center"/>
              <w:rPr>
                <w:rFonts w:ascii="Arial" w:eastAsia="Times New Roman" w:hAnsi="Arial" w:cs="Arial"/>
                <w:color w:val="000000"/>
                <w:sz w:val="20"/>
                <w:szCs w:val="20"/>
              </w:rPr>
            </w:pPr>
            <w:r w:rsidRPr="005113F9">
              <w:rPr>
                <w:rFonts w:ascii="Arial" w:eastAsia="Times New Roman" w:hAnsi="Arial" w:cs="Arial"/>
                <w:color w:val="000000"/>
                <w:sz w:val="20"/>
                <w:szCs w:val="20"/>
              </w:rPr>
              <w:t>0.003925964</w:t>
            </w:r>
          </w:p>
        </w:tc>
      </w:tr>
      <w:tr w:rsidR="00CC5098" w:rsidRPr="00CD64E9" w14:paraId="5653C5F4" w14:textId="77777777" w:rsidTr="00CC5098">
        <w:trPr>
          <w:trHeight w:val="1040"/>
        </w:trPr>
        <w:tc>
          <w:tcPr>
            <w:tcW w:w="906" w:type="dxa"/>
            <w:tcBorders>
              <w:top w:val="nil"/>
              <w:left w:val="single" w:sz="4" w:space="0" w:color="auto"/>
              <w:bottom w:val="nil"/>
              <w:right w:val="nil"/>
            </w:tcBorders>
            <w:shd w:val="clear" w:color="auto" w:fill="auto"/>
            <w:vAlign w:val="center"/>
            <w:hideMark/>
          </w:tcPr>
          <w:p w14:paraId="58548171" w14:textId="77777777" w:rsidR="00EF37B1" w:rsidRPr="00CD64E9" w:rsidRDefault="00EF37B1" w:rsidP="00CD64E9">
            <w:pPr>
              <w:jc w:val="center"/>
              <w:rPr>
                <w:rFonts w:ascii="Arial" w:eastAsia="Times New Roman" w:hAnsi="Arial" w:cs="Arial"/>
                <w:color w:val="000000"/>
                <w:sz w:val="20"/>
                <w:szCs w:val="20"/>
              </w:rPr>
            </w:pPr>
            <w:r w:rsidRPr="00CD64E9">
              <w:rPr>
                <w:rFonts w:ascii="Arial" w:eastAsia="Times New Roman" w:hAnsi="Arial" w:cs="Arial"/>
                <w:color w:val="000000"/>
                <w:sz w:val="20"/>
                <w:szCs w:val="20"/>
              </w:rPr>
              <w:t>23</w:t>
            </w:r>
          </w:p>
        </w:tc>
        <w:tc>
          <w:tcPr>
            <w:tcW w:w="3058" w:type="dxa"/>
            <w:gridSpan w:val="3"/>
            <w:tcBorders>
              <w:top w:val="nil"/>
              <w:left w:val="nil"/>
              <w:bottom w:val="nil"/>
              <w:right w:val="nil"/>
            </w:tcBorders>
            <w:shd w:val="clear" w:color="auto" w:fill="auto"/>
            <w:vAlign w:val="center"/>
            <w:hideMark/>
          </w:tcPr>
          <w:p w14:paraId="3CF6B5C6" w14:textId="77777777" w:rsidR="00EF37B1" w:rsidRPr="00CD64E9" w:rsidRDefault="00EF37B1" w:rsidP="00CD64E9">
            <w:pPr>
              <w:jc w:val="center"/>
              <w:rPr>
                <w:rFonts w:ascii="Arial" w:eastAsia="Times New Roman" w:hAnsi="Arial" w:cs="Arial"/>
                <w:color w:val="000000"/>
                <w:sz w:val="20"/>
                <w:szCs w:val="20"/>
              </w:rPr>
            </w:pPr>
            <w:r w:rsidRPr="00CD64E9">
              <w:rPr>
                <w:rFonts w:ascii="Arial" w:eastAsia="Times New Roman" w:hAnsi="Arial" w:cs="Arial"/>
                <w:color w:val="000000"/>
                <w:sz w:val="20"/>
                <w:szCs w:val="20"/>
              </w:rPr>
              <w:t xml:space="preserve">Texture at left lateral of nose root (r3) </w:t>
            </w:r>
          </w:p>
        </w:tc>
        <w:tc>
          <w:tcPr>
            <w:tcW w:w="2068" w:type="dxa"/>
            <w:gridSpan w:val="2"/>
            <w:tcBorders>
              <w:top w:val="nil"/>
              <w:left w:val="nil"/>
              <w:bottom w:val="nil"/>
              <w:right w:val="nil"/>
            </w:tcBorders>
            <w:shd w:val="clear" w:color="auto" w:fill="auto"/>
            <w:vAlign w:val="center"/>
            <w:hideMark/>
          </w:tcPr>
          <w:p w14:paraId="5FA85215" w14:textId="37663A01" w:rsidR="00EF37B1" w:rsidRPr="00CD64E9" w:rsidRDefault="00EF37B1" w:rsidP="00CD64E9">
            <w:pPr>
              <w:jc w:val="center"/>
              <w:rPr>
                <w:rFonts w:ascii="Arial" w:eastAsia="Times New Roman" w:hAnsi="Arial" w:cs="Arial"/>
                <w:color w:val="000000"/>
                <w:sz w:val="20"/>
                <w:szCs w:val="20"/>
              </w:rPr>
            </w:pPr>
            <w:r w:rsidRPr="00CD64E9">
              <w:rPr>
                <w:rFonts w:ascii="Arial" w:eastAsia="Times New Roman" w:hAnsi="Arial" w:cs="Arial"/>
                <w:color w:val="000000"/>
                <w:sz w:val="20"/>
                <w:szCs w:val="20"/>
              </w:rPr>
              <w:t>0.0017 +- 0.0057</w:t>
            </w:r>
          </w:p>
        </w:tc>
        <w:tc>
          <w:tcPr>
            <w:tcW w:w="2069" w:type="dxa"/>
            <w:gridSpan w:val="2"/>
            <w:tcBorders>
              <w:top w:val="nil"/>
              <w:left w:val="nil"/>
              <w:bottom w:val="nil"/>
              <w:right w:val="nil"/>
            </w:tcBorders>
            <w:shd w:val="clear" w:color="auto" w:fill="auto"/>
            <w:vAlign w:val="center"/>
            <w:hideMark/>
          </w:tcPr>
          <w:p w14:paraId="5761D1B5" w14:textId="1BA69DC5" w:rsidR="00EF37B1" w:rsidRPr="00CD64E9" w:rsidRDefault="00EF37B1" w:rsidP="00CD64E9">
            <w:pPr>
              <w:jc w:val="center"/>
              <w:rPr>
                <w:rFonts w:ascii="Arial" w:eastAsia="Times New Roman" w:hAnsi="Arial" w:cs="Arial"/>
                <w:color w:val="000000"/>
                <w:sz w:val="20"/>
                <w:szCs w:val="20"/>
              </w:rPr>
            </w:pPr>
            <w:r w:rsidRPr="00CD64E9">
              <w:rPr>
                <w:rFonts w:ascii="Arial" w:eastAsia="Times New Roman" w:hAnsi="Arial" w:cs="Arial"/>
                <w:color w:val="000000"/>
                <w:sz w:val="20"/>
                <w:szCs w:val="20"/>
              </w:rPr>
              <w:t>-0.0013 +- 0.0055</w:t>
            </w:r>
          </w:p>
        </w:tc>
        <w:tc>
          <w:tcPr>
            <w:tcW w:w="1979" w:type="dxa"/>
            <w:tcBorders>
              <w:top w:val="nil"/>
              <w:left w:val="nil"/>
              <w:bottom w:val="nil"/>
              <w:right w:val="single" w:sz="4" w:space="0" w:color="auto"/>
            </w:tcBorders>
            <w:shd w:val="clear" w:color="auto" w:fill="auto"/>
            <w:vAlign w:val="center"/>
            <w:hideMark/>
          </w:tcPr>
          <w:p w14:paraId="5EB7040A" w14:textId="77777777" w:rsidR="00EF37B1" w:rsidRPr="00CD64E9" w:rsidRDefault="00EF37B1" w:rsidP="00CD64E9">
            <w:pPr>
              <w:jc w:val="center"/>
              <w:rPr>
                <w:rFonts w:ascii="Arial" w:eastAsia="Times New Roman" w:hAnsi="Arial" w:cs="Arial"/>
                <w:color w:val="000000"/>
                <w:sz w:val="20"/>
                <w:szCs w:val="20"/>
              </w:rPr>
            </w:pPr>
            <w:r w:rsidRPr="00CD64E9">
              <w:rPr>
                <w:rFonts w:ascii="Arial" w:eastAsia="Times New Roman" w:hAnsi="Arial" w:cs="Arial"/>
                <w:color w:val="000000"/>
                <w:sz w:val="20"/>
                <w:szCs w:val="20"/>
              </w:rPr>
              <w:t>0.004352391</w:t>
            </w:r>
          </w:p>
        </w:tc>
      </w:tr>
      <w:tr w:rsidR="00CC5098" w:rsidRPr="00CD64E9" w14:paraId="4459B68A" w14:textId="77777777" w:rsidTr="00CC5098">
        <w:trPr>
          <w:trHeight w:val="1040"/>
        </w:trPr>
        <w:tc>
          <w:tcPr>
            <w:tcW w:w="906" w:type="dxa"/>
            <w:tcBorders>
              <w:top w:val="nil"/>
              <w:left w:val="single" w:sz="4" w:space="0" w:color="auto"/>
              <w:bottom w:val="nil"/>
              <w:right w:val="nil"/>
            </w:tcBorders>
            <w:shd w:val="clear" w:color="auto" w:fill="auto"/>
            <w:vAlign w:val="center"/>
            <w:hideMark/>
          </w:tcPr>
          <w:p w14:paraId="66DE09CA" w14:textId="77777777" w:rsidR="00EF37B1" w:rsidRPr="00CD64E9" w:rsidRDefault="00EF37B1" w:rsidP="00CD64E9">
            <w:pPr>
              <w:jc w:val="center"/>
              <w:rPr>
                <w:rFonts w:ascii="Arial" w:eastAsia="Times New Roman" w:hAnsi="Arial" w:cs="Arial"/>
                <w:color w:val="000000"/>
                <w:sz w:val="20"/>
                <w:szCs w:val="20"/>
              </w:rPr>
            </w:pPr>
            <w:r w:rsidRPr="00CD64E9">
              <w:rPr>
                <w:rFonts w:ascii="Arial" w:eastAsia="Times New Roman" w:hAnsi="Arial" w:cs="Arial"/>
                <w:color w:val="000000"/>
                <w:sz w:val="20"/>
                <w:szCs w:val="20"/>
              </w:rPr>
              <w:t>24</w:t>
            </w:r>
          </w:p>
        </w:tc>
        <w:tc>
          <w:tcPr>
            <w:tcW w:w="3058" w:type="dxa"/>
            <w:gridSpan w:val="3"/>
            <w:tcBorders>
              <w:top w:val="nil"/>
              <w:left w:val="nil"/>
              <w:bottom w:val="nil"/>
              <w:right w:val="nil"/>
            </w:tcBorders>
            <w:shd w:val="clear" w:color="auto" w:fill="auto"/>
            <w:vAlign w:val="center"/>
            <w:hideMark/>
          </w:tcPr>
          <w:p w14:paraId="6F2A76A7" w14:textId="77777777" w:rsidR="00EF37B1" w:rsidRPr="00CD64E9" w:rsidRDefault="00EF37B1" w:rsidP="00CD64E9">
            <w:pPr>
              <w:jc w:val="center"/>
              <w:rPr>
                <w:rFonts w:ascii="Arial" w:eastAsia="Times New Roman" w:hAnsi="Arial" w:cs="Arial"/>
                <w:color w:val="000000"/>
                <w:sz w:val="20"/>
                <w:szCs w:val="20"/>
              </w:rPr>
            </w:pPr>
            <w:r w:rsidRPr="00CD64E9">
              <w:rPr>
                <w:rFonts w:ascii="Arial" w:eastAsia="Times New Roman" w:hAnsi="Arial" w:cs="Arial"/>
                <w:color w:val="000000"/>
                <w:sz w:val="20"/>
                <w:szCs w:val="20"/>
              </w:rPr>
              <w:t xml:space="preserve">Texture at top of right ala of the nose (r3) </w:t>
            </w:r>
          </w:p>
        </w:tc>
        <w:tc>
          <w:tcPr>
            <w:tcW w:w="2068" w:type="dxa"/>
            <w:gridSpan w:val="2"/>
            <w:tcBorders>
              <w:top w:val="nil"/>
              <w:left w:val="nil"/>
              <w:bottom w:val="nil"/>
              <w:right w:val="nil"/>
            </w:tcBorders>
            <w:shd w:val="clear" w:color="auto" w:fill="auto"/>
            <w:vAlign w:val="center"/>
            <w:hideMark/>
          </w:tcPr>
          <w:p w14:paraId="4B16D090" w14:textId="357B662F" w:rsidR="00EF37B1" w:rsidRPr="00CD64E9" w:rsidRDefault="00EF37B1" w:rsidP="00CD64E9">
            <w:pPr>
              <w:jc w:val="center"/>
              <w:rPr>
                <w:rFonts w:ascii="Arial" w:eastAsia="Times New Roman" w:hAnsi="Arial" w:cs="Arial"/>
                <w:color w:val="000000"/>
                <w:sz w:val="20"/>
                <w:szCs w:val="20"/>
              </w:rPr>
            </w:pPr>
            <w:r w:rsidRPr="00CD64E9">
              <w:rPr>
                <w:rFonts w:ascii="Arial" w:eastAsia="Times New Roman" w:hAnsi="Arial" w:cs="Arial"/>
                <w:color w:val="000000"/>
                <w:sz w:val="20"/>
                <w:szCs w:val="20"/>
              </w:rPr>
              <w:t>0.0049 +- 0.0124</w:t>
            </w:r>
          </w:p>
        </w:tc>
        <w:tc>
          <w:tcPr>
            <w:tcW w:w="2069" w:type="dxa"/>
            <w:gridSpan w:val="2"/>
            <w:tcBorders>
              <w:top w:val="nil"/>
              <w:left w:val="nil"/>
              <w:bottom w:val="nil"/>
              <w:right w:val="nil"/>
            </w:tcBorders>
            <w:shd w:val="clear" w:color="auto" w:fill="auto"/>
            <w:vAlign w:val="center"/>
            <w:hideMark/>
          </w:tcPr>
          <w:p w14:paraId="454C13BB" w14:textId="17C908CD" w:rsidR="00EF37B1" w:rsidRPr="00CD64E9" w:rsidRDefault="00EF37B1" w:rsidP="00CD64E9">
            <w:pPr>
              <w:jc w:val="center"/>
              <w:rPr>
                <w:rFonts w:ascii="Arial" w:eastAsia="Times New Roman" w:hAnsi="Arial" w:cs="Arial"/>
                <w:color w:val="000000"/>
                <w:sz w:val="20"/>
                <w:szCs w:val="20"/>
              </w:rPr>
            </w:pPr>
            <w:r w:rsidRPr="00CD64E9">
              <w:rPr>
                <w:rFonts w:ascii="Arial" w:eastAsia="Times New Roman" w:hAnsi="Arial" w:cs="Arial"/>
                <w:color w:val="000000"/>
                <w:sz w:val="20"/>
                <w:szCs w:val="20"/>
              </w:rPr>
              <w:t>-0.0014 +- 0.0125</w:t>
            </w:r>
          </w:p>
        </w:tc>
        <w:tc>
          <w:tcPr>
            <w:tcW w:w="1979" w:type="dxa"/>
            <w:tcBorders>
              <w:top w:val="nil"/>
              <w:left w:val="nil"/>
              <w:bottom w:val="nil"/>
              <w:right w:val="single" w:sz="4" w:space="0" w:color="auto"/>
            </w:tcBorders>
            <w:shd w:val="clear" w:color="auto" w:fill="auto"/>
            <w:vAlign w:val="center"/>
            <w:hideMark/>
          </w:tcPr>
          <w:p w14:paraId="129DCA99" w14:textId="77777777" w:rsidR="00EF37B1" w:rsidRPr="00CD64E9" w:rsidRDefault="00EF37B1" w:rsidP="00CD64E9">
            <w:pPr>
              <w:jc w:val="center"/>
              <w:rPr>
                <w:rFonts w:ascii="Arial" w:eastAsia="Times New Roman" w:hAnsi="Arial" w:cs="Arial"/>
                <w:color w:val="000000"/>
                <w:sz w:val="20"/>
                <w:szCs w:val="20"/>
              </w:rPr>
            </w:pPr>
            <w:r w:rsidRPr="00CD64E9">
              <w:rPr>
                <w:rFonts w:ascii="Arial" w:eastAsia="Times New Roman" w:hAnsi="Arial" w:cs="Arial"/>
                <w:color w:val="000000"/>
                <w:sz w:val="20"/>
                <w:szCs w:val="20"/>
              </w:rPr>
              <w:t>0.006624862</w:t>
            </w:r>
          </w:p>
        </w:tc>
      </w:tr>
      <w:tr w:rsidR="00CC5098" w:rsidRPr="00CD64E9" w14:paraId="07FA0A3C" w14:textId="77777777" w:rsidTr="00CC5098">
        <w:trPr>
          <w:trHeight w:val="1040"/>
        </w:trPr>
        <w:tc>
          <w:tcPr>
            <w:tcW w:w="906" w:type="dxa"/>
            <w:tcBorders>
              <w:top w:val="nil"/>
              <w:left w:val="single" w:sz="4" w:space="0" w:color="auto"/>
              <w:bottom w:val="single" w:sz="4" w:space="0" w:color="auto"/>
              <w:right w:val="nil"/>
            </w:tcBorders>
            <w:shd w:val="clear" w:color="auto" w:fill="auto"/>
            <w:vAlign w:val="center"/>
            <w:hideMark/>
          </w:tcPr>
          <w:p w14:paraId="40BC9989" w14:textId="77777777" w:rsidR="00EF37B1" w:rsidRPr="00CD64E9" w:rsidRDefault="00EF37B1" w:rsidP="00CD64E9">
            <w:pPr>
              <w:jc w:val="center"/>
              <w:rPr>
                <w:rFonts w:ascii="Arial" w:eastAsia="Times New Roman" w:hAnsi="Arial" w:cs="Arial"/>
                <w:color w:val="000000"/>
                <w:sz w:val="20"/>
                <w:szCs w:val="20"/>
              </w:rPr>
            </w:pPr>
            <w:r w:rsidRPr="00CD64E9">
              <w:rPr>
                <w:rFonts w:ascii="Arial" w:eastAsia="Times New Roman" w:hAnsi="Arial" w:cs="Arial"/>
                <w:color w:val="000000"/>
                <w:sz w:val="20"/>
                <w:szCs w:val="20"/>
              </w:rPr>
              <w:lastRenderedPageBreak/>
              <w:t>25</w:t>
            </w:r>
          </w:p>
        </w:tc>
        <w:tc>
          <w:tcPr>
            <w:tcW w:w="3058" w:type="dxa"/>
            <w:gridSpan w:val="3"/>
            <w:tcBorders>
              <w:top w:val="nil"/>
              <w:left w:val="nil"/>
              <w:bottom w:val="single" w:sz="4" w:space="0" w:color="auto"/>
              <w:right w:val="nil"/>
            </w:tcBorders>
            <w:shd w:val="clear" w:color="auto" w:fill="auto"/>
            <w:vAlign w:val="center"/>
            <w:hideMark/>
          </w:tcPr>
          <w:p w14:paraId="1E5AE899" w14:textId="77777777" w:rsidR="00EF37B1" w:rsidRPr="00CD64E9" w:rsidRDefault="00EF37B1" w:rsidP="00CD64E9">
            <w:pPr>
              <w:jc w:val="center"/>
              <w:rPr>
                <w:rFonts w:ascii="Arial" w:eastAsia="Times New Roman" w:hAnsi="Arial" w:cs="Arial"/>
                <w:color w:val="000000"/>
                <w:sz w:val="20"/>
                <w:szCs w:val="20"/>
              </w:rPr>
            </w:pPr>
            <w:r w:rsidRPr="00CD64E9">
              <w:rPr>
                <w:rFonts w:ascii="Arial" w:eastAsia="Times New Roman" w:hAnsi="Arial" w:cs="Arial"/>
                <w:color w:val="000000"/>
                <w:sz w:val="20"/>
                <w:szCs w:val="20"/>
              </w:rPr>
              <w:t xml:space="preserve">Texture at upper eyelid of left eye (r3) </w:t>
            </w:r>
          </w:p>
        </w:tc>
        <w:tc>
          <w:tcPr>
            <w:tcW w:w="2068" w:type="dxa"/>
            <w:gridSpan w:val="2"/>
            <w:tcBorders>
              <w:top w:val="nil"/>
              <w:left w:val="nil"/>
              <w:bottom w:val="single" w:sz="4" w:space="0" w:color="auto"/>
              <w:right w:val="nil"/>
            </w:tcBorders>
            <w:shd w:val="clear" w:color="auto" w:fill="auto"/>
            <w:vAlign w:val="center"/>
            <w:hideMark/>
          </w:tcPr>
          <w:p w14:paraId="209A0888" w14:textId="1600DE10" w:rsidR="00EF37B1" w:rsidRPr="00CD64E9" w:rsidRDefault="00EF37B1" w:rsidP="00CD64E9">
            <w:pPr>
              <w:jc w:val="center"/>
              <w:rPr>
                <w:rFonts w:ascii="Arial" w:eastAsia="Times New Roman" w:hAnsi="Arial" w:cs="Arial"/>
                <w:color w:val="000000"/>
                <w:sz w:val="20"/>
                <w:szCs w:val="20"/>
              </w:rPr>
            </w:pPr>
            <w:r w:rsidRPr="00CD64E9">
              <w:rPr>
                <w:rFonts w:ascii="Arial" w:eastAsia="Times New Roman" w:hAnsi="Arial" w:cs="Arial"/>
                <w:color w:val="000000"/>
                <w:sz w:val="20"/>
                <w:szCs w:val="20"/>
              </w:rPr>
              <w:t>0.0073 +- 0.0187</w:t>
            </w:r>
          </w:p>
        </w:tc>
        <w:tc>
          <w:tcPr>
            <w:tcW w:w="2069" w:type="dxa"/>
            <w:gridSpan w:val="2"/>
            <w:tcBorders>
              <w:top w:val="nil"/>
              <w:left w:val="nil"/>
              <w:bottom w:val="single" w:sz="4" w:space="0" w:color="auto"/>
              <w:right w:val="nil"/>
            </w:tcBorders>
            <w:shd w:val="clear" w:color="auto" w:fill="auto"/>
            <w:vAlign w:val="center"/>
            <w:hideMark/>
          </w:tcPr>
          <w:p w14:paraId="5045FFCE" w14:textId="38DE7711" w:rsidR="00EF37B1" w:rsidRPr="00CD64E9" w:rsidRDefault="00EF37B1" w:rsidP="00CD64E9">
            <w:pPr>
              <w:jc w:val="center"/>
              <w:rPr>
                <w:rFonts w:ascii="Arial" w:eastAsia="Times New Roman" w:hAnsi="Arial" w:cs="Arial"/>
                <w:color w:val="000000"/>
                <w:sz w:val="20"/>
                <w:szCs w:val="20"/>
              </w:rPr>
            </w:pPr>
            <w:r w:rsidRPr="00CD64E9">
              <w:rPr>
                <w:rFonts w:ascii="Arial" w:eastAsia="Times New Roman" w:hAnsi="Arial" w:cs="Arial"/>
                <w:color w:val="000000"/>
                <w:sz w:val="20"/>
                <w:szCs w:val="20"/>
              </w:rPr>
              <w:t>-0.0008 +- 0.0225</w:t>
            </w:r>
          </w:p>
        </w:tc>
        <w:tc>
          <w:tcPr>
            <w:tcW w:w="1979" w:type="dxa"/>
            <w:tcBorders>
              <w:top w:val="nil"/>
              <w:left w:val="nil"/>
              <w:bottom w:val="single" w:sz="4" w:space="0" w:color="auto"/>
              <w:right w:val="single" w:sz="4" w:space="0" w:color="auto"/>
            </w:tcBorders>
            <w:shd w:val="clear" w:color="auto" w:fill="auto"/>
            <w:vAlign w:val="center"/>
            <w:hideMark/>
          </w:tcPr>
          <w:p w14:paraId="287356BB" w14:textId="77777777" w:rsidR="00EF37B1" w:rsidRPr="00CD64E9" w:rsidRDefault="00EF37B1" w:rsidP="00CD64E9">
            <w:pPr>
              <w:jc w:val="center"/>
              <w:rPr>
                <w:rFonts w:ascii="Arial" w:eastAsia="Times New Roman" w:hAnsi="Arial" w:cs="Arial"/>
                <w:color w:val="000000"/>
                <w:sz w:val="20"/>
                <w:szCs w:val="20"/>
              </w:rPr>
            </w:pPr>
            <w:r w:rsidRPr="00CD64E9">
              <w:rPr>
                <w:rFonts w:ascii="Arial" w:eastAsia="Times New Roman" w:hAnsi="Arial" w:cs="Arial"/>
                <w:color w:val="000000"/>
                <w:sz w:val="20"/>
                <w:szCs w:val="20"/>
              </w:rPr>
              <w:t>0.035108004</w:t>
            </w:r>
          </w:p>
        </w:tc>
      </w:tr>
    </w:tbl>
    <w:p w14:paraId="1E675227" w14:textId="77777777" w:rsidR="00B65FA4" w:rsidRDefault="00B65FA4">
      <w:pPr>
        <w:rPr>
          <w:rFonts w:ascii="Arial" w:hAnsi="Arial" w:cs="Arial"/>
        </w:rPr>
      </w:pPr>
    </w:p>
    <w:p w14:paraId="7CC7580A" w14:textId="77777777" w:rsidR="008E3E7A" w:rsidRDefault="008E3E7A">
      <w:pPr>
        <w:rPr>
          <w:rFonts w:ascii="Arial" w:hAnsi="Arial" w:cs="Arial"/>
        </w:rPr>
      </w:pPr>
      <w:r>
        <w:rPr>
          <w:rFonts w:ascii="Arial" w:hAnsi="Arial" w:cs="Arial"/>
        </w:rPr>
        <w:br w:type="page"/>
      </w:r>
    </w:p>
    <w:p w14:paraId="0689687B" w14:textId="77777777" w:rsidR="008E3E7A" w:rsidRDefault="008E3E7A">
      <w:pPr>
        <w:rPr>
          <w:rFonts w:ascii="Arial" w:hAnsi="Arial" w:cs="Arial"/>
        </w:rPr>
      </w:pPr>
      <w:r>
        <w:rPr>
          <w:rFonts w:ascii="Arial" w:hAnsi="Arial" w:cs="Arial"/>
        </w:rPr>
        <w:lastRenderedPageBreak/>
        <w:t xml:space="preserve">Supplementary Figure 1.  </w:t>
      </w:r>
      <w:r w:rsidR="007007D7">
        <w:rPr>
          <w:rFonts w:ascii="Arial" w:hAnsi="Arial" w:cs="Arial"/>
        </w:rPr>
        <w:t xml:space="preserve">Caucasians:  </w:t>
      </w:r>
      <w:r>
        <w:rPr>
          <w:rFonts w:ascii="Arial" w:hAnsi="Arial" w:cs="Arial"/>
        </w:rPr>
        <w:t xml:space="preserve">Graph of area under the </w:t>
      </w:r>
      <w:r w:rsidR="007728B7">
        <w:rPr>
          <w:rFonts w:ascii="Arial" w:hAnsi="Arial" w:cs="Arial"/>
        </w:rPr>
        <w:t xml:space="preserve">ROC </w:t>
      </w:r>
      <w:r>
        <w:rPr>
          <w:rFonts w:ascii="Arial" w:hAnsi="Arial" w:cs="Arial"/>
        </w:rPr>
        <w:t xml:space="preserve">curve (AUC), accuracy, sensitivity, and specificity </w:t>
      </w:r>
      <w:r w:rsidR="007728B7">
        <w:rPr>
          <w:rFonts w:ascii="Arial" w:hAnsi="Arial" w:cs="Arial"/>
        </w:rPr>
        <w:t>versus the number of features selected</w:t>
      </w:r>
      <w:r>
        <w:rPr>
          <w:rFonts w:ascii="Arial" w:hAnsi="Arial" w:cs="Arial"/>
        </w:rPr>
        <w:t>.</w:t>
      </w:r>
    </w:p>
    <w:p w14:paraId="6079D913" w14:textId="77777777" w:rsidR="008E3E7A" w:rsidRDefault="008E3E7A">
      <w:pPr>
        <w:rPr>
          <w:rFonts w:ascii="Arial" w:hAnsi="Arial" w:cs="Arial"/>
        </w:rPr>
      </w:pPr>
    </w:p>
    <w:p w14:paraId="3D89960E" w14:textId="77777777" w:rsidR="008E3E7A" w:rsidRDefault="005E14A5">
      <w:pPr>
        <w:rPr>
          <w:rFonts w:ascii="Arial" w:hAnsi="Arial" w:cs="Arial"/>
        </w:rPr>
      </w:pPr>
      <w:r>
        <w:rPr>
          <w:noProof/>
          <w:lang w:eastAsia="ko-KR"/>
        </w:rPr>
        <w:drawing>
          <wp:inline distT="0" distB="0" distL="0" distR="0" wp14:anchorId="0A754497" wp14:editId="4FD4FA18">
            <wp:extent cx="4394835" cy="4506446"/>
            <wp:effectExtent l="0" t="0" r="24765" b="1524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24E5CFE" w14:textId="77777777" w:rsidR="00243DD2" w:rsidRDefault="00243DD2">
      <w:pPr>
        <w:rPr>
          <w:rFonts w:ascii="Arial" w:hAnsi="Arial" w:cs="Arial"/>
        </w:rPr>
      </w:pPr>
    </w:p>
    <w:p w14:paraId="7352682B" w14:textId="77777777" w:rsidR="00243DD2" w:rsidRDefault="009E51A5" w:rsidP="00243DD2">
      <w:pPr>
        <w:rPr>
          <w:rFonts w:ascii="Arial" w:hAnsi="Arial" w:cs="Arial"/>
        </w:rPr>
      </w:pPr>
      <w:r>
        <w:rPr>
          <w:rFonts w:ascii="Arial" w:hAnsi="Arial" w:cs="Arial"/>
        </w:rPr>
        <w:t>Supplementary Table II</w:t>
      </w:r>
      <w:r w:rsidR="00BF2446">
        <w:rPr>
          <w:rFonts w:ascii="Arial" w:hAnsi="Arial" w:cs="Arial"/>
        </w:rPr>
        <w:t>I</w:t>
      </w:r>
      <w:r w:rsidR="00243DD2">
        <w:rPr>
          <w:rFonts w:ascii="Arial" w:hAnsi="Arial" w:cs="Arial"/>
        </w:rPr>
        <w:t xml:space="preserve">.  </w:t>
      </w:r>
      <w:r w:rsidR="00E07976">
        <w:rPr>
          <w:rFonts w:ascii="Arial" w:hAnsi="Arial" w:cs="Arial"/>
        </w:rPr>
        <w:t>Geometric and texture feature comparison of A</w:t>
      </w:r>
      <w:r w:rsidR="0088357D">
        <w:rPr>
          <w:rFonts w:ascii="Arial" w:hAnsi="Arial" w:cs="Arial"/>
        </w:rPr>
        <w:t xml:space="preserve">frican and African American individuals with </w:t>
      </w:r>
      <w:bookmarkStart w:id="2" w:name="OLE_LINK2"/>
      <w:r w:rsidR="0088357D">
        <w:rPr>
          <w:rFonts w:ascii="Arial" w:hAnsi="Arial" w:cs="Arial"/>
        </w:rPr>
        <w:t>22q11.2 deletion</w:t>
      </w:r>
      <w:r w:rsidR="00E07976">
        <w:rPr>
          <w:rFonts w:ascii="Arial" w:hAnsi="Arial" w:cs="Arial"/>
        </w:rPr>
        <w:t xml:space="preserve"> </w:t>
      </w:r>
      <w:r w:rsidR="0088357D">
        <w:rPr>
          <w:rFonts w:ascii="Arial" w:hAnsi="Arial" w:cs="Arial"/>
        </w:rPr>
        <w:t>syndrome</w:t>
      </w:r>
      <w:bookmarkEnd w:id="2"/>
      <w:r w:rsidR="0088357D">
        <w:rPr>
          <w:rFonts w:ascii="Arial" w:hAnsi="Arial" w:cs="Arial"/>
        </w:rPr>
        <w:t xml:space="preserve"> </w:t>
      </w:r>
      <w:r w:rsidR="00292A5D">
        <w:rPr>
          <w:rFonts w:ascii="Arial" w:hAnsi="Arial" w:cs="Arial"/>
        </w:rPr>
        <w:t>with healthy</w:t>
      </w:r>
      <w:r w:rsidR="00E07976">
        <w:rPr>
          <w:rFonts w:ascii="Arial" w:hAnsi="Arial" w:cs="Arial"/>
        </w:rPr>
        <w:t xml:space="preserve"> controls using digital facial analysis technology.  The ranges of the geometric </w:t>
      </w:r>
      <w:r w:rsidR="001060FB">
        <w:rPr>
          <w:rFonts w:ascii="Arial" w:hAnsi="Arial" w:cs="Arial"/>
        </w:rPr>
        <w:t xml:space="preserve">linear </w:t>
      </w:r>
      <w:r w:rsidR="00E07976">
        <w:rPr>
          <w:rFonts w:ascii="Arial" w:hAnsi="Arial" w:cs="Arial"/>
        </w:rPr>
        <w:t>features were normalized by the distance between the pupils</w:t>
      </w:r>
      <w:proofErr w:type="gramStart"/>
      <w:r w:rsidR="00E07976">
        <w:rPr>
          <w:rFonts w:ascii="Arial" w:hAnsi="Arial" w:cs="Arial"/>
        </w:rPr>
        <w:t xml:space="preserve">. </w:t>
      </w:r>
      <w:r w:rsidR="001060FB">
        <w:rPr>
          <w:rFonts w:ascii="Arial" w:hAnsi="Arial" w:cs="Arial"/>
        </w:rPr>
        <w:t>.</w:t>
      </w:r>
      <w:proofErr w:type="gramEnd"/>
      <w:r w:rsidR="001060FB">
        <w:rPr>
          <w:rFonts w:ascii="Arial" w:hAnsi="Arial" w:cs="Arial"/>
        </w:rPr>
        <w:t xml:space="preserve"> Geometric angle features are presented in degrees. </w:t>
      </w:r>
      <w:r w:rsidR="00E07976">
        <w:rPr>
          <w:rFonts w:ascii="Arial" w:hAnsi="Arial" w:cs="Arial"/>
        </w:rPr>
        <w:lastRenderedPageBreak/>
        <w:t>Texture features were computed at three scales (r1, r2, r3).</w:t>
      </w:r>
      <w:r w:rsidR="007C6991">
        <w:rPr>
          <w:rFonts w:ascii="Arial" w:hAnsi="Arial" w:cs="Arial"/>
        </w:rPr>
        <w:t xml:space="preserve"> Features are presented in order of their relevance for the diagnosis of </w:t>
      </w:r>
      <w:r w:rsidR="0088357D">
        <w:rPr>
          <w:rFonts w:ascii="Arial" w:hAnsi="Arial" w:cs="Arial"/>
        </w:rPr>
        <w:t>22q11.2 deletion syndrome</w:t>
      </w:r>
      <w:r w:rsidR="007C6991">
        <w:rPr>
          <w:rFonts w:ascii="Arial" w:hAnsi="Arial" w:cs="Arial"/>
        </w:rPr>
        <w:t>.</w:t>
      </w:r>
      <w:r w:rsidR="00E07976">
        <w:rPr>
          <w:rFonts w:ascii="Arial" w:hAnsi="Arial" w:cs="Arial"/>
        </w:rPr>
        <w:t xml:space="preserve"> </w:t>
      </w:r>
    </w:p>
    <w:tbl>
      <w:tblPr>
        <w:tblW w:w="10530" w:type="dxa"/>
        <w:tblInd w:w="108" w:type="dxa"/>
        <w:tblLook w:val="04A0" w:firstRow="1" w:lastRow="0" w:firstColumn="1" w:lastColumn="0" w:noHBand="0" w:noVBand="1"/>
      </w:tblPr>
      <w:tblGrid>
        <w:gridCol w:w="1187"/>
        <w:gridCol w:w="100"/>
        <w:gridCol w:w="1395"/>
        <w:gridCol w:w="2178"/>
        <w:gridCol w:w="408"/>
        <w:gridCol w:w="1384"/>
        <w:gridCol w:w="98"/>
        <w:gridCol w:w="1890"/>
        <w:gridCol w:w="1890"/>
      </w:tblGrid>
      <w:tr w:rsidR="00CC5098" w:rsidRPr="0088357D" w14:paraId="2B6DC456" w14:textId="77777777" w:rsidTr="00CC5098">
        <w:trPr>
          <w:gridAfter w:val="3"/>
          <w:wAfter w:w="3878" w:type="dxa"/>
          <w:trHeight w:val="320"/>
        </w:trPr>
        <w:tc>
          <w:tcPr>
            <w:tcW w:w="1287" w:type="dxa"/>
            <w:gridSpan w:val="2"/>
            <w:tcBorders>
              <w:top w:val="nil"/>
              <w:left w:val="nil"/>
              <w:bottom w:val="single" w:sz="4" w:space="0" w:color="auto"/>
              <w:right w:val="nil"/>
            </w:tcBorders>
            <w:shd w:val="clear" w:color="auto" w:fill="auto"/>
            <w:vAlign w:val="center"/>
            <w:hideMark/>
          </w:tcPr>
          <w:p w14:paraId="3B73290A" w14:textId="77777777" w:rsidR="00CC5098" w:rsidRPr="0088357D" w:rsidRDefault="00CC5098" w:rsidP="0088357D">
            <w:pPr>
              <w:rPr>
                <w:sz w:val="20"/>
                <w:szCs w:val="20"/>
              </w:rPr>
            </w:pPr>
          </w:p>
        </w:tc>
        <w:tc>
          <w:tcPr>
            <w:tcW w:w="1395" w:type="dxa"/>
            <w:tcBorders>
              <w:top w:val="nil"/>
              <w:left w:val="nil"/>
              <w:bottom w:val="single" w:sz="4" w:space="0" w:color="auto"/>
              <w:right w:val="nil"/>
            </w:tcBorders>
            <w:shd w:val="clear" w:color="auto" w:fill="auto"/>
            <w:vAlign w:val="center"/>
            <w:hideMark/>
          </w:tcPr>
          <w:p w14:paraId="4BFA425E" w14:textId="77777777" w:rsidR="00CC5098" w:rsidRPr="0088357D" w:rsidRDefault="00CC5098" w:rsidP="0088357D">
            <w:pPr>
              <w:jc w:val="center"/>
              <w:rPr>
                <w:rFonts w:eastAsia="Times New Roman"/>
                <w:sz w:val="20"/>
                <w:szCs w:val="20"/>
              </w:rPr>
            </w:pPr>
          </w:p>
        </w:tc>
        <w:tc>
          <w:tcPr>
            <w:tcW w:w="2586"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AD0F2E7" w14:textId="77777777" w:rsidR="00CC5098" w:rsidRPr="0088357D" w:rsidRDefault="00CC5098" w:rsidP="0088357D">
            <w:pPr>
              <w:jc w:val="center"/>
              <w:rPr>
                <w:rFonts w:ascii="Arial" w:eastAsia="Times New Roman" w:hAnsi="Arial" w:cs="Arial"/>
                <w:color w:val="000000"/>
                <w:sz w:val="20"/>
                <w:szCs w:val="20"/>
              </w:rPr>
            </w:pPr>
            <w:r w:rsidRPr="0088357D">
              <w:rPr>
                <w:rFonts w:ascii="Arial" w:eastAsia="Times New Roman" w:hAnsi="Arial" w:cs="Arial"/>
                <w:color w:val="000000"/>
                <w:sz w:val="20"/>
                <w:szCs w:val="20"/>
              </w:rPr>
              <w:t>Ranges</w:t>
            </w:r>
          </w:p>
        </w:tc>
        <w:tc>
          <w:tcPr>
            <w:tcW w:w="1384" w:type="dxa"/>
            <w:tcBorders>
              <w:top w:val="nil"/>
              <w:left w:val="nil"/>
              <w:bottom w:val="single" w:sz="4" w:space="0" w:color="auto"/>
              <w:right w:val="nil"/>
            </w:tcBorders>
            <w:shd w:val="clear" w:color="auto" w:fill="auto"/>
            <w:vAlign w:val="center"/>
            <w:hideMark/>
          </w:tcPr>
          <w:p w14:paraId="1D037132" w14:textId="77777777" w:rsidR="00CC5098" w:rsidRPr="0088357D" w:rsidRDefault="00CC5098" w:rsidP="0088357D">
            <w:pPr>
              <w:jc w:val="center"/>
              <w:rPr>
                <w:rFonts w:ascii="Arial" w:eastAsia="Times New Roman" w:hAnsi="Arial" w:cs="Arial"/>
                <w:color w:val="000000"/>
                <w:sz w:val="20"/>
                <w:szCs w:val="20"/>
              </w:rPr>
            </w:pPr>
          </w:p>
        </w:tc>
      </w:tr>
      <w:tr w:rsidR="00CC5098" w:rsidRPr="0088357D" w14:paraId="5D2B72D7" w14:textId="77777777" w:rsidTr="00CC5098">
        <w:trPr>
          <w:trHeight w:val="520"/>
        </w:trPr>
        <w:tc>
          <w:tcPr>
            <w:tcW w:w="1187" w:type="dxa"/>
            <w:tcBorders>
              <w:top w:val="single" w:sz="4" w:space="0" w:color="auto"/>
              <w:left w:val="single" w:sz="4" w:space="0" w:color="auto"/>
              <w:bottom w:val="single" w:sz="4" w:space="0" w:color="auto"/>
              <w:right w:val="nil"/>
            </w:tcBorders>
            <w:shd w:val="clear" w:color="auto" w:fill="auto"/>
            <w:vAlign w:val="center"/>
            <w:hideMark/>
          </w:tcPr>
          <w:p w14:paraId="2D11D403" w14:textId="77777777" w:rsidR="00CC5098" w:rsidRPr="0088357D" w:rsidRDefault="00CC5098" w:rsidP="0088357D">
            <w:pPr>
              <w:jc w:val="center"/>
              <w:rPr>
                <w:rFonts w:ascii="Arial" w:eastAsia="Times New Roman" w:hAnsi="Arial" w:cs="Arial"/>
                <w:color w:val="000000"/>
                <w:sz w:val="20"/>
                <w:szCs w:val="20"/>
              </w:rPr>
            </w:pPr>
            <w:r w:rsidRPr="0088357D">
              <w:rPr>
                <w:rFonts w:ascii="Arial" w:eastAsia="Times New Roman" w:hAnsi="Arial" w:cs="Arial"/>
                <w:color w:val="000000"/>
                <w:sz w:val="20"/>
                <w:szCs w:val="20"/>
              </w:rPr>
              <w:t>Feature</w:t>
            </w:r>
          </w:p>
        </w:tc>
        <w:tc>
          <w:tcPr>
            <w:tcW w:w="3673" w:type="dxa"/>
            <w:gridSpan w:val="3"/>
            <w:tcBorders>
              <w:top w:val="single" w:sz="4" w:space="0" w:color="auto"/>
              <w:left w:val="nil"/>
              <w:bottom w:val="single" w:sz="4" w:space="0" w:color="auto"/>
              <w:right w:val="nil"/>
            </w:tcBorders>
            <w:shd w:val="clear" w:color="auto" w:fill="auto"/>
            <w:vAlign w:val="center"/>
            <w:hideMark/>
          </w:tcPr>
          <w:p w14:paraId="1FFF367B" w14:textId="77777777" w:rsidR="00CC5098" w:rsidRPr="0088357D" w:rsidRDefault="00CC5098" w:rsidP="0088357D">
            <w:pPr>
              <w:jc w:val="center"/>
              <w:rPr>
                <w:rFonts w:ascii="Arial" w:eastAsia="Times New Roman" w:hAnsi="Arial" w:cs="Arial"/>
                <w:color w:val="000000"/>
                <w:sz w:val="20"/>
                <w:szCs w:val="20"/>
              </w:rPr>
            </w:pPr>
            <w:r w:rsidRPr="0088357D">
              <w:rPr>
                <w:rFonts w:ascii="Arial" w:eastAsia="Times New Roman" w:hAnsi="Arial" w:cs="Arial"/>
                <w:color w:val="000000"/>
                <w:sz w:val="20"/>
                <w:szCs w:val="20"/>
              </w:rPr>
              <w:t>Final feature list</w:t>
            </w:r>
          </w:p>
        </w:tc>
        <w:tc>
          <w:tcPr>
            <w:tcW w:w="1890" w:type="dxa"/>
            <w:gridSpan w:val="3"/>
            <w:tcBorders>
              <w:top w:val="single" w:sz="4" w:space="0" w:color="auto"/>
              <w:left w:val="nil"/>
              <w:bottom w:val="single" w:sz="4" w:space="0" w:color="auto"/>
              <w:right w:val="nil"/>
            </w:tcBorders>
            <w:shd w:val="clear" w:color="auto" w:fill="auto"/>
            <w:vAlign w:val="center"/>
            <w:hideMark/>
          </w:tcPr>
          <w:p w14:paraId="1CD9D9CA" w14:textId="77777777" w:rsidR="00CC5098" w:rsidRPr="0088357D" w:rsidRDefault="00CC5098" w:rsidP="0088357D">
            <w:pPr>
              <w:jc w:val="center"/>
              <w:rPr>
                <w:rFonts w:ascii="Arial" w:eastAsia="Times New Roman" w:hAnsi="Arial" w:cs="Arial"/>
                <w:color w:val="000000"/>
                <w:sz w:val="20"/>
                <w:szCs w:val="20"/>
              </w:rPr>
            </w:pPr>
            <w:r w:rsidRPr="0088357D">
              <w:rPr>
                <w:rFonts w:ascii="Arial" w:eastAsia="Times New Roman" w:hAnsi="Arial" w:cs="Arial"/>
                <w:color w:val="000000"/>
                <w:sz w:val="20"/>
                <w:szCs w:val="20"/>
              </w:rPr>
              <w:t>Healthy</w:t>
            </w:r>
          </w:p>
        </w:tc>
        <w:tc>
          <w:tcPr>
            <w:tcW w:w="1890" w:type="dxa"/>
            <w:tcBorders>
              <w:top w:val="single" w:sz="4" w:space="0" w:color="auto"/>
              <w:left w:val="nil"/>
              <w:bottom w:val="single" w:sz="4" w:space="0" w:color="auto"/>
              <w:right w:val="nil"/>
            </w:tcBorders>
            <w:shd w:val="clear" w:color="auto" w:fill="auto"/>
            <w:vAlign w:val="center"/>
            <w:hideMark/>
          </w:tcPr>
          <w:p w14:paraId="6C84CA56" w14:textId="77777777" w:rsidR="00CC5098" w:rsidRPr="0088357D" w:rsidRDefault="00CC5098" w:rsidP="0088357D">
            <w:pPr>
              <w:jc w:val="center"/>
              <w:rPr>
                <w:rFonts w:ascii="Arial" w:eastAsia="Times New Roman" w:hAnsi="Arial" w:cs="Arial"/>
                <w:color w:val="000000"/>
                <w:sz w:val="20"/>
                <w:szCs w:val="20"/>
              </w:rPr>
            </w:pPr>
            <w:r w:rsidRPr="0088357D">
              <w:rPr>
                <w:rFonts w:ascii="Arial" w:eastAsia="Times New Roman" w:hAnsi="Arial" w:cs="Arial"/>
                <w:color w:val="000000"/>
                <w:sz w:val="20"/>
                <w:szCs w:val="20"/>
              </w:rPr>
              <w:t>Syndromic</w:t>
            </w:r>
          </w:p>
        </w:tc>
        <w:tc>
          <w:tcPr>
            <w:tcW w:w="1890" w:type="dxa"/>
            <w:tcBorders>
              <w:top w:val="single" w:sz="4" w:space="0" w:color="auto"/>
              <w:left w:val="nil"/>
              <w:bottom w:val="single" w:sz="4" w:space="0" w:color="auto"/>
              <w:right w:val="single" w:sz="4" w:space="0" w:color="auto"/>
            </w:tcBorders>
            <w:shd w:val="clear" w:color="auto" w:fill="auto"/>
            <w:vAlign w:val="center"/>
            <w:hideMark/>
          </w:tcPr>
          <w:p w14:paraId="3D5328AC" w14:textId="77777777" w:rsidR="00CC5098" w:rsidRPr="0088357D" w:rsidRDefault="00CC5098" w:rsidP="0088357D">
            <w:pPr>
              <w:jc w:val="center"/>
              <w:rPr>
                <w:rFonts w:ascii="Arial" w:eastAsia="Times New Roman" w:hAnsi="Arial" w:cs="Arial"/>
                <w:color w:val="000000"/>
                <w:sz w:val="20"/>
                <w:szCs w:val="20"/>
              </w:rPr>
            </w:pPr>
            <w:r w:rsidRPr="0088357D">
              <w:rPr>
                <w:rFonts w:ascii="Arial" w:eastAsia="Times New Roman" w:hAnsi="Arial" w:cs="Arial"/>
                <w:color w:val="000000"/>
                <w:sz w:val="20"/>
                <w:szCs w:val="20"/>
              </w:rPr>
              <w:t>p-value</w:t>
            </w:r>
          </w:p>
        </w:tc>
      </w:tr>
      <w:tr w:rsidR="00CC5098" w:rsidRPr="0088357D" w14:paraId="529A778C" w14:textId="77777777" w:rsidTr="00CC5098">
        <w:trPr>
          <w:trHeight w:val="780"/>
        </w:trPr>
        <w:tc>
          <w:tcPr>
            <w:tcW w:w="1187" w:type="dxa"/>
            <w:tcBorders>
              <w:top w:val="nil"/>
              <w:left w:val="single" w:sz="4" w:space="0" w:color="auto"/>
              <w:bottom w:val="nil"/>
              <w:right w:val="nil"/>
            </w:tcBorders>
            <w:shd w:val="clear" w:color="auto" w:fill="auto"/>
            <w:vAlign w:val="center"/>
            <w:hideMark/>
          </w:tcPr>
          <w:p w14:paraId="66E177F9" w14:textId="77777777" w:rsidR="00CC5098" w:rsidRPr="0088357D" w:rsidRDefault="00CC5098" w:rsidP="0088357D">
            <w:pPr>
              <w:jc w:val="center"/>
              <w:rPr>
                <w:rFonts w:ascii="Arial" w:eastAsia="Times New Roman" w:hAnsi="Arial" w:cs="Arial"/>
                <w:color w:val="000000"/>
                <w:sz w:val="20"/>
                <w:szCs w:val="20"/>
              </w:rPr>
            </w:pPr>
            <w:r w:rsidRPr="0088357D">
              <w:rPr>
                <w:rFonts w:ascii="Arial" w:eastAsia="Times New Roman" w:hAnsi="Arial" w:cs="Arial"/>
                <w:color w:val="000000"/>
                <w:sz w:val="20"/>
                <w:szCs w:val="20"/>
              </w:rPr>
              <w:t>1</w:t>
            </w:r>
          </w:p>
        </w:tc>
        <w:tc>
          <w:tcPr>
            <w:tcW w:w="3673" w:type="dxa"/>
            <w:gridSpan w:val="3"/>
            <w:tcBorders>
              <w:top w:val="nil"/>
              <w:left w:val="nil"/>
              <w:bottom w:val="nil"/>
              <w:right w:val="nil"/>
            </w:tcBorders>
            <w:shd w:val="clear" w:color="auto" w:fill="auto"/>
            <w:vAlign w:val="center"/>
            <w:hideMark/>
          </w:tcPr>
          <w:p w14:paraId="72C46B70" w14:textId="77777777" w:rsidR="00CC5098" w:rsidRPr="0088357D" w:rsidRDefault="00CC5098" w:rsidP="0088357D">
            <w:pPr>
              <w:jc w:val="center"/>
              <w:rPr>
                <w:rFonts w:ascii="Arial" w:eastAsia="Times New Roman" w:hAnsi="Arial" w:cs="Arial"/>
                <w:color w:val="000000"/>
                <w:sz w:val="20"/>
                <w:szCs w:val="20"/>
              </w:rPr>
            </w:pPr>
            <w:r w:rsidRPr="0088357D">
              <w:rPr>
                <w:rFonts w:ascii="Arial" w:eastAsia="Times New Roman" w:hAnsi="Arial" w:cs="Arial"/>
                <w:color w:val="000000"/>
                <w:sz w:val="20"/>
                <w:szCs w:val="20"/>
              </w:rPr>
              <w:t>Distance between medial canthi</w:t>
            </w:r>
          </w:p>
        </w:tc>
        <w:tc>
          <w:tcPr>
            <w:tcW w:w="1890" w:type="dxa"/>
            <w:gridSpan w:val="3"/>
            <w:tcBorders>
              <w:top w:val="nil"/>
              <w:left w:val="nil"/>
              <w:bottom w:val="nil"/>
              <w:right w:val="nil"/>
            </w:tcBorders>
            <w:shd w:val="clear" w:color="auto" w:fill="auto"/>
            <w:vAlign w:val="center"/>
            <w:hideMark/>
          </w:tcPr>
          <w:p w14:paraId="745A9BAC" w14:textId="33A32F47" w:rsidR="00CC5098" w:rsidRPr="0088357D" w:rsidRDefault="00CC5098" w:rsidP="0088357D">
            <w:pPr>
              <w:jc w:val="center"/>
              <w:rPr>
                <w:rFonts w:ascii="Arial" w:eastAsia="Times New Roman" w:hAnsi="Arial" w:cs="Arial"/>
                <w:color w:val="000000"/>
                <w:sz w:val="20"/>
                <w:szCs w:val="20"/>
              </w:rPr>
            </w:pPr>
            <w:r w:rsidRPr="0088357D">
              <w:rPr>
                <w:rFonts w:ascii="Arial" w:eastAsia="Times New Roman" w:hAnsi="Arial" w:cs="Arial"/>
                <w:color w:val="000000"/>
                <w:sz w:val="20"/>
                <w:szCs w:val="20"/>
              </w:rPr>
              <w:t>0.4145 +- 0.0271</w:t>
            </w:r>
          </w:p>
        </w:tc>
        <w:tc>
          <w:tcPr>
            <w:tcW w:w="1890" w:type="dxa"/>
            <w:tcBorders>
              <w:top w:val="nil"/>
              <w:left w:val="nil"/>
              <w:bottom w:val="nil"/>
              <w:right w:val="nil"/>
            </w:tcBorders>
            <w:shd w:val="clear" w:color="auto" w:fill="auto"/>
            <w:vAlign w:val="center"/>
            <w:hideMark/>
          </w:tcPr>
          <w:p w14:paraId="53131C94" w14:textId="0100B737" w:rsidR="00CC5098" w:rsidRPr="0088357D" w:rsidRDefault="00CC5098" w:rsidP="0088357D">
            <w:pPr>
              <w:jc w:val="center"/>
              <w:rPr>
                <w:rFonts w:ascii="Arial" w:eastAsia="Times New Roman" w:hAnsi="Arial" w:cs="Arial"/>
                <w:color w:val="000000"/>
                <w:sz w:val="20"/>
                <w:szCs w:val="20"/>
              </w:rPr>
            </w:pPr>
            <w:r w:rsidRPr="0088357D">
              <w:rPr>
                <w:rFonts w:ascii="Arial" w:eastAsia="Times New Roman" w:hAnsi="Arial" w:cs="Arial"/>
                <w:color w:val="000000"/>
                <w:sz w:val="20"/>
                <w:szCs w:val="20"/>
              </w:rPr>
              <w:t>0.4534 +- 0.0338</w:t>
            </w:r>
          </w:p>
        </w:tc>
        <w:tc>
          <w:tcPr>
            <w:tcW w:w="1890" w:type="dxa"/>
            <w:tcBorders>
              <w:top w:val="nil"/>
              <w:left w:val="nil"/>
              <w:bottom w:val="nil"/>
              <w:right w:val="single" w:sz="4" w:space="0" w:color="auto"/>
            </w:tcBorders>
            <w:shd w:val="clear" w:color="auto" w:fill="auto"/>
            <w:vAlign w:val="center"/>
            <w:hideMark/>
          </w:tcPr>
          <w:p w14:paraId="1F3C46CA" w14:textId="77777777" w:rsidR="00CC5098" w:rsidRPr="0088357D" w:rsidRDefault="00CC5098" w:rsidP="0088357D">
            <w:pPr>
              <w:jc w:val="center"/>
              <w:rPr>
                <w:rFonts w:ascii="Arial" w:eastAsia="Times New Roman" w:hAnsi="Arial" w:cs="Arial"/>
                <w:color w:val="000000"/>
                <w:sz w:val="20"/>
                <w:szCs w:val="20"/>
              </w:rPr>
            </w:pPr>
            <w:r w:rsidRPr="0088357D">
              <w:rPr>
                <w:rFonts w:ascii="Arial" w:eastAsia="Times New Roman" w:hAnsi="Arial" w:cs="Arial"/>
                <w:color w:val="000000"/>
                <w:sz w:val="20"/>
                <w:szCs w:val="20"/>
              </w:rPr>
              <w:t>1.64797E-09</w:t>
            </w:r>
          </w:p>
        </w:tc>
      </w:tr>
      <w:tr w:rsidR="00CC5098" w:rsidRPr="0088357D" w14:paraId="526982DB" w14:textId="77777777" w:rsidTr="00CC5098">
        <w:trPr>
          <w:trHeight w:val="1040"/>
        </w:trPr>
        <w:tc>
          <w:tcPr>
            <w:tcW w:w="1187" w:type="dxa"/>
            <w:tcBorders>
              <w:top w:val="nil"/>
              <w:left w:val="single" w:sz="4" w:space="0" w:color="auto"/>
              <w:bottom w:val="nil"/>
              <w:right w:val="nil"/>
            </w:tcBorders>
            <w:shd w:val="clear" w:color="auto" w:fill="auto"/>
            <w:vAlign w:val="center"/>
            <w:hideMark/>
          </w:tcPr>
          <w:p w14:paraId="0AE929ED" w14:textId="77777777" w:rsidR="00CC5098" w:rsidRPr="0088357D" w:rsidRDefault="00CC5098" w:rsidP="0088357D">
            <w:pPr>
              <w:jc w:val="center"/>
              <w:rPr>
                <w:rFonts w:ascii="Arial" w:eastAsia="Times New Roman" w:hAnsi="Arial" w:cs="Arial"/>
                <w:color w:val="000000"/>
                <w:sz w:val="20"/>
                <w:szCs w:val="20"/>
              </w:rPr>
            </w:pPr>
            <w:r w:rsidRPr="0088357D">
              <w:rPr>
                <w:rFonts w:ascii="Arial" w:eastAsia="Times New Roman" w:hAnsi="Arial" w:cs="Arial"/>
                <w:color w:val="000000"/>
                <w:sz w:val="20"/>
                <w:szCs w:val="20"/>
              </w:rPr>
              <w:t>2</w:t>
            </w:r>
          </w:p>
        </w:tc>
        <w:tc>
          <w:tcPr>
            <w:tcW w:w="3673" w:type="dxa"/>
            <w:gridSpan w:val="3"/>
            <w:tcBorders>
              <w:top w:val="nil"/>
              <w:left w:val="nil"/>
              <w:bottom w:val="nil"/>
              <w:right w:val="nil"/>
            </w:tcBorders>
            <w:shd w:val="clear" w:color="auto" w:fill="auto"/>
            <w:vAlign w:val="center"/>
            <w:hideMark/>
          </w:tcPr>
          <w:p w14:paraId="2DFA2A70" w14:textId="77777777" w:rsidR="00CC5098" w:rsidRPr="0088357D" w:rsidRDefault="00CC5098" w:rsidP="0088357D">
            <w:pPr>
              <w:jc w:val="center"/>
              <w:rPr>
                <w:rFonts w:ascii="Arial" w:eastAsia="Times New Roman" w:hAnsi="Arial" w:cs="Arial"/>
                <w:color w:val="000000"/>
                <w:sz w:val="20"/>
                <w:szCs w:val="20"/>
              </w:rPr>
            </w:pPr>
            <w:r w:rsidRPr="0088357D">
              <w:rPr>
                <w:rFonts w:ascii="Arial" w:eastAsia="Times New Roman" w:hAnsi="Arial" w:cs="Arial"/>
                <w:color w:val="000000"/>
                <w:sz w:val="20"/>
                <w:szCs w:val="20"/>
              </w:rPr>
              <w:t xml:space="preserve">Texture at lateral canthus of left eye (r2) </w:t>
            </w:r>
          </w:p>
        </w:tc>
        <w:tc>
          <w:tcPr>
            <w:tcW w:w="1890" w:type="dxa"/>
            <w:gridSpan w:val="3"/>
            <w:tcBorders>
              <w:top w:val="nil"/>
              <w:left w:val="nil"/>
              <w:bottom w:val="nil"/>
              <w:right w:val="nil"/>
            </w:tcBorders>
            <w:shd w:val="clear" w:color="auto" w:fill="auto"/>
            <w:vAlign w:val="center"/>
            <w:hideMark/>
          </w:tcPr>
          <w:p w14:paraId="713ACD25" w14:textId="3FEF11A2" w:rsidR="00CC5098" w:rsidRPr="0088357D" w:rsidRDefault="00CC5098" w:rsidP="0088357D">
            <w:pPr>
              <w:jc w:val="center"/>
              <w:rPr>
                <w:rFonts w:ascii="Arial" w:eastAsia="Times New Roman" w:hAnsi="Arial" w:cs="Arial"/>
                <w:color w:val="000000"/>
                <w:sz w:val="20"/>
                <w:szCs w:val="20"/>
              </w:rPr>
            </w:pPr>
            <w:r w:rsidRPr="0088357D">
              <w:rPr>
                <w:rFonts w:ascii="Arial" w:eastAsia="Times New Roman" w:hAnsi="Arial" w:cs="Arial"/>
                <w:color w:val="000000"/>
                <w:sz w:val="20"/>
                <w:szCs w:val="20"/>
              </w:rPr>
              <w:t>-0.0111 +- 0.0242</w:t>
            </w:r>
          </w:p>
        </w:tc>
        <w:tc>
          <w:tcPr>
            <w:tcW w:w="1890" w:type="dxa"/>
            <w:tcBorders>
              <w:top w:val="nil"/>
              <w:left w:val="nil"/>
              <w:bottom w:val="nil"/>
              <w:right w:val="nil"/>
            </w:tcBorders>
            <w:shd w:val="clear" w:color="auto" w:fill="auto"/>
            <w:vAlign w:val="center"/>
            <w:hideMark/>
          </w:tcPr>
          <w:p w14:paraId="77DD0910" w14:textId="5D433E59" w:rsidR="00CC5098" w:rsidRPr="0088357D" w:rsidRDefault="00CC5098" w:rsidP="0088357D">
            <w:pPr>
              <w:jc w:val="center"/>
              <w:rPr>
                <w:rFonts w:ascii="Arial" w:eastAsia="Times New Roman" w:hAnsi="Arial" w:cs="Arial"/>
                <w:color w:val="000000"/>
                <w:sz w:val="20"/>
                <w:szCs w:val="20"/>
              </w:rPr>
            </w:pPr>
            <w:r w:rsidRPr="0088357D">
              <w:rPr>
                <w:rFonts w:ascii="Arial" w:eastAsia="Times New Roman" w:hAnsi="Arial" w:cs="Arial"/>
                <w:color w:val="000000"/>
                <w:sz w:val="20"/>
                <w:szCs w:val="20"/>
              </w:rPr>
              <w:t>0.0216 +- 0.0273</w:t>
            </w:r>
          </w:p>
        </w:tc>
        <w:tc>
          <w:tcPr>
            <w:tcW w:w="1890" w:type="dxa"/>
            <w:tcBorders>
              <w:top w:val="nil"/>
              <w:left w:val="nil"/>
              <w:bottom w:val="nil"/>
              <w:right w:val="single" w:sz="4" w:space="0" w:color="auto"/>
            </w:tcBorders>
            <w:shd w:val="clear" w:color="auto" w:fill="auto"/>
            <w:vAlign w:val="center"/>
            <w:hideMark/>
          </w:tcPr>
          <w:p w14:paraId="75B19821" w14:textId="77777777" w:rsidR="00CC5098" w:rsidRPr="0088357D" w:rsidRDefault="00CC5098" w:rsidP="0088357D">
            <w:pPr>
              <w:jc w:val="center"/>
              <w:rPr>
                <w:rFonts w:ascii="Arial" w:eastAsia="Times New Roman" w:hAnsi="Arial" w:cs="Arial"/>
                <w:color w:val="000000"/>
                <w:sz w:val="20"/>
                <w:szCs w:val="20"/>
              </w:rPr>
            </w:pPr>
            <w:r w:rsidRPr="0088357D">
              <w:rPr>
                <w:rFonts w:ascii="Arial" w:eastAsia="Times New Roman" w:hAnsi="Arial" w:cs="Arial"/>
                <w:color w:val="000000"/>
                <w:sz w:val="20"/>
                <w:szCs w:val="20"/>
              </w:rPr>
              <w:t>1.92667E-09</w:t>
            </w:r>
          </w:p>
        </w:tc>
      </w:tr>
      <w:tr w:rsidR="00CC5098" w:rsidRPr="0088357D" w14:paraId="30EA8E3A" w14:textId="77777777" w:rsidTr="00CC5098">
        <w:trPr>
          <w:trHeight w:val="1040"/>
        </w:trPr>
        <w:tc>
          <w:tcPr>
            <w:tcW w:w="1187" w:type="dxa"/>
            <w:tcBorders>
              <w:top w:val="nil"/>
              <w:left w:val="single" w:sz="4" w:space="0" w:color="auto"/>
              <w:bottom w:val="nil"/>
              <w:right w:val="nil"/>
            </w:tcBorders>
            <w:shd w:val="clear" w:color="auto" w:fill="auto"/>
            <w:vAlign w:val="center"/>
            <w:hideMark/>
          </w:tcPr>
          <w:p w14:paraId="34CDEEFD" w14:textId="77777777" w:rsidR="00CC5098" w:rsidRPr="0088357D" w:rsidRDefault="00CC5098" w:rsidP="0088357D">
            <w:pPr>
              <w:jc w:val="center"/>
              <w:rPr>
                <w:rFonts w:ascii="Arial" w:eastAsia="Times New Roman" w:hAnsi="Arial" w:cs="Arial"/>
                <w:color w:val="000000"/>
                <w:sz w:val="20"/>
                <w:szCs w:val="20"/>
              </w:rPr>
            </w:pPr>
            <w:r w:rsidRPr="0088357D">
              <w:rPr>
                <w:rFonts w:ascii="Arial" w:eastAsia="Times New Roman" w:hAnsi="Arial" w:cs="Arial"/>
                <w:color w:val="000000"/>
                <w:sz w:val="20"/>
                <w:szCs w:val="20"/>
              </w:rPr>
              <w:t>3</w:t>
            </w:r>
          </w:p>
        </w:tc>
        <w:tc>
          <w:tcPr>
            <w:tcW w:w="3673" w:type="dxa"/>
            <w:gridSpan w:val="3"/>
            <w:tcBorders>
              <w:top w:val="nil"/>
              <w:left w:val="nil"/>
              <w:bottom w:val="nil"/>
              <w:right w:val="nil"/>
            </w:tcBorders>
            <w:shd w:val="clear" w:color="auto" w:fill="auto"/>
            <w:vAlign w:val="center"/>
            <w:hideMark/>
          </w:tcPr>
          <w:p w14:paraId="5B563B2C" w14:textId="77777777" w:rsidR="00CC5098" w:rsidRPr="0088357D" w:rsidRDefault="00CC5098" w:rsidP="0088357D">
            <w:pPr>
              <w:jc w:val="center"/>
              <w:rPr>
                <w:rFonts w:ascii="Arial" w:eastAsia="Times New Roman" w:hAnsi="Arial" w:cs="Arial"/>
                <w:color w:val="000000"/>
                <w:sz w:val="20"/>
                <w:szCs w:val="20"/>
              </w:rPr>
            </w:pPr>
            <w:r w:rsidRPr="0088357D">
              <w:rPr>
                <w:rFonts w:ascii="Arial" w:eastAsia="Times New Roman" w:hAnsi="Arial" w:cs="Arial"/>
                <w:color w:val="000000"/>
                <w:sz w:val="20"/>
                <w:szCs w:val="20"/>
              </w:rPr>
              <w:t xml:space="preserve">Texture at lateral canthus of left eye (r1) </w:t>
            </w:r>
          </w:p>
        </w:tc>
        <w:tc>
          <w:tcPr>
            <w:tcW w:w="1890" w:type="dxa"/>
            <w:gridSpan w:val="3"/>
            <w:tcBorders>
              <w:top w:val="nil"/>
              <w:left w:val="nil"/>
              <w:bottom w:val="nil"/>
              <w:right w:val="nil"/>
            </w:tcBorders>
            <w:shd w:val="clear" w:color="auto" w:fill="auto"/>
            <w:vAlign w:val="center"/>
            <w:hideMark/>
          </w:tcPr>
          <w:p w14:paraId="1628E9F8" w14:textId="7CE94B92" w:rsidR="00CC5098" w:rsidRPr="0088357D" w:rsidRDefault="00CC5098" w:rsidP="0088357D">
            <w:pPr>
              <w:jc w:val="center"/>
              <w:rPr>
                <w:rFonts w:ascii="Arial" w:eastAsia="Times New Roman" w:hAnsi="Arial" w:cs="Arial"/>
                <w:color w:val="000000"/>
                <w:sz w:val="20"/>
                <w:szCs w:val="20"/>
              </w:rPr>
            </w:pPr>
            <w:r w:rsidRPr="0088357D">
              <w:rPr>
                <w:rFonts w:ascii="Arial" w:eastAsia="Times New Roman" w:hAnsi="Arial" w:cs="Arial"/>
                <w:color w:val="000000"/>
                <w:sz w:val="20"/>
                <w:szCs w:val="20"/>
              </w:rPr>
              <w:t>-0.0184 +- 0.0231</w:t>
            </w:r>
          </w:p>
        </w:tc>
        <w:tc>
          <w:tcPr>
            <w:tcW w:w="1890" w:type="dxa"/>
            <w:tcBorders>
              <w:top w:val="nil"/>
              <w:left w:val="nil"/>
              <w:bottom w:val="nil"/>
              <w:right w:val="nil"/>
            </w:tcBorders>
            <w:shd w:val="clear" w:color="auto" w:fill="auto"/>
            <w:vAlign w:val="center"/>
            <w:hideMark/>
          </w:tcPr>
          <w:p w14:paraId="3AA4808C" w14:textId="659F1FB4" w:rsidR="00CC5098" w:rsidRPr="0088357D" w:rsidRDefault="00CC5098" w:rsidP="0088357D">
            <w:pPr>
              <w:jc w:val="center"/>
              <w:rPr>
                <w:rFonts w:ascii="Arial" w:eastAsia="Times New Roman" w:hAnsi="Arial" w:cs="Arial"/>
                <w:color w:val="000000"/>
                <w:sz w:val="20"/>
                <w:szCs w:val="20"/>
              </w:rPr>
            </w:pPr>
            <w:r w:rsidRPr="0088357D">
              <w:rPr>
                <w:rFonts w:ascii="Arial" w:eastAsia="Times New Roman" w:hAnsi="Arial" w:cs="Arial"/>
                <w:color w:val="000000"/>
                <w:sz w:val="20"/>
                <w:szCs w:val="20"/>
              </w:rPr>
              <w:t>0.0226 +- 0.0400</w:t>
            </w:r>
          </w:p>
        </w:tc>
        <w:tc>
          <w:tcPr>
            <w:tcW w:w="1890" w:type="dxa"/>
            <w:tcBorders>
              <w:top w:val="nil"/>
              <w:left w:val="nil"/>
              <w:bottom w:val="nil"/>
              <w:right w:val="single" w:sz="4" w:space="0" w:color="auto"/>
            </w:tcBorders>
            <w:shd w:val="clear" w:color="auto" w:fill="auto"/>
            <w:vAlign w:val="center"/>
            <w:hideMark/>
          </w:tcPr>
          <w:p w14:paraId="53E45034" w14:textId="77777777" w:rsidR="00CC5098" w:rsidRPr="0088357D" w:rsidRDefault="00CC5098" w:rsidP="0088357D">
            <w:pPr>
              <w:jc w:val="center"/>
              <w:rPr>
                <w:rFonts w:ascii="Arial" w:eastAsia="Times New Roman" w:hAnsi="Arial" w:cs="Arial"/>
                <w:color w:val="000000"/>
                <w:sz w:val="20"/>
                <w:szCs w:val="20"/>
              </w:rPr>
            </w:pPr>
            <w:r w:rsidRPr="0088357D">
              <w:rPr>
                <w:rFonts w:ascii="Arial" w:eastAsia="Times New Roman" w:hAnsi="Arial" w:cs="Arial"/>
                <w:color w:val="000000"/>
                <w:sz w:val="20"/>
                <w:szCs w:val="20"/>
              </w:rPr>
              <w:t>2.30084E-09</w:t>
            </w:r>
          </w:p>
        </w:tc>
      </w:tr>
      <w:tr w:rsidR="00CC5098" w:rsidRPr="0088357D" w14:paraId="702E9F5D" w14:textId="77777777" w:rsidTr="00CC5098">
        <w:trPr>
          <w:trHeight w:val="1300"/>
        </w:trPr>
        <w:tc>
          <w:tcPr>
            <w:tcW w:w="1187" w:type="dxa"/>
            <w:tcBorders>
              <w:top w:val="nil"/>
              <w:left w:val="single" w:sz="4" w:space="0" w:color="auto"/>
              <w:bottom w:val="nil"/>
              <w:right w:val="nil"/>
            </w:tcBorders>
            <w:shd w:val="clear" w:color="auto" w:fill="auto"/>
            <w:vAlign w:val="center"/>
            <w:hideMark/>
          </w:tcPr>
          <w:p w14:paraId="315F04AA" w14:textId="77777777" w:rsidR="00CC5098" w:rsidRPr="0088357D" w:rsidRDefault="00CC5098" w:rsidP="0088357D">
            <w:pPr>
              <w:jc w:val="center"/>
              <w:rPr>
                <w:rFonts w:ascii="Arial" w:eastAsia="Times New Roman" w:hAnsi="Arial" w:cs="Arial"/>
                <w:color w:val="000000"/>
                <w:sz w:val="20"/>
                <w:szCs w:val="20"/>
              </w:rPr>
            </w:pPr>
            <w:r w:rsidRPr="0088357D">
              <w:rPr>
                <w:rFonts w:ascii="Arial" w:eastAsia="Times New Roman" w:hAnsi="Arial" w:cs="Arial"/>
                <w:color w:val="000000"/>
                <w:sz w:val="20"/>
                <w:szCs w:val="20"/>
              </w:rPr>
              <w:t>4</w:t>
            </w:r>
          </w:p>
        </w:tc>
        <w:tc>
          <w:tcPr>
            <w:tcW w:w="3673" w:type="dxa"/>
            <w:gridSpan w:val="3"/>
            <w:tcBorders>
              <w:top w:val="nil"/>
              <w:left w:val="nil"/>
              <w:bottom w:val="nil"/>
              <w:right w:val="nil"/>
            </w:tcBorders>
            <w:shd w:val="clear" w:color="auto" w:fill="auto"/>
            <w:vAlign w:val="center"/>
            <w:hideMark/>
          </w:tcPr>
          <w:p w14:paraId="2542AD13" w14:textId="77777777" w:rsidR="00CC5098" w:rsidRPr="0088357D" w:rsidRDefault="00CC5098" w:rsidP="0088357D">
            <w:pPr>
              <w:jc w:val="center"/>
              <w:rPr>
                <w:rFonts w:ascii="Arial" w:eastAsia="Times New Roman" w:hAnsi="Arial" w:cs="Arial"/>
                <w:color w:val="000000"/>
                <w:sz w:val="20"/>
                <w:szCs w:val="20"/>
              </w:rPr>
            </w:pPr>
            <w:r w:rsidRPr="0088357D">
              <w:rPr>
                <w:rFonts w:ascii="Arial" w:eastAsia="Times New Roman" w:hAnsi="Arial" w:cs="Arial"/>
                <w:color w:val="000000"/>
                <w:sz w:val="20"/>
                <w:szCs w:val="20"/>
              </w:rPr>
              <w:t>Distance between medial and lateral canthi (right eye)</w:t>
            </w:r>
          </w:p>
        </w:tc>
        <w:tc>
          <w:tcPr>
            <w:tcW w:w="1890" w:type="dxa"/>
            <w:gridSpan w:val="3"/>
            <w:tcBorders>
              <w:top w:val="nil"/>
              <w:left w:val="nil"/>
              <w:bottom w:val="nil"/>
              <w:right w:val="nil"/>
            </w:tcBorders>
            <w:shd w:val="clear" w:color="auto" w:fill="auto"/>
            <w:vAlign w:val="center"/>
            <w:hideMark/>
          </w:tcPr>
          <w:p w14:paraId="09F6780A" w14:textId="019C9FB8" w:rsidR="00CC5098" w:rsidRPr="0088357D" w:rsidRDefault="00CC5098" w:rsidP="0088357D">
            <w:pPr>
              <w:jc w:val="center"/>
              <w:rPr>
                <w:rFonts w:ascii="Arial" w:eastAsia="Times New Roman" w:hAnsi="Arial" w:cs="Arial"/>
                <w:color w:val="000000"/>
                <w:sz w:val="20"/>
                <w:szCs w:val="20"/>
              </w:rPr>
            </w:pPr>
            <w:r w:rsidRPr="0088357D">
              <w:rPr>
                <w:rFonts w:ascii="Arial" w:eastAsia="Times New Roman" w:hAnsi="Arial" w:cs="Arial"/>
                <w:color w:val="000000"/>
                <w:sz w:val="20"/>
                <w:szCs w:val="20"/>
              </w:rPr>
              <w:t>0.2994 +- 0.0191</w:t>
            </w:r>
          </w:p>
        </w:tc>
        <w:tc>
          <w:tcPr>
            <w:tcW w:w="1890" w:type="dxa"/>
            <w:tcBorders>
              <w:top w:val="nil"/>
              <w:left w:val="nil"/>
              <w:bottom w:val="nil"/>
              <w:right w:val="nil"/>
            </w:tcBorders>
            <w:shd w:val="clear" w:color="auto" w:fill="auto"/>
            <w:vAlign w:val="center"/>
            <w:hideMark/>
          </w:tcPr>
          <w:p w14:paraId="4F67CBB5" w14:textId="7B09EE7C" w:rsidR="00CC5098" w:rsidRPr="0088357D" w:rsidRDefault="00CC5098" w:rsidP="0088357D">
            <w:pPr>
              <w:jc w:val="center"/>
              <w:rPr>
                <w:rFonts w:ascii="Arial" w:eastAsia="Times New Roman" w:hAnsi="Arial" w:cs="Arial"/>
                <w:color w:val="000000"/>
                <w:sz w:val="20"/>
                <w:szCs w:val="20"/>
              </w:rPr>
            </w:pPr>
            <w:r w:rsidRPr="0088357D">
              <w:rPr>
                <w:rFonts w:ascii="Arial" w:eastAsia="Times New Roman" w:hAnsi="Arial" w:cs="Arial"/>
                <w:color w:val="000000"/>
                <w:sz w:val="20"/>
                <w:szCs w:val="20"/>
              </w:rPr>
              <w:t>0.2768 +- 0.0174</w:t>
            </w:r>
          </w:p>
        </w:tc>
        <w:tc>
          <w:tcPr>
            <w:tcW w:w="1890" w:type="dxa"/>
            <w:tcBorders>
              <w:top w:val="nil"/>
              <w:left w:val="nil"/>
              <w:bottom w:val="nil"/>
              <w:right w:val="single" w:sz="4" w:space="0" w:color="auto"/>
            </w:tcBorders>
            <w:shd w:val="clear" w:color="auto" w:fill="auto"/>
            <w:vAlign w:val="center"/>
            <w:hideMark/>
          </w:tcPr>
          <w:p w14:paraId="5BFEC1CF" w14:textId="77777777" w:rsidR="00CC5098" w:rsidRPr="0088357D" w:rsidRDefault="00CC5098" w:rsidP="0088357D">
            <w:pPr>
              <w:jc w:val="center"/>
              <w:rPr>
                <w:rFonts w:ascii="Arial" w:eastAsia="Times New Roman" w:hAnsi="Arial" w:cs="Arial"/>
                <w:color w:val="000000"/>
                <w:sz w:val="20"/>
                <w:szCs w:val="20"/>
              </w:rPr>
            </w:pPr>
            <w:r w:rsidRPr="0088357D">
              <w:rPr>
                <w:rFonts w:ascii="Arial" w:eastAsia="Times New Roman" w:hAnsi="Arial" w:cs="Arial"/>
                <w:color w:val="000000"/>
                <w:sz w:val="20"/>
                <w:szCs w:val="20"/>
              </w:rPr>
              <w:t>3.93944E-09</w:t>
            </w:r>
          </w:p>
        </w:tc>
      </w:tr>
      <w:tr w:rsidR="00CC5098" w:rsidRPr="0088357D" w14:paraId="548AD4F0" w14:textId="77777777" w:rsidTr="00CC5098">
        <w:trPr>
          <w:trHeight w:val="1040"/>
        </w:trPr>
        <w:tc>
          <w:tcPr>
            <w:tcW w:w="1187" w:type="dxa"/>
            <w:tcBorders>
              <w:top w:val="nil"/>
              <w:left w:val="single" w:sz="4" w:space="0" w:color="auto"/>
              <w:bottom w:val="nil"/>
              <w:right w:val="nil"/>
            </w:tcBorders>
            <w:shd w:val="clear" w:color="auto" w:fill="auto"/>
            <w:vAlign w:val="center"/>
            <w:hideMark/>
          </w:tcPr>
          <w:p w14:paraId="47A4A1D4" w14:textId="77777777" w:rsidR="00CC5098" w:rsidRPr="0088357D" w:rsidRDefault="00CC5098" w:rsidP="0088357D">
            <w:pPr>
              <w:jc w:val="center"/>
              <w:rPr>
                <w:rFonts w:ascii="Arial" w:eastAsia="Times New Roman" w:hAnsi="Arial" w:cs="Arial"/>
                <w:color w:val="000000"/>
                <w:sz w:val="20"/>
                <w:szCs w:val="20"/>
              </w:rPr>
            </w:pPr>
            <w:r w:rsidRPr="0088357D">
              <w:rPr>
                <w:rFonts w:ascii="Arial" w:eastAsia="Times New Roman" w:hAnsi="Arial" w:cs="Arial"/>
                <w:color w:val="000000"/>
                <w:sz w:val="20"/>
                <w:szCs w:val="20"/>
              </w:rPr>
              <w:t>5</w:t>
            </w:r>
          </w:p>
        </w:tc>
        <w:tc>
          <w:tcPr>
            <w:tcW w:w="3673" w:type="dxa"/>
            <w:gridSpan w:val="3"/>
            <w:tcBorders>
              <w:top w:val="nil"/>
              <w:left w:val="nil"/>
              <w:bottom w:val="nil"/>
              <w:right w:val="nil"/>
            </w:tcBorders>
            <w:shd w:val="clear" w:color="auto" w:fill="auto"/>
            <w:vAlign w:val="center"/>
            <w:hideMark/>
          </w:tcPr>
          <w:p w14:paraId="11E1235A" w14:textId="77777777" w:rsidR="00CC5098" w:rsidRPr="0088357D" w:rsidRDefault="00CC5098" w:rsidP="0088357D">
            <w:pPr>
              <w:jc w:val="center"/>
              <w:rPr>
                <w:rFonts w:ascii="Arial" w:eastAsia="Times New Roman" w:hAnsi="Arial" w:cs="Arial"/>
                <w:color w:val="000000"/>
                <w:sz w:val="20"/>
                <w:szCs w:val="20"/>
              </w:rPr>
            </w:pPr>
            <w:r w:rsidRPr="0088357D">
              <w:rPr>
                <w:rFonts w:ascii="Arial" w:eastAsia="Times New Roman" w:hAnsi="Arial" w:cs="Arial"/>
                <w:color w:val="000000"/>
                <w:sz w:val="20"/>
                <w:szCs w:val="20"/>
              </w:rPr>
              <w:t xml:space="preserve">Texture at upper eyelid of right eye (r1) </w:t>
            </w:r>
          </w:p>
        </w:tc>
        <w:tc>
          <w:tcPr>
            <w:tcW w:w="1890" w:type="dxa"/>
            <w:gridSpan w:val="3"/>
            <w:tcBorders>
              <w:top w:val="nil"/>
              <w:left w:val="nil"/>
              <w:bottom w:val="nil"/>
              <w:right w:val="nil"/>
            </w:tcBorders>
            <w:shd w:val="clear" w:color="auto" w:fill="auto"/>
            <w:vAlign w:val="center"/>
            <w:hideMark/>
          </w:tcPr>
          <w:p w14:paraId="0515E54D" w14:textId="5BA77D4F" w:rsidR="00CC5098" w:rsidRPr="0088357D" w:rsidRDefault="00CC5098" w:rsidP="0088357D">
            <w:pPr>
              <w:jc w:val="center"/>
              <w:rPr>
                <w:rFonts w:ascii="Arial" w:eastAsia="Times New Roman" w:hAnsi="Arial" w:cs="Arial"/>
                <w:color w:val="000000"/>
                <w:sz w:val="20"/>
                <w:szCs w:val="20"/>
              </w:rPr>
            </w:pPr>
            <w:r w:rsidRPr="0088357D">
              <w:rPr>
                <w:rFonts w:ascii="Arial" w:eastAsia="Times New Roman" w:hAnsi="Arial" w:cs="Arial"/>
                <w:color w:val="000000"/>
                <w:sz w:val="20"/>
                <w:szCs w:val="20"/>
              </w:rPr>
              <w:t>-0.0035 +- 0.0478</w:t>
            </w:r>
          </w:p>
        </w:tc>
        <w:tc>
          <w:tcPr>
            <w:tcW w:w="1890" w:type="dxa"/>
            <w:tcBorders>
              <w:top w:val="nil"/>
              <w:left w:val="nil"/>
              <w:bottom w:val="nil"/>
              <w:right w:val="nil"/>
            </w:tcBorders>
            <w:shd w:val="clear" w:color="auto" w:fill="auto"/>
            <w:vAlign w:val="center"/>
            <w:hideMark/>
          </w:tcPr>
          <w:p w14:paraId="340A77E4" w14:textId="01A40B09" w:rsidR="00CC5098" w:rsidRPr="0088357D" w:rsidRDefault="00CC5098" w:rsidP="0088357D">
            <w:pPr>
              <w:jc w:val="center"/>
              <w:rPr>
                <w:rFonts w:ascii="Arial" w:eastAsia="Times New Roman" w:hAnsi="Arial" w:cs="Arial"/>
                <w:color w:val="000000"/>
                <w:sz w:val="20"/>
                <w:szCs w:val="20"/>
              </w:rPr>
            </w:pPr>
            <w:r w:rsidRPr="0088357D">
              <w:rPr>
                <w:rFonts w:ascii="Arial" w:eastAsia="Times New Roman" w:hAnsi="Arial" w:cs="Arial"/>
                <w:color w:val="000000"/>
                <w:sz w:val="20"/>
                <w:szCs w:val="20"/>
              </w:rPr>
              <w:t>0.0525 +- 0.0595</w:t>
            </w:r>
          </w:p>
        </w:tc>
        <w:tc>
          <w:tcPr>
            <w:tcW w:w="1890" w:type="dxa"/>
            <w:tcBorders>
              <w:top w:val="nil"/>
              <w:left w:val="nil"/>
              <w:bottom w:val="nil"/>
              <w:right w:val="single" w:sz="4" w:space="0" w:color="auto"/>
            </w:tcBorders>
            <w:shd w:val="clear" w:color="auto" w:fill="auto"/>
            <w:vAlign w:val="center"/>
            <w:hideMark/>
          </w:tcPr>
          <w:p w14:paraId="10A63328" w14:textId="77777777" w:rsidR="00CC5098" w:rsidRPr="0088357D" w:rsidRDefault="00CC5098" w:rsidP="0088357D">
            <w:pPr>
              <w:jc w:val="center"/>
              <w:rPr>
                <w:rFonts w:ascii="Arial" w:eastAsia="Times New Roman" w:hAnsi="Arial" w:cs="Arial"/>
                <w:color w:val="000000"/>
                <w:sz w:val="20"/>
                <w:szCs w:val="20"/>
              </w:rPr>
            </w:pPr>
            <w:r w:rsidRPr="0088357D">
              <w:rPr>
                <w:rFonts w:ascii="Arial" w:eastAsia="Times New Roman" w:hAnsi="Arial" w:cs="Arial"/>
                <w:color w:val="000000"/>
                <w:sz w:val="20"/>
                <w:szCs w:val="20"/>
              </w:rPr>
              <w:t>4.30058E-07</w:t>
            </w:r>
          </w:p>
        </w:tc>
      </w:tr>
      <w:tr w:rsidR="00CC5098" w:rsidRPr="0088357D" w14:paraId="79BB2938" w14:textId="77777777" w:rsidTr="00CC5098">
        <w:trPr>
          <w:trHeight w:val="1040"/>
        </w:trPr>
        <w:tc>
          <w:tcPr>
            <w:tcW w:w="1187" w:type="dxa"/>
            <w:tcBorders>
              <w:top w:val="nil"/>
              <w:left w:val="single" w:sz="4" w:space="0" w:color="auto"/>
              <w:bottom w:val="nil"/>
              <w:right w:val="nil"/>
            </w:tcBorders>
            <w:shd w:val="clear" w:color="auto" w:fill="auto"/>
            <w:vAlign w:val="center"/>
            <w:hideMark/>
          </w:tcPr>
          <w:p w14:paraId="6D17D626" w14:textId="77777777" w:rsidR="00CC5098" w:rsidRPr="0088357D" w:rsidRDefault="00CC5098" w:rsidP="0088357D">
            <w:pPr>
              <w:jc w:val="center"/>
              <w:rPr>
                <w:rFonts w:ascii="Arial" w:eastAsia="Times New Roman" w:hAnsi="Arial" w:cs="Arial"/>
                <w:color w:val="000000"/>
                <w:sz w:val="20"/>
                <w:szCs w:val="20"/>
              </w:rPr>
            </w:pPr>
            <w:r w:rsidRPr="0088357D">
              <w:rPr>
                <w:rFonts w:ascii="Arial" w:eastAsia="Times New Roman" w:hAnsi="Arial" w:cs="Arial"/>
                <w:color w:val="000000"/>
                <w:sz w:val="20"/>
                <w:szCs w:val="20"/>
              </w:rPr>
              <w:t>6</w:t>
            </w:r>
          </w:p>
        </w:tc>
        <w:tc>
          <w:tcPr>
            <w:tcW w:w="3673" w:type="dxa"/>
            <w:gridSpan w:val="3"/>
            <w:tcBorders>
              <w:top w:val="nil"/>
              <w:left w:val="nil"/>
              <w:bottom w:val="nil"/>
              <w:right w:val="nil"/>
            </w:tcBorders>
            <w:shd w:val="clear" w:color="auto" w:fill="auto"/>
            <w:vAlign w:val="center"/>
            <w:hideMark/>
          </w:tcPr>
          <w:p w14:paraId="467F5D46" w14:textId="77777777" w:rsidR="00CC5098" w:rsidRPr="0088357D" w:rsidRDefault="00CC5098" w:rsidP="0088357D">
            <w:pPr>
              <w:jc w:val="center"/>
              <w:rPr>
                <w:rFonts w:ascii="Arial" w:eastAsia="Times New Roman" w:hAnsi="Arial" w:cs="Arial"/>
                <w:color w:val="000000"/>
                <w:sz w:val="20"/>
                <w:szCs w:val="20"/>
              </w:rPr>
            </w:pPr>
            <w:r w:rsidRPr="0088357D">
              <w:rPr>
                <w:rFonts w:ascii="Arial" w:eastAsia="Times New Roman" w:hAnsi="Arial" w:cs="Arial"/>
                <w:color w:val="000000"/>
                <w:sz w:val="20"/>
                <w:szCs w:val="20"/>
              </w:rPr>
              <w:t xml:space="preserve">Texture at left oral commissure (r2) </w:t>
            </w:r>
          </w:p>
        </w:tc>
        <w:tc>
          <w:tcPr>
            <w:tcW w:w="1890" w:type="dxa"/>
            <w:gridSpan w:val="3"/>
            <w:tcBorders>
              <w:top w:val="nil"/>
              <w:left w:val="nil"/>
              <w:bottom w:val="nil"/>
              <w:right w:val="nil"/>
            </w:tcBorders>
            <w:shd w:val="clear" w:color="auto" w:fill="auto"/>
            <w:vAlign w:val="center"/>
            <w:hideMark/>
          </w:tcPr>
          <w:p w14:paraId="1F2A2ECF" w14:textId="6A48210C" w:rsidR="00CC5098" w:rsidRPr="0088357D" w:rsidRDefault="00CC5098" w:rsidP="0088357D">
            <w:pPr>
              <w:jc w:val="center"/>
              <w:rPr>
                <w:rFonts w:ascii="Arial" w:eastAsia="Times New Roman" w:hAnsi="Arial" w:cs="Arial"/>
                <w:color w:val="000000"/>
                <w:sz w:val="20"/>
                <w:szCs w:val="20"/>
              </w:rPr>
            </w:pPr>
            <w:r w:rsidRPr="0088357D">
              <w:rPr>
                <w:rFonts w:ascii="Arial" w:eastAsia="Times New Roman" w:hAnsi="Arial" w:cs="Arial"/>
                <w:color w:val="000000"/>
                <w:sz w:val="20"/>
                <w:szCs w:val="20"/>
              </w:rPr>
              <w:t>0.0057 +- 0.0120</w:t>
            </w:r>
          </w:p>
        </w:tc>
        <w:tc>
          <w:tcPr>
            <w:tcW w:w="1890" w:type="dxa"/>
            <w:tcBorders>
              <w:top w:val="nil"/>
              <w:left w:val="nil"/>
              <w:bottom w:val="nil"/>
              <w:right w:val="nil"/>
            </w:tcBorders>
            <w:shd w:val="clear" w:color="auto" w:fill="auto"/>
            <w:vAlign w:val="center"/>
            <w:hideMark/>
          </w:tcPr>
          <w:p w14:paraId="30526FA6" w14:textId="738D0DB3" w:rsidR="00CC5098" w:rsidRPr="0088357D" w:rsidRDefault="00CC5098" w:rsidP="0088357D">
            <w:pPr>
              <w:jc w:val="center"/>
              <w:rPr>
                <w:rFonts w:ascii="Arial" w:eastAsia="Times New Roman" w:hAnsi="Arial" w:cs="Arial"/>
                <w:color w:val="000000"/>
                <w:sz w:val="20"/>
                <w:szCs w:val="20"/>
              </w:rPr>
            </w:pPr>
            <w:r w:rsidRPr="0088357D">
              <w:rPr>
                <w:rFonts w:ascii="Arial" w:eastAsia="Times New Roman" w:hAnsi="Arial" w:cs="Arial"/>
                <w:color w:val="000000"/>
                <w:sz w:val="20"/>
                <w:szCs w:val="20"/>
              </w:rPr>
              <w:t>-0.0079 +- 0.0155</w:t>
            </w:r>
          </w:p>
        </w:tc>
        <w:tc>
          <w:tcPr>
            <w:tcW w:w="1890" w:type="dxa"/>
            <w:tcBorders>
              <w:top w:val="nil"/>
              <w:left w:val="nil"/>
              <w:bottom w:val="nil"/>
              <w:right w:val="single" w:sz="4" w:space="0" w:color="auto"/>
            </w:tcBorders>
            <w:shd w:val="clear" w:color="auto" w:fill="auto"/>
            <w:vAlign w:val="center"/>
            <w:hideMark/>
          </w:tcPr>
          <w:p w14:paraId="659212D6" w14:textId="77777777" w:rsidR="00CC5098" w:rsidRPr="0088357D" w:rsidRDefault="00CC5098" w:rsidP="0088357D">
            <w:pPr>
              <w:jc w:val="center"/>
              <w:rPr>
                <w:rFonts w:ascii="Arial" w:eastAsia="Times New Roman" w:hAnsi="Arial" w:cs="Arial"/>
                <w:color w:val="000000"/>
                <w:sz w:val="20"/>
                <w:szCs w:val="20"/>
              </w:rPr>
            </w:pPr>
            <w:r w:rsidRPr="0088357D">
              <w:rPr>
                <w:rFonts w:ascii="Arial" w:eastAsia="Times New Roman" w:hAnsi="Arial" w:cs="Arial"/>
                <w:color w:val="000000"/>
                <w:sz w:val="20"/>
                <w:szCs w:val="20"/>
              </w:rPr>
              <w:t>1.36889E-06</w:t>
            </w:r>
          </w:p>
        </w:tc>
      </w:tr>
      <w:tr w:rsidR="00CC5098" w:rsidRPr="0088357D" w14:paraId="18D4B729" w14:textId="77777777" w:rsidTr="00CC5098">
        <w:trPr>
          <w:trHeight w:val="780"/>
        </w:trPr>
        <w:tc>
          <w:tcPr>
            <w:tcW w:w="1187" w:type="dxa"/>
            <w:tcBorders>
              <w:top w:val="nil"/>
              <w:left w:val="single" w:sz="4" w:space="0" w:color="auto"/>
              <w:bottom w:val="nil"/>
              <w:right w:val="nil"/>
            </w:tcBorders>
            <w:shd w:val="clear" w:color="auto" w:fill="auto"/>
            <w:vAlign w:val="center"/>
            <w:hideMark/>
          </w:tcPr>
          <w:p w14:paraId="1C294C8C" w14:textId="77777777" w:rsidR="00CC5098" w:rsidRPr="0088357D" w:rsidRDefault="00CC5098" w:rsidP="0088357D">
            <w:pPr>
              <w:jc w:val="center"/>
              <w:rPr>
                <w:rFonts w:ascii="Arial" w:eastAsia="Times New Roman" w:hAnsi="Arial" w:cs="Arial"/>
                <w:color w:val="000000"/>
                <w:sz w:val="20"/>
                <w:szCs w:val="20"/>
              </w:rPr>
            </w:pPr>
            <w:r w:rsidRPr="0088357D">
              <w:rPr>
                <w:rFonts w:ascii="Arial" w:eastAsia="Times New Roman" w:hAnsi="Arial" w:cs="Arial"/>
                <w:color w:val="000000"/>
                <w:sz w:val="20"/>
                <w:szCs w:val="20"/>
              </w:rPr>
              <w:t>7</w:t>
            </w:r>
          </w:p>
        </w:tc>
        <w:tc>
          <w:tcPr>
            <w:tcW w:w="3673" w:type="dxa"/>
            <w:gridSpan w:val="3"/>
            <w:tcBorders>
              <w:top w:val="nil"/>
              <w:left w:val="nil"/>
              <w:bottom w:val="nil"/>
              <w:right w:val="nil"/>
            </w:tcBorders>
            <w:shd w:val="clear" w:color="auto" w:fill="auto"/>
            <w:vAlign w:val="center"/>
            <w:hideMark/>
          </w:tcPr>
          <w:p w14:paraId="776A4C6E" w14:textId="77777777" w:rsidR="00CC5098" w:rsidRPr="0088357D" w:rsidRDefault="00CC5098" w:rsidP="0088357D">
            <w:pPr>
              <w:jc w:val="center"/>
              <w:rPr>
                <w:rFonts w:ascii="Arial" w:eastAsia="Times New Roman" w:hAnsi="Arial" w:cs="Arial"/>
                <w:color w:val="000000"/>
                <w:sz w:val="20"/>
                <w:szCs w:val="20"/>
              </w:rPr>
            </w:pPr>
            <w:r w:rsidRPr="0088357D">
              <w:rPr>
                <w:rFonts w:ascii="Arial" w:eastAsia="Times New Roman" w:hAnsi="Arial" w:cs="Arial"/>
                <w:color w:val="000000"/>
                <w:sz w:val="20"/>
                <w:szCs w:val="20"/>
              </w:rPr>
              <w:t xml:space="preserve">Texture at </w:t>
            </w:r>
            <w:proofErr w:type="spellStart"/>
            <w:r w:rsidRPr="0088357D">
              <w:rPr>
                <w:rFonts w:ascii="Arial" w:eastAsia="Times New Roman" w:hAnsi="Arial" w:cs="Arial"/>
                <w:color w:val="000000"/>
                <w:sz w:val="20"/>
                <w:szCs w:val="20"/>
              </w:rPr>
              <w:t>columella</w:t>
            </w:r>
            <w:proofErr w:type="spellEnd"/>
            <w:r w:rsidRPr="0088357D">
              <w:rPr>
                <w:rFonts w:ascii="Arial" w:eastAsia="Times New Roman" w:hAnsi="Arial" w:cs="Arial"/>
                <w:color w:val="000000"/>
                <w:sz w:val="20"/>
                <w:szCs w:val="20"/>
              </w:rPr>
              <w:t xml:space="preserve"> (r2) </w:t>
            </w:r>
          </w:p>
        </w:tc>
        <w:tc>
          <w:tcPr>
            <w:tcW w:w="1890" w:type="dxa"/>
            <w:gridSpan w:val="3"/>
            <w:tcBorders>
              <w:top w:val="nil"/>
              <w:left w:val="nil"/>
              <w:bottom w:val="nil"/>
              <w:right w:val="nil"/>
            </w:tcBorders>
            <w:shd w:val="clear" w:color="auto" w:fill="auto"/>
            <w:vAlign w:val="center"/>
            <w:hideMark/>
          </w:tcPr>
          <w:p w14:paraId="4403134B" w14:textId="4E3A111C" w:rsidR="00CC5098" w:rsidRPr="0088357D" w:rsidRDefault="00CC5098" w:rsidP="0088357D">
            <w:pPr>
              <w:jc w:val="center"/>
              <w:rPr>
                <w:rFonts w:ascii="Arial" w:eastAsia="Times New Roman" w:hAnsi="Arial" w:cs="Arial"/>
                <w:color w:val="000000"/>
                <w:sz w:val="20"/>
                <w:szCs w:val="20"/>
              </w:rPr>
            </w:pPr>
            <w:r w:rsidRPr="0088357D">
              <w:rPr>
                <w:rFonts w:ascii="Arial" w:eastAsia="Times New Roman" w:hAnsi="Arial" w:cs="Arial"/>
                <w:color w:val="000000"/>
                <w:sz w:val="20"/>
                <w:szCs w:val="20"/>
              </w:rPr>
              <w:t>0.0162 +- 0.0226</w:t>
            </w:r>
          </w:p>
        </w:tc>
        <w:tc>
          <w:tcPr>
            <w:tcW w:w="1890" w:type="dxa"/>
            <w:tcBorders>
              <w:top w:val="nil"/>
              <w:left w:val="nil"/>
              <w:bottom w:val="nil"/>
              <w:right w:val="nil"/>
            </w:tcBorders>
            <w:shd w:val="clear" w:color="auto" w:fill="auto"/>
            <w:vAlign w:val="center"/>
            <w:hideMark/>
          </w:tcPr>
          <w:p w14:paraId="4507FD7C" w14:textId="7002E714" w:rsidR="00CC5098" w:rsidRPr="0088357D" w:rsidRDefault="00CC5098" w:rsidP="0088357D">
            <w:pPr>
              <w:jc w:val="center"/>
              <w:rPr>
                <w:rFonts w:ascii="Arial" w:eastAsia="Times New Roman" w:hAnsi="Arial" w:cs="Arial"/>
                <w:color w:val="000000"/>
                <w:sz w:val="20"/>
                <w:szCs w:val="20"/>
              </w:rPr>
            </w:pPr>
            <w:r w:rsidRPr="0088357D">
              <w:rPr>
                <w:rFonts w:ascii="Arial" w:eastAsia="Times New Roman" w:hAnsi="Arial" w:cs="Arial"/>
                <w:color w:val="000000"/>
                <w:sz w:val="20"/>
                <w:szCs w:val="20"/>
              </w:rPr>
              <w:t>-0.0059 +- 0.0277</w:t>
            </w:r>
          </w:p>
        </w:tc>
        <w:tc>
          <w:tcPr>
            <w:tcW w:w="1890" w:type="dxa"/>
            <w:tcBorders>
              <w:top w:val="nil"/>
              <w:left w:val="nil"/>
              <w:bottom w:val="nil"/>
              <w:right w:val="single" w:sz="4" w:space="0" w:color="auto"/>
            </w:tcBorders>
            <w:shd w:val="clear" w:color="auto" w:fill="auto"/>
            <w:vAlign w:val="center"/>
            <w:hideMark/>
          </w:tcPr>
          <w:p w14:paraId="5E9464B2" w14:textId="77777777" w:rsidR="00CC5098" w:rsidRPr="0088357D" w:rsidRDefault="00CC5098" w:rsidP="0088357D">
            <w:pPr>
              <w:jc w:val="center"/>
              <w:rPr>
                <w:rFonts w:ascii="Arial" w:eastAsia="Times New Roman" w:hAnsi="Arial" w:cs="Arial"/>
                <w:color w:val="000000"/>
                <w:sz w:val="20"/>
                <w:szCs w:val="20"/>
              </w:rPr>
            </w:pPr>
            <w:r w:rsidRPr="0088357D">
              <w:rPr>
                <w:rFonts w:ascii="Arial" w:eastAsia="Times New Roman" w:hAnsi="Arial" w:cs="Arial"/>
                <w:color w:val="000000"/>
                <w:sz w:val="20"/>
                <w:szCs w:val="20"/>
              </w:rPr>
              <w:t>1.40742E-05</w:t>
            </w:r>
          </w:p>
        </w:tc>
      </w:tr>
      <w:tr w:rsidR="00CC5098" w:rsidRPr="0088357D" w14:paraId="2C0553A2" w14:textId="77777777" w:rsidTr="00CC5098">
        <w:trPr>
          <w:trHeight w:val="1040"/>
        </w:trPr>
        <w:tc>
          <w:tcPr>
            <w:tcW w:w="1187" w:type="dxa"/>
            <w:tcBorders>
              <w:top w:val="nil"/>
              <w:left w:val="single" w:sz="4" w:space="0" w:color="auto"/>
              <w:bottom w:val="nil"/>
              <w:right w:val="nil"/>
            </w:tcBorders>
            <w:shd w:val="clear" w:color="auto" w:fill="auto"/>
            <w:vAlign w:val="center"/>
            <w:hideMark/>
          </w:tcPr>
          <w:p w14:paraId="338367D4" w14:textId="77777777" w:rsidR="00CC5098" w:rsidRPr="0088357D" w:rsidRDefault="00CC5098" w:rsidP="0088357D">
            <w:pPr>
              <w:jc w:val="center"/>
              <w:rPr>
                <w:rFonts w:ascii="Arial" w:eastAsia="Times New Roman" w:hAnsi="Arial" w:cs="Arial"/>
                <w:color w:val="000000"/>
                <w:sz w:val="20"/>
                <w:szCs w:val="20"/>
              </w:rPr>
            </w:pPr>
            <w:r w:rsidRPr="0088357D">
              <w:rPr>
                <w:rFonts w:ascii="Arial" w:eastAsia="Times New Roman" w:hAnsi="Arial" w:cs="Arial"/>
                <w:color w:val="000000"/>
                <w:sz w:val="20"/>
                <w:szCs w:val="20"/>
              </w:rPr>
              <w:lastRenderedPageBreak/>
              <w:t>8</w:t>
            </w:r>
          </w:p>
        </w:tc>
        <w:tc>
          <w:tcPr>
            <w:tcW w:w="3673" w:type="dxa"/>
            <w:gridSpan w:val="3"/>
            <w:tcBorders>
              <w:top w:val="nil"/>
              <w:left w:val="nil"/>
              <w:bottom w:val="nil"/>
              <w:right w:val="nil"/>
            </w:tcBorders>
            <w:shd w:val="clear" w:color="auto" w:fill="auto"/>
            <w:vAlign w:val="center"/>
            <w:hideMark/>
          </w:tcPr>
          <w:p w14:paraId="5332F1E0" w14:textId="77777777" w:rsidR="00CC5098" w:rsidRPr="0088357D" w:rsidRDefault="00CC5098" w:rsidP="0088357D">
            <w:pPr>
              <w:jc w:val="center"/>
              <w:rPr>
                <w:rFonts w:ascii="Arial" w:eastAsia="Times New Roman" w:hAnsi="Arial" w:cs="Arial"/>
                <w:color w:val="000000"/>
                <w:sz w:val="20"/>
                <w:szCs w:val="20"/>
              </w:rPr>
            </w:pPr>
            <w:r w:rsidRPr="0088357D">
              <w:rPr>
                <w:rFonts w:ascii="Arial" w:eastAsia="Times New Roman" w:hAnsi="Arial" w:cs="Arial"/>
                <w:color w:val="000000"/>
                <w:sz w:val="20"/>
                <w:szCs w:val="20"/>
              </w:rPr>
              <w:t xml:space="preserve">Texture at medial canthus of left eye (r2) </w:t>
            </w:r>
          </w:p>
        </w:tc>
        <w:tc>
          <w:tcPr>
            <w:tcW w:w="1890" w:type="dxa"/>
            <w:gridSpan w:val="3"/>
            <w:tcBorders>
              <w:top w:val="nil"/>
              <w:left w:val="nil"/>
              <w:bottom w:val="nil"/>
              <w:right w:val="nil"/>
            </w:tcBorders>
            <w:shd w:val="clear" w:color="auto" w:fill="auto"/>
            <w:vAlign w:val="center"/>
            <w:hideMark/>
          </w:tcPr>
          <w:p w14:paraId="6476119D" w14:textId="455AE34F" w:rsidR="00CC5098" w:rsidRPr="0088357D" w:rsidRDefault="00CC5098" w:rsidP="0088357D">
            <w:pPr>
              <w:jc w:val="center"/>
              <w:rPr>
                <w:rFonts w:ascii="Arial" w:eastAsia="Times New Roman" w:hAnsi="Arial" w:cs="Arial"/>
                <w:color w:val="000000"/>
                <w:sz w:val="20"/>
                <w:szCs w:val="20"/>
              </w:rPr>
            </w:pPr>
            <w:r w:rsidRPr="0088357D">
              <w:rPr>
                <w:rFonts w:ascii="Arial" w:eastAsia="Times New Roman" w:hAnsi="Arial" w:cs="Arial"/>
                <w:color w:val="000000"/>
                <w:sz w:val="20"/>
                <w:szCs w:val="20"/>
              </w:rPr>
              <w:t>-0.0055 +- 0.0210</w:t>
            </w:r>
          </w:p>
        </w:tc>
        <w:tc>
          <w:tcPr>
            <w:tcW w:w="1890" w:type="dxa"/>
            <w:tcBorders>
              <w:top w:val="nil"/>
              <w:left w:val="nil"/>
              <w:bottom w:val="nil"/>
              <w:right w:val="nil"/>
            </w:tcBorders>
            <w:shd w:val="clear" w:color="auto" w:fill="auto"/>
            <w:vAlign w:val="center"/>
            <w:hideMark/>
          </w:tcPr>
          <w:p w14:paraId="208E9BD0" w14:textId="0AA22E7C" w:rsidR="00CC5098" w:rsidRPr="0088357D" w:rsidRDefault="00CC5098" w:rsidP="0088357D">
            <w:pPr>
              <w:jc w:val="center"/>
              <w:rPr>
                <w:rFonts w:ascii="Arial" w:eastAsia="Times New Roman" w:hAnsi="Arial" w:cs="Arial"/>
                <w:color w:val="000000"/>
                <w:sz w:val="20"/>
                <w:szCs w:val="20"/>
              </w:rPr>
            </w:pPr>
            <w:r w:rsidRPr="0088357D">
              <w:rPr>
                <w:rFonts w:ascii="Arial" w:eastAsia="Times New Roman" w:hAnsi="Arial" w:cs="Arial"/>
                <w:color w:val="000000"/>
                <w:sz w:val="20"/>
                <w:szCs w:val="20"/>
              </w:rPr>
              <w:t>0.0164 +- 0.0291</w:t>
            </w:r>
          </w:p>
        </w:tc>
        <w:tc>
          <w:tcPr>
            <w:tcW w:w="1890" w:type="dxa"/>
            <w:tcBorders>
              <w:top w:val="nil"/>
              <w:left w:val="nil"/>
              <w:bottom w:val="nil"/>
              <w:right w:val="single" w:sz="4" w:space="0" w:color="auto"/>
            </w:tcBorders>
            <w:shd w:val="clear" w:color="auto" w:fill="auto"/>
            <w:vAlign w:val="center"/>
            <w:hideMark/>
          </w:tcPr>
          <w:p w14:paraId="19FC43FF" w14:textId="77777777" w:rsidR="00CC5098" w:rsidRPr="0088357D" w:rsidRDefault="00CC5098" w:rsidP="0088357D">
            <w:pPr>
              <w:jc w:val="center"/>
              <w:rPr>
                <w:rFonts w:ascii="Arial" w:eastAsia="Times New Roman" w:hAnsi="Arial" w:cs="Arial"/>
                <w:color w:val="000000"/>
                <w:sz w:val="20"/>
                <w:szCs w:val="20"/>
              </w:rPr>
            </w:pPr>
            <w:r w:rsidRPr="0088357D">
              <w:rPr>
                <w:rFonts w:ascii="Arial" w:eastAsia="Times New Roman" w:hAnsi="Arial" w:cs="Arial"/>
                <w:color w:val="000000"/>
                <w:sz w:val="20"/>
                <w:szCs w:val="20"/>
              </w:rPr>
              <w:t>1.82443E-05</w:t>
            </w:r>
          </w:p>
        </w:tc>
      </w:tr>
      <w:tr w:rsidR="00CC5098" w:rsidRPr="0088357D" w14:paraId="0B79F2C7" w14:textId="77777777" w:rsidTr="00CC5098">
        <w:trPr>
          <w:trHeight w:val="780"/>
        </w:trPr>
        <w:tc>
          <w:tcPr>
            <w:tcW w:w="1187" w:type="dxa"/>
            <w:tcBorders>
              <w:top w:val="nil"/>
              <w:left w:val="single" w:sz="4" w:space="0" w:color="auto"/>
              <w:bottom w:val="nil"/>
              <w:right w:val="nil"/>
            </w:tcBorders>
            <w:shd w:val="clear" w:color="auto" w:fill="auto"/>
            <w:vAlign w:val="center"/>
            <w:hideMark/>
          </w:tcPr>
          <w:p w14:paraId="636634E2" w14:textId="77777777" w:rsidR="00CC5098" w:rsidRPr="0088357D" w:rsidRDefault="00CC5098" w:rsidP="0088357D">
            <w:pPr>
              <w:jc w:val="center"/>
              <w:rPr>
                <w:rFonts w:ascii="Arial" w:eastAsia="Times New Roman" w:hAnsi="Arial" w:cs="Arial"/>
                <w:color w:val="000000"/>
                <w:sz w:val="20"/>
                <w:szCs w:val="20"/>
              </w:rPr>
            </w:pPr>
            <w:r w:rsidRPr="0088357D">
              <w:rPr>
                <w:rFonts w:ascii="Arial" w:eastAsia="Times New Roman" w:hAnsi="Arial" w:cs="Arial"/>
                <w:color w:val="000000"/>
                <w:sz w:val="20"/>
                <w:szCs w:val="20"/>
              </w:rPr>
              <w:t>9</w:t>
            </w:r>
          </w:p>
        </w:tc>
        <w:tc>
          <w:tcPr>
            <w:tcW w:w="3673" w:type="dxa"/>
            <w:gridSpan w:val="3"/>
            <w:tcBorders>
              <w:top w:val="nil"/>
              <w:left w:val="nil"/>
              <w:bottom w:val="nil"/>
              <w:right w:val="nil"/>
            </w:tcBorders>
            <w:shd w:val="clear" w:color="auto" w:fill="auto"/>
            <w:vAlign w:val="center"/>
            <w:hideMark/>
          </w:tcPr>
          <w:p w14:paraId="6307A36E" w14:textId="77777777" w:rsidR="00CC5098" w:rsidRPr="0088357D" w:rsidRDefault="00CC5098" w:rsidP="0088357D">
            <w:pPr>
              <w:jc w:val="center"/>
              <w:rPr>
                <w:rFonts w:ascii="Arial" w:eastAsia="Times New Roman" w:hAnsi="Arial" w:cs="Arial"/>
                <w:color w:val="000000"/>
                <w:sz w:val="20"/>
                <w:szCs w:val="20"/>
              </w:rPr>
            </w:pPr>
            <w:r w:rsidRPr="0088357D">
              <w:rPr>
                <w:rFonts w:ascii="Arial" w:eastAsia="Times New Roman" w:hAnsi="Arial" w:cs="Arial"/>
                <w:color w:val="000000"/>
                <w:sz w:val="20"/>
                <w:szCs w:val="20"/>
              </w:rPr>
              <w:t xml:space="preserve">Texture at center of the left eye (r2) </w:t>
            </w:r>
          </w:p>
        </w:tc>
        <w:tc>
          <w:tcPr>
            <w:tcW w:w="1890" w:type="dxa"/>
            <w:gridSpan w:val="3"/>
            <w:tcBorders>
              <w:top w:val="nil"/>
              <w:left w:val="nil"/>
              <w:bottom w:val="nil"/>
              <w:right w:val="nil"/>
            </w:tcBorders>
            <w:shd w:val="clear" w:color="auto" w:fill="auto"/>
            <w:vAlign w:val="center"/>
            <w:hideMark/>
          </w:tcPr>
          <w:p w14:paraId="3715B14A" w14:textId="7F8AEFE2" w:rsidR="00CC5098" w:rsidRPr="0088357D" w:rsidRDefault="00CC5098" w:rsidP="0088357D">
            <w:pPr>
              <w:jc w:val="center"/>
              <w:rPr>
                <w:rFonts w:ascii="Arial" w:eastAsia="Times New Roman" w:hAnsi="Arial" w:cs="Arial"/>
                <w:color w:val="000000"/>
                <w:sz w:val="20"/>
                <w:szCs w:val="20"/>
              </w:rPr>
            </w:pPr>
            <w:r w:rsidRPr="0088357D">
              <w:rPr>
                <w:rFonts w:ascii="Arial" w:eastAsia="Times New Roman" w:hAnsi="Arial" w:cs="Arial"/>
                <w:color w:val="000000"/>
                <w:sz w:val="20"/>
                <w:szCs w:val="20"/>
              </w:rPr>
              <w:t>-0.0103 +- 0.0473</w:t>
            </w:r>
          </w:p>
        </w:tc>
        <w:tc>
          <w:tcPr>
            <w:tcW w:w="1890" w:type="dxa"/>
            <w:tcBorders>
              <w:top w:val="nil"/>
              <w:left w:val="nil"/>
              <w:bottom w:val="nil"/>
              <w:right w:val="nil"/>
            </w:tcBorders>
            <w:shd w:val="clear" w:color="auto" w:fill="auto"/>
            <w:vAlign w:val="center"/>
            <w:hideMark/>
          </w:tcPr>
          <w:p w14:paraId="563F4729" w14:textId="76347F52" w:rsidR="00CC5098" w:rsidRPr="0088357D" w:rsidRDefault="00CC5098" w:rsidP="0088357D">
            <w:pPr>
              <w:jc w:val="center"/>
              <w:rPr>
                <w:rFonts w:ascii="Arial" w:eastAsia="Times New Roman" w:hAnsi="Arial" w:cs="Arial"/>
                <w:color w:val="000000"/>
                <w:sz w:val="20"/>
                <w:szCs w:val="20"/>
              </w:rPr>
            </w:pPr>
            <w:r w:rsidRPr="0088357D">
              <w:rPr>
                <w:rFonts w:ascii="Arial" w:eastAsia="Times New Roman" w:hAnsi="Arial" w:cs="Arial"/>
                <w:color w:val="000000"/>
                <w:sz w:val="20"/>
                <w:szCs w:val="20"/>
              </w:rPr>
              <w:t>0.0387 +- 0.0652</w:t>
            </w:r>
          </w:p>
        </w:tc>
        <w:tc>
          <w:tcPr>
            <w:tcW w:w="1890" w:type="dxa"/>
            <w:tcBorders>
              <w:top w:val="nil"/>
              <w:left w:val="nil"/>
              <w:bottom w:val="nil"/>
              <w:right w:val="single" w:sz="4" w:space="0" w:color="auto"/>
            </w:tcBorders>
            <w:shd w:val="clear" w:color="auto" w:fill="auto"/>
            <w:vAlign w:val="center"/>
            <w:hideMark/>
          </w:tcPr>
          <w:p w14:paraId="5499E395" w14:textId="77777777" w:rsidR="00CC5098" w:rsidRPr="0088357D" w:rsidRDefault="00CC5098" w:rsidP="0088357D">
            <w:pPr>
              <w:jc w:val="center"/>
              <w:rPr>
                <w:rFonts w:ascii="Arial" w:eastAsia="Times New Roman" w:hAnsi="Arial" w:cs="Arial"/>
                <w:color w:val="000000"/>
                <w:sz w:val="20"/>
                <w:szCs w:val="20"/>
              </w:rPr>
            </w:pPr>
            <w:r w:rsidRPr="0088357D">
              <w:rPr>
                <w:rFonts w:ascii="Arial" w:eastAsia="Times New Roman" w:hAnsi="Arial" w:cs="Arial"/>
                <w:color w:val="000000"/>
                <w:sz w:val="20"/>
                <w:szCs w:val="20"/>
              </w:rPr>
              <w:t>1.98524E-05</w:t>
            </w:r>
          </w:p>
        </w:tc>
      </w:tr>
      <w:tr w:rsidR="00CC5098" w:rsidRPr="0088357D" w14:paraId="34484E0B" w14:textId="77777777" w:rsidTr="00CC5098">
        <w:trPr>
          <w:trHeight w:val="520"/>
        </w:trPr>
        <w:tc>
          <w:tcPr>
            <w:tcW w:w="1187" w:type="dxa"/>
            <w:tcBorders>
              <w:top w:val="nil"/>
              <w:left w:val="single" w:sz="4" w:space="0" w:color="auto"/>
              <w:bottom w:val="nil"/>
              <w:right w:val="nil"/>
            </w:tcBorders>
            <w:shd w:val="clear" w:color="auto" w:fill="auto"/>
            <w:vAlign w:val="center"/>
            <w:hideMark/>
          </w:tcPr>
          <w:p w14:paraId="606370E4" w14:textId="77777777" w:rsidR="00CC5098" w:rsidRPr="005113F9" w:rsidRDefault="00CC5098" w:rsidP="0088357D">
            <w:pPr>
              <w:jc w:val="center"/>
              <w:rPr>
                <w:rFonts w:ascii="Arial" w:eastAsia="Times New Roman" w:hAnsi="Arial" w:cs="Arial"/>
                <w:color w:val="000000"/>
                <w:sz w:val="20"/>
                <w:szCs w:val="20"/>
              </w:rPr>
            </w:pPr>
            <w:r w:rsidRPr="005113F9">
              <w:rPr>
                <w:rFonts w:ascii="Arial" w:eastAsia="Times New Roman" w:hAnsi="Arial" w:cs="Arial"/>
                <w:color w:val="000000"/>
                <w:sz w:val="20"/>
                <w:szCs w:val="20"/>
              </w:rPr>
              <w:t>10</w:t>
            </w:r>
          </w:p>
        </w:tc>
        <w:tc>
          <w:tcPr>
            <w:tcW w:w="3673" w:type="dxa"/>
            <w:gridSpan w:val="3"/>
            <w:tcBorders>
              <w:top w:val="nil"/>
              <w:left w:val="nil"/>
              <w:bottom w:val="nil"/>
              <w:right w:val="nil"/>
            </w:tcBorders>
            <w:shd w:val="clear" w:color="auto" w:fill="auto"/>
            <w:vAlign w:val="center"/>
            <w:hideMark/>
          </w:tcPr>
          <w:p w14:paraId="61EEC84C" w14:textId="77777777" w:rsidR="00CC5098" w:rsidRPr="005113F9" w:rsidRDefault="00CC5098" w:rsidP="0088357D">
            <w:pPr>
              <w:jc w:val="center"/>
              <w:rPr>
                <w:rFonts w:ascii="Arial" w:eastAsia="Times New Roman" w:hAnsi="Arial" w:cs="Arial"/>
                <w:color w:val="000000"/>
                <w:sz w:val="20"/>
                <w:szCs w:val="20"/>
              </w:rPr>
            </w:pPr>
            <w:r w:rsidRPr="005113F9">
              <w:rPr>
                <w:rFonts w:ascii="Arial" w:eastAsia="Times New Roman" w:hAnsi="Arial" w:cs="Arial"/>
                <w:color w:val="000000"/>
                <w:sz w:val="20"/>
                <w:szCs w:val="20"/>
              </w:rPr>
              <w:t>Angle at nose root</w:t>
            </w:r>
          </w:p>
        </w:tc>
        <w:tc>
          <w:tcPr>
            <w:tcW w:w="1890" w:type="dxa"/>
            <w:gridSpan w:val="3"/>
            <w:tcBorders>
              <w:top w:val="nil"/>
              <w:left w:val="nil"/>
              <w:bottom w:val="nil"/>
              <w:right w:val="nil"/>
            </w:tcBorders>
            <w:shd w:val="clear" w:color="auto" w:fill="auto"/>
            <w:vAlign w:val="center"/>
            <w:hideMark/>
          </w:tcPr>
          <w:p w14:paraId="2086F3E9" w14:textId="77777777" w:rsidR="00CC5098" w:rsidRDefault="00CC5098" w:rsidP="00D45689">
            <w:pPr>
              <w:jc w:val="center"/>
              <w:rPr>
                <w:rFonts w:ascii="Calibri" w:hAnsi="Calibri"/>
                <w:color w:val="000000"/>
                <w:sz w:val="22"/>
                <w:szCs w:val="22"/>
              </w:rPr>
            </w:pPr>
            <w:r>
              <w:rPr>
                <w:rFonts w:ascii="Calibri" w:hAnsi="Calibri"/>
                <w:color w:val="000000"/>
                <w:sz w:val="22"/>
                <w:szCs w:val="22"/>
              </w:rPr>
              <w:t>79.0881 ± 76.8854</w:t>
            </w:r>
          </w:p>
          <w:p w14:paraId="7448057D" w14:textId="142E8A77" w:rsidR="00CC5098" w:rsidRPr="005113F9" w:rsidRDefault="00CC5098" w:rsidP="0088357D">
            <w:pPr>
              <w:jc w:val="center"/>
              <w:rPr>
                <w:rFonts w:ascii="Arial" w:eastAsia="Times New Roman" w:hAnsi="Arial" w:cs="Arial"/>
                <w:color w:val="000000"/>
                <w:sz w:val="20"/>
                <w:szCs w:val="20"/>
              </w:rPr>
            </w:pPr>
          </w:p>
        </w:tc>
        <w:tc>
          <w:tcPr>
            <w:tcW w:w="1890" w:type="dxa"/>
            <w:tcBorders>
              <w:top w:val="nil"/>
              <w:left w:val="nil"/>
              <w:bottom w:val="nil"/>
              <w:right w:val="nil"/>
            </w:tcBorders>
            <w:shd w:val="clear" w:color="auto" w:fill="auto"/>
            <w:vAlign w:val="center"/>
            <w:hideMark/>
          </w:tcPr>
          <w:p w14:paraId="0A077012" w14:textId="77777777" w:rsidR="00CC5098" w:rsidRDefault="00CC5098" w:rsidP="00D45689">
            <w:pPr>
              <w:jc w:val="center"/>
              <w:rPr>
                <w:rFonts w:ascii="Calibri" w:hAnsi="Calibri"/>
                <w:color w:val="000000"/>
                <w:sz w:val="22"/>
                <w:szCs w:val="22"/>
              </w:rPr>
            </w:pPr>
            <w:r>
              <w:rPr>
                <w:rFonts w:ascii="Calibri" w:hAnsi="Calibri"/>
                <w:color w:val="000000"/>
                <w:sz w:val="22"/>
                <w:szCs w:val="22"/>
              </w:rPr>
              <w:t>88.5159 ± 80.1308</w:t>
            </w:r>
          </w:p>
          <w:p w14:paraId="5A630621" w14:textId="5882C169" w:rsidR="00CC5098" w:rsidRPr="005113F9" w:rsidRDefault="00CC5098" w:rsidP="0088357D">
            <w:pPr>
              <w:jc w:val="center"/>
              <w:rPr>
                <w:rFonts w:ascii="Arial" w:eastAsia="Times New Roman" w:hAnsi="Arial" w:cs="Arial"/>
                <w:color w:val="000000"/>
                <w:sz w:val="20"/>
                <w:szCs w:val="20"/>
              </w:rPr>
            </w:pPr>
          </w:p>
        </w:tc>
        <w:tc>
          <w:tcPr>
            <w:tcW w:w="1890" w:type="dxa"/>
            <w:tcBorders>
              <w:top w:val="nil"/>
              <w:left w:val="nil"/>
              <w:bottom w:val="nil"/>
              <w:right w:val="single" w:sz="4" w:space="0" w:color="auto"/>
            </w:tcBorders>
            <w:shd w:val="clear" w:color="auto" w:fill="auto"/>
            <w:vAlign w:val="center"/>
            <w:hideMark/>
          </w:tcPr>
          <w:p w14:paraId="23EF048B" w14:textId="77777777" w:rsidR="00CC5098" w:rsidRPr="005113F9" w:rsidRDefault="00CC5098" w:rsidP="0088357D">
            <w:pPr>
              <w:jc w:val="center"/>
              <w:rPr>
                <w:rFonts w:ascii="Arial" w:eastAsia="Times New Roman" w:hAnsi="Arial" w:cs="Arial"/>
                <w:color w:val="000000"/>
                <w:sz w:val="20"/>
                <w:szCs w:val="20"/>
              </w:rPr>
            </w:pPr>
            <w:r w:rsidRPr="005113F9">
              <w:rPr>
                <w:rFonts w:ascii="Arial" w:eastAsia="Times New Roman" w:hAnsi="Arial" w:cs="Arial"/>
                <w:color w:val="000000"/>
                <w:sz w:val="20"/>
                <w:szCs w:val="20"/>
              </w:rPr>
              <w:t>5.11631E-05</w:t>
            </w:r>
          </w:p>
        </w:tc>
      </w:tr>
      <w:tr w:rsidR="00CC5098" w:rsidRPr="0088357D" w14:paraId="1CCE4A0F" w14:textId="77777777" w:rsidTr="00CC5098">
        <w:trPr>
          <w:trHeight w:val="780"/>
        </w:trPr>
        <w:tc>
          <w:tcPr>
            <w:tcW w:w="1187" w:type="dxa"/>
            <w:tcBorders>
              <w:top w:val="nil"/>
              <w:left w:val="single" w:sz="4" w:space="0" w:color="auto"/>
              <w:bottom w:val="nil"/>
              <w:right w:val="nil"/>
            </w:tcBorders>
            <w:shd w:val="clear" w:color="auto" w:fill="auto"/>
            <w:vAlign w:val="center"/>
            <w:hideMark/>
          </w:tcPr>
          <w:p w14:paraId="54E6C3C7" w14:textId="77777777" w:rsidR="00CC5098" w:rsidRPr="0088357D" w:rsidRDefault="00CC5098" w:rsidP="0088357D">
            <w:pPr>
              <w:jc w:val="center"/>
              <w:rPr>
                <w:rFonts w:ascii="Arial" w:eastAsia="Times New Roman" w:hAnsi="Arial" w:cs="Arial"/>
                <w:color w:val="000000"/>
                <w:sz w:val="20"/>
                <w:szCs w:val="20"/>
              </w:rPr>
            </w:pPr>
            <w:r w:rsidRPr="0088357D">
              <w:rPr>
                <w:rFonts w:ascii="Arial" w:eastAsia="Times New Roman" w:hAnsi="Arial" w:cs="Arial"/>
                <w:color w:val="000000"/>
                <w:sz w:val="20"/>
                <w:szCs w:val="20"/>
              </w:rPr>
              <w:t>11</w:t>
            </w:r>
          </w:p>
        </w:tc>
        <w:tc>
          <w:tcPr>
            <w:tcW w:w="3673" w:type="dxa"/>
            <w:gridSpan w:val="3"/>
            <w:tcBorders>
              <w:top w:val="nil"/>
              <w:left w:val="nil"/>
              <w:bottom w:val="nil"/>
              <w:right w:val="nil"/>
            </w:tcBorders>
            <w:shd w:val="clear" w:color="auto" w:fill="auto"/>
            <w:vAlign w:val="center"/>
            <w:hideMark/>
          </w:tcPr>
          <w:p w14:paraId="33F18395" w14:textId="77777777" w:rsidR="00CC5098" w:rsidRPr="0088357D" w:rsidRDefault="00CC5098" w:rsidP="0088357D">
            <w:pPr>
              <w:jc w:val="center"/>
              <w:rPr>
                <w:rFonts w:ascii="Arial" w:eastAsia="Times New Roman" w:hAnsi="Arial" w:cs="Arial"/>
                <w:color w:val="000000"/>
                <w:sz w:val="20"/>
                <w:szCs w:val="20"/>
              </w:rPr>
            </w:pPr>
            <w:r w:rsidRPr="0088357D">
              <w:rPr>
                <w:rFonts w:ascii="Arial" w:eastAsia="Times New Roman" w:hAnsi="Arial" w:cs="Arial"/>
                <w:color w:val="000000"/>
                <w:sz w:val="20"/>
                <w:szCs w:val="20"/>
              </w:rPr>
              <w:t xml:space="preserve">Texture at nose apex (r3) </w:t>
            </w:r>
          </w:p>
        </w:tc>
        <w:tc>
          <w:tcPr>
            <w:tcW w:w="1890" w:type="dxa"/>
            <w:gridSpan w:val="3"/>
            <w:tcBorders>
              <w:top w:val="nil"/>
              <w:left w:val="nil"/>
              <w:bottom w:val="nil"/>
              <w:right w:val="nil"/>
            </w:tcBorders>
            <w:shd w:val="clear" w:color="auto" w:fill="auto"/>
            <w:vAlign w:val="center"/>
            <w:hideMark/>
          </w:tcPr>
          <w:p w14:paraId="5351C03F" w14:textId="14E132CD" w:rsidR="00CC5098" w:rsidRPr="0088357D" w:rsidRDefault="00CC5098" w:rsidP="0088357D">
            <w:pPr>
              <w:jc w:val="center"/>
              <w:rPr>
                <w:rFonts w:ascii="Arial" w:eastAsia="Times New Roman" w:hAnsi="Arial" w:cs="Arial"/>
                <w:color w:val="000000"/>
                <w:sz w:val="20"/>
                <w:szCs w:val="20"/>
              </w:rPr>
            </w:pPr>
            <w:r w:rsidRPr="0088357D">
              <w:rPr>
                <w:rFonts w:ascii="Arial" w:eastAsia="Times New Roman" w:hAnsi="Arial" w:cs="Arial"/>
                <w:color w:val="000000"/>
                <w:sz w:val="20"/>
                <w:szCs w:val="20"/>
              </w:rPr>
              <w:t>0.0060 +- 0.0158</w:t>
            </w:r>
          </w:p>
        </w:tc>
        <w:tc>
          <w:tcPr>
            <w:tcW w:w="1890" w:type="dxa"/>
            <w:tcBorders>
              <w:top w:val="nil"/>
              <w:left w:val="nil"/>
              <w:bottom w:val="nil"/>
              <w:right w:val="nil"/>
            </w:tcBorders>
            <w:shd w:val="clear" w:color="auto" w:fill="auto"/>
            <w:vAlign w:val="center"/>
            <w:hideMark/>
          </w:tcPr>
          <w:p w14:paraId="024917EB" w14:textId="606B1EC2" w:rsidR="00CC5098" w:rsidRPr="0088357D" w:rsidRDefault="00CC5098" w:rsidP="0088357D">
            <w:pPr>
              <w:jc w:val="center"/>
              <w:rPr>
                <w:rFonts w:ascii="Arial" w:eastAsia="Times New Roman" w:hAnsi="Arial" w:cs="Arial"/>
                <w:color w:val="000000"/>
                <w:sz w:val="20"/>
                <w:szCs w:val="20"/>
              </w:rPr>
            </w:pPr>
            <w:r w:rsidRPr="0088357D">
              <w:rPr>
                <w:rFonts w:ascii="Arial" w:eastAsia="Times New Roman" w:hAnsi="Arial" w:cs="Arial"/>
                <w:color w:val="000000"/>
                <w:sz w:val="20"/>
                <w:szCs w:val="20"/>
              </w:rPr>
              <w:t>-0.0057 +- 0.0164</w:t>
            </w:r>
          </w:p>
        </w:tc>
        <w:tc>
          <w:tcPr>
            <w:tcW w:w="1890" w:type="dxa"/>
            <w:tcBorders>
              <w:top w:val="nil"/>
              <w:left w:val="nil"/>
              <w:bottom w:val="nil"/>
              <w:right w:val="single" w:sz="4" w:space="0" w:color="auto"/>
            </w:tcBorders>
            <w:shd w:val="clear" w:color="auto" w:fill="auto"/>
            <w:vAlign w:val="center"/>
            <w:hideMark/>
          </w:tcPr>
          <w:p w14:paraId="49273C7B" w14:textId="77777777" w:rsidR="00CC5098" w:rsidRPr="0088357D" w:rsidRDefault="00CC5098" w:rsidP="0088357D">
            <w:pPr>
              <w:jc w:val="center"/>
              <w:rPr>
                <w:rFonts w:ascii="Arial" w:eastAsia="Times New Roman" w:hAnsi="Arial" w:cs="Arial"/>
                <w:color w:val="000000"/>
                <w:sz w:val="20"/>
                <w:szCs w:val="20"/>
              </w:rPr>
            </w:pPr>
            <w:r w:rsidRPr="0088357D">
              <w:rPr>
                <w:rFonts w:ascii="Arial" w:eastAsia="Times New Roman" w:hAnsi="Arial" w:cs="Arial"/>
                <w:color w:val="000000"/>
                <w:sz w:val="20"/>
                <w:szCs w:val="20"/>
              </w:rPr>
              <w:t>0.00023795</w:t>
            </w:r>
          </w:p>
        </w:tc>
      </w:tr>
      <w:tr w:rsidR="00CC5098" w:rsidRPr="0088357D" w14:paraId="6EF03104" w14:textId="77777777" w:rsidTr="00CC5098">
        <w:trPr>
          <w:trHeight w:val="1040"/>
        </w:trPr>
        <w:tc>
          <w:tcPr>
            <w:tcW w:w="1187" w:type="dxa"/>
            <w:tcBorders>
              <w:top w:val="nil"/>
              <w:left w:val="single" w:sz="4" w:space="0" w:color="auto"/>
              <w:bottom w:val="nil"/>
              <w:right w:val="nil"/>
            </w:tcBorders>
            <w:shd w:val="clear" w:color="auto" w:fill="auto"/>
            <w:vAlign w:val="center"/>
            <w:hideMark/>
          </w:tcPr>
          <w:p w14:paraId="30FBE6AF" w14:textId="77777777" w:rsidR="00CC5098" w:rsidRPr="0088357D" w:rsidRDefault="00CC5098" w:rsidP="0088357D">
            <w:pPr>
              <w:jc w:val="center"/>
              <w:rPr>
                <w:rFonts w:ascii="Arial" w:eastAsia="Times New Roman" w:hAnsi="Arial" w:cs="Arial"/>
                <w:color w:val="000000"/>
                <w:sz w:val="20"/>
                <w:szCs w:val="20"/>
              </w:rPr>
            </w:pPr>
            <w:r w:rsidRPr="0088357D">
              <w:rPr>
                <w:rFonts w:ascii="Arial" w:eastAsia="Times New Roman" w:hAnsi="Arial" w:cs="Arial"/>
                <w:color w:val="000000"/>
                <w:sz w:val="20"/>
                <w:szCs w:val="20"/>
              </w:rPr>
              <w:t>12</w:t>
            </w:r>
          </w:p>
        </w:tc>
        <w:tc>
          <w:tcPr>
            <w:tcW w:w="3673" w:type="dxa"/>
            <w:gridSpan w:val="3"/>
            <w:tcBorders>
              <w:top w:val="nil"/>
              <w:left w:val="nil"/>
              <w:bottom w:val="nil"/>
              <w:right w:val="nil"/>
            </w:tcBorders>
            <w:shd w:val="clear" w:color="auto" w:fill="auto"/>
            <w:vAlign w:val="center"/>
            <w:hideMark/>
          </w:tcPr>
          <w:p w14:paraId="4ACD9B1E" w14:textId="77777777" w:rsidR="00CC5098" w:rsidRPr="0088357D" w:rsidRDefault="00CC5098" w:rsidP="0088357D">
            <w:pPr>
              <w:jc w:val="center"/>
              <w:rPr>
                <w:rFonts w:ascii="Arial" w:eastAsia="Times New Roman" w:hAnsi="Arial" w:cs="Arial"/>
                <w:color w:val="000000"/>
                <w:sz w:val="20"/>
                <w:szCs w:val="20"/>
              </w:rPr>
            </w:pPr>
            <w:r w:rsidRPr="0088357D">
              <w:rPr>
                <w:rFonts w:ascii="Arial" w:eastAsia="Times New Roman" w:hAnsi="Arial" w:cs="Arial"/>
                <w:color w:val="000000"/>
                <w:sz w:val="20"/>
                <w:szCs w:val="20"/>
              </w:rPr>
              <w:t xml:space="preserve">Texture at bottom of right ala of the nose (r2) </w:t>
            </w:r>
          </w:p>
        </w:tc>
        <w:tc>
          <w:tcPr>
            <w:tcW w:w="1890" w:type="dxa"/>
            <w:gridSpan w:val="3"/>
            <w:tcBorders>
              <w:top w:val="nil"/>
              <w:left w:val="nil"/>
              <w:bottom w:val="nil"/>
              <w:right w:val="nil"/>
            </w:tcBorders>
            <w:shd w:val="clear" w:color="auto" w:fill="auto"/>
            <w:vAlign w:val="center"/>
            <w:hideMark/>
          </w:tcPr>
          <w:p w14:paraId="4CC4BC0B" w14:textId="547A948B" w:rsidR="00CC5098" w:rsidRPr="0088357D" w:rsidRDefault="00CC5098" w:rsidP="0088357D">
            <w:pPr>
              <w:jc w:val="center"/>
              <w:rPr>
                <w:rFonts w:ascii="Arial" w:eastAsia="Times New Roman" w:hAnsi="Arial" w:cs="Arial"/>
                <w:color w:val="000000"/>
                <w:sz w:val="20"/>
                <w:szCs w:val="20"/>
              </w:rPr>
            </w:pPr>
            <w:r w:rsidRPr="0088357D">
              <w:rPr>
                <w:rFonts w:ascii="Arial" w:eastAsia="Times New Roman" w:hAnsi="Arial" w:cs="Arial"/>
                <w:color w:val="000000"/>
                <w:sz w:val="20"/>
                <w:szCs w:val="20"/>
              </w:rPr>
              <w:t>0.0041 +- 0.0101</w:t>
            </w:r>
          </w:p>
        </w:tc>
        <w:tc>
          <w:tcPr>
            <w:tcW w:w="1890" w:type="dxa"/>
            <w:tcBorders>
              <w:top w:val="nil"/>
              <w:left w:val="nil"/>
              <w:bottom w:val="nil"/>
              <w:right w:val="nil"/>
            </w:tcBorders>
            <w:shd w:val="clear" w:color="auto" w:fill="auto"/>
            <w:vAlign w:val="center"/>
            <w:hideMark/>
          </w:tcPr>
          <w:p w14:paraId="326ECC49" w14:textId="359ADFB1" w:rsidR="00CC5098" w:rsidRPr="0088357D" w:rsidRDefault="00CC5098" w:rsidP="0088357D">
            <w:pPr>
              <w:jc w:val="center"/>
              <w:rPr>
                <w:rFonts w:ascii="Arial" w:eastAsia="Times New Roman" w:hAnsi="Arial" w:cs="Arial"/>
                <w:color w:val="000000"/>
                <w:sz w:val="20"/>
                <w:szCs w:val="20"/>
              </w:rPr>
            </w:pPr>
            <w:r w:rsidRPr="0088357D">
              <w:rPr>
                <w:rFonts w:ascii="Arial" w:eastAsia="Times New Roman" w:hAnsi="Arial" w:cs="Arial"/>
                <w:color w:val="000000"/>
                <w:sz w:val="20"/>
                <w:szCs w:val="20"/>
              </w:rPr>
              <w:t>-0.0048 +- 0.0140</w:t>
            </w:r>
          </w:p>
        </w:tc>
        <w:tc>
          <w:tcPr>
            <w:tcW w:w="1890" w:type="dxa"/>
            <w:tcBorders>
              <w:top w:val="nil"/>
              <w:left w:val="nil"/>
              <w:bottom w:val="nil"/>
              <w:right w:val="single" w:sz="4" w:space="0" w:color="auto"/>
            </w:tcBorders>
            <w:shd w:val="clear" w:color="auto" w:fill="auto"/>
            <w:vAlign w:val="center"/>
            <w:hideMark/>
          </w:tcPr>
          <w:p w14:paraId="5F9FE1A3" w14:textId="77777777" w:rsidR="00CC5098" w:rsidRPr="0088357D" w:rsidRDefault="00CC5098" w:rsidP="0088357D">
            <w:pPr>
              <w:jc w:val="center"/>
              <w:rPr>
                <w:rFonts w:ascii="Arial" w:eastAsia="Times New Roman" w:hAnsi="Arial" w:cs="Arial"/>
                <w:color w:val="000000"/>
                <w:sz w:val="20"/>
                <w:szCs w:val="20"/>
              </w:rPr>
            </w:pPr>
            <w:r w:rsidRPr="0088357D">
              <w:rPr>
                <w:rFonts w:ascii="Arial" w:eastAsia="Times New Roman" w:hAnsi="Arial" w:cs="Arial"/>
                <w:color w:val="000000"/>
                <w:sz w:val="20"/>
                <w:szCs w:val="20"/>
              </w:rPr>
              <w:t>0.00026217</w:t>
            </w:r>
          </w:p>
        </w:tc>
      </w:tr>
      <w:tr w:rsidR="00CC5098" w:rsidRPr="0088357D" w14:paraId="59B63BC8" w14:textId="77777777" w:rsidTr="00CC5098">
        <w:trPr>
          <w:trHeight w:val="1040"/>
        </w:trPr>
        <w:tc>
          <w:tcPr>
            <w:tcW w:w="1187" w:type="dxa"/>
            <w:tcBorders>
              <w:top w:val="nil"/>
              <w:left w:val="single" w:sz="4" w:space="0" w:color="auto"/>
              <w:bottom w:val="nil"/>
              <w:right w:val="nil"/>
            </w:tcBorders>
            <w:shd w:val="clear" w:color="auto" w:fill="auto"/>
            <w:vAlign w:val="center"/>
            <w:hideMark/>
          </w:tcPr>
          <w:p w14:paraId="0F954757" w14:textId="77777777" w:rsidR="00CC5098" w:rsidRPr="0088357D" w:rsidRDefault="00CC5098" w:rsidP="0088357D">
            <w:pPr>
              <w:jc w:val="center"/>
              <w:rPr>
                <w:rFonts w:ascii="Arial" w:eastAsia="Times New Roman" w:hAnsi="Arial" w:cs="Arial"/>
                <w:color w:val="000000"/>
                <w:sz w:val="20"/>
                <w:szCs w:val="20"/>
              </w:rPr>
            </w:pPr>
            <w:r w:rsidRPr="0088357D">
              <w:rPr>
                <w:rFonts w:ascii="Arial" w:eastAsia="Times New Roman" w:hAnsi="Arial" w:cs="Arial"/>
                <w:color w:val="000000"/>
                <w:sz w:val="20"/>
                <w:szCs w:val="20"/>
              </w:rPr>
              <w:t>13</w:t>
            </w:r>
          </w:p>
        </w:tc>
        <w:tc>
          <w:tcPr>
            <w:tcW w:w="3673" w:type="dxa"/>
            <w:gridSpan w:val="3"/>
            <w:tcBorders>
              <w:top w:val="nil"/>
              <w:left w:val="nil"/>
              <w:bottom w:val="nil"/>
              <w:right w:val="nil"/>
            </w:tcBorders>
            <w:shd w:val="clear" w:color="auto" w:fill="auto"/>
            <w:vAlign w:val="center"/>
            <w:hideMark/>
          </w:tcPr>
          <w:p w14:paraId="6CDE82D5" w14:textId="77777777" w:rsidR="00CC5098" w:rsidRPr="0088357D" w:rsidRDefault="00CC5098" w:rsidP="0088357D">
            <w:pPr>
              <w:jc w:val="center"/>
              <w:rPr>
                <w:rFonts w:ascii="Arial" w:eastAsia="Times New Roman" w:hAnsi="Arial" w:cs="Arial"/>
                <w:color w:val="000000"/>
                <w:sz w:val="20"/>
                <w:szCs w:val="20"/>
              </w:rPr>
            </w:pPr>
            <w:r w:rsidRPr="0088357D">
              <w:rPr>
                <w:rFonts w:ascii="Arial" w:eastAsia="Times New Roman" w:hAnsi="Arial" w:cs="Arial"/>
                <w:color w:val="000000"/>
                <w:sz w:val="20"/>
                <w:szCs w:val="20"/>
              </w:rPr>
              <w:t xml:space="preserve">Texture at left oral commissure (r3) </w:t>
            </w:r>
          </w:p>
        </w:tc>
        <w:tc>
          <w:tcPr>
            <w:tcW w:w="1890" w:type="dxa"/>
            <w:gridSpan w:val="3"/>
            <w:tcBorders>
              <w:top w:val="nil"/>
              <w:left w:val="nil"/>
              <w:bottom w:val="nil"/>
              <w:right w:val="nil"/>
            </w:tcBorders>
            <w:shd w:val="clear" w:color="auto" w:fill="auto"/>
            <w:vAlign w:val="center"/>
            <w:hideMark/>
          </w:tcPr>
          <w:p w14:paraId="2F4E285B" w14:textId="29190AEC" w:rsidR="00CC5098" w:rsidRPr="0088357D" w:rsidRDefault="00CC5098" w:rsidP="0088357D">
            <w:pPr>
              <w:jc w:val="center"/>
              <w:rPr>
                <w:rFonts w:ascii="Arial" w:eastAsia="Times New Roman" w:hAnsi="Arial" w:cs="Arial"/>
                <w:color w:val="000000"/>
                <w:sz w:val="20"/>
                <w:szCs w:val="20"/>
              </w:rPr>
            </w:pPr>
            <w:r w:rsidRPr="0088357D">
              <w:rPr>
                <w:rFonts w:ascii="Arial" w:eastAsia="Times New Roman" w:hAnsi="Arial" w:cs="Arial"/>
                <w:color w:val="000000"/>
                <w:sz w:val="20"/>
                <w:szCs w:val="20"/>
              </w:rPr>
              <w:t>0.0017 +- 0.0043</w:t>
            </w:r>
          </w:p>
        </w:tc>
        <w:tc>
          <w:tcPr>
            <w:tcW w:w="1890" w:type="dxa"/>
            <w:tcBorders>
              <w:top w:val="nil"/>
              <w:left w:val="nil"/>
              <w:bottom w:val="nil"/>
              <w:right w:val="nil"/>
            </w:tcBorders>
            <w:shd w:val="clear" w:color="auto" w:fill="auto"/>
            <w:vAlign w:val="center"/>
            <w:hideMark/>
          </w:tcPr>
          <w:p w14:paraId="646EF204" w14:textId="5AE16DD0" w:rsidR="00CC5098" w:rsidRPr="0088357D" w:rsidRDefault="00CC5098" w:rsidP="0088357D">
            <w:pPr>
              <w:jc w:val="center"/>
              <w:rPr>
                <w:rFonts w:ascii="Arial" w:eastAsia="Times New Roman" w:hAnsi="Arial" w:cs="Arial"/>
                <w:color w:val="000000"/>
                <w:sz w:val="20"/>
                <w:szCs w:val="20"/>
              </w:rPr>
            </w:pPr>
            <w:r w:rsidRPr="0088357D">
              <w:rPr>
                <w:rFonts w:ascii="Arial" w:eastAsia="Times New Roman" w:hAnsi="Arial" w:cs="Arial"/>
                <w:color w:val="000000"/>
                <w:sz w:val="20"/>
                <w:szCs w:val="20"/>
              </w:rPr>
              <w:t>-0.0012 +- 0.0039</w:t>
            </w:r>
          </w:p>
        </w:tc>
        <w:tc>
          <w:tcPr>
            <w:tcW w:w="1890" w:type="dxa"/>
            <w:tcBorders>
              <w:top w:val="nil"/>
              <w:left w:val="nil"/>
              <w:bottom w:val="nil"/>
              <w:right w:val="single" w:sz="4" w:space="0" w:color="auto"/>
            </w:tcBorders>
            <w:shd w:val="clear" w:color="auto" w:fill="auto"/>
            <w:vAlign w:val="center"/>
            <w:hideMark/>
          </w:tcPr>
          <w:p w14:paraId="0F475DD2" w14:textId="77777777" w:rsidR="00CC5098" w:rsidRPr="0088357D" w:rsidRDefault="00CC5098" w:rsidP="0088357D">
            <w:pPr>
              <w:jc w:val="center"/>
              <w:rPr>
                <w:rFonts w:ascii="Arial" w:eastAsia="Times New Roman" w:hAnsi="Arial" w:cs="Arial"/>
                <w:color w:val="000000"/>
                <w:sz w:val="20"/>
                <w:szCs w:val="20"/>
              </w:rPr>
            </w:pPr>
            <w:r w:rsidRPr="0088357D">
              <w:rPr>
                <w:rFonts w:ascii="Arial" w:eastAsia="Times New Roman" w:hAnsi="Arial" w:cs="Arial"/>
                <w:color w:val="000000"/>
                <w:sz w:val="20"/>
                <w:szCs w:val="20"/>
              </w:rPr>
              <w:t>0.000307571</w:t>
            </w:r>
          </w:p>
        </w:tc>
      </w:tr>
      <w:tr w:rsidR="00CC5098" w:rsidRPr="0088357D" w14:paraId="54D2D68E" w14:textId="77777777" w:rsidTr="00CC5098">
        <w:trPr>
          <w:trHeight w:val="520"/>
        </w:trPr>
        <w:tc>
          <w:tcPr>
            <w:tcW w:w="1187" w:type="dxa"/>
            <w:tcBorders>
              <w:top w:val="nil"/>
              <w:left w:val="single" w:sz="4" w:space="0" w:color="auto"/>
              <w:bottom w:val="nil"/>
              <w:right w:val="nil"/>
            </w:tcBorders>
            <w:shd w:val="clear" w:color="auto" w:fill="auto"/>
            <w:vAlign w:val="center"/>
            <w:hideMark/>
          </w:tcPr>
          <w:p w14:paraId="3F2055A7" w14:textId="77777777" w:rsidR="00CC5098" w:rsidRPr="0088357D" w:rsidRDefault="00CC5098" w:rsidP="0088357D">
            <w:pPr>
              <w:jc w:val="center"/>
              <w:rPr>
                <w:rFonts w:ascii="Arial" w:eastAsia="Times New Roman" w:hAnsi="Arial" w:cs="Arial"/>
                <w:color w:val="000000"/>
                <w:sz w:val="20"/>
                <w:szCs w:val="20"/>
              </w:rPr>
            </w:pPr>
            <w:r w:rsidRPr="0088357D">
              <w:rPr>
                <w:rFonts w:ascii="Arial" w:eastAsia="Times New Roman" w:hAnsi="Arial" w:cs="Arial"/>
                <w:color w:val="000000"/>
                <w:sz w:val="20"/>
                <w:szCs w:val="20"/>
              </w:rPr>
              <w:t>14</w:t>
            </w:r>
          </w:p>
        </w:tc>
        <w:tc>
          <w:tcPr>
            <w:tcW w:w="3673" w:type="dxa"/>
            <w:gridSpan w:val="3"/>
            <w:tcBorders>
              <w:top w:val="nil"/>
              <w:left w:val="nil"/>
              <w:bottom w:val="nil"/>
              <w:right w:val="nil"/>
            </w:tcBorders>
            <w:shd w:val="clear" w:color="auto" w:fill="auto"/>
            <w:vAlign w:val="center"/>
            <w:hideMark/>
          </w:tcPr>
          <w:p w14:paraId="5682B405" w14:textId="77777777" w:rsidR="00CC5098" w:rsidRPr="0088357D" w:rsidRDefault="00CC5098" w:rsidP="0088357D">
            <w:pPr>
              <w:jc w:val="center"/>
              <w:rPr>
                <w:rFonts w:ascii="Arial" w:eastAsia="Times New Roman" w:hAnsi="Arial" w:cs="Arial"/>
                <w:color w:val="000000"/>
                <w:sz w:val="20"/>
                <w:szCs w:val="20"/>
              </w:rPr>
            </w:pPr>
            <w:r w:rsidRPr="0088357D">
              <w:rPr>
                <w:rFonts w:ascii="Arial" w:eastAsia="Times New Roman" w:hAnsi="Arial" w:cs="Arial"/>
                <w:color w:val="000000"/>
                <w:sz w:val="20"/>
                <w:szCs w:val="20"/>
              </w:rPr>
              <w:t>Upper lip width</w:t>
            </w:r>
          </w:p>
        </w:tc>
        <w:tc>
          <w:tcPr>
            <w:tcW w:w="1890" w:type="dxa"/>
            <w:gridSpan w:val="3"/>
            <w:tcBorders>
              <w:top w:val="nil"/>
              <w:left w:val="nil"/>
              <w:bottom w:val="nil"/>
              <w:right w:val="nil"/>
            </w:tcBorders>
            <w:shd w:val="clear" w:color="auto" w:fill="auto"/>
            <w:vAlign w:val="center"/>
            <w:hideMark/>
          </w:tcPr>
          <w:p w14:paraId="6F41012D" w14:textId="53D9BD4F" w:rsidR="00CC5098" w:rsidRPr="0088357D" w:rsidRDefault="00CC5098" w:rsidP="0088357D">
            <w:pPr>
              <w:jc w:val="center"/>
              <w:rPr>
                <w:rFonts w:ascii="Arial" w:eastAsia="Times New Roman" w:hAnsi="Arial" w:cs="Arial"/>
                <w:color w:val="000000"/>
                <w:sz w:val="20"/>
                <w:szCs w:val="20"/>
              </w:rPr>
            </w:pPr>
            <w:r w:rsidRPr="0088357D">
              <w:rPr>
                <w:rFonts w:ascii="Arial" w:eastAsia="Times New Roman" w:hAnsi="Arial" w:cs="Arial"/>
                <w:color w:val="000000"/>
                <w:sz w:val="20"/>
                <w:szCs w:val="20"/>
              </w:rPr>
              <w:t>0.0809 +- 0.0305</w:t>
            </w:r>
          </w:p>
        </w:tc>
        <w:tc>
          <w:tcPr>
            <w:tcW w:w="1890" w:type="dxa"/>
            <w:tcBorders>
              <w:top w:val="nil"/>
              <w:left w:val="nil"/>
              <w:bottom w:val="nil"/>
              <w:right w:val="nil"/>
            </w:tcBorders>
            <w:shd w:val="clear" w:color="auto" w:fill="auto"/>
            <w:vAlign w:val="center"/>
            <w:hideMark/>
          </w:tcPr>
          <w:p w14:paraId="2BD701A0" w14:textId="39B47268" w:rsidR="00CC5098" w:rsidRPr="0088357D" w:rsidRDefault="00CC5098" w:rsidP="0088357D">
            <w:pPr>
              <w:jc w:val="center"/>
              <w:rPr>
                <w:rFonts w:ascii="Arial" w:eastAsia="Times New Roman" w:hAnsi="Arial" w:cs="Arial"/>
                <w:color w:val="000000"/>
                <w:sz w:val="20"/>
                <w:szCs w:val="20"/>
              </w:rPr>
            </w:pPr>
            <w:r w:rsidRPr="0088357D">
              <w:rPr>
                <w:rFonts w:ascii="Arial" w:eastAsia="Times New Roman" w:hAnsi="Arial" w:cs="Arial"/>
                <w:color w:val="000000"/>
                <w:sz w:val="20"/>
                <w:szCs w:val="20"/>
              </w:rPr>
              <w:t>0.1055 +- 0.0415</w:t>
            </w:r>
          </w:p>
        </w:tc>
        <w:tc>
          <w:tcPr>
            <w:tcW w:w="1890" w:type="dxa"/>
            <w:tcBorders>
              <w:top w:val="nil"/>
              <w:left w:val="nil"/>
              <w:bottom w:val="nil"/>
              <w:right w:val="single" w:sz="4" w:space="0" w:color="auto"/>
            </w:tcBorders>
            <w:shd w:val="clear" w:color="auto" w:fill="auto"/>
            <w:vAlign w:val="center"/>
            <w:hideMark/>
          </w:tcPr>
          <w:p w14:paraId="72662EB7" w14:textId="77777777" w:rsidR="00CC5098" w:rsidRPr="0088357D" w:rsidRDefault="00CC5098" w:rsidP="0088357D">
            <w:pPr>
              <w:jc w:val="center"/>
              <w:rPr>
                <w:rFonts w:ascii="Arial" w:eastAsia="Times New Roman" w:hAnsi="Arial" w:cs="Arial"/>
                <w:color w:val="000000"/>
                <w:sz w:val="20"/>
                <w:szCs w:val="20"/>
              </w:rPr>
            </w:pPr>
            <w:r w:rsidRPr="0088357D">
              <w:rPr>
                <w:rFonts w:ascii="Arial" w:eastAsia="Times New Roman" w:hAnsi="Arial" w:cs="Arial"/>
                <w:color w:val="000000"/>
                <w:sz w:val="20"/>
                <w:szCs w:val="20"/>
              </w:rPr>
              <w:t>0.000669619</w:t>
            </w:r>
          </w:p>
        </w:tc>
      </w:tr>
      <w:tr w:rsidR="00CC5098" w:rsidRPr="0088357D" w14:paraId="76AA3D84" w14:textId="77777777" w:rsidTr="00CC5098">
        <w:trPr>
          <w:trHeight w:val="780"/>
        </w:trPr>
        <w:tc>
          <w:tcPr>
            <w:tcW w:w="1187" w:type="dxa"/>
            <w:tcBorders>
              <w:top w:val="nil"/>
              <w:left w:val="single" w:sz="4" w:space="0" w:color="auto"/>
              <w:bottom w:val="nil"/>
              <w:right w:val="nil"/>
            </w:tcBorders>
            <w:shd w:val="clear" w:color="auto" w:fill="auto"/>
            <w:vAlign w:val="center"/>
            <w:hideMark/>
          </w:tcPr>
          <w:p w14:paraId="377DDB9B" w14:textId="77777777" w:rsidR="00CC5098" w:rsidRPr="005113F9" w:rsidRDefault="00CC5098" w:rsidP="0088357D">
            <w:pPr>
              <w:jc w:val="center"/>
              <w:rPr>
                <w:rFonts w:ascii="Arial" w:eastAsia="Times New Roman" w:hAnsi="Arial" w:cs="Arial"/>
                <w:color w:val="000000"/>
                <w:sz w:val="20"/>
                <w:szCs w:val="20"/>
              </w:rPr>
            </w:pPr>
            <w:r w:rsidRPr="005113F9">
              <w:rPr>
                <w:rFonts w:ascii="Arial" w:eastAsia="Times New Roman" w:hAnsi="Arial" w:cs="Arial"/>
                <w:color w:val="000000"/>
                <w:sz w:val="20"/>
                <w:szCs w:val="20"/>
              </w:rPr>
              <w:t>15</w:t>
            </w:r>
          </w:p>
        </w:tc>
        <w:tc>
          <w:tcPr>
            <w:tcW w:w="3673" w:type="dxa"/>
            <w:gridSpan w:val="3"/>
            <w:tcBorders>
              <w:top w:val="nil"/>
              <w:left w:val="nil"/>
              <w:bottom w:val="nil"/>
              <w:right w:val="nil"/>
            </w:tcBorders>
            <w:shd w:val="clear" w:color="auto" w:fill="auto"/>
            <w:vAlign w:val="center"/>
            <w:hideMark/>
          </w:tcPr>
          <w:p w14:paraId="725E90DD" w14:textId="77777777" w:rsidR="00CC5098" w:rsidRPr="005113F9" w:rsidRDefault="00CC5098" w:rsidP="0088357D">
            <w:pPr>
              <w:jc w:val="center"/>
              <w:rPr>
                <w:rFonts w:ascii="Arial" w:eastAsia="Times New Roman" w:hAnsi="Arial" w:cs="Arial"/>
                <w:color w:val="000000"/>
                <w:sz w:val="20"/>
                <w:szCs w:val="20"/>
              </w:rPr>
            </w:pPr>
            <w:r w:rsidRPr="005113F9">
              <w:rPr>
                <w:rFonts w:ascii="Arial" w:eastAsia="Times New Roman" w:hAnsi="Arial" w:cs="Arial"/>
                <w:color w:val="000000"/>
                <w:sz w:val="20"/>
                <w:szCs w:val="20"/>
              </w:rPr>
              <w:t>Angle of right ala of the nose</w:t>
            </w:r>
          </w:p>
        </w:tc>
        <w:tc>
          <w:tcPr>
            <w:tcW w:w="1890" w:type="dxa"/>
            <w:gridSpan w:val="3"/>
            <w:tcBorders>
              <w:top w:val="nil"/>
              <w:left w:val="nil"/>
              <w:bottom w:val="nil"/>
              <w:right w:val="nil"/>
            </w:tcBorders>
            <w:shd w:val="clear" w:color="auto" w:fill="auto"/>
            <w:vAlign w:val="center"/>
            <w:hideMark/>
          </w:tcPr>
          <w:p w14:paraId="30E85A09" w14:textId="77777777" w:rsidR="00CC5098" w:rsidRDefault="00CC5098" w:rsidP="00D45689">
            <w:pPr>
              <w:jc w:val="center"/>
              <w:rPr>
                <w:rFonts w:ascii="Calibri" w:hAnsi="Calibri"/>
                <w:color w:val="000000"/>
                <w:sz w:val="22"/>
                <w:szCs w:val="22"/>
              </w:rPr>
            </w:pPr>
            <w:r>
              <w:rPr>
                <w:rFonts w:ascii="Calibri" w:hAnsi="Calibri"/>
                <w:color w:val="000000"/>
                <w:sz w:val="22"/>
                <w:szCs w:val="22"/>
              </w:rPr>
              <w:t>101.1279 ± 103.7567</w:t>
            </w:r>
          </w:p>
          <w:p w14:paraId="5CD2C689" w14:textId="3722C946" w:rsidR="00CC5098" w:rsidRPr="005113F9" w:rsidRDefault="00CC5098" w:rsidP="0088357D">
            <w:pPr>
              <w:jc w:val="center"/>
              <w:rPr>
                <w:rFonts w:ascii="Arial" w:eastAsia="Times New Roman" w:hAnsi="Arial" w:cs="Arial"/>
                <w:color w:val="000000"/>
                <w:sz w:val="20"/>
                <w:szCs w:val="20"/>
              </w:rPr>
            </w:pPr>
          </w:p>
        </w:tc>
        <w:tc>
          <w:tcPr>
            <w:tcW w:w="1890" w:type="dxa"/>
            <w:tcBorders>
              <w:top w:val="nil"/>
              <w:left w:val="nil"/>
              <w:bottom w:val="nil"/>
              <w:right w:val="nil"/>
            </w:tcBorders>
            <w:shd w:val="clear" w:color="auto" w:fill="auto"/>
            <w:vAlign w:val="center"/>
            <w:hideMark/>
          </w:tcPr>
          <w:p w14:paraId="1D17699C" w14:textId="77777777" w:rsidR="00CC5098" w:rsidRDefault="00CC5098" w:rsidP="00D45689">
            <w:pPr>
              <w:jc w:val="center"/>
              <w:rPr>
                <w:rFonts w:ascii="Calibri" w:hAnsi="Calibri"/>
                <w:color w:val="000000"/>
                <w:sz w:val="22"/>
                <w:szCs w:val="22"/>
              </w:rPr>
            </w:pPr>
            <w:r>
              <w:rPr>
                <w:rFonts w:ascii="Calibri" w:hAnsi="Calibri"/>
                <w:color w:val="000000"/>
                <w:sz w:val="22"/>
                <w:szCs w:val="22"/>
              </w:rPr>
              <w:t>108.8929 ± 98.2041</w:t>
            </w:r>
          </w:p>
          <w:p w14:paraId="263B5878" w14:textId="4C904A6F" w:rsidR="00CC5098" w:rsidRPr="005113F9" w:rsidRDefault="00CC5098" w:rsidP="0088357D">
            <w:pPr>
              <w:jc w:val="center"/>
              <w:rPr>
                <w:rFonts w:ascii="Arial" w:eastAsia="Times New Roman" w:hAnsi="Arial" w:cs="Arial"/>
                <w:color w:val="000000"/>
                <w:sz w:val="20"/>
                <w:szCs w:val="20"/>
              </w:rPr>
            </w:pPr>
          </w:p>
        </w:tc>
        <w:tc>
          <w:tcPr>
            <w:tcW w:w="1890" w:type="dxa"/>
            <w:tcBorders>
              <w:top w:val="nil"/>
              <w:left w:val="nil"/>
              <w:bottom w:val="nil"/>
              <w:right w:val="single" w:sz="4" w:space="0" w:color="auto"/>
            </w:tcBorders>
            <w:shd w:val="clear" w:color="auto" w:fill="auto"/>
            <w:vAlign w:val="center"/>
            <w:hideMark/>
          </w:tcPr>
          <w:p w14:paraId="4DBDC26B" w14:textId="77777777" w:rsidR="00CC5098" w:rsidRPr="005113F9" w:rsidRDefault="00CC5098" w:rsidP="0088357D">
            <w:pPr>
              <w:jc w:val="center"/>
              <w:rPr>
                <w:rFonts w:ascii="Arial" w:eastAsia="Times New Roman" w:hAnsi="Arial" w:cs="Arial"/>
                <w:color w:val="000000"/>
                <w:sz w:val="20"/>
                <w:szCs w:val="20"/>
              </w:rPr>
            </w:pPr>
            <w:r w:rsidRPr="005113F9">
              <w:rPr>
                <w:rFonts w:ascii="Arial" w:eastAsia="Times New Roman" w:hAnsi="Arial" w:cs="Arial"/>
                <w:color w:val="000000"/>
                <w:sz w:val="20"/>
                <w:szCs w:val="20"/>
              </w:rPr>
              <w:t>0.00076364</w:t>
            </w:r>
          </w:p>
        </w:tc>
      </w:tr>
      <w:tr w:rsidR="00CC5098" w:rsidRPr="0088357D" w14:paraId="724599D4" w14:textId="77777777" w:rsidTr="00CC5098">
        <w:trPr>
          <w:trHeight w:val="1040"/>
        </w:trPr>
        <w:tc>
          <w:tcPr>
            <w:tcW w:w="1187" w:type="dxa"/>
            <w:tcBorders>
              <w:top w:val="nil"/>
              <w:left w:val="single" w:sz="4" w:space="0" w:color="auto"/>
              <w:bottom w:val="nil"/>
              <w:right w:val="nil"/>
            </w:tcBorders>
            <w:shd w:val="clear" w:color="auto" w:fill="auto"/>
            <w:vAlign w:val="center"/>
            <w:hideMark/>
          </w:tcPr>
          <w:p w14:paraId="7C06F174" w14:textId="77777777" w:rsidR="00CC5098" w:rsidRPr="0088357D" w:rsidRDefault="00CC5098" w:rsidP="0088357D">
            <w:pPr>
              <w:jc w:val="center"/>
              <w:rPr>
                <w:rFonts w:ascii="Arial" w:eastAsia="Times New Roman" w:hAnsi="Arial" w:cs="Arial"/>
                <w:color w:val="000000"/>
                <w:sz w:val="20"/>
                <w:szCs w:val="20"/>
              </w:rPr>
            </w:pPr>
            <w:r w:rsidRPr="0088357D">
              <w:rPr>
                <w:rFonts w:ascii="Arial" w:eastAsia="Times New Roman" w:hAnsi="Arial" w:cs="Arial"/>
                <w:color w:val="000000"/>
                <w:sz w:val="20"/>
                <w:szCs w:val="20"/>
              </w:rPr>
              <w:t>16</w:t>
            </w:r>
          </w:p>
        </w:tc>
        <w:tc>
          <w:tcPr>
            <w:tcW w:w="3673" w:type="dxa"/>
            <w:gridSpan w:val="3"/>
            <w:tcBorders>
              <w:top w:val="nil"/>
              <w:left w:val="nil"/>
              <w:bottom w:val="nil"/>
              <w:right w:val="nil"/>
            </w:tcBorders>
            <w:shd w:val="clear" w:color="auto" w:fill="auto"/>
            <w:vAlign w:val="center"/>
            <w:hideMark/>
          </w:tcPr>
          <w:p w14:paraId="3169DCC3" w14:textId="77777777" w:rsidR="00CC5098" w:rsidRPr="0088357D" w:rsidRDefault="00CC5098" w:rsidP="0088357D">
            <w:pPr>
              <w:jc w:val="center"/>
              <w:rPr>
                <w:rFonts w:ascii="Arial" w:eastAsia="Times New Roman" w:hAnsi="Arial" w:cs="Arial"/>
                <w:color w:val="000000"/>
                <w:sz w:val="20"/>
                <w:szCs w:val="20"/>
              </w:rPr>
            </w:pPr>
            <w:r w:rsidRPr="0088357D">
              <w:rPr>
                <w:rFonts w:ascii="Arial" w:eastAsia="Times New Roman" w:hAnsi="Arial" w:cs="Arial"/>
                <w:color w:val="000000"/>
                <w:sz w:val="20"/>
                <w:szCs w:val="20"/>
              </w:rPr>
              <w:t xml:space="preserve">Texture at top of right ala of the nose (r1) </w:t>
            </w:r>
          </w:p>
        </w:tc>
        <w:tc>
          <w:tcPr>
            <w:tcW w:w="1890" w:type="dxa"/>
            <w:gridSpan w:val="3"/>
            <w:tcBorders>
              <w:top w:val="nil"/>
              <w:left w:val="nil"/>
              <w:bottom w:val="nil"/>
              <w:right w:val="nil"/>
            </w:tcBorders>
            <w:shd w:val="clear" w:color="auto" w:fill="auto"/>
            <w:vAlign w:val="center"/>
            <w:hideMark/>
          </w:tcPr>
          <w:p w14:paraId="4546F4CA" w14:textId="6F727638" w:rsidR="00CC5098" w:rsidRPr="0088357D" w:rsidRDefault="00CC5098" w:rsidP="0088357D">
            <w:pPr>
              <w:jc w:val="center"/>
              <w:rPr>
                <w:rFonts w:ascii="Arial" w:eastAsia="Times New Roman" w:hAnsi="Arial" w:cs="Arial"/>
                <w:color w:val="000000"/>
                <w:sz w:val="20"/>
                <w:szCs w:val="20"/>
              </w:rPr>
            </w:pPr>
            <w:r w:rsidRPr="0088357D">
              <w:rPr>
                <w:rFonts w:ascii="Arial" w:eastAsia="Times New Roman" w:hAnsi="Arial" w:cs="Arial"/>
                <w:color w:val="000000"/>
                <w:sz w:val="20"/>
                <w:szCs w:val="20"/>
              </w:rPr>
              <w:t>-0.0030 +- 0.0100</w:t>
            </w:r>
          </w:p>
        </w:tc>
        <w:tc>
          <w:tcPr>
            <w:tcW w:w="1890" w:type="dxa"/>
            <w:tcBorders>
              <w:top w:val="nil"/>
              <w:left w:val="nil"/>
              <w:bottom w:val="nil"/>
              <w:right w:val="nil"/>
            </w:tcBorders>
            <w:shd w:val="clear" w:color="auto" w:fill="auto"/>
            <w:vAlign w:val="center"/>
            <w:hideMark/>
          </w:tcPr>
          <w:p w14:paraId="4E29BBF4" w14:textId="2B4E6016" w:rsidR="00CC5098" w:rsidRPr="0088357D" w:rsidRDefault="00CC5098" w:rsidP="0088357D">
            <w:pPr>
              <w:jc w:val="center"/>
              <w:rPr>
                <w:rFonts w:ascii="Arial" w:eastAsia="Times New Roman" w:hAnsi="Arial" w:cs="Arial"/>
                <w:color w:val="000000"/>
                <w:sz w:val="20"/>
                <w:szCs w:val="20"/>
              </w:rPr>
            </w:pPr>
            <w:r w:rsidRPr="0088357D">
              <w:rPr>
                <w:rFonts w:ascii="Arial" w:eastAsia="Times New Roman" w:hAnsi="Arial" w:cs="Arial"/>
                <w:color w:val="000000"/>
                <w:sz w:val="20"/>
                <w:szCs w:val="20"/>
              </w:rPr>
              <w:t>0.0035 +- 0.0106</w:t>
            </w:r>
          </w:p>
        </w:tc>
        <w:tc>
          <w:tcPr>
            <w:tcW w:w="1890" w:type="dxa"/>
            <w:tcBorders>
              <w:top w:val="nil"/>
              <w:left w:val="nil"/>
              <w:bottom w:val="nil"/>
              <w:right w:val="single" w:sz="4" w:space="0" w:color="auto"/>
            </w:tcBorders>
            <w:shd w:val="clear" w:color="auto" w:fill="auto"/>
            <w:vAlign w:val="center"/>
            <w:hideMark/>
          </w:tcPr>
          <w:p w14:paraId="321C5FED" w14:textId="77777777" w:rsidR="00CC5098" w:rsidRPr="0088357D" w:rsidRDefault="00CC5098" w:rsidP="0088357D">
            <w:pPr>
              <w:jc w:val="center"/>
              <w:rPr>
                <w:rFonts w:ascii="Arial" w:eastAsia="Times New Roman" w:hAnsi="Arial" w:cs="Arial"/>
                <w:color w:val="000000"/>
                <w:sz w:val="20"/>
                <w:szCs w:val="20"/>
              </w:rPr>
            </w:pPr>
            <w:r w:rsidRPr="0088357D">
              <w:rPr>
                <w:rFonts w:ascii="Arial" w:eastAsia="Times New Roman" w:hAnsi="Arial" w:cs="Arial"/>
                <w:color w:val="000000"/>
                <w:sz w:val="20"/>
                <w:szCs w:val="20"/>
              </w:rPr>
              <w:t>0.001480994</w:t>
            </w:r>
          </w:p>
        </w:tc>
      </w:tr>
      <w:tr w:rsidR="00CC5098" w:rsidRPr="0088357D" w14:paraId="5B4D4AAB" w14:textId="77777777" w:rsidTr="00CC5098">
        <w:trPr>
          <w:trHeight w:val="1820"/>
        </w:trPr>
        <w:tc>
          <w:tcPr>
            <w:tcW w:w="1187" w:type="dxa"/>
            <w:tcBorders>
              <w:top w:val="nil"/>
              <w:left w:val="single" w:sz="4" w:space="0" w:color="auto"/>
              <w:bottom w:val="nil"/>
              <w:right w:val="nil"/>
            </w:tcBorders>
            <w:shd w:val="clear" w:color="auto" w:fill="auto"/>
            <w:vAlign w:val="center"/>
            <w:hideMark/>
          </w:tcPr>
          <w:p w14:paraId="732B428A" w14:textId="77777777" w:rsidR="00CC5098" w:rsidRPr="005113F9" w:rsidRDefault="00CC5098" w:rsidP="0088357D">
            <w:pPr>
              <w:jc w:val="center"/>
              <w:rPr>
                <w:rFonts w:ascii="Arial" w:eastAsia="Times New Roman" w:hAnsi="Arial" w:cs="Arial"/>
                <w:color w:val="000000"/>
                <w:sz w:val="20"/>
                <w:szCs w:val="20"/>
              </w:rPr>
            </w:pPr>
            <w:r w:rsidRPr="005113F9">
              <w:rPr>
                <w:rFonts w:ascii="Arial" w:eastAsia="Times New Roman" w:hAnsi="Arial" w:cs="Arial"/>
                <w:color w:val="000000"/>
                <w:sz w:val="20"/>
                <w:szCs w:val="20"/>
              </w:rPr>
              <w:t>17</w:t>
            </w:r>
          </w:p>
        </w:tc>
        <w:tc>
          <w:tcPr>
            <w:tcW w:w="3673" w:type="dxa"/>
            <w:gridSpan w:val="3"/>
            <w:tcBorders>
              <w:top w:val="nil"/>
              <w:left w:val="nil"/>
              <w:bottom w:val="nil"/>
              <w:right w:val="nil"/>
            </w:tcBorders>
            <w:shd w:val="clear" w:color="auto" w:fill="auto"/>
            <w:vAlign w:val="center"/>
            <w:hideMark/>
          </w:tcPr>
          <w:p w14:paraId="5DA490F5" w14:textId="77777777" w:rsidR="00CC5098" w:rsidRPr="005113F9" w:rsidRDefault="00CC5098" w:rsidP="0088357D">
            <w:pPr>
              <w:jc w:val="center"/>
              <w:rPr>
                <w:rFonts w:ascii="Arial" w:eastAsia="Times New Roman" w:hAnsi="Arial" w:cs="Arial"/>
                <w:color w:val="000000"/>
                <w:sz w:val="20"/>
                <w:szCs w:val="20"/>
              </w:rPr>
            </w:pPr>
            <w:r w:rsidRPr="005113F9">
              <w:rPr>
                <w:rFonts w:ascii="Arial" w:eastAsia="Times New Roman" w:hAnsi="Arial" w:cs="Arial"/>
                <w:color w:val="000000"/>
                <w:sz w:val="20"/>
                <w:szCs w:val="20"/>
              </w:rPr>
              <w:t>Angle of left side of the mouth (measured from the outside of the lips)</w:t>
            </w:r>
          </w:p>
        </w:tc>
        <w:tc>
          <w:tcPr>
            <w:tcW w:w="1890" w:type="dxa"/>
            <w:gridSpan w:val="3"/>
            <w:tcBorders>
              <w:top w:val="nil"/>
              <w:left w:val="nil"/>
              <w:bottom w:val="nil"/>
              <w:right w:val="nil"/>
            </w:tcBorders>
            <w:shd w:val="clear" w:color="auto" w:fill="auto"/>
            <w:vAlign w:val="center"/>
            <w:hideMark/>
          </w:tcPr>
          <w:p w14:paraId="0D59E558" w14:textId="77777777" w:rsidR="00CC5098" w:rsidRDefault="00CC5098" w:rsidP="00D45689">
            <w:pPr>
              <w:jc w:val="center"/>
              <w:rPr>
                <w:rFonts w:ascii="Calibri" w:hAnsi="Calibri"/>
                <w:color w:val="000000"/>
                <w:sz w:val="22"/>
                <w:szCs w:val="22"/>
              </w:rPr>
            </w:pPr>
            <w:r>
              <w:rPr>
                <w:rFonts w:ascii="Calibri" w:hAnsi="Calibri"/>
                <w:color w:val="000000"/>
                <w:sz w:val="22"/>
                <w:szCs w:val="22"/>
              </w:rPr>
              <w:t>64.4753 ± 76.6028</w:t>
            </w:r>
          </w:p>
          <w:p w14:paraId="4CC00861" w14:textId="7A5A7F7F" w:rsidR="00CC5098" w:rsidRPr="005113F9" w:rsidRDefault="00CC5098" w:rsidP="0088357D">
            <w:pPr>
              <w:jc w:val="center"/>
              <w:rPr>
                <w:rFonts w:ascii="Arial" w:eastAsia="Times New Roman" w:hAnsi="Arial" w:cs="Arial"/>
                <w:color w:val="000000"/>
                <w:sz w:val="20"/>
                <w:szCs w:val="20"/>
              </w:rPr>
            </w:pPr>
          </w:p>
        </w:tc>
        <w:tc>
          <w:tcPr>
            <w:tcW w:w="1890" w:type="dxa"/>
            <w:tcBorders>
              <w:top w:val="nil"/>
              <w:left w:val="nil"/>
              <w:bottom w:val="nil"/>
              <w:right w:val="nil"/>
            </w:tcBorders>
            <w:shd w:val="clear" w:color="auto" w:fill="auto"/>
            <w:vAlign w:val="center"/>
            <w:hideMark/>
          </w:tcPr>
          <w:p w14:paraId="7E0E5FE7" w14:textId="77777777" w:rsidR="00CC5098" w:rsidRDefault="00CC5098" w:rsidP="00D45689">
            <w:pPr>
              <w:jc w:val="center"/>
              <w:rPr>
                <w:rFonts w:ascii="Calibri" w:hAnsi="Calibri"/>
                <w:color w:val="000000"/>
                <w:sz w:val="22"/>
                <w:szCs w:val="22"/>
              </w:rPr>
            </w:pPr>
            <w:r>
              <w:rPr>
                <w:rFonts w:ascii="Calibri" w:hAnsi="Calibri"/>
                <w:color w:val="000000"/>
                <w:sz w:val="22"/>
                <w:szCs w:val="22"/>
              </w:rPr>
              <w:t>72.1335 ± 73.704</w:t>
            </w:r>
          </w:p>
          <w:p w14:paraId="08822BFD" w14:textId="7CDA1A7A" w:rsidR="00CC5098" w:rsidRPr="005113F9" w:rsidRDefault="00CC5098" w:rsidP="0088357D">
            <w:pPr>
              <w:jc w:val="center"/>
              <w:rPr>
                <w:rFonts w:ascii="Arial" w:eastAsia="Times New Roman" w:hAnsi="Arial" w:cs="Arial"/>
                <w:color w:val="000000"/>
                <w:sz w:val="20"/>
                <w:szCs w:val="20"/>
              </w:rPr>
            </w:pPr>
          </w:p>
        </w:tc>
        <w:tc>
          <w:tcPr>
            <w:tcW w:w="1890" w:type="dxa"/>
            <w:tcBorders>
              <w:top w:val="nil"/>
              <w:left w:val="nil"/>
              <w:bottom w:val="nil"/>
              <w:right w:val="single" w:sz="4" w:space="0" w:color="auto"/>
            </w:tcBorders>
            <w:shd w:val="clear" w:color="auto" w:fill="auto"/>
            <w:vAlign w:val="center"/>
            <w:hideMark/>
          </w:tcPr>
          <w:p w14:paraId="04DE412F" w14:textId="77777777" w:rsidR="00CC5098" w:rsidRPr="005113F9" w:rsidRDefault="00CC5098" w:rsidP="0088357D">
            <w:pPr>
              <w:jc w:val="center"/>
              <w:rPr>
                <w:rFonts w:ascii="Arial" w:eastAsia="Times New Roman" w:hAnsi="Arial" w:cs="Arial"/>
                <w:color w:val="000000"/>
                <w:sz w:val="20"/>
                <w:szCs w:val="20"/>
              </w:rPr>
            </w:pPr>
            <w:r w:rsidRPr="005113F9">
              <w:rPr>
                <w:rFonts w:ascii="Arial" w:eastAsia="Times New Roman" w:hAnsi="Arial" w:cs="Arial"/>
                <w:color w:val="000000"/>
                <w:sz w:val="20"/>
                <w:szCs w:val="20"/>
              </w:rPr>
              <w:t>0.013715513</w:t>
            </w:r>
          </w:p>
        </w:tc>
      </w:tr>
      <w:tr w:rsidR="00CC5098" w:rsidRPr="0088357D" w14:paraId="1443E8CD" w14:textId="77777777" w:rsidTr="00CC5098">
        <w:trPr>
          <w:trHeight w:val="1040"/>
        </w:trPr>
        <w:tc>
          <w:tcPr>
            <w:tcW w:w="1187" w:type="dxa"/>
            <w:tcBorders>
              <w:top w:val="nil"/>
              <w:left w:val="single" w:sz="4" w:space="0" w:color="auto"/>
              <w:bottom w:val="nil"/>
              <w:right w:val="nil"/>
            </w:tcBorders>
            <w:shd w:val="clear" w:color="auto" w:fill="auto"/>
            <w:vAlign w:val="center"/>
            <w:hideMark/>
          </w:tcPr>
          <w:p w14:paraId="3F3667CD" w14:textId="77777777" w:rsidR="00CC5098" w:rsidRPr="0088357D" w:rsidRDefault="00CC5098" w:rsidP="0088357D">
            <w:pPr>
              <w:jc w:val="center"/>
              <w:rPr>
                <w:rFonts w:ascii="Arial" w:eastAsia="Times New Roman" w:hAnsi="Arial" w:cs="Arial"/>
                <w:color w:val="000000"/>
                <w:sz w:val="20"/>
                <w:szCs w:val="20"/>
              </w:rPr>
            </w:pPr>
            <w:r w:rsidRPr="0088357D">
              <w:rPr>
                <w:rFonts w:ascii="Arial" w:eastAsia="Times New Roman" w:hAnsi="Arial" w:cs="Arial"/>
                <w:color w:val="000000"/>
                <w:sz w:val="20"/>
                <w:szCs w:val="20"/>
              </w:rPr>
              <w:lastRenderedPageBreak/>
              <w:t>18</w:t>
            </w:r>
          </w:p>
        </w:tc>
        <w:tc>
          <w:tcPr>
            <w:tcW w:w="3673" w:type="dxa"/>
            <w:gridSpan w:val="3"/>
            <w:tcBorders>
              <w:top w:val="nil"/>
              <w:left w:val="nil"/>
              <w:bottom w:val="nil"/>
              <w:right w:val="nil"/>
            </w:tcBorders>
            <w:shd w:val="clear" w:color="auto" w:fill="auto"/>
            <w:vAlign w:val="center"/>
            <w:hideMark/>
          </w:tcPr>
          <w:p w14:paraId="2538E99C" w14:textId="77777777" w:rsidR="00CC5098" w:rsidRPr="0088357D" w:rsidRDefault="00CC5098" w:rsidP="0088357D">
            <w:pPr>
              <w:jc w:val="center"/>
              <w:rPr>
                <w:rFonts w:ascii="Arial" w:eastAsia="Times New Roman" w:hAnsi="Arial" w:cs="Arial"/>
                <w:color w:val="000000"/>
                <w:sz w:val="20"/>
                <w:szCs w:val="20"/>
              </w:rPr>
            </w:pPr>
            <w:r w:rsidRPr="0088357D">
              <w:rPr>
                <w:rFonts w:ascii="Arial" w:eastAsia="Times New Roman" w:hAnsi="Arial" w:cs="Arial"/>
                <w:color w:val="000000"/>
                <w:sz w:val="20"/>
                <w:szCs w:val="20"/>
              </w:rPr>
              <w:t xml:space="preserve">Texture at lower border of upper lip (r2) </w:t>
            </w:r>
          </w:p>
        </w:tc>
        <w:tc>
          <w:tcPr>
            <w:tcW w:w="1890" w:type="dxa"/>
            <w:gridSpan w:val="3"/>
            <w:tcBorders>
              <w:top w:val="nil"/>
              <w:left w:val="nil"/>
              <w:bottom w:val="nil"/>
              <w:right w:val="nil"/>
            </w:tcBorders>
            <w:shd w:val="clear" w:color="auto" w:fill="auto"/>
            <w:vAlign w:val="center"/>
            <w:hideMark/>
          </w:tcPr>
          <w:p w14:paraId="1366B9C0" w14:textId="62BE4E0A" w:rsidR="00CC5098" w:rsidRPr="0088357D" w:rsidRDefault="00CC5098" w:rsidP="0088357D">
            <w:pPr>
              <w:jc w:val="center"/>
              <w:rPr>
                <w:rFonts w:ascii="Arial" w:eastAsia="Times New Roman" w:hAnsi="Arial" w:cs="Arial"/>
                <w:color w:val="000000"/>
                <w:sz w:val="20"/>
                <w:szCs w:val="20"/>
              </w:rPr>
            </w:pPr>
            <w:r w:rsidRPr="0088357D">
              <w:rPr>
                <w:rFonts w:ascii="Arial" w:eastAsia="Times New Roman" w:hAnsi="Arial" w:cs="Arial"/>
                <w:color w:val="000000"/>
                <w:sz w:val="20"/>
                <w:szCs w:val="20"/>
              </w:rPr>
              <w:t>-0.0109 +- 0.0308</w:t>
            </w:r>
          </w:p>
        </w:tc>
        <w:tc>
          <w:tcPr>
            <w:tcW w:w="1890" w:type="dxa"/>
            <w:tcBorders>
              <w:top w:val="nil"/>
              <w:left w:val="nil"/>
              <w:bottom w:val="nil"/>
              <w:right w:val="nil"/>
            </w:tcBorders>
            <w:shd w:val="clear" w:color="auto" w:fill="auto"/>
            <w:vAlign w:val="center"/>
            <w:hideMark/>
          </w:tcPr>
          <w:p w14:paraId="66F0B771" w14:textId="4CEADFD5" w:rsidR="00CC5098" w:rsidRPr="0088357D" w:rsidRDefault="00CC5098" w:rsidP="0088357D">
            <w:pPr>
              <w:jc w:val="center"/>
              <w:rPr>
                <w:rFonts w:ascii="Arial" w:eastAsia="Times New Roman" w:hAnsi="Arial" w:cs="Arial"/>
                <w:color w:val="000000"/>
                <w:sz w:val="20"/>
                <w:szCs w:val="20"/>
              </w:rPr>
            </w:pPr>
            <w:r w:rsidRPr="0088357D">
              <w:rPr>
                <w:rFonts w:ascii="Arial" w:eastAsia="Times New Roman" w:hAnsi="Arial" w:cs="Arial"/>
                <w:color w:val="000000"/>
                <w:sz w:val="20"/>
                <w:szCs w:val="20"/>
              </w:rPr>
              <w:t>0.0050 +- 0.0392</w:t>
            </w:r>
          </w:p>
        </w:tc>
        <w:tc>
          <w:tcPr>
            <w:tcW w:w="1890" w:type="dxa"/>
            <w:tcBorders>
              <w:top w:val="nil"/>
              <w:left w:val="nil"/>
              <w:bottom w:val="nil"/>
              <w:right w:val="single" w:sz="4" w:space="0" w:color="auto"/>
            </w:tcBorders>
            <w:shd w:val="clear" w:color="auto" w:fill="auto"/>
            <w:vAlign w:val="center"/>
            <w:hideMark/>
          </w:tcPr>
          <w:p w14:paraId="3BBA48D6" w14:textId="77777777" w:rsidR="00CC5098" w:rsidRPr="0088357D" w:rsidRDefault="00CC5098" w:rsidP="0088357D">
            <w:pPr>
              <w:jc w:val="center"/>
              <w:rPr>
                <w:rFonts w:ascii="Arial" w:eastAsia="Times New Roman" w:hAnsi="Arial" w:cs="Arial"/>
                <w:color w:val="000000"/>
                <w:sz w:val="20"/>
                <w:szCs w:val="20"/>
              </w:rPr>
            </w:pPr>
            <w:r w:rsidRPr="0088357D">
              <w:rPr>
                <w:rFonts w:ascii="Arial" w:eastAsia="Times New Roman" w:hAnsi="Arial" w:cs="Arial"/>
                <w:color w:val="000000"/>
                <w:sz w:val="20"/>
                <w:szCs w:val="20"/>
              </w:rPr>
              <w:t>0.021051947</w:t>
            </w:r>
          </w:p>
        </w:tc>
      </w:tr>
      <w:tr w:rsidR="00CC5098" w:rsidRPr="0088357D" w14:paraId="1274DE80" w14:textId="77777777" w:rsidTr="00CC5098">
        <w:trPr>
          <w:trHeight w:val="780"/>
        </w:trPr>
        <w:tc>
          <w:tcPr>
            <w:tcW w:w="1187" w:type="dxa"/>
            <w:tcBorders>
              <w:top w:val="nil"/>
              <w:left w:val="single" w:sz="4" w:space="0" w:color="auto"/>
              <w:bottom w:val="nil"/>
              <w:right w:val="nil"/>
            </w:tcBorders>
            <w:shd w:val="clear" w:color="auto" w:fill="auto"/>
            <w:vAlign w:val="center"/>
            <w:hideMark/>
          </w:tcPr>
          <w:p w14:paraId="0C46C3E9" w14:textId="77777777" w:rsidR="00CC5098" w:rsidRPr="0088357D" w:rsidRDefault="00CC5098" w:rsidP="0088357D">
            <w:pPr>
              <w:jc w:val="center"/>
              <w:rPr>
                <w:rFonts w:ascii="Arial" w:eastAsia="Times New Roman" w:hAnsi="Arial" w:cs="Arial"/>
                <w:color w:val="000000"/>
                <w:sz w:val="20"/>
                <w:szCs w:val="20"/>
              </w:rPr>
            </w:pPr>
            <w:r w:rsidRPr="0088357D">
              <w:rPr>
                <w:rFonts w:ascii="Arial" w:eastAsia="Times New Roman" w:hAnsi="Arial" w:cs="Arial"/>
                <w:color w:val="000000"/>
                <w:sz w:val="20"/>
                <w:szCs w:val="20"/>
              </w:rPr>
              <w:t>19</w:t>
            </w:r>
          </w:p>
        </w:tc>
        <w:tc>
          <w:tcPr>
            <w:tcW w:w="3673" w:type="dxa"/>
            <w:gridSpan w:val="3"/>
            <w:tcBorders>
              <w:top w:val="nil"/>
              <w:left w:val="nil"/>
              <w:bottom w:val="nil"/>
              <w:right w:val="nil"/>
            </w:tcBorders>
            <w:shd w:val="clear" w:color="auto" w:fill="auto"/>
            <w:vAlign w:val="center"/>
            <w:hideMark/>
          </w:tcPr>
          <w:p w14:paraId="11D68768" w14:textId="77777777" w:rsidR="00CC5098" w:rsidRPr="0088357D" w:rsidRDefault="00CC5098" w:rsidP="0088357D">
            <w:pPr>
              <w:jc w:val="center"/>
              <w:rPr>
                <w:rFonts w:ascii="Arial" w:eastAsia="Times New Roman" w:hAnsi="Arial" w:cs="Arial"/>
                <w:color w:val="000000"/>
                <w:sz w:val="20"/>
                <w:szCs w:val="20"/>
              </w:rPr>
            </w:pPr>
            <w:r w:rsidRPr="0088357D">
              <w:rPr>
                <w:rFonts w:ascii="Arial" w:eastAsia="Times New Roman" w:hAnsi="Arial" w:cs="Arial"/>
                <w:color w:val="000000"/>
                <w:sz w:val="20"/>
                <w:szCs w:val="20"/>
              </w:rPr>
              <w:t xml:space="preserve">Texture at left part of lower lip (r1) </w:t>
            </w:r>
          </w:p>
        </w:tc>
        <w:tc>
          <w:tcPr>
            <w:tcW w:w="1890" w:type="dxa"/>
            <w:gridSpan w:val="3"/>
            <w:tcBorders>
              <w:top w:val="nil"/>
              <w:left w:val="nil"/>
              <w:bottom w:val="nil"/>
              <w:right w:val="nil"/>
            </w:tcBorders>
            <w:shd w:val="clear" w:color="auto" w:fill="auto"/>
            <w:vAlign w:val="center"/>
            <w:hideMark/>
          </w:tcPr>
          <w:p w14:paraId="6E155860" w14:textId="5D178E43" w:rsidR="00CC5098" w:rsidRPr="0088357D" w:rsidRDefault="00CC5098" w:rsidP="0088357D">
            <w:pPr>
              <w:jc w:val="center"/>
              <w:rPr>
                <w:rFonts w:ascii="Arial" w:eastAsia="Times New Roman" w:hAnsi="Arial" w:cs="Arial"/>
                <w:color w:val="000000"/>
                <w:sz w:val="20"/>
                <w:szCs w:val="20"/>
              </w:rPr>
            </w:pPr>
            <w:r w:rsidRPr="0088357D">
              <w:rPr>
                <w:rFonts w:ascii="Arial" w:eastAsia="Times New Roman" w:hAnsi="Arial" w:cs="Arial"/>
                <w:color w:val="000000"/>
                <w:sz w:val="20"/>
                <w:szCs w:val="20"/>
              </w:rPr>
              <w:t>-0.0023 +- 0.0109</w:t>
            </w:r>
          </w:p>
        </w:tc>
        <w:tc>
          <w:tcPr>
            <w:tcW w:w="1890" w:type="dxa"/>
            <w:tcBorders>
              <w:top w:val="nil"/>
              <w:left w:val="nil"/>
              <w:bottom w:val="nil"/>
              <w:right w:val="nil"/>
            </w:tcBorders>
            <w:shd w:val="clear" w:color="auto" w:fill="auto"/>
            <w:vAlign w:val="center"/>
            <w:hideMark/>
          </w:tcPr>
          <w:p w14:paraId="43EC5289" w14:textId="46DE7962" w:rsidR="00CC5098" w:rsidRPr="0088357D" w:rsidRDefault="00CC5098" w:rsidP="0088357D">
            <w:pPr>
              <w:jc w:val="center"/>
              <w:rPr>
                <w:rFonts w:ascii="Arial" w:eastAsia="Times New Roman" w:hAnsi="Arial" w:cs="Arial"/>
                <w:color w:val="000000"/>
                <w:sz w:val="20"/>
                <w:szCs w:val="20"/>
              </w:rPr>
            </w:pPr>
            <w:r w:rsidRPr="0088357D">
              <w:rPr>
                <w:rFonts w:ascii="Arial" w:eastAsia="Times New Roman" w:hAnsi="Arial" w:cs="Arial"/>
                <w:color w:val="000000"/>
                <w:sz w:val="20"/>
                <w:szCs w:val="20"/>
              </w:rPr>
              <w:t>0.0026 +- 0.0108</w:t>
            </w:r>
          </w:p>
        </w:tc>
        <w:tc>
          <w:tcPr>
            <w:tcW w:w="1890" w:type="dxa"/>
            <w:tcBorders>
              <w:top w:val="nil"/>
              <w:left w:val="nil"/>
              <w:bottom w:val="nil"/>
              <w:right w:val="single" w:sz="4" w:space="0" w:color="auto"/>
            </w:tcBorders>
            <w:shd w:val="clear" w:color="auto" w:fill="auto"/>
            <w:vAlign w:val="center"/>
            <w:hideMark/>
          </w:tcPr>
          <w:p w14:paraId="5C272EC1" w14:textId="77777777" w:rsidR="00CC5098" w:rsidRPr="0088357D" w:rsidRDefault="00CC5098" w:rsidP="0088357D">
            <w:pPr>
              <w:jc w:val="center"/>
              <w:rPr>
                <w:rFonts w:ascii="Arial" w:eastAsia="Times New Roman" w:hAnsi="Arial" w:cs="Arial"/>
                <w:color w:val="000000"/>
                <w:sz w:val="20"/>
                <w:szCs w:val="20"/>
              </w:rPr>
            </w:pPr>
            <w:r w:rsidRPr="0088357D">
              <w:rPr>
                <w:rFonts w:ascii="Arial" w:eastAsia="Times New Roman" w:hAnsi="Arial" w:cs="Arial"/>
                <w:color w:val="000000"/>
                <w:sz w:val="20"/>
                <w:szCs w:val="20"/>
              </w:rPr>
              <w:t>0.021269461</w:t>
            </w:r>
          </w:p>
        </w:tc>
      </w:tr>
      <w:tr w:rsidR="00CC5098" w:rsidRPr="0088357D" w14:paraId="44116CB0" w14:textId="77777777" w:rsidTr="00CC5098">
        <w:trPr>
          <w:trHeight w:val="780"/>
        </w:trPr>
        <w:tc>
          <w:tcPr>
            <w:tcW w:w="1187" w:type="dxa"/>
            <w:tcBorders>
              <w:top w:val="nil"/>
              <w:left w:val="single" w:sz="4" w:space="0" w:color="auto"/>
              <w:bottom w:val="nil"/>
              <w:right w:val="nil"/>
            </w:tcBorders>
            <w:shd w:val="clear" w:color="auto" w:fill="auto"/>
            <w:vAlign w:val="center"/>
            <w:hideMark/>
          </w:tcPr>
          <w:p w14:paraId="288890F8" w14:textId="77777777" w:rsidR="00CC5098" w:rsidRPr="0088357D" w:rsidRDefault="00CC5098" w:rsidP="0088357D">
            <w:pPr>
              <w:jc w:val="center"/>
              <w:rPr>
                <w:rFonts w:ascii="Arial" w:eastAsia="Times New Roman" w:hAnsi="Arial" w:cs="Arial"/>
                <w:color w:val="000000"/>
                <w:sz w:val="20"/>
                <w:szCs w:val="20"/>
              </w:rPr>
            </w:pPr>
            <w:r w:rsidRPr="0088357D">
              <w:rPr>
                <w:rFonts w:ascii="Arial" w:eastAsia="Times New Roman" w:hAnsi="Arial" w:cs="Arial"/>
                <w:color w:val="000000"/>
                <w:sz w:val="20"/>
                <w:szCs w:val="20"/>
              </w:rPr>
              <w:t>20</w:t>
            </w:r>
          </w:p>
        </w:tc>
        <w:tc>
          <w:tcPr>
            <w:tcW w:w="3673" w:type="dxa"/>
            <w:gridSpan w:val="3"/>
            <w:tcBorders>
              <w:top w:val="nil"/>
              <w:left w:val="nil"/>
              <w:bottom w:val="nil"/>
              <w:right w:val="nil"/>
            </w:tcBorders>
            <w:shd w:val="clear" w:color="auto" w:fill="auto"/>
            <w:vAlign w:val="center"/>
            <w:hideMark/>
          </w:tcPr>
          <w:p w14:paraId="1A2E43FA" w14:textId="77777777" w:rsidR="00CC5098" w:rsidRPr="0088357D" w:rsidRDefault="00CC5098" w:rsidP="0088357D">
            <w:pPr>
              <w:jc w:val="center"/>
              <w:rPr>
                <w:rFonts w:ascii="Arial" w:eastAsia="Times New Roman" w:hAnsi="Arial" w:cs="Arial"/>
                <w:color w:val="000000"/>
                <w:sz w:val="20"/>
                <w:szCs w:val="20"/>
              </w:rPr>
            </w:pPr>
            <w:r w:rsidRPr="0088357D">
              <w:rPr>
                <w:rFonts w:ascii="Arial" w:eastAsia="Times New Roman" w:hAnsi="Arial" w:cs="Arial"/>
                <w:color w:val="000000"/>
                <w:sz w:val="20"/>
                <w:szCs w:val="20"/>
              </w:rPr>
              <w:t>Distance between oral commissures</w:t>
            </w:r>
          </w:p>
        </w:tc>
        <w:tc>
          <w:tcPr>
            <w:tcW w:w="1890" w:type="dxa"/>
            <w:gridSpan w:val="3"/>
            <w:tcBorders>
              <w:top w:val="nil"/>
              <w:left w:val="nil"/>
              <w:bottom w:val="nil"/>
              <w:right w:val="nil"/>
            </w:tcBorders>
            <w:shd w:val="clear" w:color="auto" w:fill="auto"/>
            <w:vAlign w:val="center"/>
            <w:hideMark/>
          </w:tcPr>
          <w:p w14:paraId="7BF2850A" w14:textId="75C24612" w:rsidR="00CC5098" w:rsidRPr="0088357D" w:rsidRDefault="00CC5098" w:rsidP="0088357D">
            <w:pPr>
              <w:jc w:val="center"/>
              <w:rPr>
                <w:rFonts w:ascii="Arial" w:eastAsia="Times New Roman" w:hAnsi="Arial" w:cs="Arial"/>
                <w:color w:val="000000"/>
                <w:sz w:val="20"/>
                <w:szCs w:val="20"/>
              </w:rPr>
            </w:pPr>
            <w:r w:rsidRPr="0088357D">
              <w:rPr>
                <w:rFonts w:ascii="Arial" w:eastAsia="Times New Roman" w:hAnsi="Arial" w:cs="Arial"/>
                <w:color w:val="000000"/>
                <w:sz w:val="20"/>
                <w:szCs w:val="20"/>
              </w:rPr>
              <w:t>0.5883 +- 0.1009</w:t>
            </w:r>
          </w:p>
        </w:tc>
        <w:tc>
          <w:tcPr>
            <w:tcW w:w="1890" w:type="dxa"/>
            <w:tcBorders>
              <w:top w:val="nil"/>
              <w:left w:val="nil"/>
              <w:bottom w:val="nil"/>
              <w:right w:val="nil"/>
            </w:tcBorders>
            <w:shd w:val="clear" w:color="auto" w:fill="auto"/>
            <w:vAlign w:val="center"/>
            <w:hideMark/>
          </w:tcPr>
          <w:p w14:paraId="21E6CBD1" w14:textId="5E6C4E34" w:rsidR="00CC5098" w:rsidRPr="0088357D" w:rsidRDefault="00CC5098" w:rsidP="0088357D">
            <w:pPr>
              <w:jc w:val="center"/>
              <w:rPr>
                <w:rFonts w:ascii="Arial" w:eastAsia="Times New Roman" w:hAnsi="Arial" w:cs="Arial"/>
                <w:color w:val="000000"/>
                <w:sz w:val="20"/>
                <w:szCs w:val="20"/>
              </w:rPr>
            </w:pPr>
            <w:r w:rsidRPr="0088357D">
              <w:rPr>
                <w:rFonts w:ascii="Arial" w:eastAsia="Times New Roman" w:hAnsi="Arial" w:cs="Arial"/>
                <w:color w:val="000000"/>
                <w:sz w:val="20"/>
                <w:szCs w:val="20"/>
              </w:rPr>
              <w:t>0.5467 +- 0.0921</w:t>
            </w:r>
          </w:p>
        </w:tc>
        <w:tc>
          <w:tcPr>
            <w:tcW w:w="1890" w:type="dxa"/>
            <w:tcBorders>
              <w:top w:val="nil"/>
              <w:left w:val="nil"/>
              <w:bottom w:val="nil"/>
              <w:right w:val="single" w:sz="4" w:space="0" w:color="auto"/>
            </w:tcBorders>
            <w:shd w:val="clear" w:color="auto" w:fill="auto"/>
            <w:vAlign w:val="center"/>
            <w:hideMark/>
          </w:tcPr>
          <w:p w14:paraId="2E25DC15" w14:textId="77777777" w:rsidR="00CC5098" w:rsidRPr="0088357D" w:rsidRDefault="00CC5098" w:rsidP="0088357D">
            <w:pPr>
              <w:jc w:val="center"/>
              <w:rPr>
                <w:rFonts w:ascii="Arial" w:eastAsia="Times New Roman" w:hAnsi="Arial" w:cs="Arial"/>
                <w:color w:val="000000"/>
                <w:sz w:val="20"/>
                <w:szCs w:val="20"/>
              </w:rPr>
            </w:pPr>
            <w:r w:rsidRPr="0088357D">
              <w:rPr>
                <w:rFonts w:ascii="Arial" w:eastAsia="Times New Roman" w:hAnsi="Arial" w:cs="Arial"/>
                <w:color w:val="000000"/>
                <w:sz w:val="20"/>
                <w:szCs w:val="20"/>
              </w:rPr>
              <w:t>0.027156882</w:t>
            </w:r>
          </w:p>
        </w:tc>
      </w:tr>
      <w:tr w:rsidR="00CC5098" w:rsidRPr="0088357D" w14:paraId="26466E2E" w14:textId="77777777" w:rsidTr="00CC5098">
        <w:trPr>
          <w:trHeight w:val="780"/>
        </w:trPr>
        <w:tc>
          <w:tcPr>
            <w:tcW w:w="1187" w:type="dxa"/>
            <w:tcBorders>
              <w:top w:val="nil"/>
              <w:left w:val="single" w:sz="4" w:space="0" w:color="auto"/>
              <w:bottom w:val="nil"/>
              <w:right w:val="nil"/>
            </w:tcBorders>
            <w:shd w:val="clear" w:color="auto" w:fill="auto"/>
            <w:vAlign w:val="center"/>
            <w:hideMark/>
          </w:tcPr>
          <w:p w14:paraId="6B836750" w14:textId="77777777" w:rsidR="00CC5098" w:rsidRPr="0088357D" w:rsidRDefault="00CC5098" w:rsidP="0088357D">
            <w:pPr>
              <w:jc w:val="center"/>
              <w:rPr>
                <w:rFonts w:ascii="Arial" w:eastAsia="Times New Roman" w:hAnsi="Arial" w:cs="Arial"/>
                <w:color w:val="000000"/>
                <w:sz w:val="20"/>
                <w:szCs w:val="20"/>
              </w:rPr>
            </w:pPr>
            <w:r w:rsidRPr="0088357D">
              <w:rPr>
                <w:rFonts w:ascii="Arial" w:eastAsia="Times New Roman" w:hAnsi="Arial" w:cs="Arial"/>
                <w:color w:val="000000"/>
                <w:sz w:val="20"/>
                <w:szCs w:val="20"/>
              </w:rPr>
              <w:t>21</w:t>
            </w:r>
          </w:p>
        </w:tc>
        <w:tc>
          <w:tcPr>
            <w:tcW w:w="3673" w:type="dxa"/>
            <w:gridSpan w:val="3"/>
            <w:tcBorders>
              <w:top w:val="nil"/>
              <w:left w:val="nil"/>
              <w:bottom w:val="nil"/>
              <w:right w:val="nil"/>
            </w:tcBorders>
            <w:shd w:val="clear" w:color="auto" w:fill="auto"/>
            <w:vAlign w:val="center"/>
            <w:hideMark/>
          </w:tcPr>
          <w:p w14:paraId="2B1F5DED" w14:textId="77777777" w:rsidR="00CC5098" w:rsidRPr="0088357D" w:rsidRDefault="00CC5098" w:rsidP="0088357D">
            <w:pPr>
              <w:jc w:val="center"/>
              <w:rPr>
                <w:rFonts w:ascii="Arial" w:eastAsia="Times New Roman" w:hAnsi="Arial" w:cs="Arial"/>
                <w:color w:val="000000"/>
                <w:sz w:val="20"/>
                <w:szCs w:val="20"/>
              </w:rPr>
            </w:pPr>
            <w:r w:rsidRPr="0088357D">
              <w:rPr>
                <w:rFonts w:ascii="Arial" w:eastAsia="Times New Roman" w:hAnsi="Arial" w:cs="Arial"/>
                <w:color w:val="000000"/>
                <w:sz w:val="20"/>
                <w:szCs w:val="20"/>
              </w:rPr>
              <w:t xml:space="preserve">Texture at right nostril (r1) </w:t>
            </w:r>
          </w:p>
        </w:tc>
        <w:tc>
          <w:tcPr>
            <w:tcW w:w="1890" w:type="dxa"/>
            <w:gridSpan w:val="3"/>
            <w:tcBorders>
              <w:top w:val="nil"/>
              <w:left w:val="nil"/>
              <w:bottom w:val="nil"/>
              <w:right w:val="nil"/>
            </w:tcBorders>
            <w:shd w:val="clear" w:color="auto" w:fill="auto"/>
            <w:vAlign w:val="center"/>
            <w:hideMark/>
          </w:tcPr>
          <w:p w14:paraId="6D631C4B" w14:textId="2F3A7A7F" w:rsidR="00CC5098" w:rsidRPr="0088357D" w:rsidRDefault="00CC5098" w:rsidP="0088357D">
            <w:pPr>
              <w:jc w:val="center"/>
              <w:rPr>
                <w:rFonts w:ascii="Arial" w:eastAsia="Times New Roman" w:hAnsi="Arial" w:cs="Arial"/>
                <w:color w:val="000000"/>
                <w:sz w:val="20"/>
                <w:szCs w:val="20"/>
              </w:rPr>
            </w:pPr>
            <w:r w:rsidRPr="0088357D">
              <w:rPr>
                <w:rFonts w:ascii="Arial" w:eastAsia="Times New Roman" w:hAnsi="Arial" w:cs="Arial"/>
                <w:color w:val="000000"/>
                <w:sz w:val="20"/>
                <w:szCs w:val="20"/>
              </w:rPr>
              <w:t>0.0023 +- 0.0265</w:t>
            </w:r>
          </w:p>
        </w:tc>
        <w:tc>
          <w:tcPr>
            <w:tcW w:w="1890" w:type="dxa"/>
            <w:tcBorders>
              <w:top w:val="nil"/>
              <w:left w:val="nil"/>
              <w:bottom w:val="nil"/>
              <w:right w:val="nil"/>
            </w:tcBorders>
            <w:shd w:val="clear" w:color="auto" w:fill="auto"/>
            <w:vAlign w:val="center"/>
            <w:hideMark/>
          </w:tcPr>
          <w:p w14:paraId="0E41693A" w14:textId="747FB9A6" w:rsidR="00CC5098" w:rsidRPr="0088357D" w:rsidRDefault="00CC5098" w:rsidP="0088357D">
            <w:pPr>
              <w:jc w:val="center"/>
              <w:rPr>
                <w:rFonts w:ascii="Arial" w:eastAsia="Times New Roman" w:hAnsi="Arial" w:cs="Arial"/>
                <w:color w:val="000000"/>
                <w:sz w:val="20"/>
                <w:szCs w:val="20"/>
              </w:rPr>
            </w:pPr>
            <w:r w:rsidRPr="0088357D">
              <w:rPr>
                <w:rFonts w:ascii="Arial" w:eastAsia="Times New Roman" w:hAnsi="Arial" w:cs="Arial"/>
                <w:color w:val="000000"/>
                <w:sz w:val="20"/>
                <w:szCs w:val="20"/>
              </w:rPr>
              <w:t>-0.0060 +- 0.0246</w:t>
            </w:r>
          </w:p>
        </w:tc>
        <w:tc>
          <w:tcPr>
            <w:tcW w:w="1890" w:type="dxa"/>
            <w:tcBorders>
              <w:top w:val="nil"/>
              <w:left w:val="nil"/>
              <w:bottom w:val="nil"/>
              <w:right w:val="single" w:sz="4" w:space="0" w:color="auto"/>
            </w:tcBorders>
            <w:shd w:val="clear" w:color="auto" w:fill="auto"/>
            <w:vAlign w:val="center"/>
            <w:hideMark/>
          </w:tcPr>
          <w:p w14:paraId="7E6E92D5" w14:textId="77777777" w:rsidR="00CC5098" w:rsidRPr="0088357D" w:rsidRDefault="00CC5098" w:rsidP="0088357D">
            <w:pPr>
              <w:jc w:val="center"/>
              <w:rPr>
                <w:rFonts w:ascii="Arial" w:eastAsia="Times New Roman" w:hAnsi="Arial" w:cs="Arial"/>
                <w:color w:val="000000"/>
                <w:sz w:val="20"/>
                <w:szCs w:val="20"/>
              </w:rPr>
            </w:pPr>
            <w:r w:rsidRPr="0088357D">
              <w:rPr>
                <w:rFonts w:ascii="Arial" w:eastAsia="Times New Roman" w:hAnsi="Arial" w:cs="Arial"/>
                <w:color w:val="000000"/>
                <w:sz w:val="20"/>
                <w:szCs w:val="20"/>
              </w:rPr>
              <w:t>0.09387742</w:t>
            </w:r>
          </w:p>
        </w:tc>
      </w:tr>
      <w:tr w:rsidR="00CC5098" w:rsidRPr="0088357D" w14:paraId="400A562B" w14:textId="77777777" w:rsidTr="00CC5098">
        <w:trPr>
          <w:trHeight w:val="1040"/>
        </w:trPr>
        <w:tc>
          <w:tcPr>
            <w:tcW w:w="1187" w:type="dxa"/>
            <w:tcBorders>
              <w:top w:val="nil"/>
              <w:left w:val="single" w:sz="4" w:space="0" w:color="auto"/>
              <w:bottom w:val="single" w:sz="4" w:space="0" w:color="auto"/>
              <w:right w:val="nil"/>
            </w:tcBorders>
            <w:shd w:val="clear" w:color="auto" w:fill="auto"/>
            <w:vAlign w:val="center"/>
            <w:hideMark/>
          </w:tcPr>
          <w:p w14:paraId="76FDB30C" w14:textId="77777777" w:rsidR="00CC5098" w:rsidRPr="0088357D" w:rsidRDefault="00CC5098" w:rsidP="0088357D">
            <w:pPr>
              <w:jc w:val="center"/>
              <w:rPr>
                <w:rFonts w:ascii="Arial" w:eastAsia="Times New Roman" w:hAnsi="Arial" w:cs="Arial"/>
                <w:color w:val="000000"/>
                <w:sz w:val="20"/>
                <w:szCs w:val="20"/>
              </w:rPr>
            </w:pPr>
            <w:r w:rsidRPr="0088357D">
              <w:rPr>
                <w:rFonts w:ascii="Arial" w:eastAsia="Times New Roman" w:hAnsi="Arial" w:cs="Arial"/>
                <w:color w:val="000000"/>
                <w:sz w:val="20"/>
                <w:szCs w:val="20"/>
              </w:rPr>
              <w:t>22</w:t>
            </w:r>
          </w:p>
        </w:tc>
        <w:tc>
          <w:tcPr>
            <w:tcW w:w="3673" w:type="dxa"/>
            <w:gridSpan w:val="3"/>
            <w:tcBorders>
              <w:top w:val="nil"/>
              <w:left w:val="nil"/>
              <w:bottom w:val="single" w:sz="4" w:space="0" w:color="auto"/>
              <w:right w:val="nil"/>
            </w:tcBorders>
            <w:shd w:val="clear" w:color="auto" w:fill="auto"/>
            <w:vAlign w:val="center"/>
            <w:hideMark/>
          </w:tcPr>
          <w:p w14:paraId="7DCAD97A" w14:textId="77777777" w:rsidR="00CC5098" w:rsidRPr="0088357D" w:rsidRDefault="00CC5098" w:rsidP="0088357D">
            <w:pPr>
              <w:jc w:val="center"/>
              <w:rPr>
                <w:rFonts w:ascii="Arial" w:eastAsia="Times New Roman" w:hAnsi="Arial" w:cs="Arial"/>
                <w:color w:val="000000"/>
                <w:sz w:val="20"/>
                <w:szCs w:val="20"/>
              </w:rPr>
            </w:pPr>
            <w:r w:rsidRPr="0088357D">
              <w:rPr>
                <w:rFonts w:ascii="Arial" w:eastAsia="Times New Roman" w:hAnsi="Arial" w:cs="Arial"/>
                <w:color w:val="000000"/>
                <w:sz w:val="20"/>
                <w:szCs w:val="20"/>
              </w:rPr>
              <w:t xml:space="preserve">Texture at left lateral of nose root (r2) </w:t>
            </w:r>
          </w:p>
        </w:tc>
        <w:tc>
          <w:tcPr>
            <w:tcW w:w="1890" w:type="dxa"/>
            <w:gridSpan w:val="3"/>
            <w:tcBorders>
              <w:top w:val="nil"/>
              <w:left w:val="nil"/>
              <w:bottom w:val="single" w:sz="4" w:space="0" w:color="auto"/>
              <w:right w:val="nil"/>
            </w:tcBorders>
            <w:shd w:val="clear" w:color="auto" w:fill="auto"/>
            <w:vAlign w:val="center"/>
            <w:hideMark/>
          </w:tcPr>
          <w:p w14:paraId="6A0622EA" w14:textId="56AE1938" w:rsidR="00CC5098" w:rsidRPr="0088357D" w:rsidRDefault="00CC5098" w:rsidP="0088357D">
            <w:pPr>
              <w:jc w:val="center"/>
              <w:rPr>
                <w:rFonts w:ascii="Arial" w:eastAsia="Times New Roman" w:hAnsi="Arial" w:cs="Arial"/>
                <w:color w:val="000000"/>
                <w:sz w:val="20"/>
                <w:szCs w:val="20"/>
              </w:rPr>
            </w:pPr>
            <w:r w:rsidRPr="0088357D">
              <w:rPr>
                <w:rFonts w:ascii="Arial" w:eastAsia="Times New Roman" w:hAnsi="Arial" w:cs="Arial"/>
                <w:color w:val="000000"/>
                <w:sz w:val="20"/>
                <w:szCs w:val="20"/>
              </w:rPr>
              <w:t>0.0013 +- 0.0086</w:t>
            </w:r>
          </w:p>
        </w:tc>
        <w:tc>
          <w:tcPr>
            <w:tcW w:w="1890" w:type="dxa"/>
            <w:tcBorders>
              <w:top w:val="nil"/>
              <w:left w:val="nil"/>
              <w:bottom w:val="single" w:sz="4" w:space="0" w:color="auto"/>
              <w:right w:val="nil"/>
            </w:tcBorders>
            <w:shd w:val="clear" w:color="auto" w:fill="auto"/>
            <w:vAlign w:val="center"/>
            <w:hideMark/>
          </w:tcPr>
          <w:p w14:paraId="0876661E" w14:textId="5B5ED31E" w:rsidR="00CC5098" w:rsidRPr="0088357D" w:rsidRDefault="00CC5098" w:rsidP="0088357D">
            <w:pPr>
              <w:jc w:val="center"/>
              <w:rPr>
                <w:rFonts w:ascii="Arial" w:eastAsia="Times New Roman" w:hAnsi="Arial" w:cs="Arial"/>
                <w:color w:val="000000"/>
                <w:sz w:val="20"/>
                <w:szCs w:val="20"/>
              </w:rPr>
            </w:pPr>
            <w:r w:rsidRPr="0088357D">
              <w:rPr>
                <w:rFonts w:ascii="Arial" w:eastAsia="Times New Roman" w:hAnsi="Arial" w:cs="Arial"/>
                <w:color w:val="000000"/>
                <w:sz w:val="20"/>
                <w:szCs w:val="20"/>
              </w:rPr>
              <w:t>-0.0013 +- 0.0099</w:t>
            </w:r>
          </w:p>
        </w:tc>
        <w:tc>
          <w:tcPr>
            <w:tcW w:w="1890" w:type="dxa"/>
            <w:tcBorders>
              <w:top w:val="nil"/>
              <w:left w:val="nil"/>
              <w:bottom w:val="single" w:sz="4" w:space="0" w:color="auto"/>
              <w:right w:val="single" w:sz="4" w:space="0" w:color="auto"/>
            </w:tcBorders>
            <w:shd w:val="clear" w:color="auto" w:fill="auto"/>
            <w:vAlign w:val="center"/>
            <w:hideMark/>
          </w:tcPr>
          <w:p w14:paraId="41385115" w14:textId="77777777" w:rsidR="00CC5098" w:rsidRPr="0088357D" w:rsidRDefault="00CC5098" w:rsidP="0088357D">
            <w:pPr>
              <w:jc w:val="center"/>
              <w:rPr>
                <w:rFonts w:ascii="Arial" w:eastAsia="Times New Roman" w:hAnsi="Arial" w:cs="Arial"/>
                <w:color w:val="000000"/>
                <w:sz w:val="20"/>
                <w:szCs w:val="20"/>
              </w:rPr>
            </w:pPr>
            <w:r w:rsidRPr="0088357D">
              <w:rPr>
                <w:rFonts w:ascii="Arial" w:eastAsia="Times New Roman" w:hAnsi="Arial" w:cs="Arial"/>
                <w:color w:val="000000"/>
                <w:sz w:val="20"/>
                <w:szCs w:val="20"/>
              </w:rPr>
              <w:t>0.1575952</w:t>
            </w:r>
          </w:p>
        </w:tc>
      </w:tr>
    </w:tbl>
    <w:p w14:paraId="679873CE" w14:textId="77777777" w:rsidR="00243DD2" w:rsidRDefault="00243DD2">
      <w:pPr>
        <w:rPr>
          <w:rFonts w:ascii="Arial" w:hAnsi="Arial" w:cs="Arial"/>
        </w:rPr>
      </w:pPr>
    </w:p>
    <w:p w14:paraId="5E9FA1EA" w14:textId="77777777" w:rsidR="00243DD2" w:rsidRDefault="00243DD2">
      <w:pPr>
        <w:rPr>
          <w:rFonts w:ascii="Arial" w:hAnsi="Arial" w:cs="Arial"/>
        </w:rPr>
      </w:pPr>
    </w:p>
    <w:p w14:paraId="2D13866B" w14:textId="77777777" w:rsidR="007007D7" w:rsidRDefault="007007D7" w:rsidP="007007D7">
      <w:pPr>
        <w:rPr>
          <w:rFonts w:ascii="Arial" w:hAnsi="Arial" w:cs="Arial"/>
        </w:rPr>
      </w:pPr>
      <w:r>
        <w:rPr>
          <w:rFonts w:ascii="Arial" w:hAnsi="Arial" w:cs="Arial"/>
        </w:rPr>
        <w:t xml:space="preserve">Supplementary Figure 2.  </w:t>
      </w:r>
      <w:r w:rsidR="006444D4">
        <w:rPr>
          <w:rFonts w:ascii="Arial" w:hAnsi="Arial" w:cs="Arial"/>
        </w:rPr>
        <w:t xml:space="preserve">African and African American:  Graph of area under the </w:t>
      </w:r>
      <w:r w:rsidR="00150F94">
        <w:rPr>
          <w:rFonts w:ascii="Arial" w:hAnsi="Arial" w:cs="Arial"/>
        </w:rPr>
        <w:t xml:space="preserve">receiver operating characteristic </w:t>
      </w:r>
      <w:r w:rsidR="006444D4">
        <w:rPr>
          <w:rFonts w:ascii="Arial" w:hAnsi="Arial" w:cs="Arial"/>
        </w:rPr>
        <w:t>curve (AUC), accuracy, sensitivity, and specificity versus the number of features selected.</w:t>
      </w:r>
    </w:p>
    <w:p w14:paraId="61188CBD" w14:textId="77777777" w:rsidR="007007D7" w:rsidRDefault="007007D7">
      <w:pPr>
        <w:rPr>
          <w:rFonts w:ascii="Arial" w:hAnsi="Arial" w:cs="Arial"/>
        </w:rPr>
      </w:pPr>
    </w:p>
    <w:p w14:paraId="05DC0EA6" w14:textId="77777777" w:rsidR="003E1F03" w:rsidRDefault="00752FC5">
      <w:pPr>
        <w:rPr>
          <w:rFonts w:ascii="Arial" w:hAnsi="Arial" w:cs="Arial"/>
        </w:rPr>
      </w:pPr>
      <w:r>
        <w:rPr>
          <w:noProof/>
          <w:lang w:eastAsia="ko-KR"/>
        </w:rPr>
        <w:lastRenderedPageBreak/>
        <w:drawing>
          <wp:inline distT="0" distB="0" distL="0" distR="0" wp14:anchorId="388B4F20" wp14:editId="53674163">
            <wp:extent cx="3838575" cy="4024313"/>
            <wp:effectExtent l="0" t="0" r="22225" b="1460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62A9D91" w14:textId="77777777" w:rsidR="0059670C" w:rsidRDefault="0059670C">
      <w:pPr>
        <w:rPr>
          <w:rFonts w:ascii="Arial" w:hAnsi="Arial" w:cs="Arial"/>
        </w:rPr>
      </w:pPr>
    </w:p>
    <w:p w14:paraId="0BEBA469" w14:textId="77777777" w:rsidR="0059670C" w:rsidRDefault="0059670C">
      <w:pPr>
        <w:rPr>
          <w:rFonts w:ascii="Arial" w:hAnsi="Arial" w:cs="Arial"/>
        </w:rPr>
      </w:pPr>
    </w:p>
    <w:p w14:paraId="6A0F16BA" w14:textId="77777777" w:rsidR="0059670C" w:rsidRDefault="009E51A5" w:rsidP="0059670C">
      <w:pPr>
        <w:rPr>
          <w:rFonts w:ascii="Arial" w:hAnsi="Arial" w:cs="Arial"/>
        </w:rPr>
      </w:pPr>
      <w:r>
        <w:rPr>
          <w:rFonts w:ascii="Arial" w:hAnsi="Arial" w:cs="Arial"/>
        </w:rPr>
        <w:t xml:space="preserve">Supplementary </w:t>
      </w:r>
      <w:r w:rsidR="00BF2446">
        <w:rPr>
          <w:rFonts w:ascii="Arial" w:hAnsi="Arial" w:cs="Arial"/>
        </w:rPr>
        <w:t>Table IV</w:t>
      </w:r>
      <w:r w:rsidR="0059670C">
        <w:rPr>
          <w:rFonts w:ascii="Arial" w:hAnsi="Arial" w:cs="Arial"/>
        </w:rPr>
        <w:t xml:space="preserve">.  </w:t>
      </w:r>
      <w:r w:rsidR="006444D4">
        <w:rPr>
          <w:rFonts w:ascii="Arial" w:hAnsi="Arial" w:cs="Arial"/>
        </w:rPr>
        <w:t xml:space="preserve">Geometric and texture </w:t>
      </w:r>
      <w:r w:rsidR="00150F94">
        <w:rPr>
          <w:rFonts w:ascii="Arial" w:hAnsi="Arial" w:cs="Arial"/>
        </w:rPr>
        <w:t xml:space="preserve">feature </w:t>
      </w:r>
      <w:r w:rsidR="007414B0">
        <w:rPr>
          <w:rFonts w:ascii="Arial" w:hAnsi="Arial" w:cs="Arial"/>
        </w:rPr>
        <w:t>comparison of Asian 22q11.2 deletion</w:t>
      </w:r>
      <w:r w:rsidR="006444D4">
        <w:rPr>
          <w:rFonts w:ascii="Arial" w:hAnsi="Arial" w:cs="Arial"/>
        </w:rPr>
        <w:t xml:space="preserve"> syndrome individuals with normal controls using digital facial analysis technology.  </w:t>
      </w:r>
      <w:r w:rsidR="00150F94">
        <w:rPr>
          <w:rFonts w:ascii="Arial" w:hAnsi="Arial" w:cs="Arial"/>
        </w:rPr>
        <w:t>The ranges of the geometric</w:t>
      </w:r>
      <w:r w:rsidR="001060FB">
        <w:rPr>
          <w:rFonts w:ascii="Arial" w:hAnsi="Arial" w:cs="Arial"/>
        </w:rPr>
        <w:t xml:space="preserve"> linear</w:t>
      </w:r>
      <w:r w:rsidR="00150F94">
        <w:rPr>
          <w:rFonts w:ascii="Arial" w:hAnsi="Arial" w:cs="Arial"/>
        </w:rPr>
        <w:t xml:space="preserve"> features were normalized by the distance between the pupils</w:t>
      </w:r>
      <w:proofErr w:type="gramStart"/>
      <w:r w:rsidR="00150F94">
        <w:rPr>
          <w:rFonts w:ascii="Arial" w:hAnsi="Arial" w:cs="Arial"/>
        </w:rPr>
        <w:t xml:space="preserve">. </w:t>
      </w:r>
      <w:r w:rsidR="001060FB">
        <w:rPr>
          <w:rFonts w:ascii="Arial" w:hAnsi="Arial" w:cs="Arial"/>
        </w:rPr>
        <w:t>.</w:t>
      </w:r>
      <w:proofErr w:type="gramEnd"/>
      <w:r w:rsidR="001060FB">
        <w:rPr>
          <w:rFonts w:ascii="Arial" w:hAnsi="Arial" w:cs="Arial"/>
        </w:rPr>
        <w:t xml:space="preserve"> Geometric angle features are presented in degrees. </w:t>
      </w:r>
      <w:r w:rsidR="00150F94">
        <w:rPr>
          <w:rFonts w:ascii="Arial" w:hAnsi="Arial" w:cs="Arial"/>
        </w:rPr>
        <w:t xml:space="preserve">Texture </w:t>
      </w:r>
      <w:r w:rsidR="00E07976">
        <w:rPr>
          <w:rFonts w:ascii="Arial" w:hAnsi="Arial" w:cs="Arial"/>
        </w:rPr>
        <w:t>features</w:t>
      </w:r>
      <w:r w:rsidR="00150F94">
        <w:rPr>
          <w:rFonts w:ascii="Arial" w:hAnsi="Arial" w:cs="Arial"/>
        </w:rPr>
        <w:t xml:space="preserve"> were computed at three scales (r1, r2, r3). </w:t>
      </w:r>
      <w:r w:rsidR="007C6991">
        <w:rPr>
          <w:rFonts w:ascii="Arial" w:hAnsi="Arial" w:cs="Arial"/>
        </w:rPr>
        <w:t xml:space="preserve">Features are presented in order of their relevance for the diagnosis of </w:t>
      </w:r>
      <w:r w:rsidR="007414B0">
        <w:rPr>
          <w:rFonts w:ascii="Arial" w:hAnsi="Arial" w:cs="Arial"/>
        </w:rPr>
        <w:t>22q11.2 deletion syndrome</w:t>
      </w:r>
      <w:r w:rsidR="007C6991">
        <w:rPr>
          <w:rFonts w:ascii="Arial" w:hAnsi="Arial" w:cs="Arial"/>
        </w:rPr>
        <w:t>.</w:t>
      </w:r>
    </w:p>
    <w:p w14:paraId="5FE7BB74" w14:textId="77777777" w:rsidR="003E1F03" w:rsidRDefault="003E1F03">
      <w:pPr>
        <w:rPr>
          <w:rFonts w:ascii="Arial" w:hAnsi="Arial" w:cs="Arial"/>
        </w:rPr>
      </w:pPr>
    </w:p>
    <w:p w14:paraId="0AEBCA85" w14:textId="77777777" w:rsidR="002F3BB0" w:rsidRDefault="002F3BB0">
      <w:pPr>
        <w:rPr>
          <w:rFonts w:ascii="Arial" w:hAnsi="Arial" w:cs="Arial"/>
        </w:rPr>
      </w:pPr>
    </w:p>
    <w:p w14:paraId="12C4FB67" w14:textId="77777777" w:rsidR="002F3BB0" w:rsidRDefault="002F3BB0">
      <w:pPr>
        <w:rPr>
          <w:rFonts w:ascii="Arial" w:hAnsi="Arial" w:cs="Arial"/>
        </w:rPr>
      </w:pPr>
    </w:p>
    <w:tbl>
      <w:tblPr>
        <w:tblW w:w="16510" w:type="dxa"/>
        <w:tblInd w:w="108" w:type="dxa"/>
        <w:tblLook w:val="04A0" w:firstRow="1" w:lastRow="0" w:firstColumn="1" w:lastColumn="0" w:noHBand="0" w:noVBand="1"/>
      </w:tblPr>
      <w:tblGrid>
        <w:gridCol w:w="1193"/>
        <w:gridCol w:w="3217"/>
        <w:gridCol w:w="2610"/>
        <w:gridCol w:w="1890"/>
        <w:gridCol w:w="236"/>
        <w:gridCol w:w="1312"/>
        <w:gridCol w:w="342"/>
        <w:gridCol w:w="2466"/>
        <w:gridCol w:w="236"/>
        <w:gridCol w:w="1504"/>
        <w:gridCol w:w="1504"/>
      </w:tblGrid>
      <w:tr w:rsidR="002F3BB0" w:rsidRPr="007414B0" w14:paraId="5FF2F63C" w14:textId="77777777" w:rsidTr="002F3BB0">
        <w:trPr>
          <w:trHeight w:val="320"/>
        </w:trPr>
        <w:tc>
          <w:tcPr>
            <w:tcW w:w="1193" w:type="dxa"/>
            <w:tcBorders>
              <w:top w:val="nil"/>
              <w:left w:val="nil"/>
              <w:bottom w:val="single" w:sz="4" w:space="0" w:color="auto"/>
              <w:right w:val="nil"/>
            </w:tcBorders>
            <w:shd w:val="clear" w:color="auto" w:fill="auto"/>
            <w:vAlign w:val="center"/>
            <w:hideMark/>
          </w:tcPr>
          <w:p w14:paraId="580F41D5" w14:textId="77777777" w:rsidR="007414B0" w:rsidRPr="007414B0" w:rsidRDefault="007414B0" w:rsidP="007414B0">
            <w:pPr>
              <w:rPr>
                <w:sz w:val="20"/>
                <w:szCs w:val="20"/>
              </w:rPr>
            </w:pPr>
          </w:p>
        </w:tc>
        <w:tc>
          <w:tcPr>
            <w:tcW w:w="3217" w:type="dxa"/>
            <w:tcBorders>
              <w:top w:val="nil"/>
              <w:left w:val="nil"/>
              <w:bottom w:val="single" w:sz="4" w:space="0" w:color="auto"/>
              <w:right w:val="nil"/>
            </w:tcBorders>
            <w:shd w:val="clear" w:color="auto" w:fill="auto"/>
            <w:vAlign w:val="center"/>
            <w:hideMark/>
          </w:tcPr>
          <w:p w14:paraId="5C5D6969" w14:textId="77777777" w:rsidR="007414B0" w:rsidRPr="007414B0" w:rsidRDefault="007414B0" w:rsidP="007414B0">
            <w:pPr>
              <w:jc w:val="center"/>
              <w:rPr>
                <w:rFonts w:eastAsia="Times New Roman"/>
                <w:sz w:val="20"/>
                <w:szCs w:val="20"/>
              </w:rPr>
            </w:pPr>
          </w:p>
        </w:tc>
        <w:tc>
          <w:tcPr>
            <w:tcW w:w="450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6A1C39B" w14:textId="77777777" w:rsidR="007414B0" w:rsidRPr="007414B0" w:rsidRDefault="007414B0" w:rsidP="007414B0">
            <w:pPr>
              <w:jc w:val="center"/>
              <w:rPr>
                <w:rFonts w:ascii="Arial" w:eastAsia="Times New Roman" w:hAnsi="Arial" w:cs="Arial"/>
                <w:color w:val="000000"/>
                <w:sz w:val="20"/>
                <w:szCs w:val="20"/>
              </w:rPr>
            </w:pPr>
            <w:r w:rsidRPr="007414B0">
              <w:rPr>
                <w:rFonts w:ascii="Arial" w:eastAsia="Times New Roman" w:hAnsi="Arial" w:cs="Arial"/>
                <w:color w:val="000000"/>
                <w:sz w:val="20"/>
                <w:szCs w:val="20"/>
              </w:rPr>
              <w:t>Ranges</w:t>
            </w:r>
          </w:p>
        </w:tc>
        <w:tc>
          <w:tcPr>
            <w:tcW w:w="236" w:type="dxa"/>
            <w:tcBorders>
              <w:top w:val="nil"/>
              <w:left w:val="nil"/>
              <w:bottom w:val="single" w:sz="4" w:space="0" w:color="auto"/>
              <w:right w:val="nil"/>
            </w:tcBorders>
            <w:shd w:val="clear" w:color="auto" w:fill="auto"/>
            <w:vAlign w:val="center"/>
            <w:hideMark/>
          </w:tcPr>
          <w:p w14:paraId="06D9B85A" w14:textId="77777777" w:rsidR="007414B0" w:rsidRPr="007414B0" w:rsidRDefault="007414B0" w:rsidP="007414B0">
            <w:pPr>
              <w:jc w:val="center"/>
              <w:rPr>
                <w:rFonts w:ascii="Arial" w:eastAsia="Times New Roman" w:hAnsi="Arial" w:cs="Arial"/>
                <w:color w:val="000000"/>
                <w:sz w:val="20"/>
                <w:szCs w:val="20"/>
              </w:rPr>
            </w:pPr>
          </w:p>
        </w:tc>
        <w:tc>
          <w:tcPr>
            <w:tcW w:w="1312" w:type="dxa"/>
            <w:tcBorders>
              <w:top w:val="nil"/>
              <w:left w:val="nil"/>
              <w:bottom w:val="nil"/>
              <w:right w:val="nil"/>
            </w:tcBorders>
            <w:shd w:val="clear" w:color="auto" w:fill="auto"/>
            <w:vAlign w:val="center"/>
            <w:hideMark/>
          </w:tcPr>
          <w:p w14:paraId="6981FA28" w14:textId="77777777" w:rsidR="007414B0" w:rsidRPr="007414B0" w:rsidRDefault="007414B0" w:rsidP="007414B0">
            <w:pPr>
              <w:jc w:val="center"/>
              <w:rPr>
                <w:rFonts w:eastAsia="Times New Roman"/>
                <w:sz w:val="20"/>
                <w:szCs w:val="20"/>
              </w:rPr>
            </w:pPr>
          </w:p>
        </w:tc>
        <w:tc>
          <w:tcPr>
            <w:tcW w:w="2808" w:type="dxa"/>
            <w:gridSpan w:val="2"/>
            <w:tcBorders>
              <w:top w:val="nil"/>
              <w:left w:val="nil"/>
              <w:bottom w:val="nil"/>
              <w:right w:val="nil"/>
            </w:tcBorders>
            <w:shd w:val="clear" w:color="auto" w:fill="auto"/>
            <w:vAlign w:val="center"/>
            <w:hideMark/>
          </w:tcPr>
          <w:p w14:paraId="3A66C9D7" w14:textId="77777777" w:rsidR="007414B0" w:rsidRPr="007414B0" w:rsidRDefault="007414B0" w:rsidP="007414B0">
            <w:pPr>
              <w:jc w:val="center"/>
              <w:rPr>
                <w:rFonts w:eastAsia="Times New Roman"/>
                <w:sz w:val="20"/>
                <w:szCs w:val="20"/>
              </w:rPr>
            </w:pPr>
          </w:p>
        </w:tc>
        <w:tc>
          <w:tcPr>
            <w:tcW w:w="236" w:type="dxa"/>
            <w:tcBorders>
              <w:top w:val="nil"/>
              <w:left w:val="nil"/>
              <w:bottom w:val="nil"/>
              <w:right w:val="nil"/>
            </w:tcBorders>
            <w:shd w:val="clear" w:color="auto" w:fill="auto"/>
            <w:vAlign w:val="center"/>
            <w:hideMark/>
          </w:tcPr>
          <w:p w14:paraId="145A19DF" w14:textId="77777777" w:rsidR="007414B0" w:rsidRPr="007414B0" w:rsidRDefault="007414B0" w:rsidP="007414B0">
            <w:pPr>
              <w:jc w:val="center"/>
              <w:rPr>
                <w:rFonts w:eastAsia="Times New Roman"/>
                <w:sz w:val="20"/>
                <w:szCs w:val="20"/>
              </w:rPr>
            </w:pPr>
          </w:p>
        </w:tc>
        <w:tc>
          <w:tcPr>
            <w:tcW w:w="1504" w:type="dxa"/>
            <w:tcBorders>
              <w:top w:val="nil"/>
              <w:left w:val="nil"/>
              <w:bottom w:val="nil"/>
              <w:right w:val="nil"/>
            </w:tcBorders>
            <w:shd w:val="clear" w:color="auto" w:fill="auto"/>
            <w:vAlign w:val="center"/>
            <w:hideMark/>
          </w:tcPr>
          <w:p w14:paraId="5F9F2E8A" w14:textId="77777777" w:rsidR="007414B0" w:rsidRPr="007414B0" w:rsidRDefault="007414B0" w:rsidP="007414B0">
            <w:pPr>
              <w:jc w:val="center"/>
              <w:rPr>
                <w:rFonts w:eastAsia="Times New Roman"/>
                <w:sz w:val="20"/>
                <w:szCs w:val="20"/>
              </w:rPr>
            </w:pPr>
          </w:p>
        </w:tc>
        <w:tc>
          <w:tcPr>
            <w:tcW w:w="1504" w:type="dxa"/>
            <w:tcBorders>
              <w:top w:val="nil"/>
              <w:left w:val="nil"/>
              <w:bottom w:val="nil"/>
              <w:right w:val="nil"/>
            </w:tcBorders>
            <w:shd w:val="clear" w:color="auto" w:fill="auto"/>
            <w:vAlign w:val="center"/>
            <w:hideMark/>
          </w:tcPr>
          <w:p w14:paraId="78C95C9D" w14:textId="77777777" w:rsidR="007414B0" w:rsidRPr="007414B0" w:rsidRDefault="007414B0" w:rsidP="007414B0">
            <w:pPr>
              <w:jc w:val="center"/>
              <w:rPr>
                <w:rFonts w:eastAsia="Times New Roman"/>
                <w:sz w:val="20"/>
                <w:szCs w:val="20"/>
              </w:rPr>
            </w:pPr>
          </w:p>
        </w:tc>
      </w:tr>
      <w:tr w:rsidR="002F3BB0" w:rsidRPr="007414B0" w14:paraId="501689F2" w14:textId="77777777" w:rsidTr="002F3BB0">
        <w:trPr>
          <w:gridAfter w:val="4"/>
          <w:wAfter w:w="5710" w:type="dxa"/>
          <w:trHeight w:val="520"/>
        </w:trPr>
        <w:tc>
          <w:tcPr>
            <w:tcW w:w="1193" w:type="dxa"/>
            <w:tcBorders>
              <w:top w:val="single" w:sz="4" w:space="0" w:color="auto"/>
              <w:left w:val="single" w:sz="4" w:space="0" w:color="auto"/>
              <w:bottom w:val="single" w:sz="4" w:space="0" w:color="auto"/>
              <w:right w:val="nil"/>
            </w:tcBorders>
            <w:shd w:val="clear" w:color="auto" w:fill="auto"/>
            <w:vAlign w:val="center"/>
            <w:hideMark/>
          </w:tcPr>
          <w:p w14:paraId="06DD37BD" w14:textId="77777777" w:rsidR="005A06BC" w:rsidRPr="007414B0" w:rsidRDefault="005A06BC" w:rsidP="007414B0">
            <w:pPr>
              <w:jc w:val="center"/>
              <w:rPr>
                <w:rFonts w:ascii="Arial" w:eastAsia="Times New Roman" w:hAnsi="Arial" w:cs="Arial"/>
                <w:color w:val="000000"/>
                <w:sz w:val="20"/>
                <w:szCs w:val="20"/>
              </w:rPr>
            </w:pPr>
            <w:r w:rsidRPr="007414B0">
              <w:rPr>
                <w:rFonts w:ascii="Arial" w:eastAsia="Times New Roman" w:hAnsi="Arial" w:cs="Arial"/>
                <w:color w:val="000000"/>
                <w:sz w:val="20"/>
                <w:szCs w:val="20"/>
              </w:rPr>
              <w:t>Features</w:t>
            </w:r>
          </w:p>
        </w:tc>
        <w:tc>
          <w:tcPr>
            <w:tcW w:w="3217" w:type="dxa"/>
            <w:tcBorders>
              <w:top w:val="single" w:sz="4" w:space="0" w:color="auto"/>
              <w:left w:val="nil"/>
              <w:bottom w:val="single" w:sz="4" w:space="0" w:color="auto"/>
              <w:right w:val="nil"/>
            </w:tcBorders>
            <w:shd w:val="clear" w:color="auto" w:fill="auto"/>
            <w:vAlign w:val="center"/>
            <w:hideMark/>
          </w:tcPr>
          <w:p w14:paraId="6FAFFC43" w14:textId="77777777" w:rsidR="005A06BC" w:rsidRPr="007414B0" w:rsidRDefault="005A06BC" w:rsidP="007414B0">
            <w:pPr>
              <w:jc w:val="center"/>
              <w:rPr>
                <w:rFonts w:ascii="Arial" w:eastAsia="Times New Roman" w:hAnsi="Arial" w:cs="Arial"/>
                <w:color w:val="000000"/>
                <w:sz w:val="20"/>
                <w:szCs w:val="20"/>
              </w:rPr>
            </w:pPr>
            <w:r w:rsidRPr="007414B0">
              <w:rPr>
                <w:rFonts w:ascii="Arial" w:eastAsia="Times New Roman" w:hAnsi="Arial" w:cs="Arial"/>
                <w:color w:val="000000"/>
                <w:sz w:val="20"/>
                <w:szCs w:val="20"/>
              </w:rPr>
              <w:t>Final feature list</w:t>
            </w:r>
          </w:p>
        </w:tc>
        <w:tc>
          <w:tcPr>
            <w:tcW w:w="2610" w:type="dxa"/>
            <w:tcBorders>
              <w:top w:val="single" w:sz="4" w:space="0" w:color="auto"/>
              <w:left w:val="nil"/>
              <w:bottom w:val="single" w:sz="4" w:space="0" w:color="auto"/>
              <w:right w:val="nil"/>
            </w:tcBorders>
            <w:shd w:val="clear" w:color="auto" w:fill="auto"/>
            <w:vAlign w:val="center"/>
            <w:hideMark/>
          </w:tcPr>
          <w:p w14:paraId="4D6D95CB" w14:textId="77777777" w:rsidR="005A06BC" w:rsidRPr="007414B0" w:rsidRDefault="005A06BC" w:rsidP="007414B0">
            <w:pPr>
              <w:jc w:val="center"/>
              <w:rPr>
                <w:rFonts w:ascii="Arial" w:eastAsia="Times New Roman" w:hAnsi="Arial" w:cs="Arial"/>
                <w:color w:val="000000"/>
                <w:sz w:val="20"/>
                <w:szCs w:val="20"/>
              </w:rPr>
            </w:pPr>
            <w:r w:rsidRPr="007414B0">
              <w:rPr>
                <w:rFonts w:ascii="Arial" w:eastAsia="Times New Roman" w:hAnsi="Arial" w:cs="Arial"/>
                <w:color w:val="000000"/>
                <w:sz w:val="20"/>
                <w:szCs w:val="20"/>
              </w:rPr>
              <w:t>Healthy</w:t>
            </w:r>
          </w:p>
        </w:tc>
        <w:tc>
          <w:tcPr>
            <w:tcW w:w="1890" w:type="dxa"/>
            <w:tcBorders>
              <w:top w:val="single" w:sz="4" w:space="0" w:color="auto"/>
              <w:left w:val="nil"/>
              <w:bottom w:val="single" w:sz="4" w:space="0" w:color="auto"/>
              <w:right w:val="nil"/>
            </w:tcBorders>
            <w:shd w:val="clear" w:color="auto" w:fill="auto"/>
            <w:vAlign w:val="center"/>
            <w:hideMark/>
          </w:tcPr>
          <w:p w14:paraId="0018658A" w14:textId="77777777" w:rsidR="005A06BC" w:rsidRPr="007414B0" w:rsidRDefault="005A06BC" w:rsidP="007414B0">
            <w:pPr>
              <w:jc w:val="center"/>
              <w:rPr>
                <w:rFonts w:ascii="Arial" w:eastAsia="Times New Roman" w:hAnsi="Arial" w:cs="Arial"/>
                <w:color w:val="000000"/>
                <w:sz w:val="20"/>
                <w:szCs w:val="20"/>
              </w:rPr>
            </w:pPr>
            <w:r w:rsidRPr="007414B0">
              <w:rPr>
                <w:rFonts w:ascii="Arial" w:eastAsia="Times New Roman" w:hAnsi="Arial" w:cs="Arial"/>
                <w:color w:val="000000"/>
                <w:sz w:val="20"/>
                <w:szCs w:val="20"/>
              </w:rPr>
              <w:t>Syndromic</w:t>
            </w:r>
          </w:p>
        </w:tc>
        <w:tc>
          <w:tcPr>
            <w:tcW w:w="1890" w:type="dxa"/>
            <w:gridSpan w:val="3"/>
            <w:tcBorders>
              <w:top w:val="single" w:sz="4" w:space="0" w:color="auto"/>
              <w:left w:val="nil"/>
              <w:bottom w:val="single" w:sz="4" w:space="0" w:color="auto"/>
              <w:right w:val="single" w:sz="4" w:space="0" w:color="auto"/>
            </w:tcBorders>
            <w:shd w:val="clear" w:color="auto" w:fill="auto"/>
            <w:vAlign w:val="center"/>
            <w:hideMark/>
          </w:tcPr>
          <w:p w14:paraId="42FC1BFA" w14:textId="77777777" w:rsidR="005A06BC" w:rsidRPr="007414B0" w:rsidRDefault="005A06BC" w:rsidP="007414B0">
            <w:pPr>
              <w:jc w:val="center"/>
              <w:rPr>
                <w:rFonts w:ascii="Arial" w:eastAsia="Times New Roman" w:hAnsi="Arial" w:cs="Arial"/>
                <w:color w:val="000000"/>
                <w:sz w:val="20"/>
                <w:szCs w:val="20"/>
              </w:rPr>
            </w:pPr>
            <w:r w:rsidRPr="007414B0">
              <w:rPr>
                <w:rFonts w:ascii="Arial" w:eastAsia="Times New Roman" w:hAnsi="Arial" w:cs="Arial"/>
                <w:color w:val="000000"/>
                <w:sz w:val="20"/>
                <w:szCs w:val="20"/>
              </w:rPr>
              <w:t>p-value</w:t>
            </w:r>
          </w:p>
        </w:tc>
      </w:tr>
      <w:tr w:rsidR="002F3BB0" w:rsidRPr="007414B0" w14:paraId="713CA1BA" w14:textId="77777777" w:rsidTr="002F3BB0">
        <w:trPr>
          <w:gridAfter w:val="4"/>
          <w:wAfter w:w="5710" w:type="dxa"/>
          <w:trHeight w:val="1040"/>
        </w:trPr>
        <w:tc>
          <w:tcPr>
            <w:tcW w:w="1193" w:type="dxa"/>
            <w:tcBorders>
              <w:top w:val="nil"/>
              <w:left w:val="single" w:sz="4" w:space="0" w:color="auto"/>
              <w:bottom w:val="nil"/>
              <w:right w:val="nil"/>
            </w:tcBorders>
            <w:shd w:val="clear" w:color="auto" w:fill="auto"/>
            <w:vAlign w:val="center"/>
            <w:hideMark/>
          </w:tcPr>
          <w:p w14:paraId="0BB6D891" w14:textId="77777777" w:rsidR="005A06BC" w:rsidRPr="007414B0" w:rsidRDefault="005A06BC" w:rsidP="007414B0">
            <w:pPr>
              <w:jc w:val="center"/>
              <w:rPr>
                <w:rFonts w:ascii="Arial" w:eastAsia="Times New Roman" w:hAnsi="Arial" w:cs="Arial"/>
                <w:color w:val="000000"/>
                <w:sz w:val="20"/>
                <w:szCs w:val="20"/>
              </w:rPr>
            </w:pPr>
            <w:r w:rsidRPr="007414B0">
              <w:rPr>
                <w:rFonts w:ascii="Arial" w:eastAsia="Times New Roman" w:hAnsi="Arial" w:cs="Arial"/>
                <w:color w:val="000000"/>
                <w:sz w:val="20"/>
                <w:szCs w:val="20"/>
              </w:rPr>
              <w:t>1</w:t>
            </w:r>
          </w:p>
        </w:tc>
        <w:tc>
          <w:tcPr>
            <w:tcW w:w="3217" w:type="dxa"/>
            <w:tcBorders>
              <w:top w:val="nil"/>
              <w:left w:val="nil"/>
              <w:bottom w:val="nil"/>
              <w:right w:val="nil"/>
            </w:tcBorders>
            <w:shd w:val="clear" w:color="auto" w:fill="auto"/>
            <w:vAlign w:val="center"/>
            <w:hideMark/>
          </w:tcPr>
          <w:p w14:paraId="009EE961" w14:textId="77777777" w:rsidR="005A06BC" w:rsidRPr="007414B0" w:rsidRDefault="005A06BC" w:rsidP="007414B0">
            <w:pPr>
              <w:jc w:val="center"/>
              <w:rPr>
                <w:rFonts w:ascii="Arial" w:eastAsia="Times New Roman" w:hAnsi="Arial" w:cs="Arial"/>
                <w:color w:val="000000"/>
                <w:sz w:val="20"/>
                <w:szCs w:val="20"/>
              </w:rPr>
            </w:pPr>
            <w:r w:rsidRPr="007414B0">
              <w:rPr>
                <w:rFonts w:ascii="Arial" w:eastAsia="Times New Roman" w:hAnsi="Arial" w:cs="Arial"/>
                <w:color w:val="000000"/>
                <w:sz w:val="20"/>
                <w:szCs w:val="20"/>
              </w:rPr>
              <w:t xml:space="preserve">Texture at center of right ala of the nose (r1) </w:t>
            </w:r>
          </w:p>
        </w:tc>
        <w:tc>
          <w:tcPr>
            <w:tcW w:w="2610" w:type="dxa"/>
            <w:tcBorders>
              <w:top w:val="nil"/>
              <w:left w:val="nil"/>
              <w:bottom w:val="nil"/>
              <w:right w:val="nil"/>
            </w:tcBorders>
            <w:shd w:val="clear" w:color="auto" w:fill="auto"/>
            <w:vAlign w:val="center"/>
            <w:hideMark/>
          </w:tcPr>
          <w:p w14:paraId="6B6BD247" w14:textId="0595ECD8" w:rsidR="005A06BC" w:rsidRPr="007414B0" w:rsidRDefault="005A06BC" w:rsidP="007414B0">
            <w:pPr>
              <w:jc w:val="center"/>
              <w:rPr>
                <w:rFonts w:ascii="Arial" w:eastAsia="Times New Roman" w:hAnsi="Arial" w:cs="Arial"/>
                <w:color w:val="000000"/>
                <w:sz w:val="20"/>
                <w:szCs w:val="20"/>
              </w:rPr>
            </w:pPr>
            <w:r w:rsidRPr="007414B0">
              <w:rPr>
                <w:rFonts w:ascii="Arial" w:eastAsia="Times New Roman" w:hAnsi="Arial" w:cs="Arial"/>
                <w:color w:val="000000"/>
                <w:sz w:val="20"/>
                <w:szCs w:val="20"/>
              </w:rPr>
              <w:t>-0.0041 +- 0.0132</w:t>
            </w:r>
          </w:p>
        </w:tc>
        <w:tc>
          <w:tcPr>
            <w:tcW w:w="1890" w:type="dxa"/>
            <w:tcBorders>
              <w:top w:val="nil"/>
              <w:left w:val="nil"/>
              <w:bottom w:val="nil"/>
              <w:right w:val="nil"/>
            </w:tcBorders>
            <w:shd w:val="clear" w:color="auto" w:fill="auto"/>
            <w:vAlign w:val="center"/>
            <w:hideMark/>
          </w:tcPr>
          <w:p w14:paraId="226ED5CC" w14:textId="506D5592" w:rsidR="005A06BC" w:rsidRPr="007414B0" w:rsidRDefault="005A06BC" w:rsidP="007414B0">
            <w:pPr>
              <w:jc w:val="center"/>
              <w:rPr>
                <w:rFonts w:ascii="Arial" w:eastAsia="Times New Roman" w:hAnsi="Arial" w:cs="Arial"/>
                <w:color w:val="000000"/>
                <w:sz w:val="20"/>
                <w:szCs w:val="20"/>
              </w:rPr>
            </w:pPr>
            <w:r w:rsidRPr="007414B0">
              <w:rPr>
                <w:rFonts w:ascii="Arial" w:eastAsia="Times New Roman" w:hAnsi="Arial" w:cs="Arial"/>
                <w:color w:val="000000"/>
                <w:sz w:val="20"/>
                <w:szCs w:val="20"/>
              </w:rPr>
              <w:t>0.0126 +- 0.0133</w:t>
            </w:r>
          </w:p>
        </w:tc>
        <w:tc>
          <w:tcPr>
            <w:tcW w:w="1890" w:type="dxa"/>
            <w:gridSpan w:val="3"/>
            <w:tcBorders>
              <w:top w:val="nil"/>
              <w:left w:val="nil"/>
              <w:bottom w:val="nil"/>
              <w:right w:val="single" w:sz="4" w:space="0" w:color="auto"/>
            </w:tcBorders>
            <w:shd w:val="clear" w:color="auto" w:fill="auto"/>
            <w:vAlign w:val="center"/>
            <w:hideMark/>
          </w:tcPr>
          <w:p w14:paraId="110CB69F" w14:textId="77777777" w:rsidR="005A06BC" w:rsidRPr="007414B0" w:rsidRDefault="005A06BC" w:rsidP="007414B0">
            <w:pPr>
              <w:jc w:val="center"/>
              <w:rPr>
                <w:rFonts w:ascii="Arial" w:eastAsia="Times New Roman" w:hAnsi="Arial" w:cs="Arial"/>
                <w:color w:val="000000"/>
                <w:sz w:val="20"/>
                <w:szCs w:val="20"/>
              </w:rPr>
            </w:pPr>
            <w:r w:rsidRPr="007414B0">
              <w:rPr>
                <w:rFonts w:ascii="Arial" w:eastAsia="Times New Roman" w:hAnsi="Arial" w:cs="Arial"/>
                <w:color w:val="000000"/>
                <w:sz w:val="20"/>
                <w:szCs w:val="20"/>
              </w:rPr>
              <w:t>2.39113E-05</w:t>
            </w:r>
          </w:p>
        </w:tc>
      </w:tr>
      <w:tr w:rsidR="002F3BB0" w:rsidRPr="007414B0" w14:paraId="511A1D20" w14:textId="77777777" w:rsidTr="002F3BB0">
        <w:trPr>
          <w:gridAfter w:val="4"/>
          <w:wAfter w:w="5710" w:type="dxa"/>
          <w:trHeight w:val="520"/>
        </w:trPr>
        <w:tc>
          <w:tcPr>
            <w:tcW w:w="1193" w:type="dxa"/>
            <w:tcBorders>
              <w:top w:val="nil"/>
              <w:left w:val="single" w:sz="4" w:space="0" w:color="auto"/>
              <w:bottom w:val="nil"/>
              <w:right w:val="nil"/>
            </w:tcBorders>
            <w:shd w:val="clear" w:color="auto" w:fill="auto"/>
            <w:vAlign w:val="center"/>
            <w:hideMark/>
          </w:tcPr>
          <w:p w14:paraId="3E154FA9" w14:textId="77777777" w:rsidR="005A06BC" w:rsidRPr="007414B0" w:rsidRDefault="005A06BC" w:rsidP="007414B0">
            <w:pPr>
              <w:jc w:val="center"/>
              <w:rPr>
                <w:rFonts w:ascii="Arial" w:eastAsia="Times New Roman" w:hAnsi="Arial" w:cs="Arial"/>
                <w:color w:val="000000"/>
                <w:sz w:val="20"/>
                <w:szCs w:val="20"/>
              </w:rPr>
            </w:pPr>
            <w:r w:rsidRPr="007414B0">
              <w:rPr>
                <w:rFonts w:ascii="Arial" w:eastAsia="Times New Roman" w:hAnsi="Arial" w:cs="Arial"/>
                <w:color w:val="000000"/>
                <w:sz w:val="20"/>
                <w:szCs w:val="20"/>
              </w:rPr>
              <w:t>2</w:t>
            </w:r>
          </w:p>
        </w:tc>
        <w:tc>
          <w:tcPr>
            <w:tcW w:w="3217" w:type="dxa"/>
            <w:tcBorders>
              <w:top w:val="nil"/>
              <w:left w:val="nil"/>
              <w:bottom w:val="nil"/>
              <w:right w:val="nil"/>
            </w:tcBorders>
            <w:shd w:val="clear" w:color="auto" w:fill="auto"/>
            <w:vAlign w:val="center"/>
            <w:hideMark/>
          </w:tcPr>
          <w:p w14:paraId="529DE03C" w14:textId="77777777" w:rsidR="005A06BC" w:rsidRPr="007414B0" w:rsidRDefault="005A06BC" w:rsidP="007414B0">
            <w:pPr>
              <w:jc w:val="center"/>
              <w:rPr>
                <w:rFonts w:ascii="Arial" w:eastAsia="Times New Roman" w:hAnsi="Arial" w:cs="Arial"/>
                <w:color w:val="000000"/>
                <w:sz w:val="20"/>
                <w:szCs w:val="20"/>
              </w:rPr>
            </w:pPr>
            <w:r w:rsidRPr="007414B0">
              <w:rPr>
                <w:rFonts w:ascii="Arial" w:eastAsia="Times New Roman" w:hAnsi="Arial" w:cs="Arial"/>
                <w:color w:val="000000"/>
                <w:sz w:val="20"/>
                <w:szCs w:val="20"/>
              </w:rPr>
              <w:t>Upper lip width</w:t>
            </w:r>
          </w:p>
        </w:tc>
        <w:tc>
          <w:tcPr>
            <w:tcW w:w="2610" w:type="dxa"/>
            <w:tcBorders>
              <w:top w:val="nil"/>
              <w:left w:val="nil"/>
              <w:bottom w:val="nil"/>
              <w:right w:val="nil"/>
            </w:tcBorders>
            <w:shd w:val="clear" w:color="auto" w:fill="auto"/>
            <w:vAlign w:val="center"/>
            <w:hideMark/>
          </w:tcPr>
          <w:p w14:paraId="0DB02F79" w14:textId="7147467B" w:rsidR="005A06BC" w:rsidRPr="007414B0" w:rsidRDefault="005A06BC" w:rsidP="007414B0">
            <w:pPr>
              <w:jc w:val="center"/>
              <w:rPr>
                <w:rFonts w:ascii="Arial" w:eastAsia="Times New Roman" w:hAnsi="Arial" w:cs="Arial"/>
                <w:color w:val="000000"/>
                <w:sz w:val="20"/>
                <w:szCs w:val="20"/>
              </w:rPr>
            </w:pPr>
            <w:r w:rsidRPr="007414B0">
              <w:rPr>
                <w:rFonts w:ascii="Arial" w:eastAsia="Times New Roman" w:hAnsi="Arial" w:cs="Arial"/>
                <w:color w:val="000000"/>
                <w:sz w:val="20"/>
                <w:szCs w:val="20"/>
              </w:rPr>
              <w:t>0.0712 +- 0.0243</w:t>
            </w:r>
          </w:p>
        </w:tc>
        <w:tc>
          <w:tcPr>
            <w:tcW w:w="1890" w:type="dxa"/>
            <w:tcBorders>
              <w:top w:val="nil"/>
              <w:left w:val="nil"/>
              <w:bottom w:val="nil"/>
              <w:right w:val="nil"/>
            </w:tcBorders>
            <w:shd w:val="clear" w:color="auto" w:fill="auto"/>
            <w:vAlign w:val="center"/>
            <w:hideMark/>
          </w:tcPr>
          <w:p w14:paraId="3B19E7FC" w14:textId="6A18DC35" w:rsidR="005A06BC" w:rsidRPr="007414B0" w:rsidRDefault="005A06BC" w:rsidP="007414B0">
            <w:pPr>
              <w:jc w:val="center"/>
              <w:rPr>
                <w:rFonts w:ascii="Arial" w:eastAsia="Times New Roman" w:hAnsi="Arial" w:cs="Arial"/>
                <w:color w:val="000000"/>
                <w:sz w:val="20"/>
                <w:szCs w:val="20"/>
              </w:rPr>
            </w:pPr>
            <w:r w:rsidRPr="007414B0">
              <w:rPr>
                <w:rFonts w:ascii="Arial" w:eastAsia="Times New Roman" w:hAnsi="Arial" w:cs="Arial"/>
                <w:color w:val="000000"/>
                <w:sz w:val="20"/>
                <w:szCs w:val="20"/>
              </w:rPr>
              <w:t>0.0990 +- 0.0234</w:t>
            </w:r>
          </w:p>
        </w:tc>
        <w:tc>
          <w:tcPr>
            <w:tcW w:w="1890" w:type="dxa"/>
            <w:gridSpan w:val="3"/>
            <w:tcBorders>
              <w:top w:val="nil"/>
              <w:left w:val="nil"/>
              <w:bottom w:val="nil"/>
              <w:right w:val="single" w:sz="4" w:space="0" w:color="auto"/>
            </w:tcBorders>
            <w:shd w:val="clear" w:color="auto" w:fill="auto"/>
            <w:vAlign w:val="center"/>
            <w:hideMark/>
          </w:tcPr>
          <w:p w14:paraId="6BE57CC5" w14:textId="77777777" w:rsidR="005A06BC" w:rsidRPr="007414B0" w:rsidRDefault="005A06BC" w:rsidP="007414B0">
            <w:pPr>
              <w:jc w:val="center"/>
              <w:rPr>
                <w:rFonts w:ascii="Arial" w:eastAsia="Times New Roman" w:hAnsi="Arial" w:cs="Arial"/>
                <w:color w:val="000000"/>
                <w:sz w:val="20"/>
                <w:szCs w:val="20"/>
              </w:rPr>
            </w:pPr>
            <w:r w:rsidRPr="007414B0">
              <w:rPr>
                <w:rFonts w:ascii="Arial" w:eastAsia="Times New Roman" w:hAnsi="Arial" w:cs="Arial"/>
                <w:color w:val="000000"/>
                <w:sz w:val="20"/>
                <w:szCs w:val="20"/>
              </w:rPr>
              <w:t>7.80044E-05</w:t>
            </w:r>
          </w:p>
        </w:tc>
      </w:tr>
      <w:tr w:rsidR="002F3BB0" w:rsidRPr="007414B0" w14:paraId="5FA50FF8" w14:textId="77777777" w:rsidTr="002F3BB0">
        <w:trPr>
          <w:gridAfter w:val="4"/>
          <w:wAfter w:w="5710" w:type="dxa"/>
          <w:trHeight w:val="780"/>
        </w:trPr>
        <w:tc>
          <w:tcPr>
            <w:tcW w:w="1193" w:type="dxa"/>
            <w:tcBorders>
              <w:top w:val="nil"/>
              <w:left w:val="single" w:sz="4" w:space="0" w:color="auto"/>
              <w:bottom w:val="nil"/>
              <w:right w:val="nil"/>
            </w:tcBorders>
            <w:shd w:val="clear" w:color="auto" w:fill="auto"/>
            <w:vAlign w:val="center"/>
            <w:hideMark/>
          </w:tcPr>
          <w:p w14:paraId="71DC2638" w14:textId="77777777" w:rsidR="005A06BC" w:rsidRPr="007414B0" w:rsidRDefault="005A06BC" w:rsidP="007414B0">
            <w:pPr>
              <w:jc w:val="center"/>
              <w:rPr>
                <w:rFonts w:ascii="Arial" w:eastAsia="Times New Roman" w:hAnsi="Arial" w:cs="Arial"/>
                <w:color w:val="000000"/>
                <w:sz w:val="20"/>
                <w:szCs w:val="20"/>
              </w:rPr>
            </w:pPr>
            <w:r w:rsidRPr="007414B0">
              <w:rPr>
                <w:rFonts w:ascii="Arial" w:eastAsia="Times New Roman" w:hAnsi="Arial" w:cs="Arial"/>
                <w:color w:val="000000"/>
                <w:sz w:val="20"/>
                <w:szCs w:val="20"/>
              </w:rPr>
              <w:t>3</w:t>
            </w:r>
          </w:p>
        </w:tc>
        <w:tc>
          <w:tcPr>
            <w:tcW w:w="3217" w:type="dxa"/>
            <w:tcBorders>
              <w:top w:val="nil"/>
              <w:left w:val="nil"/>
              <w:bottom w:val="nil"/>
              <w:right w:val="nil"/>
            </w:tcBorders>
            <w:shd w:val="clear" w:color="auto" w:fill="auto"/>
            <w:vAlign w:val="center"/>
            <w:hideMark/>
          </w:tcPr>
          <w:p w14:paraId="25B32B21" w14:textId="77777777" w:rsidR="005A06BC" w:rsidRPr="007414B0" w:rsidRDefault="005A06BC" w:rsidP="007414B0">
            <w:pPr>
              <w:jc w:val="center"/>
              <w:rPr>
                <w:rFonts w:ascii="Arial" w:eastAsia="Times New Roman" w:hAnsi="Arial" w:cs="Arial"/>
                <w:color w:val="000000"/>
                <w:sz w:val="20"/>
                <w:szCs w:val="20"/>
              </w:rPr>
            </w:pPr>
            <w:r w:rsidRPr="007414B0">
              <w:rPr>
                <w:rFonts w:ascii="Arial" w:eastAsia="Times New Roman" w:hAnsi="Arial" w:cs="Arial"/>
                <w:color w:val="000000"/>
                <w:sz w:val="20"/>
                <w:szCs w:val="20"/>
              </w:rPr>
              <w:t>Distance between medial canthi</w:t>
            </w:r>
          </w:p>
        </w:tc>
        <w:tc>
          <w:tcPr>
            <w:tcW w:w="2610" w:type="dxa"/>
            <w:tcBorders>
              <w:top w:val="nil"/>
              <w:left w:val="nil"/>
              <w:bottom w:val="nil"/>
              <w:right w:val="nil"/>
            </w:tcBorders>
            <w:shd w:val="clear" w:color="auto" w:fill="auto"/>
            <w:vAlign w:val="center"/>
            <w:hideMark/>
          </w:tcPr>
          <w:p w14:paraId="658A6355" w14:textId="082998BA" w:rsidR="005A06BC" w:rsidRPr="007414B0" w:rsidRDefault="005A06BC" w:rsidP="007414B0">
            <w:pPr>
              <w:jc w:val="center"/>
              <w:rPr>
                <w:rFonts w:ascii="Arial" w:eastAsia="Times New Roman" w:hAnsi="Arial" w:cs="Arial"/>
                <w:color w:val="000000"/>
                <w:sz w:val="20"/>
                <w:szCs w:val="20"/>
              </w:rPr>
            </w:pPr>
            <w:r w:rsidRPr="007414B0">
              <w:rPr>
                <w:rFonts w:ascii="Arial" w:eastAsia="Times New Roman" w:hAnsi="Arial" w:cs="Arial"/>
                <w:color w:val="000000"/>
                <w:sz w:val="20"/>
                <w:szCs w:val="20"/>
              </w:rPr>
              <w:t>0.4355 +- 0.0293</w:t>
            </w:r>
          </w:p>
        </w:tc>
        <w:tc>
          <w:tcPr>
            <w:tcW w:w="1890" w:type="dxa"/>
            <w:tcBorders>
              <w:top w:val="nil"/>
              <w:left w:val="nil"/>
              <w:bottom w:val="nil"/>
              <w:right w:val="nil"/>
            </w:tcBorders>
            <w:shd w:val="clear" w:color="auto" w:fill="auto"/>
            <w:vAlign w:val="center"/>
            <w:hideMark/>
          </w:tcPr>
          <w:p w14:paraId="0911A5A0" w14:textId="03114D76" w:rsidR="005A06BC" w:rsidRPr="007414B0" w:rsidRDefault="005A06BC" w:rsidP="007414B0">
            <w:pPr>
              <w:jc w:val="center"/>
              <w:rPr>
                <w:rFonts w:ascii="Arial" w:eastAsia="Times New Roman" w:hAnsi="Arial" w:cs="Arial"/>
                <w:color w:val="000000"/>
                <w:sz w:val="20"/>
                <w:szCs w:val="20"/>
              </w:rPr>
            </w:pPr>
            <w:r w:rsidRPr="007414B0">
              <w:rPr>
                <w:rFonts w:ascii="Arial" w:eastAsia="Times New Roman" w:hAnsi="Arial" w:cs="Arial"/>
                <w:color w:val="000000"/>
                <w:sz w:val="20"/>
                <w:szCs w:val="20"/>
              </w:rPr>
              <w:t>0.4651 +- 0.0208</w:t>
            </w:r>
          </w:p>
        </w:tc>
        <w:tc>
          <w:tcPr>
            <w:tcW w:w="1890" w:type="dxa"/>
            <w:gridSpan w:val="3"/>
            <w:tcBorders>
              <w:top w:val="nil"/>
              <w:left w:val="nil"/>
              <w:bottom w:val="nil"/>
              <w:right w:val="single" w:sz="4" w:space="0" w:color="auto"/>
            </w:tcBorders>
            <w:shd w:val="clear" w:color="auto" w:fill="auto"/>
            <w:vAlign w:val="center"/>
            <w:hideMark/>
          </w:tcPr>
          <w:p w14:paraId="050B9444" w14:textId="77777777" w:rsidR="005A06BC" w:rsidRPr="007414B0" w:rsidRDefault="005A06BC" w:rsidP="007414B0">
            <w:pPr>
              <w:jc w:val="center"/>
              <w:rPr>
                <w:rFonts w:ascii="Arial" w:eastAsia="Times New Roman" w:hAnsi="Arial" w:cs="Arial"/>
                <w:color w:val="000000"/>
                <w:sz w:val="20"/>
                <w:szCs w:val="20"/>
              </w:rPr>
            </w:pPr>
            <w:r w:rsidRPr="007414B0">
              <w:rPr>
                <w:rFonts w:ascii="Arial" w:eastAsia="Times New Roman" w:hAnsi="Arial" w:cs="Arial"/>
                <w:color w:val="000000"/>
                <w:sz w:val="20"/>
                <w:szCs w:val="20"/>
              </w:rPr>
              <w:t>8.0315E-05</w:t>
            </w:r>
          </w:p>
        </w:tc>
      </w:tr>
      <w:tr w:rsidR="002F3BB0" w:rsidRPr="007414B0" w14:paraId="56F0C73D" w14:textId="77777777" w:rsidTr="002F3BB0">
        <w:trPr>
          <w:gridAfter w:val="4"/>
          <w:wAfter w:w="5710" w:type="dxa"/>
          <w:trHeight w:val="1040"/>
        </w:trPr>
        <w:tc>
          <w:tcPr>
            <w:tcW w:w="1193" w:type="dxa"/>
            <w:tcBorders>
              <w:top w:val="nil"/>
              <w:left w:val="single" w:sz="4" w:space="0" w:color="auto"/>
              <w:bottom w:val="nil"/>
              <w:right w:val="nil"/>
            </w:tcBorders>
            <w:shd w:val="clear" w:color="auto" w:fill="auto"/>
            <w:vAlign w:val="center"/>
            <w:hideMark/>
          </w:tcPr>
          <w:p w14:paraId="5A627EB9" w14:textId="77777777" w:rsidR="005A06BC" w:rsidRPr="007414B0" w:rsidRDefault="005A06BC" w:rsidP="007414B0">
            <w:pPr>
              <w:jc w:val="center"/>
              <w:rPr>
                <w:rFonts w:ascii="Arial" w:eastAsia="Times New Roman" w:hAnsi="Arial" w:cs="Arial"/>
                <w:color w:val="000000"/>
                <w:sz w:val="20"/>
                <w:szCs w:val="20"/>
              </w:rPr>
            </w:pPr>
            <w:r w:rsidRPr="007414B0">
              <w:rPr>
                <w:rFonts w:ascii="Arial" w:eastAsia="Times New Roman" w:hAnsi="Arial" w:cs="Arial"/>
                <w:color w:val="000000"/>
                <w:sz w:val="20"/>
                <w:szCs w:val="20"/>
              </w:rPr>
              <w:t>4</w:t>
            </w:r>
          </w:p>
        </w:tc>
        <w:tc>
          <w:tcPr>
            <w:tcW w:w="3217" w:type="dxa"/>
            <w:tcBorders>
              <w:top w:val="nil"/>
              <w:left w:val="nil"/>
              <w:bottom w:val="nil"/>
              <w:right w:val="nil"/>
            </w:tcBorders>
            <w:shd w:val="clear" w:color="auto" w:fill="auto"/>
            <w:vAlign w:val="center"/>
            <w:hideMark/>
          </w:tcPr>
          <w:p w14:paraId="0FA4730D" w14:textId="77777777" w:rsidR="005A06BC" w:rsidRPr="007414B0" w:rsidRDefault="005A06BC" w:rsidP="007414B0">
            <w:pPr>
              <w:jc w:val="center"/>
              <w:rPr>
                <w:rFonts w:ascii="Arial" w:eastAsia="Times New Roman" w:hAnsi="Arial" w:cs="Arial"/>
                <w:color w:val="000000"/>
                <w:sz w:val="20"/>
                <w:szCs w:val="20"/>
              </w:rPr>
            </w:pPr>
            <w:r w:rsidRPr="007414B0">
              <w:rPr>
                <w:rFonts w:ascii="Arial" w:eastAsia="Times New Roman" w:hAnsi="Arial" w:cs="Arial"/>
                <w:color w:val="000000"/>
                <w:sz w:val="20"/>
                <w:szCs w:val="20"/>
              </w:rPr>
              <w:t xml:space="preserve">Texture at left oral commissure (r1) </w:t>
            </w:r>
          </w:p>
        </w:tc>
        <w:tc>
          <w:tcPr>
            <w:tcW w:w="2610" w:type="dxa"/>
            <w:tcBorders>
              <w:top w:val="nil"/>
              <w:left w:val="nil"/>
              <w:bottom w:val="nil"/>
              <w:right w:val="nil"/>
            </w:tcBorders>
            <w:shd w:val="clear" w:color="auto" w:fill="auto"/>
            <w:vAlign w:val="center"/>
            <w:hideMark/>
          </w:tcPr>
          <w:p w14:paraId="32DE6628" w14:textId="652BBCDF" w:rsidR="005A06BC" w:rsidRPr="007414B0" w:rsidRDefault="005A06BC" w:rsidP="007414B0">
            <w:pPr>
              <w:jc w:val="center"/>
              <w:rPr>
                <w:rFonts w:ascii="Arial" w:eastAsia="Times New Roman" w:hAnsi="Arial" w:cs="Arial"/>
                <w:color w:val="000000"/>
                <w:sz w:val="20"/>
                <w:szCs w:val="20"/>
              </w:rPr>
            </w:pPr>
            <w:r w:rsidRPr="007414B0">
              <w:rPr>
                <w:rFonts w:ascii="Arial" w:eastAsia="Times New Roman" w:hAnsi="Arial" w:cs="Arial"/>
                <w:color w:val="000000"/>
                <w:sz w:val="20"/>
                <w:szCs w:val="20"/>
              </w:rPr>
              <w:t>-0.0202 +- 0.0282</w:t>
            </w:r>
          </w:p>
        </w:tc>
        <w:tc>
          <w:tcPr>
            <w:tcW w:w="1890" w:type="dxa"/>
            <w:tcBorders>
              <w:top w:val="nil"/>
              <w:left w:val="nil"/>
              <w:bottom w:val="nil"/>
              <w:right w:val="nil"/>
            </w:tcBorders>
            <w:shd w:val="clear" w:color="auto" w:fill="auto"/>
            <w:vAlign w:val="center"/>
            <w:hideMark/>
          </w:tcPr>
          <w:p w14:paraId="1901DB5C" w14:textId="5AC2F87D" w:rsidR="005A06BC" w:rsidRPr="007414B0" w:rsidRDefault="005A06BC" w:rsidP="007414B0">
            <w:pPr>
              <w:jc w:val="center"/>
              <w:rPr>
                <w:rFonts w:ascii="Arial" w:eastAsia="Times New Roman" w:hAnsi="Arial" w:cs="Arial"/>
                <w:color w:val="000000"/>
                <w:sz w:val="20"/>
                <w:szCs w:val="20"/>
              </w:rPr>
            </w:pPr>
            <w:r w:rsidRPr="007414B0">
              <w:rPr>
                <w:rFonts w:ascii="Arial" w:eastAsia="Times New Roman" w:hAnsi="Arial" w:cs="Arial"/>
                <w:color w:val="000000"/>
                <w:sz w:val="20"/>
                <w:szCs w:val="20"/>
              </w:rPr>
              <w:t>0.0081 +- 0.0237</w:t>
            </w:r>
          </w:p>
        </w:tc>
        <w:tc>
          <w:tcPr>
            <w:tcW w:w="1890" w:type="dxa"/>
            <w:gridSpan w:val="3"/>
            <w:tcBorders>
              <w:top w:val="nil"/>
              <w:left w:val="nil"/>
              <w:bottom w:val="nil"/>
              <w:right w:val="single" w:sz="4" w:space="0" w:color="auto"/>
            </w:tcBorders>
            <w:shd w:val="clear" w:color="auto" w:fill="auto"/>
            <w:vAlign w:val="center"/>
            <w:hideMark/>
          </w:tcPr>
          <w:p w14:paraId="77490F31" w14:textId="77777777" w:rsidR="005A06BC" w:rsidRPr="007414B0" w:rsidRDefault="005A06BC" w:rsidP="007414B0">
            <w:pPr>
              <w:jc w:val="center"/>
              <w:rPr>
                <w:rFonts w:ascii="Arial" w:eastAsia="Times New Roman" w:hAnsi="Arial" w:cs="Arial"/>
                <w:color w:val="000000"/>
                <w:sz w:val="20"/>
                <w:szCs w:val="20"/>
              </w:rPr>
            </w:pPr>
            <w:r w:rsidRPr="007414B0">
              <w:rPr>
                <w:rFonts w:ascii="Arial" w:eastAsia="Times New Roman" w:hAnsi="Arial" w:cs="Arial"/>
                <w:color w:val="000000"/>
                <w:sz w:val="20"/>
                <w:szCs w:val="20"/>
              </w:rPr>
              <w:t>0.000200719</w:t>
            </w:r>
          </w:p>
        </w:tc>
      </w:tr>
      <w:tr w:rsidR="002F3BB0" w:rsidRPr="007414B0" w14:paraId="6B53D915" w14:textId="77777777" w:rsidTr="002F3BB0">
        <w:trPr>
          <w:gridAfter w:val="4"/>
          <w:wAfter w:w="5710" w:type="dxa"/>
          <w:trHeight w:val="1040"/>
        </w:trPr>
        <w:tc>
          <w:tcPr>
            <w:tcW w:w="1193" w:type="dxa"/>
            <w:tcBorders>
              <w:top w:val="nil"/>
              <w:left w:val="single" w:sz="4" w:space="0" w:color="auto"/>
              <w:bottom w:val="nil"/>
              <w:right w:val="nil"/>
            </w:tcBorders>
            <w:shd w:val="clear" w:color="auto" w:fill="auto"/>
            <w:vAlign w:val="center"/>
            <w:hideMark/>
          </w:tcPr>
          <w:p w14:paraId="6E185FB3" w14:textId="77777777" w:rsidR="005A06BC" w:rsidRPr="007414B0" w:rsidRDefault="005A06BC" w:rsidP="007414B0">
            <w:pPr>
              <w:jc w:val="center"/>
              <w:rPr>
                <w:rFonts w:ascii="Arial" w:eastAsia="Times New Roman" w:hAnsi="Arial" w:cs="Arial"/>
                <w:color w:val="000000"/>
                <w:sz w:val="20"/>
                <w:szCs w:val="20"/>
              </w:rPr>
            </w:pPr>
            <w:r w:rsidRPr="007414B0">
              <w:rPr>
                <w:rFonts w:ascii="Arial" w:eastAsia="Times New Roman" w:hAnsi="Arial" w:cs="Arial"/>
                <w:color w:val="000000"/>
                <w:sz w:val="20"/>
                <w:szCs w:val="20"/>
              </w:rPr>
              <w:t>5</w:t>
            </w:r>
          </w:p>
        </w:tc>
        <w:tc>
          <w:tcPr>
            <w:tcW w:w="3217" w:type="dxa"/>
            <w:tcBorders>
              <w:top w:val="nil"/>
              <w:left w:val="nil"/>
              <w:bottom w:val="nil"/>
              <w:right w:val="nil"/>
            </w:tcBorders>
            <w:shd w:val="clear" w:color="auto" w:fill="auto"/>
            <w:vAlign w:val="center"/>
            <w:hideMark/>
          </w:tcPr>
          <w:p w14:paraId="381C4F7D" w14:textId="77777777" w:rsidR="005A06BC" w:rsidRPr="007414B0" w:rsidRDefault="005A06BC" w:rsidP="007414B0">
            <w:pPr>
              <w:jc w:val="center"/>
              <w:rPr>
                <w:rFonts w:ascii="Arial" w:eastAsia="Times New Roman" w:hAnsi="Arial" w:cs="Arial"/>
                <w:color w:val="000000"/>
                <w:sz w:val="20"/>
                <w:szCs w:val="20"/>
              </w:rPr>
            </w:pPr>
            <w:r w:rsidRPr="007414B0">
              <w:rPr>
                <w:rFonts w:ascii="Arial" w:eastAsia="Times New Roman" w:hAnsi="Arial" w:cs="Arial"/>
                <w:color w:val="000000"/>
                <w:sz w:val="20"/>
                <w:szCs w:val="20"/>
              </w:rPr>
              <w:t xml:space="preserve">Texture at lateral canthus of left eye (r2) </w:t>
            </w:r>
          </w:p>
        </w:tc>
        <w:tc>
          <w:tcPr>
            <w:tcW w:w="2610" w:type="dxa"/>
            <w:tcBorders>
              <w:top w:val="nil"/>
              <w:left w:val="nil"/>
              <w:bottom w:val="nil"/>
              <w:right w:val="nil"/>
            </w:tcBorders>
            <w:shd w:val="clear" w:color="auto" w:fill="auto"/>
            <w:vAlign w:val="center"/>
            <w:hideMark/>
          </w:tcPr>
          <w:p w14:paraId="312232D2" w14:textId="55EBC704" w:rsidR="005A06BC" w:rsidRPr="007414B0" w:rsidRDefault="005A06BC" w:rsidP="007414B0">
            <w:pPr>
              <w:jc w:val="center"/>
              <w:rPr>
                <w:rFonts w:ascii="Arial" w:eastAsia="Times New Roman" w:hAnsi="Arial" w:cs="Arial"/>
                <w:color w:val="000000"/>
                <w:sz w:val="20"/>
                <w:szCs w:val="20"/>
              </w:rPr>
            </w:pPr>
            <w:r w:rsidRPr="007414B0">
              <w:rPr>
                <w:rFonts w:ascii="Arial" w:eastAsia="Times New Roman" w:hAnsi="Arial" w:cs="Arial"/>
                <w:color w:val="000000"/>
                <w:sz w:val="20"/>
                <w:szCs w:val="20"/>
              </w:rPr>
              <w:t>0.0132 +- 0.0129</w:t>
            </w:r>
          </w:p>
        </w:tc>
        <w:tc>
          <w:tcPr>
            <w:tcW w:w="1890" w:type="dxa"/>
            <w:tcBorders>
              <w:top w:val="nil"/>
              <w:left w:val="nil"/>
              <w:bottom w:val="nil"/>
              <w:right w:val="nil"/>
            </w:tcBorders>
            <w:shd w:val="clear" w:color="auto" w:fill="auto"/>
            <w:vAlign w:val="center"/>
            <w:hideMark/>
          </w:tcPr>
          <w:p w14:paraId="080475EA" w14:textId="6FE60B9B" w:rsidR="005A06BC" w:rsidRPr="007414B0" w:rsidRDefault="005A06BC" w:rsidP="007414B0">
            <w:pPr>
              <w:jc w:val="center"/>
              <w:rPr>
                <w:rFonts w:ascii="Arial" w:eastAsia="Times New Roman" w:hAnsi="Arial" w:cs="Arial"/>
                <w:color w:val="000000"/>
                <w:sz w:val="20"/>
                <w:szCs w:val="20"/>
              </w:rPr>
            </w:pPr>
            <w:r w:rsidRPr="007414B0">
              <w:rPr>
                <w:rFonts w:ascii="Arial" w:eastAsia="Times New Roman" w:hAnsi="Arial" w:cs="Arial"/>
                <w:color w:val="000000"/>
                <w:sz w:val="20"/>
                <w:szCs w:val="20"/>
              </w:rPr>
              <w:t>0.0018 +- 0.0072</w:t>
            </w:r>
          </w:p>
        </w:tc>
        <w:tc>
          <w:tcPr>
            <w:tcW w:w="1890" w:type="dxa"/>
            <w:gridSpan w:val="3"/>
            <w:tcBorders>
              <w:top w:val="nil"/>
              <w:left w:val="nil"/>
              <w:bottom w:val="nil"/>
              <w:right w:val="single" w:sz="4" w:space="0" w:color="auto"/>
            </w:tcBorders>
            <w:shd w:val="clear" w:color="auto" w:fill="auto"/>
            <w:vAlign w:val="center"/>
            <w:hideMark/>
          </w:tcPr>
          <w:p w14:paraId="2E2C3A65" w14:textId="77777777" w:rsidR="005A06BC" w:rsidRPr="007414B0" w:rsidRDefault="005A06BC" w:rsidP="007414B0">
            <w:pPr>
              <w:jc w:val="center"/>
              <w:rPr>
                <w:rFonts w:ascii="Arial" w:eastAsia="Times New Roman" w:hAnsi="Arial" w:cs="Arial"/>
                <w:color w:val="000000"/>
                <w:sz w:val="20"/>
                <w:szCs w:val="20"/>
              </w:rPr>
            </w:pPr>
            <w:r w:rsidRPr="007414B0">
              <w:rPr>
                <w:rFonts w:ascii="Arial" w:eastAsia="Times New Roman" w:hAnsi="Arial" w:cs="Arial"/>
                <w:color w:val="000000"/>
                <w:sz w:val="20"/>
                <w:szCs w:val="20"/>
              </w:rPr>
              <w:t>0.000208938</w:t>
            </w:r>
          </w:p>
        </w:tc>
      </w:tr>
      <w:tr w:rsidR="002F3BB0" w:rsidRPr="007414B0" w14:paraId="21841C7E" w14:textId="77777777" w:rsidTr="002F3BB0">
        <w:trPr>
          <w:gridAfter w:val="4"/>
          <w:wAfter w:w="5710" w:type="dxa"/>
          <w:trHeight w:val="780"/>
        </w:trPr>
        <w:tc>
          <w:tcPr>
            <w:tcW w:w="1193" w:type="dxa"/>
            <w:tcBorders>
              <w:top w:val="nil"/>
              <w:left w:val="single" w:sz="4" w:space="0" w:color="auto"/>
              <w:bottom w:val="nil"/>
              <w:right w:val="nil"/>
            </w:tcBorders>
            <w:shd w:val="clear" w:color="auto" w:fill="auto"/>
            <w:vAlign w:val="center"/>
            <w:hideMark/>
          </w:tcPr>
          <w:p w14:paraId="0ABBEA80" w14:textId="77777777" w:rsidR="005A06BC" w:rsidRPr="007414B0" w:rsidRDefault="005A06BC" w:rsidP="007414B0">
            <w:pPr>
              <w:jc w:val="center"/>
              <w:rPr>
                <w:rFonts w:ascii="Arial" w:eastAsia="Times New Roman" w:hAnsi="Arial" w:cs="Arial"/>
                <w:color w:val="000000"/>
                <w:sz w:val="20"/>
                <w:szCs w:val="20"/>
              </w:rPr>
            </w:pPr>
            <w:r w:rsidRPr="007414B0">
              <w:rPr>
                <w:rFonts w:ascii="Arial" w:eastAsia="Times New Roman" w:hAnsi="Arial" w:cs="Arial"/>
                <w:color w:val="000000"/>
                <w:sz w:val="20"/>
                <w:szCs w:val="20"/>
              </w:rPr>
              <w:t>6</w:t>
            </w:r>
          </w:p>
        </w:tc>
        <w:tc>
          <w:tcPr>
            <w:tcW w:w="3217" w:type="dxa"/>
            <w:tcBorders>
              <w:top w:val="nil"/>
              <w:left w:val="nil"/>
              <w:bottom w:val="nil"/>
              <w:right w:val="nil"/>
            </w:tcBorders>
            <w:shd w:val="clear" w:color="auto" w:fill="auto"/>
            <w:vAlign w:val="center"/>
            <w:hideMark/>
          </w:tcPr>
          <w:p w14:paraId="661FEB51" w14:textId="77777777" w:rsidR="005A06BC" w:rsidRPr="007414B0" w:rsidRDefault="005A06BC" w:rsidP="007414B0">
            <w:pPr>
              <w:jc w:val="center"/>
              <w:rPr>
                <w:rFonts w:ascii="Arial" w:eastAsia="Times New Roman" w:hAnsi="Arial" w:cs="Arial"/>
                <w:color w:val="000000"/>
                <w:sz w:val="20"/>
                <w:szCs w:val="20"/>
              </w:rPr>
            </w:pPr>
            <w:r w:rsidRPr="007414B0">
              <w:rPr>
                <w:rFonts w:ascii="Arial" w:eastAsia="Times New Roman" w:hAnsi="Arial" w:cs="Arial"/>
                <w:color w:val="000000"/>
                <w:sz w:val="20"/>
                <w:szCs w:val="20"/>
              </w:rPr>
              <w:t>Distance between oral commissures</w:t>
            </w:r>
          </w:p>
        </w:tc>
        <w:tc>
          <w:tcPr>
            <w:tcW w:w="2610" w:type="dxa"/>
            <w:tcBorders>
              <w:top w:val="nil"/>
              <w:left w:val="nil"/>
              <w:bottom w:val="nil"/>
              <w:right w:val="nil"/>
            </w:tcBorders>
            <w:shd w:val="clear" w:color="auto" w:fill="auto"/>
            <w:vAlign w:val="center"/>
            <w:hideMark/>
          </w:tcPr>
          <w:p w14:paraId="719372D1" w14:textId="2C586864" w:rsidR="005A06BC" w:rsidRPr="007414B0" w:rsidRDefault="005A06BC" w:rsidP="007414B0">
            <w:pPr>
              <w:jc w:val="center"/>
              <w:rPr>
                <w:rFonts w:ascii="Arial" w:eastAsia="Times New Roman" w:hAnsi="Arial" w:cs="Arial"/>
                <w:color w:val="000000"/>
                <w:sz w:val="20"/>
                <w:szCs w:val="20"/>
              </w:rPr>
            </w:pPr>
            <w:r w:rsidRPr="007414B0">
              <w:rPr>
                <w:rFonts w:ascii="Arial" w:eastAsia="Times New Roman" w:hAnsi="Arial" w:cs="Arial"/>
                <w:color w:val="000000"/>
                <w:sz w:val="20"/>
                <w:szCs w:val="20"/>
              </w:rPr>
              <w:t>0.5650 +- 0.1077</w:t>
            </w:r>
          </w:p>
        </w:tc>
        <w:tc>
          <w:tcPr>
            <w:tcW w:w="1890" w:type="dxa"/>
            <w:tcBorders>
              <w:top w:val="nil"/>
              <w:left w:val="nil"/>
              <w:bottom w:val="nil"/>
              <w:right w:val="nil"/>
            </w:tcBorders>
            <w:shd w:val="clear" w:color="auto" w:fill="auto"/>
            <w:vAlign w:val="center"/>
            <w:hideMark/>
          </w:tcPr>
          <w:p w14:paraId="40A8A773" w14:textId="441D09AE" w:rsidR="005A06BC" w:rsidRPr="007414B0" w:rsidRDefault="005A06BC" w:rsidP="007414B0">
            <w:pPr>
              <w:jc w:val="center"/>
              <w:rPr>
                <w:rFonts w:ascii="Arial" w:eastAsia="Times New Roman" w:hAnsi="Arial" w:cs="Arial"/>
                <w:color w:val="000000"/>
                <w:sz w:val="20"/>
                <w:szCs w:val="20"/>
              </w:rPr>
            </w:pPr>
            <w:r w:rsidRPr="007414B0">
              <w:rPr>
                <w:rFonts w:ascii="Arial" w:eastAsia="Times New Roman" w:hAnsi="Arial" w:cs="Arial"/>
                <w:color w:val="000000"/>
                <w:sz w:val="20"/>
                <w:szCs w:val="20"/>
              </w:rPr>
              <w:t>0.4691 +- 0.0663</w:t>
            </w:r>
          </w:p>
        </w:tc>
        <w:tc>
          <w:tcPr>
            <w:tcW w:w="1890" w:type="dxa"/>
            <w:gridSpan w:val="3"/>
            <w:tcBorders>
              <w:top w:val="nil"/>
              <w:left w:val="nil"/>
              <w:bottom w:val="nil"/>
              <w:right w:val="single" w:sz="4" w:space="0" w:color="auto"/>
            </w:tcBorders>
            <w:shd w:val="clear" w:color="auto" w:fill="auto"/>
            <w:vAlign w:val="center"/>
            <w:hideMark/>
          </w:tcPr>
          <w:p w14:paraId="212CB36E" w14:textId="77777777" w:rsidR="005A06BC" w:rsidRPr="007414B0" w:rsidRDefault="005A06BC" w:rsidP="007414B0">
            <w:pPr>
              <w:jc w:val="center"/>
              <w:rPr>
                <w:rFonts w:ascii="Arial" w:eastAsia="Times New Roman" w:hAnsi="Arial" w:cs="Arial"/>
                <w:color w:val="000000"/>
                <w:sz w:val="20"/>
                <w:szCs w:val="20"/>
              </w:rPr>
            </w:pPr>
            <w:r w:rsidRPr="007414B0">
              <w:rPr>
                <w:rFonts w:ascii="Arial" w:eastAsia="Times New Roman" w:hAnsi="Arial" w:cs="Arial"/>
                <w:color w:val="000000"/>
                <w:sz w:val="20"/>
                <w:szCs w:val="20"/>
              </w:rPr>
              <w:t>0.000244884</w:t>
            </w:r>
          </w:p>
        </w:tc>
      </w:tr>
      <w:tr w:rsidR="002F3BB0" w:rsidRPr="007414B0" w14:paraId="12ACB11C" w14:textId="77777777" w:rsidTr="002F3BB0">
        <w:trPr>
          <w:gridAfter w:val="4"/>
          <w:wAfter w:w="5710" w:type="dxa"/>
          <w:trHeight w:val="1040"/>
        </w:trPr>
        <w:tc>
          <w:tcPr>
            <w:tcW w:w="1193" w:type="dxa"/>
            <w:tcBorders>
              <w:top w:val="nil"/>
              <w:left w:val="single" w:sz="4" w:space="0" w:color="auto"/>
              <w:bottom w:val="nil"/>
              <w:right w:val="nil"/>
            </w:tcBorders>
            <w:shd w:val="clear" w:color="auto" w:fill="auto"/>
            <w:vAlign w:val="center"/>
            <w:hideMark/>
          </w:tcPr>
          <w:p w14:paraId="6445D9E6" w14:textId="77777777" w:rsidR="005A06BC" w:rsidRPr="007414B0" w:rsidRDefault="005A06BC" w:rsidP="007414B0">
            <w:pPr>
              <w:jc w:val="center"/>
              <w:rPr>
                <w:rFonts w:ascii="Arial" w:eastAsia="Times New Roman" w:hAnsi="Arial" w:cs="Arial"/>
                <w:color w:val="000000"/>
                <w:sz w:val="20"/>
                <w:szCs w:val="20"/>
              </w:rPr>
            </w:pPr>
            <w:r w:rsidRPr="007414B0">
              <w:rPr>
                <w:rFonts w:ascii="Arial" w:eastAsia="Times New Roman" w:hAnsi="Arial" w:cs="Arial"/>
                <w:color w:val="000000"/>
                <w:sz w:val="20"/>
                <w:szCs w:val="20"/>
              </w:rPr>
              <w:t>7</w:t>
            </w:r>
          </w:p>
        </w:tc>
        <w:tc>
          <w:tcPr>
            <w:tcW w:w="3217" w:type="dxa"/>
            <w:tcBorders>
              <w:top w:val="nil"/>
              <w:left w:val="nil"/>
              <w:bottom w:val="nil"/>
              <w:right w:val="nil"/>
            </w:tcBorders>
            <w:shd w:val="clear" w:color="auto" w:fill="auto"/>
            <w:vAlign w:val="center"/>
            <w:hideMark/>
          </w:tcPr>
          <w:p w14:paraId="66C53B5F" w14:textId="77777777" w:rsidR="005A06BC" w:rsidRPr="007414B0" w:rsidRDefault="005A06BC" w:rsidP="007414B0">
            <w:pPr>
              <w:jc w:val="center"/>
              <w:rPr>
                <w:rFonts w:ascii="Arial" w:eastAsia="Times New Roman" w:hAnsi="Arial" w:cs="Arial"/>
                <w:color w:val="000000"/>
                <w:sz w:val="20"/>
                <w:szCs w:val="20"/>
              </w:rPr>
            </w:pPr>
            <w:r w:rsidRPr="007414B0">
              <w:rPr>
                <w:rFonts w:ascii="Arial" w:eastAsia="Times New Roman" w:hAnsi="Arial" w:cs="Arial"/>
                <w:color w:val="000000"/>
                <w:sz w:val="20"/>
                <w:szCs w:val="20"/>
              </w:rPr>
              <w:t xml:space="preserve">Texture at medial canthus of left eye (r2) </w:t>
            </w:r>
          </w:p>
        </w:tc>
        <w:tc>
          <w:tcPr>
            <w:tcW w:w="2610" w:type="dxa"/>
            <w:tcBorders>
              <w:top w:val="nil"/>
              <w:left w:val="nil"/>
              <w:bottom w:val="nil"/>
              <w:right w:val="nil"/>
            </w:tcBorders>
            <w:shd w:val="clear" w:color="auto" w:fill="auto"/>
            <w:vAlign w:val="center"/>
            <w:hideMark/>
          </w:tcPr>
          <w:p w14:paraId="37839E27" w14:textId="64FD4508" w:rsidR="005A06BC" w:rsidRPr="007414B0" w:rsidRDefault="005A06BC" w:rsidP="007414B0">
            <w:pPr>
              <w:jc w:val="center"/>
              <w:rPr>
                <w:rFonts w:ascii="Arial" w:eastAsia="Times New Roman" w:hAnsi="Arial" w:cs="Arial"/>
                <w:color w:val="000000"/>
                <w:sz w:val="20"/>
                <w:szCs w:val="20"/>
              </w:rPr>
            </w:pPr>
            <w:r w:rsidRPr="007414B0">
              <w:rPr>
                <w:rFonts w:ascii="Arial" w:eastAsia="Times New Roman" w:hAnsi="Arial" w:cs="Arial"/>
                <w:color w:val="000000"/>
                <w:sz w:val="20"/>
                <w:szCs w:val="20"/>
              </w:rPr>
              <w:t>-0.0114 +- 0.0231</w:t>
            </w:r>
          </w:p>
        </w:tc>
        <w:tc>
          <w:tcPr>
            <w:tcW w:w="1890" w:type="dxa"/>
            <w:tcBorders>
              <w:top w:val="nil"/>
              <w:left w:val="nil"/>
              <w:bottom w:val="nil"/>
              <w:right w:val="nil"/>
            </w:tcBorders>
            <w:shd w:val="clear" w:color="auto" w:fill="auto"/>
            <w:vAlign w:val="center"/>
            <w:hideMark/>
          </w:tcPr>
          <w:p w14:paraId="4F57148F" w14:textId="4BB1C230" w:rsidR="005A06BC" w:rsidRPr="007414B0" w:rsidRDefault="005A06BC" w:rsidP="007414B0">
            <w:pPr>
              <w:jc w:val="center"/>
              <w:rPr>
                <w:rFonts w:ascii="Arial" w:eastAsia="Times New Roman" w:hAnsi="Arial" w:cs="Arial"/>
                <w:color w:val="000000"/>
                <w:sz w:val="20"/>
                <w:szCs w:val="20"/>
              </w:rPr>
            </w:pPr>
            <w:r w:rsidRPr="007414B0">
              <w:rPr>
                <w:rFonts w:ascii="Arial" w:eastAsia="Times New Roman" w:hAnsi="Arial" w:cs="Arial"/>
                <w:color w:val="000000"/>
                <w:sz w:val="20"/>
                <w:szCs w:val="20"/>
              </w:rPr>
              <w:t>0.0181 +- 0.0320</w:t>
            </w:r>
          </w:p>
        </w:tc>
        <w:tc>
          <w:tcPr>
            <w:tcW w:w="1890" w:type="dxa"/>
            <w:gridSpan w:val="3"/>
            <w:tcBorders>
              <w:top w:val="nil"/>
              <w:left w:val="nil"/>
              <w:bottom w:val="nil"/>
              <w:right w:val="single" w:sz="4" w:space="0" w:color="auto"/>
            </w:tcBorders>
            <w:shd w:val="clear" w:color="auto" w:fill="auto"/>
            <w:vAlign w:val="center"/>
            <w:hideMark/>
          </w:tcPr>
          <w:p w14:paraId="5ABC9C59" w14:textId="77777777" w:rsidR="005A06BC" w:rsidRPr="007414B0" w:rsidRDefault="005A06BC" w:rsidP="007414B0">
            <w:pPr>
              <w:jc w:val="center"/>
              <w:rPr>
                <w:rFonts w:ascii="Arial" w:eastAsia="Times New Roman" w:hAnsi="Arial" w:cs="Arial"/>
                <w:color w:val="000000"/>
                <w:sz w:val="20"/>
                <w:szCs w:val="20"/>
              </w:rPr>
            </w:pPr>
            <w:r w:rsidRPr="007414B0">
              <w:rPr>
                <w:rFonts w:ascii="Arial" w:eastAsia="Times New Roman" w:hAnsi="Arial" w:cs="Arial"/>
                <w:color w:val="000000"/>
                <w:sz w:val="20"/>
                <w:szCs w:val="20"/>
              </w:rPr>
              <w:t>0.000291945</w:t>
            </w:r>
          </w:p>
        </w:tc>
      </w:tr>
      <w:tr w:rsidR="002F3BB0" w:rsidRPr="007414B0" w14:paraId="441C0EB8" w14:textId="77777777" w:rsidTr="002F3BB0">
        <w:trPr>
          <w:gridAfter w:val="4"/>
          <w:wAfter w:w="5710" w:type="dxa"/>
          <w:trHeight w:val="520"/>
        </w:trPr>
        <w:tc>
          <w:tcPr>
            <w:tcW w:w="1193" w:type="dxa"/>
            <w:tcBorders>
              <w:top w:val="nil"/>
              <w:left w:val="single" w:sz="4" w:space="0" w:color="auto"/>
              <w:bottom w:val="nil"/>
              <w:right w:val="nil"/>
            </w:tcBorders>
            <w:shd w:val="clear" w:color="auto" w:fill="auto"/>
            <w:vAlign w:val="center"/>
            <w:hideMark/>
          </w:tcPr>
          <w:p w14:paraId="061342FC" w14:textId="77777777" w:rsidR="005A06BC" w:rsidRPr="005113F9" w:rsidRDefault="005A06BC" w:rsidP="007414B0">
            <w:pPr>
              <w:jc w:val="center"/>
              <w:rPr>
                <w:rFonts w:ascii="Arial" w:eastAsia="Times New Roman" w:hAnsi="Arial" w:cs="Arial"/>
                <w:color w:val="000000"/>
                <w:sz w:val="20"/>
                <w:szCs w:val="20"/>
              </w:rPr>
            </w:pPr>
            <w:r w:rsidRPr="005113F9">
              <w:rPr>
                <w:rFonts w:ascii="Arial" w:eastAsia="Times New Roman" w:hAnsi="Arial" w:cs="Arial"/>
                <w:color w:val="000000"/>
                <w:sz w:val="20"/>
                <w:szCs w:val="20"/>
              </w:rPr>
              <w:t>8</w:t>
            </w:r>
          </w:p>
        </w:tc>
        <w:tc>
          <w:tcPr>
            <w:tcW w:w="3217" w:type="dxa"/>
            <w:tcBorders>
              <w:top w:val="nil"/>
              <w:left w:val="nil"/>
              <w:bottom w:val="nil"/>
              <w:right w:val="nil"/>
            </w:tcBorders>
            <w:shd w:val="clear" w:color="auto" w:fill="auto"/>
            <w:vAlign w:val="center"/>
            <w:hideMark/>
          </w:tcPr>
          <w:p w14:paraId="2BFD7FC9" w14:textId="77777777" w:rsidR="005A06BC" w:rsidRPr="005113F9" w:rsidRDefault="005A06BC" w:rsidP="007414B0">
            <w:pPr>
              <w:jc w:val="center"/>
              <w:rPr>
                <w:rFonts w:ascii="Arial" w:eastAsia="Times New Roman" w:hAnsi="Arial" w:cs="Arial"/>
                <w:color w:val="000000"/>
                <w:sz w:val="20"/>
                <w:szCs w:val="20"/>
              </w:rPr>
            </w:pPr>
            <w:r w:rsidRPr="005113F9">
              <w:rPr>
                <w:rFonts w:ascii="Arial" w:eastAsia="Times New Roman" w:hAnsi="Arial" w:cs="Arial"/>
                <w:color w:val="000000"/>
                <w:sz w:val="20"/>
                <w:szCs w:val="20"/>
              </w:rPr>
              <w:t>Angle at nose root</w:t>
            </w:r>
          </w:p>
        </w:tc>
        <w:tc>
          <w:tcPr>
            <w:tcW w:w="2610" w:type="dxa"/>
            <w:tcBorders>
              <w:top w:val="nil"/>
              <w:left w:val="nil"/>
              <w:bottom w:val="nil"/>
              <w:right w:val="nil"/>
            </w:tcBorders>
            <w:shd w:val="clear" w:color="auto" w:fill="auto"/>
            <w:vAlign w:val="center"/>
            <w:hideMark/>
          </w:tcPr>
          <w:p w14:paraId="371C0B60" w14:textId="77777777" w:rsidR="005A06BC" w:rsidRDefault="005A06BC" w:rsidP="00D45689">
            <w:pPr>
              <w:jc w:val="center"/>
              <w:rPr>
                <w:rFonts w:ascii="Calibri" w:hAnsi="Calibri"/>
                <w:color w:val="000000"/>
                <w:sz w:val="22"/>
                <w:szCs w:val="22"/>
              </w:rPr>
            </w:pPr>
            <w:r>
              <w:rPr>
                <w:rFonts w:ascii="Calibri" w:hAnsi="Calibri"/>
                <w:color w:val="000000"/>
                <w:sz w:val="22"/>
                <w:szCs w:val="22"/>
              </w:rPr>
              <w:t>73.7338 ± 74.8587</w:t>
            </w:r>
          </w:p>
          <w:p w14:paraId="49ED350C" w14:textId="31DE62A0" w:rsidR="005A06BC" w:rsidRPr="005113F9" w:rsidRDefault="005A06BC" w:rsidP="007414B0">
            <w:pPr>
              <w:jc w:val="center"/>
              <w:rPr>
                <w:rFonts w:ascii="Arial" w:eastAsia="Times New Roman" w:hAnsi="Arial" w:cs="Arial"/>
                <w:color w:val="000000"/>
                <w:sz w:val="20"/>
                <w:szCs w:val="20"/>
              </w:rPr>
            </w:pPr>
          </w:p>
        </w:tc>
        <w:tc>
          <w:tcPr>
            <w:tcW w:w="1890" w:type="dxa"/>
            <w:tcBorders>
              <w:top w:val="nil"/>
              <w:left w:val="nil"/>
              <w:bottom w:val="nil"/>
              <w:right w:val="nil"/>
            </w:tcBorders>
            <w:shd w:val="clear" w:color="auto" w:fill="auto"/>
            <w:vAlign w:val="center"/>
            <w:hideMark/>
          </w:tcPr>
          <w:p w14:paraId="2C18D8AA" w14:textId="77777777" w:rsidR="005A06BC" w:rsidRDefault="005A06BC" w:rsidP="00D45689">
            <w:pPr>
              <w:jc w:val="center"/>
              <w:rPr>
                <w:rFonts w:ascii="Calibri" w:hAnsi="Calibri"/>
                <w:color w:val="000000"/>
                <w:sz w:val="22"/>
                <w:szCs w:val="22"/>
              </w:rPr>
            </w:pPr>
            <w:r>
              <w:rPr>
                <w:rFonts w:ascii="Calibri" w:hAnsi="Calibri"/>
                <w:color w:val="000000"/>
                <w:sz w:val="22"/>
                <w:szCs w:val="22"/>
              </w:rPr>
              <w:t>85.9803 ± 80.1598</w:t>
            </w:r>
          </w:p>
          <w:p w14:paraId="503CBA4A" w14:textId="3B7A5DDB" w:rsidR="005A06BC" w:rsidRPr="005113F9" w:rsidRDefault="005A06BC" w:rsidP="007414B0">
            <w:pPr>
              <w:jc w:val="center"/>
              <w:rPr>
                <w:rFonts w:ascii="Arial" w:eastAsia="Times New Roman" w:hAnsi="Arial" w:cs="Arial"/>
                <w:color w:val="000000"/>
                <w:sz w:val="20"/>
                <w:szCs w:val="20"/>
              </w:rPr>
            </w:pPr>
          </w:p>
        </w:tc>
        <w:tc>
          <w:tcPr>
            <w:tcW w:w="1890" w:type="dxa"/>
            <w:gridSpan w:val="3"/>
            <w:tcBorders>
              <w:top w:val="nil"/>
              <w:left w:val="nil"/>
              <w:bottom w:val="nil"/>
              <w:right w:val="single" w:sz="4" w:space="0" w:color="auto"/>
            </w:tcBorders>
            <w:shd w:val="clear" w:color="auto" w:fill="auto"/>
            <w:vAlign w:val="center"/>
            <w:hideMark/>
          </w:tcPr>
          <w:p w14:paraId="44C37C21" w14:textId="77777777" w:rsidR="005A06BC" w:rsidRPr="005113F9" w:rsidRDefault="005A06BC" w:rsidP="007414B0">
            <w:pPr>
              <w:jc w:val="center"/>
              <w:rPr>
                <w:rFonts w:ascii="Arial" w:eastAsia="Times New Roman" w:hAnsi="Arial" w:cs="Arial"/>
                <w:color w:val="000000"/>
                <w:sz w:val="20"/>
                <w:szCs w:val="20"/>
              </w:rPr>
            </w:pPr>
            <w:r w:rsidRPr="005113F9">
              <w:rPr>
                <w:rFonts w:ascii="Arial" w:eastAsia="Times New Roman" w:hAnsi="Arial" w:cs="Arial"/>
                <w:color w:val="000000"/>
                <w:sz w:val="20"/>
                <w:szCs w:val="20"/>
              </w:rPr>
              <w:t>0.000977026</w:t>
            </w:r>
          </w:p>
        </w:tc>
      </w:tr>
      <w:tr w:rsidR="002F3BB0" w:rsidRPr="007414B0" w14:paraId="2961DB68" w14:textId="77777777" w:rsidTr="002F3BB0">
        <w:trPr>
          <w:gridAfter w:val="4"/>
          <w:wAfter w:w="5710" w:type="dxa"/>
          <w:trHeight w:val="520"/>
        </w:trPr>
        <w:tc>
          <w:tcPr>
            <w:tcW w:w="1193" w:type="dxa"/>
            <w:tcBorders>
              <w:top w:val="nil"/>
              <w:left w:val="single" w:sz="4" w:space="0" w:color="auto"/>
              <w:bottom w:val="nil"/>
              <w:right w:val="nil"/>
            </w:tcBorders>
            <w:shd w:val="clear" w:color="auto" w:fill="auto"/>
            <w:vAlign w:val="center"/>
            <w:hideMark/>
          </w:tcPr>
          <w:p w14:paraId="036D8C5A" w14:textId="77777777" w:rsidR="005A06BC" w:rsidRPr="007414B0" w:rsidRDefault="005A06BC" w:rsidP="007414B0">
            <w:pPr>
              <w:jc w:val="center"/>
              <w:rPr>
                <w:rFonts w:ascii="Arial" w:eastAsia="Times New Roman" w:hAnsi="Arial" w:cs="Arial"/>
                <w:color w:val="000000"/>
                <w:sz w:val="20"/>
                <w:szCs w:val="20"/>
              </w:rPr>
            </w:pPr>
            <w:r w:rsidRPr="007414B0">
              <w:rPr>
                <w:rFonts w:ascii="Arial" w:eastAsia="Times New Roman" w:hAnsi="Arial" w:cs="Arial"/>
                <w:color w:val="000000"/>
                <w:sz w:val="20"/>
                <w:szCs w:val="20"/>
              </w:rPr>
              <w:t>9</w:t>
            </w:r>
          </w:p>
        </w:tc>
        <w:tc>
          <w:tcPr>
            <w:tcW w:w="3217" w:type="dxa"/>
            <w:tcBorders>
              <w:top w:val="nil"/>
              <w:left w:val="nil"/>
              <w:bottom w:val="nil"/>
              <w:right w:val="nil"/>
            </w:tcBorders>
            <w:shd w:val="clear" w:color="auto" w:fill="auto"/>
            <w:vAlign w:val="center"/>
            <w:hideMark/>
          </w:tcPr>
          <w:p w14:paraId="1CAE1491" w14:textId="77777777" w:rsidR="005A06BC" w:rsidRPr="007414B0" w:rsidRDefault="005A06BC" w:rsidP="007414B0">
            <w:pPr>
              <w:jc w:val="center"/>
              <w:rPr>
                <w:rFonts w:ascii="Arial" w:eastAsia="Times New Roman" w:hAnsi="Arial" w:cs="Arial"/>
                <w:color w:val="000000"/>
                <w:sz w:val="20"/>
                <w:szCs w:val="20"/>
              </w:rPr>
            </w:pPr>
            <w:r w:rsidRPr="007414B0">
              <w:rPr>
                <w:rFonts w:ascii="Arial" w:eastAsia="Times New Roman" w:hAnsi="Arial" w:cs="Arial"/>
                <w:color w:val="000000"/>
                <w:sz w:val="20"/>
                <w:szCs w:val="20"/>
              </w:rPr>
              <w:t>Distance between lips</w:t>
            </w:r>
          </w:p>
        </w:tc>
        <w:tc>
          <w:tcPr>
            <w:tcW w:w="2610" w:type="dxa"/>
            <w:tcBorders>
              <w:top w:val="nil"/>
              <w:left w:val="nil"/>
              <w:bottom w:val="nil"/>
              <w:right w:val="nil"/>
            </w:tcBorders>
            <w:shd w:val="clear" w:color="auto" w:fill="auto"/>
            <w:vAlign w:val="center"/>
            <w:hideMark/>
          </w:tcPr>
          <w:p w14:paraId="5D57B72C" w14:textId="0B061429" w:rsidR="005A06BC" w:rsidRPr="007414B0" w:rsidRDefault="005A06BC" w:rsidP="007414B0">
            <w:pPr>
              <w:jc w:val="center"/>
              <w:rPr>
                <w:rFonts w:ascii="Arial" w:eastAsia="Times New Roman" w:hAnsi="Arial" w:cs="Arial"/>
                <w:color w:val="000000"/>
                <w:sz w:val="20"/>
                <w:szCs w:val="20"/>
              </w:rPr>
            </w:pPr>
            <w:r w:rsidRPr="007414B0">
              <w:rPr>
                <w:rFonts w:ascii="Arial" w:eastAsia="Times New Roman" w:hAnsi="Arial" w:cs="Arial"/>
                <w:color w:val="000000"/>
                <w:sz w:val="20"/>
                <w:szCs w:val="20"/>
              </w:rPr>
              <w:t>0.0829 +- 0.0614</w:t>
            </w:r>
          </w:p>
        </w:tc>
        <w:tc>
          <w:tcPr>
            <w:tcW w:w="1890" w:type="dxa"/>
            <w:tcBorders>
              <w:top w:val="nil"/>
              <w:left w:val="nil"/>
              <w:bottom w:val="nil"/>
              <w:right w:val="nil"/>
            </w:tcBorders>
            <w:shd w:val="clear" w:color="auto" w:fill="auto"/>
            <w:vAlign w:val="center"/>
            <w:hideMark/>
          </w:tcPr>
          <w:p w14:paraId="091AEB2E" w14:textId="50B215F9" w:rsidR="005A06BC" w:rsidRPr="007414B0" w:rsidRDefault="005A06BC" w:rsidP="007414B0">
            <w:pPr>
              <w:jc w:val="center"/>
              <w:rPr>
                <w:rFonts w:ascii="Arial" w:eastAsia="Times New Roman" w:hAnsi="Arial" w:cs="Arial"/>
                <w:color w:val="000000"/>
                <w:sz w:val="20"/>
                <w:szCs w:val="20"/>
              </w:rPr>
            </w:pPr>
            <w:r w:rsidRPr="007414B0">
              <w:rPr>
                <w:rFonts w:ascii="Arial" w:eastAsia="Times New Roman" w:hAnsi="Arial" w:cs="Arial"/>
                <w:color w:val="000000"/>
                <w:sz w:val="20"/>
                <w:szCs w:val="20"/>
              </w:rPr>
              <w:t>0.0353 +- 0.0419</w:t>
            </w:r>
          </w:p>
        </w:tc>
        <w:tc>
          <w:tcPr>
            <w:tcW w:w="1890" w:type="dxa"/>
            <w:gridSpan w:val="3"/>
            <w:tcBorders>
              <w:top w:val="nil"/>
              <w:left w:val="nil"/>
              <w:bottom w:val="nil"/>
              <w:right w:val="single" w:sz="4" w:space="0" w:color="auto"/>
            </w:tcBorders>
            <w:shd w:val="clear" w:color="auto" w:fill="auto"/>
            <w:vAlign w:val="center"/>
            <w:hideMark/>
          </w:tcPr>
          <w:p w14:paraId="68BCEF2B" w14:textId="77777777" w:rsidR="005A06BC" w:rsidRPr="007414B0" w:rsidRDefault="005A06BC" w:rsidP="007414B0">
            <w:pPr>
              <w:jc w:val="center"/>
              <w:rPr>
                <w:rFonts w:ascii="Arial" w:eastAsia="Times New Roman" w:hAnsi="Arial" w:cs="Arial"/>
                <w:color w:val="000000"/>
                <w:sz w:val="20"/>
                <w:szCs w:val="20"/>
              </w:rPr>
            </w:pPr>
            <w:r w:rsidRPr="007414B0">
              <w:rPr>
                <w:rFonts w:ascii="Arial" w:eastAsia="Times New Roman" w:hAnsi="Arial" w:cs="Arial"/>
                <w:color w:val="000000"/>
                <w:sz w:val="20"/>
                <w:szCs w:val="20"/>
              </w:rPr>
              <w:t>0.00164238</w:t>
            </w:r>
          </w:p>
        </w:tc>
      </w:tr>
      <w:tr w:rsidR="002F3BB0" w:rsidRPr="007414B0" w14:paraId="1C228310" w14:textId="77777777" w:rsidTr="002F3BB0">
        <w:trPr>
          <w:gridAfter w:val="4"/>
          <w:wAfter w:w="5710" w:type="dxa"/>
          <w:trHeight w:val="1300"/>
        </w:trPr>
        <w:tc>
          <w:tcPr>
            <w:tcW w:w="1193" w:type="dxa"/>
            <w:tcBorders>
              <w:top w:val="nil"/>
              <w:left w:val="single" w:sz="4" w:space="0" w:color="auto"/>
              <w:bottom w:val="nil"/>
              <w:right w:val="nil"/>
            </w:tcBorders>
            <w:shd w:val="clear" w:color="auto" w:fill="auto"/>
            <w:vAlign w:val="center"/>
            <w:hideMark/>
          </w:tcPr>
          <w:p w14:paraId="2A2AFD93" w14:textId="77777777" w:rsidR="005A06BC" w:rsidRPr="007414B0" w:rsidRDefault="005A06BC" w:rsidP="007414B0">
            <w:pPr>
              <w:jc w:val="center"/>
              <w:rPr>
                <w:rFonts w:ascii="Arial" w:eastAsia="Times New Roman" w:hAnsi="Arial" w:cs="Arial"/>
                <w:color w:val="000000"/>
                <w:sz w:val="20"/>
                <w:szCs w:val="20"/>
              </w:rPr>
            </w:pPr>
            <w:r w:rsidRPr="007414B0">
              <w:rPr>
                <w:rFonts w:ascii="Arial" w:eastAsia="Times New Roman" w:hAnsi="Arial" w:cs="Arial"/>
                <w:color w:val="000000"/>
                <w:sz w:val="20"/>
                <w:szCs w:val="20"/>
              </w:rPr>
              <w:lastRenderedPageBreak/>
              <w:t>10</w:t>
            </w:r>
          </w:p>
        </w:tc>
        <w:tc>
          <w:tcPr>
            <w:tcW w:w="3217" w:type="dxa"/>
            <w:tcBorders>
              <w:top w:val="nil"/>
              <w:left w:val="nil"/>
              <w:bottom w:val="nil"/>
              <w:right w:val="nil"/>
            </w:tcBorders>
            <w:shd w:val="clear" w:color="auto" w:fill="auto"/>
            <w:vAlign w:val="center"/>
            <w:hideMark/>
          </w:tcPr>
          <w:p w14:paraId="4E4EAD3E" w14:textId="77777777" w:rsidR="005A06BC" w:rsidRPr="007414B0" w:rsidRDefault="005A06BC" w:rsidP="007414B0">
            <w:pPr>
              <w:jc w:val="center"/>
              <w:rPr>
                <w:rFonts w:ascii="Arial" w:eastAsia="Times New Roman" w:hAnsi="Arial" w:cs="Arial"/>
                <w:color w:val="000000"/>
                <w:sz w:val="20"/>
                <w:szCs w:val="20"/>
              </w:rPr>
            </w:pPr>
            <w:r w:rsidRPr="007414B0">
              <w:rPr>
                <w:rFonts w:ascii="Arial" w:eastAsia="Times New Roman" w:hAnsi="Arial" w:cs="Arial"/>
                <w:color w:val="000000"/>
                <w:sz w:val="20"/>
                <w:szCs w:val="20"/>
              </w:rPr>
              <w:t>Distance between medial and lateral canthi (right eye)</w:t>
            </w:r>
          </w:p>
        </w:tc>
        <w:tc>
          <w:tcPr>
            <w:tcW w:w="2610" w:type="dxa"/>
            <w:tcBorders>
              <w:top w:val="nil"/>
              <w:left w:val="nil"/>
              <w:bottom w:val="nil"/>
              <w:right w:val="nil"/>
            </w:tcBorders>
            <w:shd w:val="clear" w:color="auto" w:fill="auto"/>
            <w:vAlign w:val="center"/>
            <w:hideMark/>
          </w:tcPr>
          <w:p w14:paraId="3B59103F" w14:textId="360AEE9A" w:rsidR="005A06BC" w:rsidRPr="007414B0" w:rsidRDefault="005A06BC" w:rsidP="007414B0">
            <w:pPr>
              <w:jc w:val="center"/>
              <w:rPr>
                <w:rFonts w:ascii="Arial" w:eastAsia="Times New Roman" w:hAnsi="Arial" w:cs="Arial"/>
                <w:color w:val="000000"/>
                <w:sz w:val="20"/>
                <w:szCs w:val="20"/>
              </w:rPr>
            </w:pPr>
            <w:r w:rsidRPr="007414B0">
              <w:rPr>
                <w:rFonts w:ascii="Arial" w:eastAsia="Times New Roman" w:hAnsi="Arial" w:cs="Arial"/>
                <w:color w:val="000000"/>
                <w:sz w:val="20"/>
                <w:szCs w:val="20"/>
              </w:rPr>
              <w:t>0.2929 +- 0.0177</w:t>
            </w:r>
          </w:p>
        </w:tc>
        <w:tc>
          <w:tcPr>
            <w:tcW w:w="1890" w:type="dxa"/>
            <w:tcBorders>
              <w:top w:val="nil"/>
              <w:left w:val="nil"/>
              <w:bottom w:val="nil"/>
              <w:right w:val="nil"/>
            </w:tcBorders>
            <w:shd w:val="clear" w:color="auto" w:fill="auto"/>
            <w:vAlign w:val="center"/>
            <w:hideMark/>
          </w:tcPr>
          <w:p w14:paraId="62D109DD" w14:textId="5E71AA89" w:rsidR="005A06BC" w:rsidRPr="007414B0" w:rsidRDefault="005A06BC" w:rsidP="007414B0">
            <w:pPr>
              <w:jc w:val="center"/>
              <w:rPr>
                <w:rFonts w:ascii="Arial" w:eastAsia="Times New Roman" w:hAnsi="Arial" w:cs="Arial"/>
                <w:color w:val="000000"/>
                <w:sz w:val="20"/>
                <w:szCs w:val="20"/>
              </w:rPr>
            </w:pPr>
            <w:r w:rsidRPr="007414B0">
              <w:rPr>
                <w:rFonts w:ascii="Arial" w:eastAsia="Times New Roman" w:hAnsi="Arial" w:cs="Arial"/>
                <w:color w:val="000000"/>
                <w:sz w:val="20"/>
                <w:szCs w:val="20"/>
              </w:rPr>
              <w:t>0.2775 +- 0.0165</w:t>
            </w:r>
          </w:p>
        </w:tc>
        <w:tc>
          <w:tcPr>
            <w:tcW w:w="1890" w:type="dxa"/>
            <w:gridSpan w:val="3"/>
            <w:tcBorders>
              <w:top w:val="nil"/>
              <w:left w:val="nil"/>
              <w:bottom w:val="nil"/>
              <w:right w:val="single" w:sz="4" w:space="0" w:color="auto"/>
            </w:tcBorders>
            <w:shd w:val="clear" w:color="auto" w:fill="auto"/>
            <w:vAlign w:val="center"/>
            <w:hideMark/>
          </w:tcPr>
          <w:p w14:paraId="08746058" w14:textId="77777777" w:rsidR="005A06BC" w:rsidRPr="007414B0" w:rsidRDefault="005A06BC" w:rsidP="007414B0">
            <w:pPr>
              <w:jc w:val="center"/>
              <w:rPr>
                <w:rFonts w:ascii="Arial" w:eastAsia="Times New Roman" w:hAnsi="Arial" w:cs="Arial"/>
                <w:color w:val="000000"/>
                <w:sz w:val="20"/>
                <w:szCs w:val="20"/>
              </w:rPr>
            </w:pPr>
            <w:r w:rsidRPr="007414B0">
              <w:rPr>
                <w:rFonts w:ascii="Arial" w:eastAsia="Times New Roman" w:hAnsi="Arial" w:cs="Arial"/>
                <w:color w:val="000000"/>
                <w:sz w:val="20"/>
                <w:szCs w:val="20"/>
              </w:rPr>
              <w:t>0.001733449</w:t>
            </w:r>
          </w:p>
        </w:tc>
      </w:tr>
      <w:tr w:rsidR="002F3BB0" w:rsidRPr="007414B0" w14:paraId="17897F17" w14:textId="77777777" w:rsidTr="002F3BB0">
        <w:trPr>
          <w:gridAfter w:val="4"/>
          <w:wAfter w:w="5710" w:type="dxa"/>
          <w:trHeight w:val="1040"/>
        </w:trPr>
        <w:tc>
          <w:tcPr>
            <w:tcW w:w="1193" w:type="dxa"/>
            <w:tcBorders>
              <w:top w:val="nil"/>
              <w:left w:val="single" w:sz="4" w:space="0" w:color="auto"/>
              <w:bottom w:val="nil"/>
              <w:right w:val="nil"/>
            </w:tcBorders>
            <w:shd w:val="clear" w:color="auto" w:fill="auto"/>
            <w:vAlign w:val="center"/>
            <w:hideMark/>
          </w:tcPr>
          <w:p w14:paraId="730AB275" w14:textId="77777777" w:rsidR="005A06BC" w:rsidRPr="007414B0" w:rsidRDefault="005A06BC" w:rsidP="007414B0">
            <w:pPr>
              <w:jc w:val="center"/>
              <w:rPr>
                <w:rFonts w:ascii="Arial" w:eastAsia="Times New Roman" w:hAnsi="Arial" w:cs="Arial"/>
                <w:color w:val="000000"/>
                <w:sz w:val="20"/>
                <w:szCs w:val="20"/>
              </w:rPr>
            </w:pPr>
            <w:r w:rsidRPr="007414B0">
              <w:rPr>
                <w:rFonts w:ascii="Arial" w:eastAsia="Times New Roman" w:hAnsi="Arial" w:cs="Arial"/>
                <w:color w:val="000000"/>
                <w:sz w:val="20"/>
                <w:szCs w:val="20"/>
              </w:rPr>
              <w:t>11</w:t>
            </w:r>
          </w:p>
        </w:tc>
        <w:tc>
          <w:tcPr>
            <w:tcW w:w="3217" w:type="dxa"/>
            <w:tcBorders>
              <w:top w:val="nil"/>
              <w:left w:val="nil"/>
              <w:bottom w:val="nil"/>
              <w:right w:val="nil"/>
            </w:tcBorders>
            <w:shd w:val="clear" w:color="auto" w:fill="auto"/>
            <w:vAlign w:val="center"/>
            <w:hideMark/>
          </w:tcPr>
          <w:p w14:paraId="7C6D34CD" w14:textId="77777777" w:rsidR="005A06BC" w:rsidRPr="007414B0" w:rsidRDefault="005A06BC" w:rsidP="007414B0">
            <w:pPr>
              <w:jc w:val="center"/>
              <w:rPr>
                <w:rFonts w:ascii="Arial" w:eastAsia="Times New Roman" w:hAnsi="Arial" w:cs="Arial"/>
                <w:color w:val="000000"/>
                <w:sz w:val="20"/>
                <w:szCs w:val="20"/>
              </w:rPr>
            </w:pPr>
            <w:r w:rsidRPr="007414B0">
              <w:rPr>
                <w:rFonts w:ascii="Arial" w:eastAsia="Times New Roman" w:hAnsi="Arial" w:cs="Arial"/>
                <w:color w:val="000000"/>
                <w:sz w:val="20"/>
                <w:szCs w:val="20"/>
              </w:rPr>
              <w:t xml:space="preserve">Texture at lower eyelid of right eye (r1) </w:t>
            </w:r>
          </w:p>
        </w:tc>
        <w:tc>
          <w:tcPr>
            <w:tcW w:w="2610" w:type="dxa"/>
            <w:tcBorders>
              <w:top w:val="nil"/>
              <w:left w:val="nil"/>
              <w:bottom w:val="nil"/>
              <w:right w:val="nil"/>
            </w:tcBorders>
            <w:shd w:val="clear" w:color="auto" w:fill="auto"/>
            <w:vAlign w:val="center"/>
            <w:hideMark/>
          </w:tcPr>
          <w:p w14:paraId="048F97E2" w14:textId="401A8796" w:rsidR="005A06BC" w:rsidRPr="007414B0" w:rsidRDefault="005A06BC" w:rsidP="007414B0">
            <w:pPr>
              <w:jc w:val="center"/>
              <w:rPr>
                <w:rFonts w:ascii="Arial" w:eastAsia="Times New Roman" w:hAnsi="Arial" w:cs="Arial"/>
                <w:color w:val="000000"/>
                <w:sz w:val="20"/>
                <w:szCs w:val="20"/>
              </w:rPr>
            </w:pPr>
            <w:r w:rsidRPr="007414B0">
              <w:rPr>
                <w:rFonts w:ascii="Arial" w:eastAsia="Times New Roman" w:hAnsi="Arial" w:cs="Arial"/>
                <w:color w:val="000000"/>
                <w:sz w:val="20"/>
                <w:szCs w:val="20"/>
              </w:rPr>
              <w:t>-0.0409 +- 0.0401</w:t>
            </w:r>
          </w:p>
        </w:tc>
        <w:tc>
          <w:tcPr>
            <w:tcW w:w="1890" w:type="dxa"/>
            <w:tcBorders>
              <w:top w:val="nil"/>
              <w:left w:val="nil"/>
              <w:bottom w:val="nil"/>
              <w:right w:val="nil"/>
            </w:tcBorders>
            <w:shd w:val="clear" w:color="auto" w:fill="auto"/>
            <w:vAlign w:val="center"/>
            <w:hideMark/>
          </w:tcPr>
          <w:p w14:paraId="13C272E0" w14:textId="58C3931A" w:rsidR="005A06BC" w:rsidRPr="007414B0" w:rsidRDefault="005A06BC" w:rsidP="007414B0">
            <w:pPr>
              <w:jc w:val="center"/>
              <w:rPr>
                <w:rFonts w:ascii="Arial" w:eastAsia="Times New Roman" w:hAnsi="Arial" w:cs="Arial"/>
                <w:color w:val="000000"/>
                <w:sz w:val="20"/>
                <w:szCs w:val="20"/>
              </w:rPr>
            </w:pPr>
            <w:r w:rsidRPr="007414B0">
              <w:rPr>
                <w:rFonts w:ascii="Arial" w:eastAsia="Times New Roman" w:hAnsi="Arial" w:cs="Arial"/>
                <w:color w:val="000000"/>
                <w:sz w:val="20"/>
                <w:szCs w:val="20"/>
              </w:rPr>
              <w:t>-0.0136 +- 0.0286</w:t>
            </w:r>
          </w:p>
        </w:tc>
        <w:tc>
          <w:tcPr>
            <w:tcW w:w="1890" w:type="dxa"/>
            <w:gridSpan w:val="3"/>
            <w:tcBorders>
              <w:top w:val="nil"/>
              <w:left w:val="nil"/>
              <w:bottom w:val="nil"/>
              <w:right w:val="single" w:sz="4" w:space="0" w:color="auto"/>
            </w:tcBorders>
            <w:shd w:val="clear" w:color="auto" w:fill="auto"/>
            <w:vAlign w:val="center"/>
            <w:hideMark/>
          </w:tcPr>
          <w:p w14:paraId="25BDB093" w14:textId="77777777" w:rsidR="005A06BC" w:rsidRPr="007414B0" w:rsidRDefault="005A06BC" w:rsidP="007414B0">
            <w:pPr>
              <w:jc w:val="center"/>
              <w:rPr>
                <w:rFonts w:ascii="Arial" w:eastAsia="Times New Roman" w:hAnsi="Arial" w:cs="Arial"/>
                <w:color w:val="000000"/>
                <w:sz w:val="20"/>
                <w:szCs w:val="20"/>
              </w:rPr>
            </w:pPr>
            <w:r w:rsidRPr="007414B0">
              <w:rPr>
                <w:rFonts w:ascii="Arial" w:eastAsia="Times New Roman" w:hAnsi="Arial" w:cs="Arial"/>
                <w:color w:val="000000"/>
                <w:sz w:val="20"/>
                <w:szCs w:val="20"/>
              </w:rPr>
              <w:t>0.00563151</w:t>
            </w:r>
          </w:p>
        </w:tc>
      </w:tr>
      <w:tr w:rsidR="002F3BB0" w:rsidRPr="007414B0" w14:paraId="62EA906D" w14:textId="77777777" w:rsidTr="002F3BB0">
        <w:trPr>
          <w:gridAfter w:val="4"/>
          <w:wAfter w:w="5710" w:type="dxa"/>
          <w:trHeight w:val="780"/>
        </w:trPr>
        <w:tc>
          <w:tcPr>
            <w:tcW w:w="1193" w:type="dxa"/>
            <w:tcBorders>
              <w:top w:val="nil"/>
              <w:left w:val="single" w:sz="4" w:space="0" w:color="auto"/>
              <w:bottom w:val="nil"/>
              <w:right w:val="nil"/>
            </w:tcBorders>
            <w:shd w:val="clear" w:color="auto" w:fill="auto"/>
            <w:vAlign w:val="center"/>
            <w:hideMark/>
          </w:tcPr>
          <w:p w14:paraId="10DD5486" w14:textId="77777777" w:rsidR="005A06BC" w:rsidRPr="005113F9" w:rsidRDefault="005A06BC" w:rsidP="007414B0">
            <w:pPr>
              <w:jc w:val="center"/>
              <w:rPr>
                <w:rFonts w:ascii="Arial" w:eastAsia="Times New Roman" w:hAnsi="Arial" w:cs="Arial"/>
                <w:color w:val="000000"/>
                <w:sz w:val="20"/>
                <w:szCs w:val="20"/>
              </w:rPr>
            </w:pPr>
            <w:r w:rsidRPr="005113F9">
              <w:rPr>
                <w:rFonts w:ascii="Arial" w:eastAsia="Times New Roman" w:hAnsi="Arial" w:cs="Arial"/>
                <w:color w:val="000000"/>
                <w:sz w:val="20"/>
                <w:szCs w:val="20"/>
              </w:rPr>
              <w:t>12</w:t>
            </w:r>
          </w:p>
        </w:tc>
        <w:tc>
          <w:tcPr>
            <w:tcW w:w="3217" w:type="dxa"/>
            <w:tcBorders>
              <w:top w:val="nil"/>
              <w:left w:val="nil"/>
              <w:bottom w:val="nil"/>
              <w:right w:val="nil"/>
            </w:tcBorders>
            <w:shd w:val="clear" w:color="auto" w:fill="auto"/>
            <w:vAlign w:val="center"/>
            <w:hideMark/>
          </w:tcPr>
          <w:p w14:paraId="160050E1" w14:textId="77777777" w:rsidR="005A06BC" w:rsidRPr="005113F9" w:rsidRDefault="005A06BC" w:rsidP="007414B0">
            <w:pPr>
              <w:jc w:val="center"/>
              <w:rPr>
                <w:rFonts w:ascii="Arial" w:eastAsia="Times New Roman" w:hAnsi="Arial" w:cs="Arial"/>
                <w:color w:val="000000"/>
                <w:sz w:val="20"/>
                <w:szCs w:val="20"/>
              </w:rPr>
            </w:pPr>
            <w:r w:rsidRPr="005113F9">
              <w:rPr>
                <w:rFonts w:ascii="Arial" w:eastAsia="Times New Roman" w:hAnsi="Arial" w:cs="Arial"/>
                <w:color w:val="000000"/>
                <w:sz w:val="20"/>
                <w:szCs w:val="20"/>
              </w:rPr>
              <w:t>Angle of left ala of the nose</w:t>
            </w:r>
          </w:p>
        </w:tc>
        <w:tc>
          <w:tcPr>
            <w:tcW w:w="2610" w:type="dxa"/>
            <w:tcBorders>
              <w:top w:val="nil"/>
              <w:left w:val="nil"/>
              <w:bottom w:val="nil"/>
              <w:right w:val="nil"/>
            </w:tcBorders>
            <w:shd w:val="clear" w:color="auto" w:fill="auto"/>
            <w:vAlign w:val="center"/>
            <w:hideMark/>
          </w:tcPr>
          <w:p w14:paraId="252B840F" w14:textId="77777777" w:rsidR="005A06BC" w:rsidRDefault="005A06BC" w:rsidP="00D45689">
            <w:pPr>
              <w:jc w:val="center"/>
              <w:rPr>
                <w:rFonts w:ascii="Calibri" w:hAnsi="Calibri"/>
                <w:color w:val="000000"/>
                <w:sz w:val="22"/>
                <w:szCs w:val="22"/>
              </w:rPr>
            </w:pPr>
            <w:r>
              <w:rPr>
                <w:rFonts w:ascii="Calibri" w:hAnsi="Calibri"/>
                <w:color w:val="000000"/>
                <w:sz w:val="22"/>
                <w:szCs w:val="22"/>
              </w:rPr>
              <w:t>104.1523 ± 102.8207</w:t>
            </w:r>
          </w:p>
          <w:p w14:paraId="1175EF65" w14:textId="3FD165D8" w:rsidR="005A06BC" w:rsidRPr="005113F9" w:rsidRDefault="005A06BC" w:rsidP="007414B0">
            <w:pPr>
              <w:jc w:val="center"/>
              <w:rPr>
                <w:rFonts w:ascii="Arial" w:eastAsia="Times New Roman" w:hAnsi="Arial" w:cs="Arial"/>
                <w:color w:val="000000"/>
                <w:sz w:val="20"/>
                <w:szCs w:val="20"/>
              </w:rPr>
            </w:pPr>
          </w:p>
        </w:tc>
        <w:tc>
          <w:tcPr>
            <w:tcW w:w="1890" w:type="dxa"/>
            <w:tcBorders>
              <w:top w:val="nil"/>
              <w:left w:val="nil"/>
              <w:bottom w:val="nil"/>
              <w:right w:val="nil"/>
            </w:tcBorders>
            <w:shd w:val="clear" w:color="auto" w:fill="auto"/>
            <w:vAlign w:val="center"/>
            <w:hideMark/>
          </w:tcPr>
          <w:p w14:paraId="746DB527" w14:textId="77777777" w:rsidR="005A06BC" w:rsidRDefault="005A06BC" w:rsidP="00D45689">
            <w:pPr>
              <w:jc w:val="center"/>
              <w:rPr>
                <w:rFonts w:ascii="Calibri" w:hAnsi="Calibri"/>
                <w:color w:val="000000"/>
                <w:sz w:val="22"/>
                <w:szCs w:val="22"/>
              </w:rPr>
            </w:pPr>
            <w:r>
              <w:rPr>
                <w:rFonts w:ascii="Calibri" w:hAnsi="Calibri"/>
                <w:color w:val="000000"/>
                <w:sz w:val="22"/>
                <w:szCs w:val="22"/>
              </w:rPr>
              <w:t>112.3027 ± 98.8008</w:t>
            </w:r>
          </w:p>
          <w:p w14:paraId="2FCB939A" w14:textId="5F3CDF0B" w:rsidR="005A06BC" w:rsidRPr="005113F9" w:rsidRDefault="005A06BC" w:rsidP="007414B0">
            <w:pPr>
              <w:jc w:val="center"/>
              <w:rPr>
                <w:rFonts w:ascii="Arial" w:eastAsia="Times New Roman" w:hAnsi="Arial" w:cs="Arial"/>
                <w:color w:val="000000"/>
                <w:sz w:val="20"/>
                <w:szCs w:val="20"/>
              </w:rPr>
            </w:pPr>
          </w:p>
        </w:tc>
        <w:tc>
          <w:tcPr>
            <w:tcW w:w="1890" w:type="dxa"/>
            <w:gridSpan w:val="3"/>
            <w:tcBorders>
              <w:top w:val="nil"/>
              <w:left w:val="nil"/>
              <w:bottom w:val="nil"/>
              <w:right w:val="single" w:sz="4" w:space="0" w:color="auto"/>
            </w:tcBorders>
            <w:shd w:val="clear" w:color="auto" w:fill="auto"/>
            <w:vAlign w:val="center"/>
            <w:hideMark/>
          </w:tcPr>
          <w:p w14:paraId="2FEA4D4B" w14:textId="77777777" w:rsidR="005A06BC" w:rsidRPr="005113F9" w:rsidRDefault="005A06BC" w:rsidP="007414B0">
            <w:pPr>
              <w:jc w:val="center"/>
              <w:rPr>
                <w:rFonts w:ascii="Arial" w:eastAsia="Times New Roman" w:hAnsi="Arial" w:cs="Arial"/>
                <w:color w:val="000000"/>
                <w:sz w:val="20"/>
                <w:szCs w:val="20"/>
              </w:rPr>
            </w:pPr>
            <w:r w:rsidRPr="005113F9">
              <w:rPr>
                <w:rFonts w:ascii="Arial" w:eastAsia="Times New Roman" w:hAnsi="Arial" w:cs="Arial"/>
                <w:color w:val="000000"/>
                <w:sz w:val="20"/>
                <w:szCs w:val="20"/>
              </w:rPr>
              <w:t>0.012045664</w:t>
            </w:r>
          </w:p>
        </w:tc>
      </w:tr>
      <w:tr w:rsidR="002F3BB0" w:rsidRPr="007414B0" w14:paraId="09F0AA30" w14:textId="77777777" w:rsidTr="002F3BB0">
        <w:trPr>
          <w:gridAfter w:val="4"/>
          <w:wAfter w:w="5710" w:type="dxa"/>
          <w:trHeight w:val="1040"/>
        </w:trPr>
        <w:tc>
          <w:tcPr>
            <w:tcW w:w="1193" w:type="dxa"/>
            <w:tcBorders>
              <w:top w:val="nil"/>
              <w:left w:val="single" w:sz="4" w:space="0" w:color="auto"/>
              <w:bottom w:val="nil"/>
              <w:right w:val="nil"/>
            </w:tcBorders>
            <w:shd w:val="clear" w:color="auto" w:fill="auto"/>
            <w:vAlign w:val="center"/>
            <w:hideMark/>
          </w:tcPr>
          <w:p w14:paraId="5BB39C95" w14:textId="77777777" w:rsidR="005A06BC" w:rsidRPr="007414B0" w:rsidRDefault="005A06BC" w:rsidP="007414B0">
            <w:pPr>
              <w:jc w:val="center"/>
              <w:rPr>
                <w:rFonts w:ascii="Arial" w:eastAsia="Times New Roman" w:hAnsi="Arial" w:cs="Arial"/>
                <w:color w:val="000000"/>
                <w:sz w:val="20"/>
                <w:szCs w:val="20"/>
              </w:rPr>
            </w:pPr>
            <w:r w:rsidRPr="007414B0">
              <w:rPr>
                <w:rFonts w:ascii="Arial" w:eastAsia="Times New Roman" w:hAnsi="Arial" w:cs="Arial"/>
                <w:color w:val="000000"/>
                <w:sz w:val="20"/>
                <w:szCs w:val="20"/>
              </w:rPr>
              <w:t>13</w:t>
            </w:r>
          </w:p>
        </w:tc>
        <w:tc>
          <w:tcPr>
            <w:tcW w:w="3217" w:type="dxa"/>
            <w:tcBorders>
              <w:top w:val="nil"/>
              <w:left w:val="nil"/>
              <w:bottom w:val="nil"/>
              <w:right w:val="nil"/>
            </w:tcBorders>
            <w:shd w:val="clear" w:color="auto" w:fill="auto"/>
            <w:vAlign w:val="center"/>
            <w:hideMark/>
          </w:tcPr>
          <w:p w14:paraId="148AEB0E" w14:textId="77777777" w:rsidR="005A06BC" w:rsidRPr="007414B0" w:rsidRDefault="005A06BC" w:rsidP="007414B0">
            <w:pPr>
              <w:jc w:val="center"/>
              <w:rPr>
                <w:rFonts w:ascii="Arial" w:eastAsia="Times New Roman" w:hAnsi="Arial" w:cs="Arial"/>
                <w:color w:val="000000"/>
                <w:sz w:val="20"/>
                <w:szCs w:val="20"/>
              </w:rPr>
            </w:pPr>
            <w:r w:rsidRPr="007414B0">
              <w:rPr>
                <w:rFonts w:ascii="Arial" w:eastAsia="Times New Roman" w:hAnsi="Arial" w:cs="Arial"/>
                <w:color w:val="000000"/>
                <w:sz w:val="20"/>
                <w:szCs w:val="20"/>
              </w:rPr>
              <w:t xml:space="preserve">Texture at upper eyelid of right eye (r1) </w:t>
            </w:r>
          </w:p>
        </w:tc>
        <w:tc>
          <w:tcPr>
            <w:tcW w:w="2610" w:type="dxa"/>
            <w:tcBorders>
              <w:top w:val="nil"/>
              <w:left w:val="nil"/>
              <w:bottom w:val="nil"/>
              <w:right w:val="nil"/>
            </w:tcBorders>
            <w:shd w:val="clear" w:color="auto" w:fill="auto"/>
            <w:vAlign w:val="center"/>
            <w:hideMark/>
          </w:tcPr>
          <w:p w14:paraId="30683348" w14:textId="42462BCD" w:rsidR="005A06BC" w:rsidRPr="007414B0" w:rsidRDefault="005A06BC" w:rsidP="007414B0">
            <w:pPr>
              <w:jc w:val="center"/>
              <w:rPr>
                <w:rFonts w:ascii="Arial" w:eastAsia="Times New Roman" w:hAnsi="Arial" w:cs="Arial"/>
                <w:color w:val="000000"/>
                <w:sz w:val="20"/>
                <w:szCs w:val="20"/>
              </w:rPr>
            </w:pPr>
            <w:r w:rsidRPr="007414B0">
              <w:rPr>
                <w:rFonts w:ascii="Arial" w:eastAsia="Times New Roman" w:hAnsi="Arial" w:cs="Arial"/>
                <w:color w:val="000000"/>
                <w:sz w:val="20"/>
                <w:szCs w:val="20"/>
              </w:rPr>
              <w:t>0.0130 +- 0.0356</w:t>
            </w:r>
          </w:p>
        </w:tc>
        <w:tc>
          <w:tcPr>
            <w:tcW w:w="1890" w:type="dxa"/>
            <w:tcBorders>
              <w:top w:val="nil"/>
              <w:left w:val="nil"/>
              <w:bottom w:val="nil"/>
              <w:right w:val="nil"/>
            </w:tcBorders>
            <w:shd w:val="clear" w:color="auto" w:fill="auto"/>
            <w:vAlign w:val="center"/>
            <w:hideMark/>
          </w:tcPr>
          <w:p w14:paraId="288417AA" w14:textId="5BF42CCE" w:rsidR="005A06BC" w:rsidRPr="007414B0" w:rsidRDefault="005A06BC" w:rsidP="007414B0">
            <w:pPr>
              <w:jc w:val="center"/>
              <w:rPr>
                <w:rFonts w:ascii="Arial" w:eastAsia="Times New Roman" w:hAnsi="Arial" w:cs="Arial"/>
                <w:color w:val="000000"/>
                <w:sz w:val="20"/>
                <w:szCs w:val="20"/>
              </w:rPr>
            </w:pPr>
            <w:r w:rsidRPr="007414B0">
              <w:rPr>
                <w:rFonts w:ascii="Arial" w:eastAsia="Times New Roman" w:hAnsi="Arial" w:cs="Arial"/>
                <w:color w:val="000000"/>
                <w:sz w:val="20"/>
                <w:szCs w:val="20"/>
              </w:rPr>
              <w:t>-0.0048 +- 0.0264</w:t>
            </w:r>
          </w:p>
        </w:tc>
        <w:tc>
          <w:tcPr>
            <w:tcW w:w="1890" w:type="dxa"/>
            <w:gridSpan w:val="3"/>
            <w:tcBorders>
              <w:top w:val="nil"/>
              <w:left w:val="nil"/>
              <w:bottom w:val="nil"/>
              <w:right w:val="single" w:sz="4" w:space="0" w:color="auto"/>
            </w:tcBorders>
            <w:shd w:val="clear" w:color="auto" w:fill="auto"/>
            <w:vAlign w:val="center"/>
            <w:hideMark/>
          </w:tcPr>
          <w:p w14:paraId="6E8CABAC" w14:textId="77777777" w:rsidR="005A06BC" w:rsidRPr="007414B0" w:rsidRDefault="005A06BC" w:rsidP="007414B0">
            <w:pPr>
              <w:jc w:val="center"/>
              <w:rPr>
                <w:rFonts w:ascii="Arial" w:eastAsia="Times New Roman" w:hAnsi="Arial" w:cs="Arial"/>
                <w:color w:val="000000"/>
                <w:sz w:val="20"/>
                <w:szCs w:val="20"/>
              </w:rPr>
            </w:pPr>
            <w:r w:rsidRPr="007414B0">
              <w:rPr>
                <w:rFonts w:ascii="Arial" w:eastAsia="Times New Roman" w:hAnsi="Arial" w:cs="Arial"/>
                <w:color w:val="000000"/>
                <w:sz w:val="20"/>
                <w:szCs w:val="20"/>
              </w:rPr>
              <w:t>0.042148307</w:t>
            </w:r>
          </w:p>
        </w:tc>
      </w:tr>
      <w:tr w:rsidR="002F3BB0" w:rsidRPr="007414B0" w14:paraId="38D7353E" w14:textId="77777777" w:rsidTr="002F3BB0">
        <w:trPr>
          <w:gridAfter w:val="4"/>
          <w:wAfter w:w="5710" w:type="dxa"/>
          <w:trHeight w:val="780"/>
        </w:trPr>
        <w:tc>
          <w:tcPr>
            <w:tcW w:w="1193" w:type="dxa"/>
            <w:tcBorders>
              <w:top w:val="nil"/>
              <w:left w:val="single" w:sz="4" w:space="0" w:color="auto"/>
              <w:bottom w:val="nil"/>
              <w:right w:val="nil"/>
            </w:tcBorders>
            <w:shd w:val="clear" w:color="auto" w:fill="auto"/>
            <w:vAlign w:val="center"/>
            <w:hideMark/>
          </w:tcPr>
          <w:p w14:paraId="70BDAC28" w14:textId="77777777" w:rsidR="005A06BC" w:rsidRPr="007414B0" w:rsidRDefault="005A06BC" w:rsidP="007414B0">
            <w:pPr>
              <w:jc w:val="center"/>
              <w:rPr>
                <w:rFonts w:ascii="Arial" w:eastAsia="Times New Roman" w:hAnsi="Arial" w:cs="Arial"/>
                <w:color w:val="000000"/>
                <w:sz w:val="20"/>
                <w:szCs w:val="20"/>
              </w:rPr>
            </w:pPr>
            <w:r w:rsidRPr="007414B0">
              <w:rPr>
                <w:rFonts w:ascii="Arial" w:eastAsia="Times New Roman" w:hAnsi="Arial" w:cs="Arial"/>
                <w:color w:val="000000"/>
                <w:sz w:val="20"/>
                <w:szCs w:val="20"/>
              </w:rPr>
              <w:t>14</w:t>
            </w:r>
          </w:p>
        </w:tc>
        <w:tc>
          <w:tcPr>
            <w:tcW w:w="3217" w:type="dxa"/>
            <w:tcBorders>
              <w:top w:val="nil"/>
              <w:left w:val="nil"/>
              <w:bottom w:val="nil"/>
              <w:right w:val="nil"/>
            </w:tcBorders>
            <w:shd w:val="clear" w:color="auto" w:fill="auto"/>
            <w:vAlign w:val="center"/>
            <w:hideMark/>
          </w:tcPr>
          <w:p w14:paraId="378267A1" w14:textId="77777777" w:rsidR="005A06BC" w:rsidRPr="007414B0" w:rsidRDefault="005A06BC" w:rsidP="007414B0">
            <w:pPr>
              <w:jc w:val="center"/>
              <w:rPr>
                <w:rFonts w:ascii="Arial" w:eastAsia="Times New Roman" w:hAnsi="Arial" w:cs="Arial"/>
                <w:color w:val="000000"/>
                <w:sz w:val="20"/>
                <w:szCs w:val="20"/>
              </w:rPr>
            </w:pPr>
            <w:r w:rsidRPr="007414B0">
              <w:rPr>
                <w:rFonts w:ascii="Arial" w:eastAsia="Times New Roman" w:hAnsi="Arial" w:cs="Arial"/>
                <w:color w:val="000000"/>
                <w:sz w:val="20"/>
                <w:szCs w:val="20"/>
              </w:rPr>
              <w:t xml:space="preserve">Texture at </w:t>
            </w:r>
            <w:proofErr w:type="spellStart"/>
            <w:r w:rsidRPr="007414B0">
              <w:rPr>
                <w:rFonts w:ascii="Arial" w:eastAsia="Times New Roman" w:hAnsi="Arial" w:cs="Arial"/>
                <w:color w:val="000000"/>
                <w:sz w:val="20"/>
                <w:szCs w:val="20"/>
              </w:rPr>
              <w:t>columella</w:t>
            </w:r>
            <w:proofErr w:type="spellEnd"/>
            <w:r w:rsidRPr="007414B0">
              <w:rPr>
                <w:rFonts w:ascii="Arial" w:eastAsia="Times New Roman" w:hAnsi="Arial" w:cs="Arial"/>
                <w:color w:val="000000"/>
                <w:sz w:val="20"/>
                <w:szCs w:val="20"/>
              </w:rPr>
              <w:t xml:space="preserve"> (r1) </w:t>
            </w:r>
          </w:p>
        </w:tc>
        <w:tc>
          <w:tcPr>
            <w:tcW w:w="2610" w:type="dxa"/>
            <w:tcBorders>
              <w:top w:val="nil"/>
              <w:left w:val="nil"/>
              <w:bottom w:val="nil"/>
              <w:right w:val="nil"/>
            </w:tcBorders>
            <w:shd w:val="clear" w:color="auto" w:fill="auto"/>
            <w:vAlign w:val="center"/>
            <w:hideMark/>
          </w:tcPr>
          <w:p w14:paraId="20CE50F3" w14:textId="20037EDD" w:rsidR="005A06BC" w:rsidRPr="007414B0" w:rsidRDefault="005A06BC" w:rsidP="007414B0">
            <w:pPr>
              <w:jc w:val="center"/>
              <w:rPr>
                <w:rFonts w:ascii="Arial" w:eastAsia="Times New Roman" w:hAnsi="Arial" w:cs="Arial"/>
                <w:color w:val="000000"/>
                <w:sz w:val="20"/>
                <w:szCs w:val="20"/>
              </w:rPr>
            </w:pPr>
            <w:r w:rsidRPr="007414B0">
              <w:rPr>
                <w:rFonts w:ascii="Arial" w:eastAsia="Times New Roman" w:hAnsi="Arial" w:cs="Arial"/>
                <w:color w:val="000000"/>
                <w:sz w:val="20"/>
                <w:szCs w:val="20"/>
              </w:rPr>
              <w:t>0.0129 +- 0.0202</w:t>
            </w:r>
          </w:p>
        </w:tc>
        <w:tc>
          <w:tcPr>
            <w:tcW w:w="1890" w:type="dxa"/>
            <w:tcBorders>
              <w:top w:val="nil"/>
              <w:left w:val="nil"/>
              <w:bottom w:val="nil"/>
              <w:right w:val="nil"/>
            </w:tcBorders>
            <w:shd w:val="clear" w:color="auto" w:fill="auto"/>
            <w:vAlign w:val="center"/>
            <w:hideMark/>
          </w:tcPr>
          <w:p w14:paraId="26043C5E" w14:textId="01901A65" w:rsidR="005A06BC" w:rsidRPr="007414B0" w:rsidRDefault="005A06BC" w:rsidP="007414B0">
            <w:pPr>
              <w:jc w:val="center"/>
              <w:rPr>
                <w:rFonts w:ascii="Arial" w:eastAsia="Times New Roman" w:hAnsi="Arial" w:cs="Arial"/>
                <w:color w:val="000000"/>
                <w:sz w:val="20"/>
                <w:szCs w:val="20"/>
              </w:rPr>
            </w:pPr>
            <w:r w:rsidRPr="007414B0">
              <w:rPr>
                <w:rFonts w:ascii="Arial" w:eastAsia="Times New Roman" w:hAnsi="Arial" w:cs="Arial"/>
                <w:color w:val="000000"/>
                <w:sz w:val="20"/>
                <w:szCs w:val="20"/>
              </w:rPr>
              <w:t>0.0019 +- 0.0205</w:t>
            </w:r>
          </w:p>
        </w:tc>
        <w:tc>
          <w:tcPr>
            <w:tcW w:w="1890" w:type="dxa"/>
            <w:gridSpan w:val="3"/>
            <w:tcBorders>
              <w:top w:val="nil"/>
              <w:left w:val="nil"/>
              <w:bottom w:val="nil"/>
              <w:right w:val="single" w:sz="4" w:space="0" w:color="auto"/>
            </w:tcBorders>
            <w:shd w:val="clear" w:color="auto" w:fill="auto"/>
            <w:vAlign w:val="center"/>
            <w:hideMark/>
          </w:tcPr>
          <w:p w14:paraId="0B8C9D92" w14:textId="77777777" w:rsidR="005A06BC" w:rsidRPr="007414B0" w:rsidRDefault="005A06BC" w:rsidP="007414B0">
            <w:pPr>
              <w:jc w:val="center"/>
              <w:rPr>
                <w:rFonts w:ascii="Arial" w:eastAsia="Times New Roman" w:hAnsi="Arial" w:cs="Arial"/>
                <w:color w:val="000000"/>
                <w:sz w:val="20"/>
                <w:szCs w:val="20"/>
              </w:rPr>
            </w:pPr>
            <w:r w:rsidRPr="007414B0">
              <w:rPr>
                <w:rFonts w:ascii="Arial" w:eastAsia="Times New Roman" w:hAnsi="Arial" w:cs="Arial"/>
                <w:color w:val="000000"/>
                <w:sz w:val="20"/>
                <w:szCs w:val="20"/>
              </w:rPr>
              <w:t>0.052069753</w:t>
            </w:r>
          </w:p>
        </w:tc>
      </w:tr>
      <w:tr w:rsidR="002F3BB0" w:rsidRPr="007414B0" w14:paraId="1970DE74" w14:textId="77777777" w:rsidTr="002F3BB0">
        <w:trPr>
          <w:gridAfter w:val="4"/>
          <w:wAfter w:w="5710" w:type="dxa"/>
          <w:trHeight w:val="1300"/>
        </w:trPr>
        <w:tc>
          <w:tcPr>
            <w:tcW w:w="1193" w:type="dxa"/>
            <w:tcBorders>
              <w:top w:val="nil"/>
              <w:left w:val="single" w:sz="4" w:space="0" w:color="auto"/>
              <w:bottom w:val="nil"/>
              <w:right w:val="nil"/>
            </w:tcBorders>
            <w:shd w:val="clear" w:color="auto" w:fill="auto"/>
            <w:vAlign w:val="center"/>
            <w:hideMark/>
          </w:tcPr>
          <w:p w14:paraId="33226D62" w14:textId="77777777" w:rsidR="005A06BC" w:rsidRPr="007414B0" w:rsidRDefault="005A06BC" w:rsidP="007414B0">
            <w:pPr>
              <w:jc w:val="center"/>
              <w:rPr>
                <w:rFonts w:ascii="Arial" w:eastAsia="Times New Roman" w:hAnsi="Arial" w:cs="Arial"/>
                <w:color w:val="000000"/>
                <w:sz w:val="20"/>
                <w:szCs w:val="20"/>
              </w:rPr>
            </w:pPr>
            <w:r w:rsidRPr="007414B0">
              <w:rPr>
                <w:rFonts w:ascii="Arial" w:eastAsia="Times New Roman" w:hAnsi="Arial" w:cs="Arial"/>
                <w:color w:val="000000"/>
                <w:sz w:val="20"/>
                <w:szCs w:val="20"/>
              </w:rPr>
              <w:t>15</w:t>
            </w:r>
          </w:p>
        </w:tc>
        <w:tc>
          <w:tcPr>
            <w:tcW w:w="3217" w:type="dxa"/>
            <w:tcBorders>
              <w:top w:val="nil"/>
              <w:left w:val="nil"/>
              <w:bottom w:val="nil"/>
              <w:right w:val="nil"/>
            </w:tcBorders>
            <w:shd w:val="clear" w:color="auto" w:fill="auto"/>
            <w:vAlign w:val="center"/>
            <w:hideMark/>
          </w:tcPr>
          <w:p w14:paraId="4ACB049E" w14:textId="77777777" w:rsidR="005A06BC" w:rsidRPr="007414B0" w:rsidRDefault="005A06BC" w:rsidP="007414B0">
            <w:pPr>
              <w:jc w:val="center"/>
              <w:rPr>
                <w:rFonts w:ascii="Arial" w:eastAsia="Times New Roman" w:hAnsi="Arial" w:cs="Arial"/>
                <w:color w:val="000000"/>
                <w:sz w:val="20"/>
                <w:szCs w:val="20"/>
              </w:rPr>
            </w:pPr>
            <w:r w:rsidRPr="007414B0">
              <w:rPr>
                <w:rFonts w:ascii="Arial" w:eastAsia="Times New Roman" w:hAnsi="Arial" w:cs="Arial"/>
                <w:color w:val="000000"/>
                <w:sz w:val="20"/>
                <w:szCs w:val="20"/>
              </w:rPr>
              <w:t>Maximum distance between eyelids (right eye)</w:t>
            </w:r>
          </w:p>
        </w:tc>
        <w:tc>
          <w:tcPr>
            <w:tcW w:w="2610" w:type="dxa"/>
            <w:tcBorders>
              <w:top w:val="nil"/>
              <w:left w:val="nil"/>
              <w:bottom w:val="nil"/>
              <w:right w:val="nil"/>
            </w:tcBorders>
            <w:shd w:val="clear" w:color="auto" w:fill="auto"/>
            <w:vAlign w:val="center"/>
            <w:hideMark/>
          </w:tcPr>
          <w:p w14:paraId="697D0E31" w14:textId="28F5FBEB" w:rsidR="005A06BC" w:rsidRPr="007414B0" w:rsidRDefault="005A06BC" w:rsidP="007414B0">
            <w:pPr>
              <w:jc w:val="center"/>
              <w:rPr>
                <w:rFonts w:ascii="Arial" w:eastAsia="Times New Roman" w:hAnsi="Arial" w:cs="Arial"/>
                <w:color w:val="000000"/>
                <w:sz w:val="20"/>
                <w:szCs w:val="20"/>
              </w:rPr>
            </w:pPr>
            <w:r w:rsidRPr="007414B0">
              <w:rPr>
                <w:rFonts w:ascii="Arial" w:eastAsia="Times New Roman" w:hAnsi="Arial" w:cs="Arial"/>
                <w:color w:val="000000"/>
                <w:sz w:val="20"/>
                <w:szCs w:val="20"/>
              </w:rPr>
              <w:t>0.1507 +- 0.0437</w:t>
            </w:r>
          </w:p>
        </w:tc>
        <w:tc>
          <w:tcPr>
            <w:tcW w:w="1890" w:type="dxa"/>
            <w:tcBorders>
              <w:top w:val="nil"/>
              <w:left w:val="nil"/>
              <w:bottom w:val="nil"/>
              <w:right w:val="nil"/>
            </w:tcBorders>
            <w:shd w:val="clear" w:color="auto" w:fill="auto"/>
            <w:vAlign w:val="center"/>
            <w:hideMark/>
          </w:tcPr>
          <w:p w14:paraId="7D96641C" w14:textId="234D7E37" w:rsidR="005A06BC" w:rsidRPr="007414B0" w:rsidRDefault="005A06BC" w:rsidP="007414B0">
            <w:pPr>
              <w:jc w:val="center"/>
              <w:rPr>
                <w:rFonts w:ascii="Arial" w:eastAsia="Times New Roman" w:hAnsi="Arial" w:cs="Arial"/>
                <w:color w:val="000000"/>
                <w:sz w:val="20"/>
                <w:szCs w:val="20"/>
              </w:rPr>
            </w:pPr>
            <w:r w:rsidRPr="007414B0">
              <w:rPr>
                <w:rFonts w:ascii="Arial" w:eastAsia="Times New Roman" w:hAnsi="Arial" w:cs="Arial"/>
                <w:color w:val="000000"/>
                <w:sz w:val="20"/>
                <w:szCs w:val="20"/>
              </w:rPr>
              <w:t>0.1282 +- 0.0401</w:t>
            </w:r>
          </w:p>
        </w:tc>
        <w:tc>
          <w:tcPr>
            <w:tcW w:w="1890" w:type="dxa"/>
            <w:gridSpan w:val="3"/>
            <w:tcBorders>
              <w:top w:val="nil"/>
              <w:left w:val="nil"/>
              <w:bottom w:val="nil"/>
              <w:right w:val="single" w:sz="4" w:space="0" w:color="auto"/>
            </w:tcBorders>
            <w:shd w:val="clear" w:color="auto" w:fill="auto"/>
            <w:vAlign w:val="center"/>
            <w:hideMark/>
          </w:tcPr>
          <w:p w14:paraId="0D8B7F1C" w14:textId="77777777" w:rsidR="005A06BC" w:rsidRPr="007414B0" w:rsidRDefault="005A06BC" w:rsidP="007414B0">
            <w:pPr>
              <w:jc w:val="center"/>
              <w:rPr>
                <w:rFonts w:ascii="Arial" w:eastAsia="Times New Roman" w:hAnsi="Arial" w:cs="Arial"/>
                <w:color w:val="000000"/>
                <w:sz w:val="20"/>
                <w:szCs w:val="20"/>
              </w:rPr>
            </w:pPr>
            <w:r w:rsidRPr="007414B0">
              <w:rPr>
                <w:rFonts w:ascii="Arial" w:eastAsia="Times New Roman" w:hAnsi="Arial" w:cs="Arial"/>
                <w:color w:val="000000"/>
                <w:sz w:val="20"/>
                <w:szCs w:val="20"/>
              </w:rPr>
              <w:t>0.05412367</w:t>
            </w:r>
          </w:p>
        </w:tc>
      </w:tr>
      <w:tr w:rsidR="002F3BB0" w:rsidRPr="007414B0" w14:paraId="6FA67016" w14:textId="77777777" w:rsidTr="002F3BB0">
        <w:trPr>
          <w:gridAfter w:val="4"/>
          <w:wAfter w:w="5710" w:type="dxa"/>
          <w:trHeight w:val="780"/>
        </w:trPr>
        <w:tc>
          <w:tcPr>
            <w:tcW w:w="1193" w:type="dxa"/>
            <w:tcBorders>
              <w:top w:val="nil"/>
              <w:left w:val="single" w:sz="4" w:space="0" w:color="auto"/>
              <w:bottom w:val="nil"/>
              <w:right w:val="nil"/>
            </w:tcBorders>
            <w:shd w:val="clear" w:color="auto" w:fill="auto"/>
            <w:vAlign w:val="center"/>
            <w:hideMark/>
          </w:tcPr>
          <w:p w14:paraId="1A12CE0D" w14:textId="77777777" w:rsidR="005A06BC" w:rsidRPr="005113F9" w:rsidRDefault="005A06BC" w:rsidP="007414B0">
            <w:pPr>
              <w:jc w:val="center"/>
              <w:rPr>
                <w:rFonts w:ascii="Arial" w:eastAsia="Times New Roman" w:hAnsi="Arial" w:cs="Arial"/>
                <w:color w:val="000000"/>
                <w:sz w:val="20"/>
                <w:szCs w:val="20"/>
              </w:rPr>
            </w:pPr>
            <w:r w:rsidRPr="005113F9">
              <w:rPr>
                <w:rFonts w:ascii="Arial" w:eastAsia="Times New Roman" w:hAnsi="Arial" w:cs="Arial"/>
                <w:color w:val="000000"/>
                <w:sz w:val="20"/>
                <w:szCs w:val="20"/>
              </w:rPr>
              <w:t>16</w:t>
            </w:r>
          </w:p>
        </w:tc>
        <w:tc>
          <w:tcPr>
            <w:tcW w:w="3217" w:type="dxa"/>
            <w:tcBorders>
              <w:top w:val="nil"/>
              <w:left w:val="nil"/>
              <w:bottom w:val="nil"/>
              <w:right w:val="nil"/>
            </w:tcBorders>
            <w:shd w:val="clear" w:color="auto" w:fill="auto"/>
            <w:vAlign w:val="center"/>
            <w:hideMark/>
          </w:tcPr>
          <w:p w14:paraId="5E778E41" w14:textId="77777777" w:rsidR="005A06BC" w:rsidRPr="005113F9" w:rsidRDefault="005A06BC" w:rsidP="007414B0">
            <w:pPr>
              <w:jc w:val="center"/>
              <w:rPr>
                <w:rFonts w:ascii="Arial" w:eastAsia="Times New Roman" w:hAnsi="Arial" w:cs="Arial"/>
                <w:color w:val="000000"/>
                <w:sz w:val="20"/>
                <w:szCs w:val="20"/>
              </w:rPr>
            </w:pPr>
            <w:r w:rsidRPr="005113F9">
              <w:rPr>
                <w:rFonts w:ascii="Arial" w:eastAsia="Times New Roman" w:hAnsi="Arial" w:cs="Arial"/>
                <w:color w:val="000000"/>
                <w:sz w:val="20"/>
                <w:szCs w:val="20"/>
              </w:rPr>
              <w:t>Angle of right ala of the nose</w:t>
            </w:r>
          </w:p>
        </w:tc>
        <w:tc>
          <w:tcPr>
            <w:tcW w:w="2610" w:type="dxa"/>
            <w:tcBorders>
              <w:top w:val="nil"/>
              <w:left w:val="nil"/>
              <w:bottom w:val="nil"/>
              <w:right w:val="nil"/>
            </w:tcBorders>
            <w:shd w:val="clear" w:color="auto" w:fill="auto"/>
            <w:vAlign w:val="center"/>
            <w:hideMark/>
          </w:tcPr>
          <w:p w14:paraId="2B994309" w14:textId="77777777" w:rsidR="005A06BC" w:rsidRDefault="005A06BC" w:rsidP="00D45689">
            <w:pPr>
              <w:jc w:val="center"/>
              <w:rPr>
                <w:rFonts w:ascii="Calibri" w:hAnsi="Calibri"/>
                <w:color w:val="000000"/>
                <w:sz w:val="22"/>
                <w:szCs w:val="22"/>
              </w:rPr>
            </w:pPr>
            <w:r>
              <w:rPr>
                <w:rFonts w:ascii="Calibri" w:hAnsi="Calibri"/>
                <w:color w:val="000000"/>
                <w:sz w:val="22"/>
                <w:szCs w:val="22"/>
              </w:rPr>
              <w:t>105.9024 ± 101.5954</w:t>
            </w:r>
          </w:p>
          <w:p w14:paraId="31AD6791" w14:textId="2190908B" w:rsidR="005A06BC" w:rsidRPr="005113F9" w:rsidRDefault="005A06BC" w:rsidP="007414B0">
            <w:pPr>
              <w:jc w:val="center"/>
              <w:rPr>
                <w:rFonts w:ascii="Arial" w:eastAsia="Times New Roman" w:hAnsi="Arial" w:cs="Arial"/>
                <w:color w:val="000000"/>
                <w:sz w:val="20"/>
                <w:szCs w:val="20"/>
              </w:rPr>
            </w:pPr>
          </w:p>
        </w:tc>
        <w:tc>
          <w:tcPr>
            <w:tcW w:w="1890" w:type="dxa"/>
            <w:tcBorders>
              <w:top w:val="nil"/>
              <w:left w:val="nil"/>
              <w:bottom w:val="nil"/>
              <w:right w:val="nil"/>
            </w:tcBorders>
            <w:shd w:val="clear" w:color="auto" w:fill="auto"/>
            <w:vAlign w:val="center"/>
            <w:hideMark/>
          </w:tcPr>
          <w:p w14:paraId="646B0176" w14:textId="77777777" w:rsidR="005A06BC" w:rsidRDefault="005A06BC" w:rsidP="00D45689">
            <w:pPr>
              <w:jc w:val="center"/>
              <w:rPr>
                <w:rFonts w:ascii="Calibri" w:hAnsi="Calibri"/>
                <w:color w:val="000000"/>
                <w:sz w:val="22"/>
                <w:szCs w:val="22"/>
              </w:rPr>
            </w:pPr>
            <w:r>
              <w:rPr>
                <w:rFonts w:ascii="Calibri" w:hAnsi="Calibri"/>
                <w:color w:val="000000"/>
                <w:sz w:val="22"/>
                <w:szCs w:val="22"/>
              </w:rPr>
              <w:t>111.426 ± 97.7413</w:t>
            </w:r>
          </w:p>
          <w:p w14:paraId="7823F942" w14:textId="4205DF8A" w:rsidR="005A06BC" w:rsidRPr="005113F9" w:rsidRDefault="005A06BC" w:rsidP="007414B0">
            <w:pPr>
              <w:jc w:val="center"/>
              <w:rPr>
                <w:rFonts w:ascii="Arial" w:eastAsia="Times New Roman" w:hAnsi="Arial" w:cs="Arial"/>
                <w:color w:val="000000"/>
                <w:sz w:val="20"/>
                <w:szCs w:val="20"/>
              </w:rPr>
            </w:pPr>
          </w:p>
        </w:tc>
        <w:tc>
          <w:tcPr>
            <w:tcW w:w="1890" w:type="dxa"/>
            <w:gridSpan w:val="3"/>
            <w:tcBorders>
              <w:top w:val="nil"/>
              <w:left w:val="nil"/>
              <w:bottom w:val="nil"/>
              <w:right w:val="single" w:sz="4" w:space="0" w:color="auto"/>
            </w:tcBorders>
            <w:shd w:val="clear" w:color="auto" w:fill="auto"/>
            <w:vAlign w:val="center"/>
            <w:hideMark/>
          </w:tcPr>
          <w:p w14:paraId="171E60AD" w14:textId="77777777" w:rsidR="005A06BC" w:rsidRPr="005113F9" w:rsidRDefault="005A06BC" w:rsidP="007414B0">
            <w:pPr>
              <w:jc w:val="center"/>
              <w:rPr>
                <w:rFonts w:ascii="Arial" w:eastAsia="Times New Roman" w:hAnsi="Arial" w:cs="Arial"/>
                <w:color w:val="000000"/>
                <w:sz w:val="20"/>
                <w:szCs w:val="20"/>
              </w:rPr>
            </w:pPr>
            <w:r w:rsidRPr="005113F9">
              <w:rPr>
                <w:rFonts w:ascii="Arial" w:eastAsia="Times New Roman" w:hAnsi="Arial" w:cs="Arial"/>
                <w:color w:val="000000"/>
                <w:sz w:val="20"/>
                <w:szCs w:val="20"/>
              </w:rPr>
              <w:t>0.055392731</w:t>
            </w:r>
          </w:p>
        </w:tc>
      </w:tr>
      <w:tr w:rsidR="002F3BB0" w:rsidRPr="007414B0" w14:paraId="7664EB39" w14:textId="77777777" w:rsidTr="002F3BB0">
        <w:trPr>
          <w:gridAfter w:val="4"/>
          <w:wAfter w:w="5710" w:type="dxa"/>
          <w:trHeight w:val="1040"/>
        </w:trPr>
        <w:tc>
          <w:tcPr>
            <w:tcW w:w="1193" w:type="dxa"/>
            <w:tcBorders>
              <w:top w:val="nil"/>
              <w:left w:val="single" w:sz="4" w:space="0" w:color="auto"/>
              <w:bottom w:val="nil"/>
              <w:right w:val="nil"/>
            </w:tcBorders>
            <w:shd w:val="clear" w:color="auto" w:fill="auto"/>
            <w:vAlign w:val="center"/>
            <w:hideMark/>
          </w:tcPr>
          <w:p w14:paraId="5F26FCA4" w14:textId="77777777" w:rsidR="005A06BC" w:rsidRPr="007414B0" w:rsidRDefault="005A06BC" w:rsidP="007414B0">
            <w:pPr>
              <w:jc w:val="center"/>
              <w:rPr>
                <w:rFonts w:ascii="Arial" w:eastAsia="Times New Roman" w:hAnsi="Arial" w:cs="Arial"/>
                <w:color w:val="000000"/>
                <w:sz w:val="20"/>
                <w:szCs w:val="20"/>
              </w:rPr>
            </w:pPr>
            <w:r w:rsidRPr="007414B0">
              <w:rPr>
                <w:rFonts w:ascii="Arial" w:eastAsia="Times New Roman" w:hAnsi="Arial" w:cs="Arial"/>
                <w:color w:val="000000"/>
                <w:sz w:val="20"/>
                <w:szCs w:val="20"/>
              </w:rPr>
              <w:t>17</w:t>
            </w:r>
          </w:p>
        </w:tc>
        <w:tc>
          <w:tcPr>
            <w:tcW w:w="3217" w:type="dxa"/>
            <w:tcBorders>
              <w:top w:val="nil"/>
              <w:left w:val="nil"/>
              <w:bottom w:val="nil"/>
              <w:right w:val="nil"/>
            </w:tcBorders>
            <w:shd w:val="clear" w:color="auto" w:fill="auto"/>
            <w:vAlign w:val="center"/>
            <w:hideMark/>
          </w:tcPr>
          <w:p w14:paraId="75B71B22" w14:textId="77777777" w:rsidR="005A06BC" w:rsidRPr="007414B0" w:rsidRDefault="005A06BC" w:rsidP="007414B0">
            <w:pPr>
              <w:jc w:val="center"/>
              <w:rPr>
                <w:rFonts w:ascii="Arial" w:eastAsia="Times New Roman" w:hAnsi="Arial" w:cs="Arial"/>
                <w:color w:val="000000"/>
                <w:sz w:val="20"/>
                <w:szCs w:val="20"/>
              </w:rPr>
            </w:pPr>
            <w:r w:rsidRPr="007414B0">
              <w:rPr>
                <w:rFonts w:ascii="Arial" w:eastAsia="Times New Roman" w:hAnsi="Arial" w:cs="Arial"/>
                <w:color w:val="000000"/>
                <w:sz w:val="20"/>
                <w:szCs w:val="20"/>
              </w:rPr>
              <w:t xml:space="preserve">Texture at center of right ala of the nose (r2) </w:t>
            </w:r>
          </w:p>
        </w:tc>
        <w:tc>
          <w:tcPr>
            <w:tcW w:w="2610" w:type="dxa"/>
            <w:tcBorders>
              <w:top w:val="nil"/>
              <w:left w:val="nil"/>
              <w:bottom w:val="nil"/>
              <w:right w:val="nil"/>
            </w:tcBorders>
            <w:shd w:val="clear" w:color="auto" w:fill="auto"/>
            <w:vAlign w:val="center"/>
            <w:hideMark/>
          </w:tcPr>
          <w:p w14:paraId="0C98D55A" w14:textId="024B4976" w:rsidR="005A06BC" w:rsidRPr="007414B0" w:rsidRDefault="005A06BC" w:rsidP="007414B0">
            <w:pPr>
              <w:jc w:val="center"/>
              <w:rPr>
                <w:rFonts w:ascii="Arial" w:eastAsia="Times New Roman" w:hAnsi="Arial" w:cs="Arial"/>
                <w:color w:val="000000"/>
                <w:sz w:val="20"/>
                <w:szCs w:val="20"/>
              </w:rPr>
            </w:pPr>
            <w:r w:rsidRPr="007414B0">
              <w:rPr>
                <w:rFonts w:ascii="Arial" w:eastAsia="Times New Roman" w:hAnsi="Arial" w:cs="Arial"/>
                <w:color w:val="000000"/>
                <w:sz w:val="20"/>
                <w:szCs w:val="20"/>
              </w:rPr>
              <w:t>0.0016 +- 0.0114</w:t>
            </w:r>
          </w:p>
        </w:tc>
        <w:tc>
          <w:tcPr>
            <w:tcW w:w="1890" w:type="dxa"/>
            <w:tcBorders>
              <w:top w:val="nil"/>
              <w:left w:val="nil"/>
              <w:bottom w:val="nil"/>
              <w:right w:val="nil"/>
            </w:tcBorders>
            <w:shd w:val="clear" w:color="auto" w:fill="auto"/>
            <w:vAlign w:val="center"/>
            <w:hideMark/>
          </w:tcPr>
          <w:p w14:paraId="5E3D83AF" w14:textId="5296B6C9" w:rsidR="005A06BC" w:rsidRPr="007414B0" w:rsidRDefault="005A06BC" w:rsidP="007414B0">
            <w:pPr>
              <w:jc w:val="center"/>
              <w:rPr>
                <w:rFonts w:ascii="Arial" w:eastAsia="Times New Roman" w:hAnsi="Arial" w:cs="Arial"/>
                <w:color w:val="000000"/>
                <w:sz w:val="20"/>
                <w:szCs w:val="20"/>
              </w:rPr>
            </w:pPr>
            <w:r w:rsidRPr="007414B0">
              <w:rPr>
                <w:rFonts w:ascii="Arial" w:eastAsia="Times New Roman" w:hAnsi="Arial" w:cs="Arial"/>
                <w:color w:val="000000"/>
                <w:sz w:val="20"/>
                <w:szCs w:val="20"/>
              </w:rPr>
              <w:t>-0.0035 +- 0.0094</w:t>
            </w:r>
          </w:p>
        </w:tc>
        <w:tc>
          <w:tcPr>
            <w:tcW w:w="1890" w:type="dxa"/>
            <w:gridSpan w:val="3"/>
            <w:tcBorders>
              <w:top w:val="nil"/>
              <w:left w:val="nil"/>
              <w:bottom w:val="nil"/>
              <w:right w:val="single" w:sz="4" w:space="0" w:color="auto"/>
            </w:tcBorders>
            <w:shd w:val="clear" w:color="auto" w:fill="auto"/>
            <w:vAlign w:val="center"/>
            <w:hideMark/>
          </w:tcPr>
          <w:p w14:paraId="78F1ADEF" w14:textId="77777777" w:rsidR="005A06BC" w:rsidRPr="007414B0" w:rsidRDefault="005A06BC" w:rsidP="007414B0">
            <w:pPr>
              <w:jc w:val="center"/>
              <w:rPr>
                <w:rFonts w:ascii="Arial" w:eastAsia="Times New Roman" w:hAnsi="Arial" w:cs="Arial"/>
                <w:color w:val="000000"/>
                <w:sz w:val="20"/>
                <w:szCs w:val="20"/>
              </w:rPr>
            </w:pPr>
            <w:r w:rsidRPr="007414B0">
              <w:rPr>
                <w:rFonts w:ascii="Arial" w:eastAsia="Times New Roman" w:hAnsi="Arial" w:cs="Arial"/>
                <w:color w:val="000000"/>
                <w:sz w:val="20"/>
                <w:szCs w:val="20"/>
              </w:rPr>
              <w:t>0.083306223</w:t>
            </w:r>
          </w:p>
        </w:tc>
      </w:tr>
      <w:tr w:rsidR="002F3BB0" w:rsidRPr="007414B0" w14:paraId="37F0025C" w14:textId="77777777" w:rsidTr="002F3BB0">
        <w:trPr>
          <w:gridAfter w:val="4"/>
          <w:wAfter w:w="5710" w:type="dxa"/>
          <w:trHeight w:val="1040"/>
        </w:trPr>
        <w:tc>
          <w:tcPr>
            <w:tcW w:w="1193" w:type="dxa"/>
            <w:tcBorders>
              <w:top w:val="nil"/>
              <w:left w:val="single" w:sz="4" w:space="0" w:color="auto"/>
              <w:bottom w:val="nil"/>
              <w:right w:val="nil"/>
            </w:tcBorders>
            <w:shd w:val="clear" w:color="auto" w:fill="auto"/>
            <w:vAlign w:val="center"/>
            <w:hideMark/>
          </w:tcPr>
          <w:p w14:paraId="18A0E065" w14:textId="77777777" w:rsidR="005A06BC" w:rsidRPr="007414B0" w:rsidRDefault="005A06BC" w:rsidP="007414B0">
            <w:pPr>
              <w:jc w:val="center"/>
              <w:rPr>
                <w:rFonts w:ascii="Arial" w:eastAsia="Times New Roman" w:hAnsi="Arial" w:cs="Arial"/>
                <w:color w:val="000000"/>
                <w:sz w:val="20"/>
                <w:szCs w:val="20"/>
              </w:rPr>
            </w:pPr>
            <w:r w:rsidRPr="007414B0">
              <w:rPr>
                <w:rFonts w:ascii="Arial" w:eastAsia="Times New Roman" w:hAnsi="Arial" w:cs="Arial"/>
                <w:color w:val="000000"/>
                <w:sz w:val="20"/>
                <w:szCs w:val="20"/>
              </w:rPr>
              <w:t>18</w:t>
            </w:r>
          </w:p>
        </w:tc>
        <w:tc>
          <w:tcPr>
            <w:tcW w:w="3217" w:type="dxa"/>
            <w:tcBorders>
              <w:top w:val="nil"/>
              <w:left w:val="nil"/>
              <w:bottom w:val="nil"/>
              <w:right w:val="nil"/>
            </w:tcBorders>
            <w:shd w:val="clear" w:color="auto" w:fill="auto"/>
            <w:vAlign w:val="center"/>
            <w:hideMark/>
          </w:tcPr>
          <w:p w14:paraId="6ECD51BD" w14:textId="77777777" w:rsidR="005A06BC" w:rsidRPr="007414B0" w:rsidRDefault="005A06BC" w:rsidP="007414B0">
            <w:pPr>
              <w:jc w:val="center"/>
              <w:rPr>
                <w:rFonts w:ascii="Arial" w:eastAsia="Times New Roman" w:hAnsi="Arial" w:cs="Arial"/>
                <w:color w:val="000000"/>
                <w:sz w:val="20"/>
                <w:szCs w:val="20"/>
              </w:rPr>
            </w:pPr>
            <w:r w:rsidRPr="007414B0">
              <w:rPr>
                <w:rFonts w:ascii="Arial" w:eastAsia="Times New Roman" w:hAnsi="Arial" w:cs="Arial"/>
                <w:color w:val="000000"/>
                <w:sz w:val="20"/>
                <w:szCs w:val="20"/>
              </w:rPr>
              <w:t xml:space="preserve">Texture at left lateral of nose root (r3) </w:t>
            </w:r>
          </w:p>
        </w:tc>
        <w:tc>
          <w:tcPr>
            <w:tcW w:w="2610" w:type="dxa"/>
            <w:tcBorders>
              <w:top w:val="nil"/>
              <w:left w:val="nil"/>
              <w:bottom w:val="nil"/>
              <w:right w:val="nil"/>
            </w:tcBorders>
            <w:shd w:val="clear" w:color="auto" w:fill="auto"/>
            <w:vAlign w:val="center"/>
            <w:hideMark/>
          </w:tcPr>
          <w:p w14:paraId="55C5B1B3" w14:textId="5C09A605" w:rsidR="005A06BC" w:rsidRPr="007414B0" w:rsidRDefault="005A06BC" w:rsidP="007414B0">
            <w:pPr>
              <w:jc w:val="center"/>
              <w:rPr>
                <w:rFonts w:ascii="Arial" w:eastAsia="Times New Roman" w:hAnsi="Arial" w:cs="Arial"/>
                <w:color w:val="000000"/>
                <w:sz w:val="20"/>
                <w:szCs w:val="20"/>
              </w:rPr>
            </w:pPr>
            <w:r w:rsidRPr="007414B0">
              <w:rPr>
                <w:rFonts w:ascii="Arial" w:eastAsia="Times New Roman" w:hAnsi="Arial" w:cs="Arial"/>
                <w:color w:val="000000"/>
                <w:sz w:val="20"/>
                <w:szCs w:val="20"/>
              </w:rPr>
              <w:t>-0.0033 +- 0.0104</w:t>
            </w:r>
          </w:p>
        </w:tc>
        <w:tc>
          <w:tcPr>
            <w:tcW w:w="1890" w:type="dxa"/>
            <w:tcBorders>
              <w:top w:val="nil"/>
              <w:left w:val="nil"/>
              <w:bottom w:val="nil"/>
              <w:right w:val="nil"/>
            </w:tcBorders>
            <w:shd w:val="clear" w:color="auto" w:fill="auto"/>
            <w:vAlign w:val="center"/>
            <w:hideMark/>
          </w:tcPr>
          <w:p w14:paraId="1C3F0B8D" w14:textId="30BFEBC6" w:rsidR="005A06BC" w:rsidRPr="007414B0" w:rsidRDefault="005A06BC" w:rsidP="007414B0">
            <w:pPr>
              <w:jc w:val="center"/>
              <w:rPr>
                <w:rFonts w:ascii="Arial" w:eastAsia="Times New Roman" w:hAnsi="Arial" w:cs="Arial"/>
                <w:color w:val="000000"/>
                <w:sz w:val="20"/>
                <w:szCs w:val="20"/>
              </w:rPr>
            </w:pPr>
            <w:r w:rsidRPr="007414B0">
              <w:rPr>
                <w:rFonts w:ascii="Arial" w:eastAsia="Times New Roman" w:hAnsi="Arial" w:cs="Arial"/>
                <w:color w:val="000000"/>
                <w:sz w:val="20"/>
                <w:szCs w:val="20"/>
              </w:rPr>
              <w:t>0.0007 +- 0.0067</w:t>
            </w:r>
          </w:p>
        </w:tc>
        <w:tc>
          <w:tcPr>
            <w:tcW w:w="1890" w:type="dxa"/>
            <w:gridSpan w:val="3"/>
            <w:tcBorders>
              <w:top w:val="nil"/>
              <w:left w:val="nil"/>
              <w:bottom w:val="nil"/>
              <w:right w:val="single" w:sz="4" w:space="0" w:color="auto"/>
            </w:tcBorders>
            <w:shd w:val="clear" w:color="auto" w:fill="auto"/>
            <w:vAlign w:val="center"/>
            <w:hideMark/>
          </w:tcPr>
          <w:p w14:paraId="39AAECCD" w14:textId="77777777" w:rsidR="005A06BC" w:rsidRPr="007414B0" w:rsidRDefault="005A06BC" w:rsidP="007414B0">
            <w:pPr>
              <w:jc w:val="center"/>
              <w:rPr>
                <w:rFonts w:ascii="Arial" w:eastAsia="Times New Roman" w:hAnsi="Arial" w:cs="Arial"/>
                <w:color w:val="000000"/>
                <w:sz w:val="20"/>
                <w:szCs w:val="20"/>
              </w:rPr>
            </w:pPr>
            <w:r w:rsidRPr="007414B0">
              <w:rPr>
                <w:rFonts w:ascii="Arial" w:eastAsia="Times New Roman" w:hAnsi="Arial" w:cs="Arial"/>
                <w:color w:val="000000"/>
                <w:sz w:val="20"/>
                <w:szCs w:val="20"/>
              </w:rPr>
              <w:t>0.0970027</w:t>
            </w:r>
          </w:p>
        </w:tc>
      </w:tr>
      <w:tr w:rsidR="002F3BB0" w:rsidRPr="007414B0" w14:paraId="1C75F5AB" w14:textId="77777777" w:rsidTr="002F3BB0">
        <w:trPr>
          <w:gridAfter w:val="4"/>
          <w:wAfter w:w="5710" w:type="dxa"/>
          <w:trHeight w:val="780"/>
        </w:trPr>
        <w:tc>
          <w:tcPr>
            <w:tcW w:w="1193" w:type="dxa"/>
            <w:tcBorders>
              <w:top w:val="nil"/>
              <w:left w:val="single" w:sz="4" w:space="0" w:color="auto"/>
              <w:bottom w:val="nil"/>
              <w:right w:val="nil"/>
            </w:tcBorders>
            <w:shd w:val="clear" w:color="auto" w:fill="auto"/>
            <w:vAlign w:val="center"/>
            <w:hideMark/>
          </w:tcPr>
          <w:p w14:paraId="0D976189" w14:textId="77777777" w:rsidR="005A06BC" w:rsidRPr="007414B0" w:rsidRDefault="005A06BC" w:rsidP="007414B0">
            <w:pPr>
              <w:jc w:val="center"/>
              <w:rPr>
                <w:rFonts w:ascii="Arial" w:eastAsia="Times New Roman" w:hAnsi="Arial" w:cs="Arial"/>
                <w:color w:val="000000"/>
                <w:sz w:val="20"/>
                <w:szCs w:val="20"/>
              </w:rPr>
            </w:pPr>
            <w:r w:rsidRPr="007414B0">
              <w:rPr>
                <w:rFonts w:ascii="Arial" w:eastAsia="Times New Roman" w:hAnsi="Arial" w:cs="Arial"/>
                <w:color w:val="000000"/>
                <w:sz w:val="20"/>
                <w:szCs w:val="20"/>
              </w:rPr>
              <w:lastRenderedPageBreak/>
              <w:t>19</w:t>
            </w:r>
          </w:p>
        </w:tc>
        <w:tc>
          <w:tcPr>
            <w:tcW w:w="3217" w:type="dxa"/>
            <w:tcBorders>
              <w:top w:val="nil"/>
              <w:left w:val="nil"/>
              <w:bottom w:val="nil"/>
              <w:right w:val="nil"/>
            </w:tcBorders>
            <w:shd w:val="clear" w:color="auto" w:fill="auto"/>
            <w:vAlign w:val="center"/>
            <w:hideMark/>
          </w:tcPr>
          <w:p w14:paraId="03857DA5" w14:textId="77777777" w:rsidR="005A06BC" w:rsidRPr="007414B0" w:rsidRDefault="005A06BC" w:rsidP="007414B0">
            <w:pPr>
              <w:jc w:val="center"/>
              <w:rPr>
                <w:rFonts w:ascii="Arial" w:eastAsia="Times New Roman" w:hAnsi="Arial" w:cs="Arial"/>
                <w:color w:val="000000"/>
                <w:sz w:val="20"/>
                <w:szCs w:val="20"/>
              </w:rPr>
            </w:pPr>
            <w:r w:rsidRPr="007414B0">
              <w:rPr>
                <w:rFonts w:ascii="Arial" w:eastAsia="Times New Roman" w:hAnsi="Arial" w:cs="Arial"/>
                <w:color w:val="000000"/>
                <w:sz w:val="20"/>
                <w:szCs w:val="20"/>
              </w:rPr>
              <w:t xml:space="preserve">Texture at nose apex (r1) </w:t>
            </w:r>
          </w:p>
        </w:tc>
        <w:tc>
          <w:tcPr>
            <w:tcW w:w="2610" w:type="dxa"/>
            <w:tcBorders>
              <w:top w:val="nil"/>
              <w:left w:val="nil"/>
              <w:bottom w:val="nil"/>
              <w:right w:val="nil"/>
            </w:tcBorders>
            <w:shd w:val="clear" w:color="auto" w:fill="auto"/>
            <w:vAlign w:val="center"/>
            <w:hideMark/>
          </w:tcPr>
          <w:p w14:paraId="3331D140" w14:textId="1C6BBD3C" w:rsidR="005A06BC" w:rsidRPr="007414B0" w:rsidRDefault="005A06BC" w:rsidP="007414B0">
            <w:pPr>
              <w:jc w:val="center"/>
              <w:rPr>
                <w:rFonts w:ascii="Arial" w:eastAsia="Times New Roman" w:hAnsi="Arial" w:cs="Arial"/>
                <w:color w:val="000000"/>
                <w:sz w:val="20"/>
                <w:szCs w:val="20"/>
              </w:rPr>
            </w:pPr>
            <w:r w:rsidRPr="007414B0">
              <w:rPr>
                <w:rFonts w:ascii="Arial" w:eastAsia="Times New Roman" w:hAnsi="Arial" w:cs="Arial"/>
                <w:color w:val="000000"/>
                <w:sz w:val="20"/>
                <w:szCs w:val="20"/>
              </w:rPr>
              <w:t>0.0068 +- 0.0100</w:t>
            </w:r>
          </w:p>
        </w:tc>
        <w:tc>
          <w:tcPr>
            <w:tcW w:w="1890" w:type="dxa"/>
            <w:tcBorders>
              <w:top w:val="nil"/>
              <w:left w:val="nil"/>
              <w:bottom w:val="nil"/>
              <w:right w:val="nil"/>
            </w:tcBorders>
            <w:shd w:val="clear" w:color="auto" w:fill="auto"/>
            <w:vAlign w:val="center"/>
            <w:hideMark/>
          </w:tcPr>
          <w:p w14:paraId="19354178" w14:textId="082583B1" w:rsidR="005A06BC" w:rsidRPr="007414B0" w:rsidRDefault="005A06BC" w:rsidP="007414B0">
            <w:pPr>
              <w:jc w:val="center"/>
              <w:rPr>
                <w:rFonts w:ascii="Arial" w:eastAsia="Times New Roman" w:hAnsi="Arial" w:cs="Arial"/>
                <w:color w:val="000000"/>
                <w:sz w:val="20"/>
                <w:szCs w:val="20"/>
              </w:rPr>
            </w:pPr>
            <w:r w:rsidRPr="007414B0">
              <w:rPr>
                <w:rFonts w:ascii="Arial" w:eastAsia="Times New Roman" w:hAnsi="Arial" w:cs="Arial"/>
                <w:color w:val="000000"/>
                <w:sz w:val="20"/>
                <w:szCs w:val="20"/>
              </w:rPr>
              <w:t>-0.0006 +- 0.0215</w:t>
            </w:r>
          </w:p>
        </w:tc>
        <w:tc>
          <w:tcPr>
            <w:tcW w:w="1890" w:type="dxa"/>
            <w:gridSpan w:val="3"/>
            <w:tcBorders>
              <w:top w:val="nil"/>
              <w:left w:val="nil"/>
              <w:bottom w:val="nil"/>
              <w:right w:val="single" w:sz="4" w:space="0" w:color="auto"/>
            </w:tcBorders>
            <w:shd w:val="clear" w:color="auto" w:fill="auto"/>
            <w:vAlign w:val="center"/>
            <w:hideMark/>
          </w:tcPr>
          <w:p w14:paraId="2B1D5B6E" w14:textId="77777777" w:rsidR="005A06BC" w:rsidRPr="007414B0" w:rsidRDefault="005A06BC" w:rsidP="007414B0">
            <w:pPr>
              <w:jc w:val="center"/>
              <w:rPr>
                <w:rFonts w:ascii="Arial" w:eastAsia="Times New Roman" w:hAnsi="Arial" w:cs="Arial"/>
                <w:color w:val="000000"/>
                <w:sz w:val="20"/>
                <w:szCs w:val="20"/>
              </w:rPr>
            </w:pPr>
            <w:r w:rsidRPr="007414B0">
              <w:rPr>
                <w:rFonts w:ascii="Arial" w:eastAsia="Times New Roman" w:hAnsi="Arial" w:cs="Arial"/>
                <w:color w:val="000000"/>
                <w:sz w:val="20"/>
                <w:szCs w:val="20"/>
              </w:rPr>
              <w:t>0.11007301</w:t>
            </w:r>
          </w:p>
        </w:tc>
      </w:tr>
      <w:tr w:rsidR="002F3BB0" w:rsidRPr="007414B0" w14:paraId="01E58116" w14:textId="77777777" w:rsidTr="002F3BB0">
        <w:trPr>
          <w:gridAfter w:val="4"/>
          <w:wAfter w:w="5710" w:type="dxa"/>
          <w:trHeight w:val="1040"/>
        </w:trPr>
        <w:tc>
          <w:tcPr>
            <w:tcW w:w="1193" w:type="dxa"/>
            <w:tcBorders>
              <w:top w:val="nil"/>
              <w:left w:val="single" w:sz="4" w:space="0" w:color="auto"/>
              <w:bottom w:val="nil"/>
              <w:right w:val="nil"/>
            </w:tcBorders>
            <w:shd w:val="clear" w:color="auto" w:fill="auto"/>
            <w:vAlign w:val="center"/>
            <w:hideMark/>
          </w:tcPr>
          <w:p w14:paraId="745E721E" w14:textId="77777777" w:rsidR="005A06BC" w:rsidRPr="007414B0" w:rsidRDefault="005A06BC" w:rsidP="007414B0">
            <w:pPr>
              <w:jc w:val="center"/>
              <w:rPr>
                <w:rFonts w:ascii="Arial" w:eastAsia="Times New Roman" w:hAnsi="Arial" w:cs="Arial"/>
                <w:color w:val="000000"/>
                <w:sz w:val="20"/>
                <w:szCs w:val="20"/>
              </w:rPr>
            </w:pPr>
            <w:r w:rsidRPr="007414B0">
              <w:rPr>
                <w:rFonts w:ascii="Arial" w:eastAsia="Times New Roman" w:hAnsi="Arial" w:cs="Arial"/>
                <w:color w:val="000000"/>
                <w:sz w:val="20"/>
                <w:szCs w:val="20"/>
              </w:rPr>
              <w:t>20</w:t>
            </w:r>
          </w:p>
        </w:tc>
        <w:tc>
          <w:tcPr>
            <w:tcW w:w="3217" w:type="dxa"/>
            <w:tcBorders>
              <w:top w:val="nil"/>
              <w:left w:val="nil"/>
              <w:bottom w:val="nil"/>
              <w:right w:val="nil"/>
            </w:tcBorders>
            <w:shd w:val="clear" w:color="auto" w:fill="auto"/>
            <w:vAlign w:val="center"/>
            <w:hideMark/>
          </w:tcPr>
          <w:p w14:paraId="664CD04C" w14:textId="77777777" w:rsidR="005A06BC" w:rsidRPr="007414B0" w:rsidRDefault="005A06BC" w:rsidP="007414B0">
            <w:pPr>
              <w:jc w:val="center"/>
              <w:rPr>
                <w:rFonts w:ascii="Arial" w:eastAsia="Times New Roman" w:hAnsi="Arial" w:cs="Arial"/>
                <w:color w:val="000000"/>
                <w:sz w:val="20"/>
                <w:szCs w:val="20"/>
              </w:rPr>
            </w:pPr>
            <w:r w:rsidRPr="007414B0">
              <w:rPr>
                <w:rFonts w:ascii="Arial" w:eastAsia="Times New Roman" w:hAnsi="Arial" w:cs="Arial"/>
                <w:color w:val="000000"/>
                <w:sz w:val="20"/>
                <w:szCs w:val="20"/>
              </w:rPr>
              <w:t xml:space="preserve">Texture at bottom of right ala of the nose (r3) </w:t>
            </w:r>
          </w:p>
        </w:tc>
        <w:tc>
          <w:tcPr>
            <w:tcW w:w="2610" w:type="dxa"/>
            <w:tcBorders>
              <w:top w:val="nil"/>
              <w:left w:val="nil"/>
              <w:bottom w:val="nil"/>
              <w:right w:val="nil"/>
            </w:tcBorders>
            <w:shd w:val="clear" w:color="auto" w:fill="auto"/>
            <w:vAlign w:val="center"/>
            <w:hideMark/>
          </w:tcPr>
          <w:p w14:paraId="2BDFE6ED" w14:textId="26533DCE" w:rsidR="005A06BC" w:rsidRPr="007414B0" w:rsidRDefault="005A06BC" w:rsidP="007414B0">
            <w:pPr>
              <w:jc w:val="center"/>
              <w:rPr>
                <w:rFonts w:ascii="Arial" w:eastAsia="Times New Roman" w:hAnsi="Arial" w:cs="Arial"/>
                <w:color w:val="000000"/>
                <w:sz w:val="20"/>
                <w:szCs w:val="20"/>
              </w:rPr>
            </w:pPr>
            <w:r w:rsidRPr="007414B0">
              <w:rPr>
                <w:rFonts w:ascii="Arial" w:eastAsia="Times New Roman" w:hAnsi="Arial" w:cs="Arial"/>
                <w:color w:val="000000"/>
                <w:sz w:val="20"/>
                <w:szCs w:val="20"/>
              </w:rPr>
              <w:t>-0.0019 +- 0.0089</w:t>
            </w:r>
          </w:p>
        </w:tc>
        <w:tc>
          <w:tcPr>
            <w:tcW w:w="1890" w:type="dxa"/>
            <w:tcBorders>
              <w:top w:val="nil"/>
              <w:left w:val="nil"/>
              <w:bottom w:val="nil"/>
              <w:right w:val="nil"/>
            </w:tcBorders>
            <w:shd w:val="clear" w:color="auto" w:fill="auto"/>
            <w:vAlign w:val="center"/>
            <w:hideMark/>
          </w:tcPr>
          <w:p w14:paraId="47AADA7A" w14:textId="034F9775" w:rsidR="005A06BC" w:rsidRPr="007414B0" w:rsidRDefault="005A06BC" w:rsidP="007414B0">
            <w:pPr>
              <w:jc w:val="center"/>
              <w:rPr>
                <w:rFonts w:ascii="Arial" w:eastAsia="Times New Roman" w:hAnsi="Arial" w:cs="Arial"/>
                <w:color w:val="000000"/>
                <w:sz w:val="20"/>
                <w:szCs w:val="20"/>
              </w:rPr>
            </w:pPr>
            <w:r w:rsidRPr="007414B0">
              <w:rPr>
                <w:rFonts w:ascii="Arial" w:eastAsia="Times New Roman" w:hAnsi="Arial" w:cs="Arial"/>
                <w:color w:val="000000"/>
                <w:sz w:val="20"/>
                <w:szCs w:val="20"/>
              </w:rPr>
              <w:t>0.0010 +- 0.0072</w:t>
            </w:r>
          </w:p>
        </w:tc>
        <w:tc>
          <w:tcPr>
            <w:tcW w:w="1890" w:type="dxa"/>
            <w:gridSpan w:val="3"/>
            <w:tcBorders>
              <w:top w:val="nil"/>
              <w:left w:val="nil"/>
              <w:bottom w:val="nil"/>
              <w:right w:val="single" w:sz="4" w:space="0" w:color="auto"/>
            </w:tcBorders>
            <w:shd w:val="clear" w:color="auto" w:fill="auto"/>
            <w:vAlign w:val="center"/>
            <w:hideMark/>
          </w:tcPr>
          <w:p w14:paraId="008C65FF" w14:textId="77777777" w:rsidR="005A06BC" w:rsidRPr="007414B0" w:rsidRDefault="005A06BC" w:rsidP="007414B0">
            <w:pPr>
              <w:jc w:val="center"/>
              <w:rPr>
                <w:rFonts w:ascii="Arial" w:eastAsia="Times New Roman" w:hAnsi="Arial" w:cs="Arial"/>
                <w:color w:val="000000"/>
                <w:sz w:val="20"/>
                <w:szCs w:val="20"/>
              </w:rPr>
            </w:pPr>
            <w:r w:rsidRPr="007414B0">
              <w:rPr>
                <w:rFonts w:ascii="Arial" w:eastAsia="Times New Roman" w:hAnsi="Arial" w:cs="Arial"/>
                <w:color w:val="000000"/>
                <w:sz w:val="20"/>
                <w:szCs w:val="20"/>
              </w:rPr>
              <w:t>0.18620116</w:t>
            </w:r>
          </w:p>
        </w:tc>
      </w:tr>
      <w:tr w:rsidR="002F3BB0" w:rsidRPr="007414B0" w14:paraId="59B2269D" w14:textId="77777777" w:rsidTr="002F3BB0">
        <w:trPr>
          <w:gridAfter w:val="4"/>
          <w:wAfter w:w="5710" w:type="dxa"/>
          <w:trHeight w:val="520"/>
        </w:trPr>
        <w:tc>
          <w:tcPr>
            <w:tcW w:w="1193" w:type="dxa"/>
            <w:tcBorders>
              <w:top w:val="nil"/>
              <w:left w:val="single" w:sz="4" w:space="0" w:color="auto"/>
              <w:bottom w:val="single" w:sz="4" w:space="0" w:color="auto"/>
              <w:right w:val="nil"/>
            </w:tcBorders>
            <w:shd w:val="clear" w:color="auto" w:fill="auto"/>
            <w:vAlign w:val="center"/>
            <w:hideMark/>
          </w:tcPr>
          <w:p w14:paraId="5C95CAC9" w14:textId="77777777" w:rsidR="005A06BC" w:rsidRPr="007414B0" w:rsidRDefault="005A06BC" w:rsidP="007414B0">
            <w:pPr>
              <w:jc w:val="center"/>
              <w:rPr>
                <w:rFonts w:ascii="Arial" w:eastAsia="Times New Roman" w:hAnsi="Arial" w:cs="Arial"/>
                <w:color w:val="000000"/>
                <w:sz w:val="20"/>
                <w:szCs w:val="20"/>
              </w:rPr>
            </w:pPr>
            <w:r w:rsidRPr="007414B0">
              <w:rPr>
                <w:rFonts w:ascii="Arial" w:eastAsia="Times New Roman" w:hAnsi="Arial" w:cs="Arial"/>
                <w:color w:val="000000"/>
                <w:sz w:val="20"/>
                <w:szCs w:val="20"/>
              </w:rPr>
              <w:t>21</w:t>
            </w:r>
          </w:p>
        </w:tc>
        <w:tc>
          <w:tcPr>
            <w:tcW w:w="3217" w:type="dxa"/>
            <w:tcBorders>
              <w:top w:val="nil"/>
              <w:left w:val="nil"/>
              <w:bottom w:val="single" w:sz="4" w:space="0" w:color="auto"/>
              <w:right w:val="nil"/>
            </w:tcBorders>
            <w:shd w:val="clear" w:color="auto" w:fill="auto"/>
            <w:vAlign w:val="center"/>
            <w:hideMark/>
          </w:tcPr>
          <w:p w14:paraId="799157C9" w14:textId="77777777" w:rsidR="005A06BC" w:rsidRPr="007414B0" w:rsidRDefault="005A06BC" w:rsidP="007414B0">
            <w:pPr>
              <w:jc w:val="center"/>
              <w:rPr>
                <w:rFonts w:ascii="Arial" w:eastAsia="Times New Roman" w:hAnsi="Arial" w:cs="Arial"/>
                <w:color w:val="000000"/>
                <w:sz w:val="20"/>
                <w:szCs w:val="20"/>
              </w:rPr>
            </w:pPr>
            <w:r w:rsidRPr="007414B0">
              <w:rPr>
                <w:rFonts w:ascii="Arial" w:eastAsia="Times New Roman" w:hAnsi="Arial" w:cs="Arial"/>
                <w:color w:val="000000"/>
                <w:sz w:val="20"/>
                <w:szCs w:val="20"/>
              </w:rPr>
              <w:t xml:space="preserve">Texture al philtrum (r3) </w:t>
            </w:r>
          </w:p>
        </w:tc>
        <w:tc>
          <w:tcPr>
            <w:tcW w:w="2610" w:type="dxa"/>
            <w:tcBorders>
              <w:top w:val="nil"/>
              <w:left w:val="nil"/>
              <w:bottom w:val="single" w:sz="4" w:space="0" w:color="auto"/>
              <w:right w:val="nil"/>
            </w:tcBorders>
            <w:shd w:val="clear" w:color="auto" w:fill="auto"/>
            <w:vAlign w:val="center"/>
            <w:hideMark/>
          </w:tcPr>
          <w:p w14:paraId="57E1B7E6" w14:textId="24AC2E3D" w:rsidR="005A06BC" w:rsidRPr="007414B0" w:rsidRDefault="005A06BC" w:rsidP="007414B0">
            <w:pPr>
              <w:jc w:val="center"/>
              <w:rPr>
                <w:rFonts w:ascii="Arial" w:eastAsia="Times New Roman" w:hAnsi="Arial" w:cs="Arial"/>
                <w:color w:val="000000"/>
                <w:sz w:val="20"/>
                <w:szCs w:val="20"/>
              </w:rPr>
            </w:pPr>
            <w:r w:rsidRPr="007414B0">
              <w:rPr>
                <w:rFonts w:ascii="Arial" w:eastAsia="Times New Roman" w:hAnsi="Arial" w:cs="Arial"/>
                <w:color w:val="000000"/>
                <w:sz w:val="20"/>
                <w:szCs w:val="20"/>
              </w:rPr>
              <w:t>-0.0011 +- 0.0151</w:t>
            </w:r>
          </w:p>
        </w:tc>
        <w:tc>
          <w:tcPr>
            <w:tcW w:w="1890" w:type="dxa"/>
            <w:tcBorders>
              <w:top w:val="nil"/>
              <w:left w:val="nil"/>
              <w:bottom w:val="single" w:sz="4" w:space="0" w:color="auto"/>
              <w:right w:val="nil"/>
            </w:tcBorders>
            <w:shd w:val="clear" w:color="auto" w:fill="auto"/>
            <w:vAlign w:val="center"/>
            <w:hideMark/>
          </w:tcPr>
          <w:p w14:paraId="0958D264" w14:textId="6FC7A279" w:rsidR="005A06BC" w:rsidRPr="007414B0" w:rsidRDefault="005A06BC" w:rsidP="007414B0">
            <w:pPr>
              <w:jc w:val="center"/>
              <w:rPr>
                <w:rFonts w:ascii="Arial" w:eastAsia="Times New Roman" w:hAnsi="Arial" w:cs="Arial"/>
                <w:color w:val="000000"/>
                <w:sz w:val="20"/>
                <w:szCs w:val="20"/>
              </w:rPr>
            </w:pPr>
            <w:r w:rsidRPr="007414B0">
              <w:rPr>
                <w:rFonts w:ascii="Arial" w:eastAsia="Times New Roman" w:hAnsi="Arial" w:cs="Arial"/>
                <w:color w:val="000000"/>
                <w:sz w:val="20"/>
                <w:szCs w:val="20"/>
              </w:rPr>
              <w:t>0.0007 +- 0.0118</w:t>
            </w:r>
          </w:p>
        </w:tc>
        <w:tc>
          <w:tcPr>
            <w:tcW w:w="1890" w:type="dxa"/>
            <w:gridSpan w:val="3"/>
            <w:tcBorders>
              <w:top w:val="nil"/>
              <w:left w:val="nil"/>
              <w:bottom w:val="single" w:sz="4" w:space="0" w:color="auto"/>
              <w:right w:val="single" w:sz="4" w:space="0" w:color="auto"/>
            </w:tcBorders>
            <w:shd w:val="clear" w:color="auto" w:fill="auto"/>
            <w:vAlign w:val="center"/>
            <w:hideMark/>
          </w:tcPr>
          <w:p w14:paraId="2F8C0605" w14:textId="77777777" w:rsidR="005A06BC" w:rsidRPr="007414B0" w:rsidRDefault="005A06BC" w:rsidP="007414B0">
            <w:pPr>
              <w:jc w:val="center"/>
              <w:rPr>
                <w:rFonts w:ascii="Arial" w:eastAsia="Times New Roman" w:hAnsi="Arial" w:cs="Arial"/>
                <w:color w:val="000000"/>
                <w:sz w:val="20"/>
                <w:szCs w:val="20"/>
              </w:rPr>
            </w:pPr>
            <w:r w:rsidRPr="007414B0">
              <w:rPr>
                <w:rFonts w:ascii="Arial" w:eastAsia="Times New Roman" w:hAnsi="Arial" w:cs="Arial"/>
                <w:color w:val="000000"/>
                <w:sz w:val="20"/>
                <w:szCs w:val="20"/>
              </w:rPr>
              <w:t>0.62882859</w:t>
            </w:r>
          </w:p>
        </w:tc>
      </w:tr>
    </w:tbl>
    <w:p w14:paraId="228037A5" w14:textId="77777777" w:rsidR="005A7DD8" w:rsidRDefault="005A7DD8">
      <w:pPr>
        <w:rPr>
          <w:rFonts w:ascii="Arial" w:hAnsi="Arial" w:cs="Arial"/>
        </w:rPr>
      </w:pPr>
    </w:p>
    <w:p w14:paraId="2BE369EB" w14:textId="77777777" w:rsidR="0059670C" w:rsidRDefault="0059670C">
      <w:pPr>
        <w:rPr>
          <w:rFonts w:ascii="Arial" w:hAnsi="Arial" w:cs="Arial"/>
        </w:rPr>
      </w:pPr>
    </w:p>
    <w:p w14:paraId="4E631FF5" w14:textId="77777777" w:rsidR="0059670C" w:rsidRDefault="0059670C">
      <w:pPr>
        <w:rPr>
          <w:rFonts w:ascii="Arial" w:hAnsi="Arial" w:cs="Arial"/>
        </w:rPr>
      </w:pPr>
    </w:p>
    <w:p w14:paraId="4BCDCDB3" w14:textId="77777777" w:rsidR="0059670C" w:rsidRDefault="0059670C" w:rsidP="0059670C">
      <w:pPr>
        <w:rPr>
          <w:rFonts w:ascii="Arial" w:hAnsi="Arial" w:cs="Arial"/>
        </w:rPr>
      </w:pPr>
      <w:r>
        <w:rPr>
          <w:rFonts w:ascii="Arial" w:hAnsi="Arial" w:cs="Arial"/>
        </w:rPr>
        <w:t xml:space="preserve">Supplementary Figure 3.  </w:t>
      </w:r>
      <w:r w:rsidR="00AF728A">
        <w:rPr>
          <w:rFonts w:ascii="Arial" w:hAnsi="Arial" w:cs="Arial"/>
        </w:rPr>
        <w:t xml:space="preserve">Asian:  Graph of area under the </w:t>
      </w:r>
      <w:r w:rsidR="00150F94">
        <w:rPr>
          <w:rFonts w:ascii="Arial" w:hAnsi="Arial" w:cs="Arial"/>
        </w:rPr>
        <w:t xml:space="preserve">receiver operating characteristic </w:t>
      </w:r>
      <w:r w:rsidR="00AF728A">
        <w:rPr>
          <w:rFonts w:ascii="Arial" w:hAnsi="Arial" w:cs="Arial"/>
        </w:rPr>
        <w:t>curve (AUC), accuracy, sensitivity, and specificity versus the number of features selected.</w:t>
      </w:r>
    </w:p>
    <w:p w14:paraId="315921BF" w14:textId="77777777" w:rsidR="0059670C" w:rsidRDefault="0059670C">
      <w:pPr>
        <w:rPr>
          <w:rFonts w:ascii="Arial" w:hAnsi="Arial" w:cs="Arial"/>
        </w:rPr>
      </w:pPr>
    </w:p>
    <w:p w14:paraId="43706E6F" w14:textId="77777777" w:rsidR="006C20F4" w:rsidRDefault="00027FB3">
      <w:r w:rsidRPr="00027FB3">
        <w:lastRenderedPageBreak/>
        <w:t xml:space="preserve"> </w:t>
      </w:r>
      <w:r w:rsidR="007414B0">
        <w:rPr>
          <w:noProof/>
          <w:lang w:eastAsia="ko-KR"/>
        </w:rPr>
        <w:drawing>
          <wp:inline distT="0" distB="0" distL="0" distR="0" wp14:anchorId="3B4446BC" wp14:editId="455A76FC">
            <wp:extent cx="3981450" cy="4033838"/>
            <wp:effectExtent l="0" t="0" r="6350" b="508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B496E31" w14:textId="77777777" w:rsidR="007414B0" w:rsidRDefault="007414B0"/>
    <w:p w14:paraId="5B152DC8" w14:textId="77777777" w:rsidR="007414B0" w:rsidRDefault="007414B0"/>
    <w:p w14:paraId="568A45A5" w14:textId="77777777" w:rsidR="007414B0" w:rsidRDefault="00ED7A82">
      <w:r>
        <w:rPr>
          <w:rFonts w:ascii="Arial" w:hAnsi="Arial" w:cs="Arial"/>
        </w:rPr>
        <w:t xml:space="preserve">Supplementary Table </w:t>
      </w:r>
      <w:r w:rsidR="007414B0">
        <w:rPr>
          <w:rFonts w:ascii="Arial" w:hAnsi="Arial" w:cs="Arial"/>
        </w:rPr>
        <w:t>V.  Geometric and tex</w:t>
      </w:r>
      <w:r>
        <w:rPr>
          <w:rFonts w:ascii="Arial" w:hAnsi="Arial" w:cs="Arial"/>
        </w:rPr>
        <w:t>ture feature comparison of Latin American</w:t>
      </w:r>
      <w:r w:rsidR="007414B0">
        <w:rPr>
          <w:rFonts w:ascii="Arial" w:hAnsi="Arial" w:cs="Arial"/>
        </w:rPr>
        <w:t xml:space="preserve"> 22q11.2 deletion syndrome individuals with normal controls using digital facial analysis technology.  The ranges of the geometric</w:t>
      </w:r>
      <w:r w:rsidR="001060FB">
        <w:rPr>
          <w:rFonts w:ascii="Arial" w:hAnsi="Arial" w:cs="Arial"/>
        </w:rPr>
        <w:t xml:space="preserve"> linear</w:t>
      </w:r>
      <w:r w:rsidR="007414B0">
        <w:rPr>
          <w:rFonts w:ascii="Arial" w:hAnsi="Arial" w:cs="Arial"/>
        </w:rPr>
        <w:t xml:space="preserve"> features were normalized by the distance between the pupils</w:t>
      </w:r>
      <w:proofErr w:type="gramStart"/>
      <w:r w:rsidR="007414B0">
        <w:rPr>
          <w:rFonts w:ascii="Arial" w:hAnsi="Arial" w:cs="Arial"/>
        </w:rPr>
        <w:t xml:space="preserve">. </w:t>
      </w:r>
      <w:r w:rsidR="001060FB">
        <w:rPr>
          <w:rFonts w:ascii="Arial" w:hAnsi="Arial" w:cs="Arial"/>
        </w:rPr>
        <w:t>.</w:t>
      </w:r>
      <w:proofErr w:type="gramEnd"/>
      <w:r w:rsidR="001060FB">
        <w:rPr>
          <w:rFonts w:ascii="Arial" w:hAnsi="Arial" w:cs="Arial"/>
        </w:rPr>
        <w:t xml:space="preserve"> Geometric angle features are presented in degrees. </w:t>
      </w:r>
      <w:r w:rsidR="007414B0">
        <w:rPr>
          <w:rFonts w:ascii="Arial" w:hAnsi="Arial" w:cs="Arial"/>
        </w:rPr>
        <w:t>Texture features were computed at three scales (r1, r2, r3). Features are presented in order of their relevance for the diagnosis of 22q11.2 deletion syndrome.</w:t>
      </w:r>
    </w:p>
    <w:p w14:paraId="119EABAD" w14:textId="77777777" w:rsidR="007414B0" w:rsidRDefault="007414B0"/>
    <w:p w14:paraId="5761418D" w14:textId="77777777" w:rsidR="00EA3834" w:rsidRDefault="00EA3834"/>
    <w:p w14:paraId="491C9969" w14:textId="77777777" w:rsidR="00EA3834" w:rsidRDefault="00EA3834"/>
    <w:tbl>
      <w:tblPr>
        <w:tblW w:w="14912" w:type="dxa"/>
        <w:tblInd w:w="108" w:type="dxa"/>
        <w:tblLook w:val="04A0" w:firstRow="1" w:lastRow="0" w:firstColumn="1" w:lastColumn="0" w:noHBand="0" w:noVBand="1"/>
      </w:tblPr>
      <w:tblGrid>
        <w:gridCol w:w="1291"/>
        <w:gridCol w:w="3749"/>
        <w:gridCol w:w="2160"/>
        <w:gridCol w:w="1890"/>
        <w:gridCol w:w="1800"/>
        <w:gridCol w:w="236"/>
        <w:gridCol w:w="1262"/>
        <w:gridCol w:w="1262"/>
        <w:gridCol w:w="1262"/>
      </w:tblGrid>
      <w:tr w:rsidR="00EA3834" w14:paraId="0834A30A" w14:textId="77777777" w:rsidTr="00EA3834">
        <w:trPr>
          <w:trHeight w:val="320"/>
        </w:trPr>
        <w:tc>
          <w:tcPr>
            <w:tcW w:w="1291" w:type="dxa"/>
            <w:tcBorders>
              <w:top w:val="nil"/>
              <w:left w:val="nil"/>
              <w:bottom w:val="single" w:sz="4" w:space="0" w:color="auto"/>
              <w:right w:val="nil"/>
            </w:tcBorders>
            <w:shd w:val="clear" w:color="auto" w:fill="auto"/>
            <w:vAlign w:val="center"/>
            <w:hideMark/>
          </w:tcPr>
          <w:p w14:paraId="0F2CD26F" w14:textId="77777777" w:rsidR="00530D89" w:rsidRDefault="00530D89">
            <w:pPr>
              <w:rPr>
                <w:sz w:val="20"/>
                <w:szCs w:val="20"/>
              </w:rPr>
            </w:pPr>
          </w:p>
        </w:tc>
        <w:tc>
          <w:tcPr>
            <w:tcW w:w="3749" w:type="dxa"/>
            <w:tcBorders>
              <w:top w:val="nil"/>
              <w:left w:val="nil"/>
              <w:bottom w:val="single" w:sz="4" w:space="0" w:color="auto"/>
              <w:right w:val="nil"/>
            </w:tcBorders>
            <w:shd w:val="clear" w:color="auto" w:fill="auto"/>
            <w:vAlign w:val="center"/>
            <w:hideMark/>
          </w:tcPr>
          <w:p w14:paraId="4591A3D9" w14:textId="77777777" w:rsidR="00530D89" w:rsidRDefault="00530D89">
            <w:pPr>
              <w:jc w:val="center"/>
              <w:rPr>
                <w:rFonts w:eastAsia="Times New Roman"/>
                <w:sz w:val="20"/>
                <w:szCs w:val="20"/>
              </w:rPr>
            </w:pPr>
          </w:p>
        </w:tc>
        <w:tc>
          <w:tcPr>
            <w:tcW w:w="405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F478628" w14:textId="77777777" w:rsidR="00530D89" w:rsidRDefault="00530D89">
            <w:pPr>
              <w:jc w:val="center"/>
              <w:rPr>
                <w:rFonts w:ascii="Arial" w:eastAsia="Times New Roman" w:hAnsi="Arial" w:cs="Arial"/>
                <w:color w:val="000000"/>
                <w:sz w:val="20"/>
                <w:szCs w:val="20"/>
              </w:rPr>
            </w:pPr>
            <w:r>
              <w:rPr>
                <w:rFonts w:ascii="Arial" w:eastAsia="Times New Roman" w:hAnsi="Arial" w:cs="Arial"/>
                <w:color w:val="000000"/>
                <w:sz w:val="20"/>
                <w:szCs w:val="20"/>
              </w:rPr>
              <w:t>Ranges</w:t>
            </w:r>
          </w:p>
        </w:tc>
        <w:tc>
          <w:tcPr>
            <w:tcW w:w="1800" w:type="dxa"/>
            <w:tcBorders>
              <w:top w:val="nil"/>
              <w:left w:val="nil"/>
              <w:bottom w:val="single" w:sz="4" w:space="0" w:color="auto"/>
              <w:right w:val="nil"/>
            </w:tcBorders>
            <w:shd w:val="clear" w:color="auto" w:fill="auto"/>
            <w:vAlign w:val="center"/>
            <w:hideMark/>
          </w:tcPr>
          <w:p w14:paraId="75F2B3EC" w14:textId="77777777" w:rsidR="00530D89" w:rsidRDefault="00530D89">
            <w:pPr>
              <w:jc w:val="center"/>
              <w:rPr>
                <w:rFonts w:ascii="Arial" w:eastAsia="Times New Roman" w:hAnsi="Arial" w:cs="Arial"/>
                <w:color w:val="000000"/>
                <w:sz w:val="20"/>
                <w:szCs w:val="20"/>
              </w:rPr>
            </w:pPr>
          </w:p>
        </w:tc>
        <w:tc>
          <w:tcPr>
            <w:tcW w:w="236" w:type="dxa"/>
            <w:tcBorders>
              <w:top w:val="nil"/>
              <w:left w:val="nil"/>
              <w:bottom w:val="nil"/>
              <w:right w:val="nil"/>
            </w:tcBorders>
            <w:shd w:val="clear" w:color="auto" w:fill="auto"/>
            <w:vAlign w:val="center"/>
            <w:hideMark/>
          </w:tcPr>
          <w:p w14:paraId="7AED6DA0" w14:textId="77777777" w:rsidR="00530D89" w:rsidRDefault="00530D89">
            <w:pPr>
              <w:jc w:val="center"/>
              <w:rPr>
                <w:rFonts w:eastAsia="Times New Roman"/>
                <w:sz w:val="20"/>
                <w:szCs w:val="20"/>
              </w:rPr>
            </w:pPr>
          </w:p>
        </w:tc>
        <w:tc>
          <w:tcPr>
            <w:tcW w:w="1262" w:type="dxa"/>
            <w:tcBorders>
              <w:top w:val="nil"/>
              <w:left w:val="nil"/>
              <w:bottom w:val="nil"/>
              <w:right w:val="nil"/>
            </w:tcBorders>
            <w:shd w:val="clear" w:color="auto" w:fill="auto"/>
            <w:vAlign w:val="center"/>
            <w:hideMark/>
          </w:tcPr>
          <w:p w14:paraId="01938DF0" w14:textId="77777777" w:rsidR="00530D89" w:rsidRDefault="00530D89">
            <w:pPr>
              <w:jc w:val="center"/>
              <w:rPr>
                <w:rFonts w:eastAsia="Times New Roman"/>
                <w:sz w:val="20"/>
                <w:szCs w:val="20"/>
              </w:rPr>
            </w:pPr>
          </w:p>
        </w:tc>
        <w:tc>
          <w:tcPr>
            <w:tcW w:w="1262" w:type="dxa"/>
            <w:tcBorders>
              <w:top w:val="nil"/>
              <w:left w:val="nil"/>
              <w:bottom w:val="nil"/>
              <w:right w:val="nil"/>
            </w:tcBorders>
            <w:shd w:val="clear" w:color="auto" w:fill="auto"/>
            <w:vAlign w:val="center"/>
            <w:hideMark/>
          </w:tcPr>
          <w:p w14:paraId="14B8D894" w14:textId="77777777" w:rsidR="00530D89" w:rsidRDefault="00530D89">
            <w:pPr>
              <w:jc w:val="center"/>
              <w:rPr>
                <w:rFonts w:eastAsia="Times New Roman"/>
                <w:sz w:val="20"/>
                <w:szCs w:val="20"/>
              </w:rPr>
            </w:pPr>
          </w:p>
        </w:tc>
        <w:tc>
          <w:tcPr>
            <w:tcW w:w="1262" w:type="dxa"/>
            <w:tcBorders>
              <w:top w:val="nil"/>
              <w:left w:val="nil"/>
              <w:bottom w:val="nil"/>
              <w:right w:val="nil"/>
            </w:tcBorders>
            <w:shd w:val="clear" w:color="auto" w:fill="auto"/>
            <w:vAlign w:val="center"/>
            <w:hideMark/>
          </w:tcPr>
          <w:p w14:paraId="12595593" w14:textId="77777777" w:rsidR="00530D89" w:rsidRDefault="00530D89">
            <w:pPr>
              <w:jc w:val="center"/>
              <w:rPr>
                <w:rFonts w:eastAsia="Times New Roman"/>
                <w:sz w:val="20"/>
                <w:szCs w:val="20"/>
              </w:rPr>
            </w:pPr>
          </w:p>
        </w:tc>
      </w:tr>
      <w:tr w:rsidR="00EA3834" w14:paraId="176086B8" w14:textId="77777777" w:rsidTr="00EA3834">
        <w:trPr>
          <w:gridAfter w:val="4"/>
          <w:wAfter w:w="4022" w:type="dxa"/>
          <w:trHeight w:val="520"/>
        </w:trPr>
        <w:tc>
          <w:tcPr>
            <w:tcW w:w="1291" w:type="dxa"/>
            <w:tcBorders>
              <w:top w:val="single" w:sz="4" w:space="0" w:color="auto"/>
              <w:left w:val="single" w:sz="4" w:space="0" w:color="auto"/>
              <w:bottom w:val="single" w:sz="4" w:space="0" w:color="auto"/>
              <w:right w:val="nil"/>
            </w:tcBorders>
            <w:shd w:val="clear" w:color="auto" w:fill="auto"/>
            <w:vAlign w:val="center"/>
            <w:hideMark/>
          </w:tcPr>
          <w:p w14:paraId="665F5C0F" w14:textId="77777777" w:rsidR="00EA3834" w:rsidRDefault="00EA3834">
            <w:pPr>
              <w:jc w:val="center"/>
              <w:rPr>
                <w:rFonts w:ascii="Arial" w:eastAsia="Times New Roman" w:hAnsi="Arial" w:cs="Arial"/>
                <w:color w:val="000000"/>
                <w:sz w:val="20"/>
                <w:szCs w:val="20"/>
              </w:rPr>
            </w:pPr>
            <w:r>
              <w:rPr>
                <w:rFonts w:ascii="Arial" w:eastAsia="Times New Roman" w:hAnsi="Arial" w:cs="Arial"/>
                <w:color w:val="000000"/>
                <w:sz w:val="20"/>
                <w:szCs w:val="20"/>
              </w:rPr>
              <w:t>Features</w:t>
            </w:r>
          </w:p>
        </w:tc>
        <w:tc>
          <w:tcPr>
            <w:tcW w:w="3749" w:type="dxa"/>
            <w:tcBorders>
              <w:top w:val="single" w:sz="4" w:space="0" w:color="auto"/>
              <w:left w:val="nil"/>
              <w:bottom w:val="single" w:sz="4" w:space="0" w:color="auto"/>
              <w:right w:val="nil"/>
            </w:tcBorders>
            <w:shd w:val="clear" w:color="auto" w:fill="auto"/>
            <w:vAlign w:val="center"/>
            <w:hideMark/>
          </w:tcPr>
          <w:p w14:paraId="735B8E17" w14:textId="77777777" w:rsidR="00EA3834" w:rsidRDefault="00EA3834">
            <w:pPr>
              <w:jc w:val="center"/>
              <w:rPr>
                <w:rFonts w:ascii="Arial" w:eastAsia="Times New Roman" w:hAnsi="Arial" w:cs="Arial"/>
                <w:color w:val="000000"/>
                <w:sz w:val="20"/>
                <w:szCs w:val="20"/>
              </w:rPr>
            </w:pPr>
            <w:r>
              <w:rPr>
                <w:rFonts w:ascii="Arial" w:eastAsia="Times New Roman" w:hAnsi="Arial" w:cs="Arial"/>
                <w:color w:val="000000"/>
                <w:sz w:val="20"/>
                <w:szCs w:val="20"/>
              </w:rPr>
              <w:t>Final feature list</w:t>
            </w:r>
          </w:p>
        </w:tc>
        <w:tc>
          <w:tcPr>
            <w:tcW w:w="2160" w:type="dxa"/>
            <w:tcBorders>
              <w:top w:val="single" w:sz="4" w:space="0" w:color="auto"/>
              <w:left w:val="nil"/>
              <w:bottom w:val="single" w:sz="4" w:space="0" w:color="auto"/>
              <w:right w:val="nil"/>
            </w:tcBorders>
            <w:shd w:val="clear" w:color="auto" w:fill="auto"/>
            <w:vAlign w:val="center"/>
            <w:hideMark/>
          </w:tcPr>
          <w:p w14:paraId="1A66FA66" w14:textId="77777777" w:rsidR="00EA3834" w:rsidRDefault="00EA3834">
            <w:pPr>
              <w:jc w:val="center"/>
              <w:rPr>
                <w:rFonts w:ascii="Arial" w:eastAsia="Times New Roman" w:hAnsi="Arial" w:cs="Arial"/>
                <w:color w:val="000000"/>
                <w:sz w:val="20"/>
                <w:szCs w:val="20"/>
              </w:rPr>
            </w:pPr>
            <w:r>
              <w:rPr>
                <w:rFonts w:ascii="Arial" w:eastAsia="Times New Roman" w:hAnsi="Arial" w:cs="Arial"/>
                <w:color w:val="000000"/>
                <w:sz w:val="20"/>
                <w:szCs w:val="20"/>
              </w:rPr>
              <w:t>Healthy</w:t>
            </w:r>
          </w:p>
        </w:tc>
        <w:tc>
          <w:tcPr>
            <w:tcW w:w="1890" w:type="dxa"/>
            <w:tcBorders>
              <w:top w:val="single" w:sz="4" w:space="0" w:color="auto"/>
              <w:left w:val="nil"/>
              <w:bottom w:val="single" w:sz="4" w:space="0" w:color="auto"/>
              <w:right w:val="nil"/>
            </w:tcBorders>
            <w:shd w:val="clear" w:color="auto" w:fill="auto"/>
            <w:vAlign w:val="center"/>
            <w:hideMark/>
          </w:tcPr>
          <w:p w14:paraId="7BA0E036" w14:textId="77777777" w:rsidR="00EA3834" w:rsidRDefault="00EA3834">
            <w:pPr>
              <w:jc w:val="center"/>
              <w:rPr>
                <w:rFonts w:ascii="Arial" w:eastAsia="Times New Roman" w:hAnsi="Arial" w:cs="Arial"/>
                <w:color w:val="000000"/>
                <w:sz w:val="20"/>
                <w:szCs w:val="20"/>
              </w:rPr>
            </w:pPr>
            <w:r>
              <w:rPr>
                <w:rFonts w:ascii="Arial" w:eastAsia="Times New Roman" w:hAnsi="Arial" w:cs="Arial"/>
                <w:color w:val="000000"/>
                <w:sz w:val="20"/>
                <w:szCs w:val="20"/>
              </w:rPr>
              <w:t>Syndromic</w:t>
            </w:r>
          </w:p>
        </w:tc>
        <w:tc>
          <w:tcPr>
            <w:tcW w:w="1800" w:type="dxa"/>
            <w:tcBorders>
              <w:top w:val="single" w:sz="4" w:space="0" w:color="auto"/>
              <w:left w:val="nil"/>
              <w:bottom w:val="single" w:sz="4" w:space="0" w:color="auto"/>
              <w:right w:val="single" w:sz="4" w:space="0" w:color="auto"/>
            </w:tcBorders>
            <w:shd w:val="clear" w:color="auto" w:fill="auto"/>
            <w:vAlign w:val="center"/>
            <w:hideMark/>
          </w:tcPr>
          <w:p w14:paraId="65C66A8E" w14:textId="77777777" w:rsidR="00EA3834" w:rsidRDefault="00EA3834">
            <w:pPr>
              <w:jc w:val="center"/>
              <w:rPr>
                <w:rFonts w:ascii="Arial" w:eastAsia="Times New Roman" w:hAnsi="Arial" w:cs="Arial"/>
                <w:color w:val="000000"/>
                <w:sz w:val="20"/>
                <w:szCs w:val="20"/>
              </w:rPr>
            </w:pPr>
            <w:r>
              <w:rPr>
                <w:rFonts w:ascii="Arial" w:eastAsia="Times New Roman" w:hAnsi="Arial" w:cs="Arial"/>
                <w:color w:val="000000"/>
                <w:sz w:val="20"/>
                <w:szCs w:val="20"/>
              </w:rPr>
              <w:t>p-value</w:t>
            </w:r>
          </w:p>
        </w:tc>
      </w:tr>
      <w:tr w:rsidR="00EA3834" w14:paraId="6A9BE342" w14:textId="77777777" w:rsidTr="00EA3834">
        <w:trPr>
          <w:gridAfter w:val="4"/>
          <w:wAfter w:w="4022" w:type="dxa"/>
          <w:trHeight w:val="1300"/>
        </w:trPr>
        <w:tc>
          <w:tcPr>
            <w:tcW w:w="1291" w:type="dxa"/>
            <w:tcBorders>
              <w:top w:val="nil"/>
              <w:left w:val="single" w:sz="4" w:space="0" w:color="auto"/>
              <w:bottom w:val="nil"/>
              <w:right w:val="nil"/>
            </w:tcBorders>
            <w:shd w:val="clear" w:color="auto" w:fill="auto"/>
            <w:vAlign w:val="center"/>
            <w:hideMark/>
          </w:tcPr>
          <w:p w14:paraId="6D1D063A" w14:textId="77777777" w:rsidR="00EA3834" w:rsidRDefault="00EA3834">
            <w:pPr>
              <w:jc w:val="center"/>
              <w:rPr>
                <w:rFonts w:ascii="Arial" w:eastAsia="Times New Roman" w:hAnsi="Arial" w:cs="Arial"/>
                <w:color w:val="000000"/>
                <w:sz w:val="20"/>
                <w:szCs w:val="20"/>
              </w:rPr>
            </w:pPr>
            <w:r>
              <w:rPr>
                <w:rFonts w:ascii="Arial" w:eastAsia="Times New Roman" w:hAnsi="Arial" w:cs="Arial"/>
                <w:color w:val="000000"/>
                <w:sz w:val="20"/>
                <w:szCs w:val="20"/>
              </w:rPr>
              <w:t>1</w:t>
            </w:r>
          </w:p>
        </w:tc>
        <w:tc>
          <w:tcPr>
            <w:tcW w:w="3749" w:type="dxa"/>
            <w:tcBorders>
              <w:top w:val="nil"/>
              <w:left w:val="nil"/>
              <w:bottom w:val="nil"/>
              <w:right w:val="nil"/>
            </w:tcBorders>
            <w:shd w:val="clear" w:color="auto" w:fill="auto"/>
            <w:vAlign w:val="center"/>
            <w:hideMark/>
          </w:tcPr>
          <w:p w14:paraId="0D84C08E" w14:textId="77777777" w:rsidR="00EA3834" w:rsidRDefault="00EA3834">
            <w:pPr>
              <w:jc w:val="center"/>
              <w:rPr>
                <w:rFonts w:ascii="Arial" w:eastAsia="Times New Roman" w:hAnsi="Arial" w:cs="Arial"/>
                <w:color w:val="000000"/>
                <w:sz w:val="20"/>
                <w:szCs w:val="20"/>
              </w:rPr>
            </w:pPr>
            <w:r>
              <w:rPr>
                <w:rFonts w:ascii="Arial" w:eastAsia="Times New Roman" w:hAnsi="Arial" w:cs="Arial"/>
                <w:color w:val="000000"/>
                <w:sz w:val="20"/>
                <w:szCs w:val="20"/>
              </w:rPr>
              <w:t>Distance between medial and lateral canthi (right eye)</w:t>
            </w:r>
          </w:p>
        </w:tc>
        <w:tc>
          <w:tcPr>
            <w:tcW w:w="2160" w:type="dxa"/>
            <w:tcBorders>
              <w:top w:val="nil"/>
              <w:left w:val="nil"/>
              <w:bottom w:val="nil"/>
              <w:right w:val="nil"/>
            </w:tcBorders>
            <w:shd w:val="clear" w:color="auto" w:fill="auto"/>
            <w:vAlign w:val="center"/>
            <w:hideMark/>
          </w:tcPr>
          <w:p w14:paraId="38DBC733" w14:textId="37D52AFF" w:rsidR="00EA3834" w:rsidRDefault="00EA3834">
            <w:pPr>
              <w:jc w:val="center"/>
              <w:rPr>
                <w:rFonts w:ascii="Arial" w:eastAsia="Times New Roman" w:hAnsi="Arial" w:cs="Arial"/>
                <w:color w:val="000000"/>
                <w:sz w:val="20"/>
                <w:szCs w:val="20"/>
              </w:rPr>
            </w:pPr>
            <w:r>
              <w:rPr>
                <w:rFonts w:ascii="Arial" w:eastAsia="Times New Roman" w:hAnsi="Arial" w:cs="Arial"/>
                <w:color w:val="000000"/>
                <w:sz w:val="20"/>
                <w:szCs w:val="20"/>
              </w:rPr>
              <w:t>0.3048 +- 0.0220</w:t>
            </w:r>
          </w:p>
        </w:tc>
        <w:tc>
          <w:tcPr>
            <w:tcW w:w="1890" w:type="dxa"/>
            <w:tcBorders>
              <w:top w:val="nil"/>
              <w:left w:val="nil"/>
              <w:bottom w:val="nil"/>
              <w:right w:val="nil"/>
            </w:tcBorders>
            <w:shd w:val="clear" w:color="auto" w:fill="auto"/>
            <w:vAlign w:val="center"/>
            <w:hideMark/>
          </w:tcPr>
          <w:p w14:paraId="6275D188" w14:textId="1CCDCB1C" w:rsidR="00EA3834" w:rsidRDefault="00EA3834">
            <w:pPr>
              <w:jc w:val="center"/>
              <w:rPr>
                <w:rFonts w:ascii="Arial" w:eastAsia="Times New Roman" w:hAnsi="Arial" w:cs="Arial"/>
                <w:color w:val="000000"/>
                <w:sz w:val="20"/>
                <w:szCs w:val="20"/>
              </w:rPr>
            </w:pPr>
            <w:r>
              <w:rPr>
                <w:rFonts w:ascii="Arial" w:eastAsia="Times New Roman" w:hAnsi="Arial" w:cs="Arial"/>
                <w:color w:val="000000"/>
                <w:sz w:val="20"/>
                <w:szCs w:val="20"/>
              </w:rPr>
              <w:t>0.2790 +- 0.0153</w:t>
            </w:r>
          </w:p>
        </w:tc>
        <w:tc>
          <w:tcPr>
            <w:tcW w:w="1800" w:type="dxa"/>
            <w:tcBorders>
              <w:top w:val="nil"/>
              <w:left w:val="nil"/>
              <w:bottom w:val="nil"/>
              <w:right w:val="single" w:sz="4" w:space="0" w:color="auto"/>
            </w:tcBorders>
            <w:shd w:val="clear" w:color="auto" w:fill="auto"/>
            <w:vAlign w:val="center"/>
            <w:hideMark/>
          </w:tcPr>
          <w:p w14:paraId="5CF43EB9" w14:textId="77777777" w:rsidR="00EA3834" w:rsidRDefault="00EA3834">
            <w:pPr>
              <w:jc w:val="center"/>
              <w:rPr>
                <w:rFonts w:ascii="Arial" w:eastAsia="Times New Roman" w:hAnsi="Arial" w:cs="Arial"/>
                <w:color w:val="000000"/>
                <w:sz w:val="20"/>
                <w:szCs w:val="20"/>
              </w:rPr>
            </w:pPr>
            <w:r>
              <w:rPr>
                <w:rFonts w:ascii="Arial" w:eastAsia="Times New Roman" w:hAnsi="Arial" w:cs="Arial"/>
                <w:color w:val="000000"/>
                <w:sz w:val="20"/>
                <w:szCs w:val="20"/>
              </w:rPr>
              <w:t>0.000558276</w:t>
            </w:r>
          </w:p>
        </w:tc>
      </w:tr>
      <w:tr w:rsidR="00EA3834" w14:paraId="2529E825" w14:textId="77777777" w:rsidTr="00EA3834">
        <w:trPr>
          <w:gridAfter w:val="4"/>
          <w:wAfter w:w="4022" w:type="dxa"/>
          <w:trHeight w:val="780"/>
        </w:trPr>
        <w:tc>
          <w:tcPr>
            <w:tcW w:w="1291" w:type="dxa"/>
            <w:tcBorders>
              <w:top w:val="nil"/>
              <w:left w:val="single" w:sz="4" w:space="0" w:color="auto"/>
              <w:bottom w:val="nil"/>
              <w:right w:val="nil"/>
            </w:tcBorders>
            <w:shd w:val="clear" w:color="auto" w:fill="auto"/>
            <w:vAlign w:val="center"/>
            <w:hideMark/>
          </w:tcPr>
          <w:p w14:paraId="796A54BB" w14:textId="77777777" w:rsidR="00EA3834" w:rsidRDefault="00EA3834">
            <w:pPr>
              <w:jc w:val="center"/>
              <w:rPr>
                <w:rFonts w:ascii="Arial" w:eastAsia="Times New Roman" w:hAnsi="Arial" w:cs="Arial"/>
                <w:color w:val="000000"/>
                <w:sz w:val="20"/>
                <w:szCs w:val="20"/>
              </w:rPr>
            </w:pPr>
            <w:r>
              <w:rPr>
                <w:rFonts w:ascii="Arial" w:eastAsia="Times New Roman" w:hAnsi="Arial" w:cs="Arial"/>
                <w:color w:val="000000"/>
                <w:sz w:val="20"/>
                <w:szCs w:val="20"/>
              </w:rPr>
              <w:t>2</w:t>
            </w:r>
          </w:p>
        </w:tc>
        <w:tc>
          <w:tcPr>
            <w:tcW w:w="3749" w:type="dxa"/>
            <w:tcBorders>
              <w:top w:val="nil"/>
              <w:left w:val="nil"/>
              <w:bottom w:val="nil"/>
              <w:right w:val="nil"/>
            </w:tcBorders>
            <w:shd w:val="clear" w:color="auto" w:fill="auto"/>
            <w:vAlign w:val="center"/>
            <w:hideMark/>
          </w:tcPr>
          <w:p w14:paraId="7F419080" w14:textId="77777777" w:rsidR="00EA3834" w:rsidRDefault="00EA3834">
            <w:pPr>
              <w:jc w:val="center"/>
              <w:rPr>
                <w:rFonts w:ascii="Arial" w:eastAsia="Times New Roman" w:hAnsi="Arial" w:cs="Arial"/>
                <w:color w:val="000000"/>
                <w:sz w:val="20"/>
                <w:szCs w:val="20"/>
              </w:rPr>
            </w:pPr>
            <w:r>
              <w:rPr>
                <w:rFonts w:ascii="Arial" w:eastAsia="Times New Roman" w:hAnsi="Arial" w:cs="Arial"/>
                <w:color w:val="000000"/>
                <w:sz w:val="20"/>
                <w:szCs w:val="20"/>
              </w:rPr>
              <w:t>Distance between medial canthi</w:t>
            </w:r>
          </w:p>
        </w:tc>
        <w:tc>
          <w:tcPr>
            <w:tcW w:w="2160" w:type="dxa"/>
            <w:tcBorders>
              <w:top w:val="nil"/>
              <w:left w:val="nil"/>
              <w:bottom w:val="nil"/>
              <w:right w:val="nil"/>
            </w:tcBorders>
            <w:shd w:val="clear" w:color="auto" w:fill="auto"/>
            <w:vAlign w:val="center"/>
            <w:hideMark/>
          </w:tcPr>
          <w:p w14:paraId="11518766" w14:textId="105A5084" w:rsidR="00EA3834" w:rsidRDefault="00EA3834">
            <w:pPr>
              <w:jc w:val="center"/>
              <w:rPr>
                <w:rFonts w:ascii="Arial" w:eastAsia="Times New Roman" w:hAnsi="Arial" w:cs="Arial"/>
                <w:color w:val="000000"/>
                <w:sz w:val="20"/>
                <w:szCs w:val="20"/>
              </w:rPr>
            </w:pPr>
            <w:r>
              <w:rPr>
                <w:rFonts w:ascii="Arial" w:eastAsia="Times New Roman" w:hAnsi="Arial" w:cs="Arial"/>
                <w:color w:val="000000"/>
                <w:sz w:val="20"/>
                <w:szCs w:val="20"/>
              </w:rPr>
              <w:t>0.4103 +- 0.0232</w:t>
            </w:r>
          </w:p>
        </w:tc>
        <w:tc>
          <w:tcPr>
            <w:tcW w:w="1890" w:type="dxa"/>
            <w:tcBorders>
              <w:top w:val="nil"/>
              <w:left w:val="nil"/>
              <w:bottom w:val="nil"/>
              <w:right w:val="nil"/>
            </w:tcBorders>
            <w:shd w:val="clear" w:color="auto" w:fill="auto"/>
            <w:vAlign w:val="center"/>
            <w:hideMark/>
          </w:tcPr>
          <w:p w14:paraId="7FC40222" w14:textId="7EF36C4C" w:rsidR="00EA3834" w:rsidRDefault="00EA3834">
            <w:pPr>
              <w:jc w:val="center"/>
              <w:rPr>
                <w:rFonts w:ascii="Arial" w:eastAsia="Times New Roman" w:hAnsi="Arial" w:cs="Arial"/>
                <w:color w:val="000000"/>
                <w:sz w:val="20"/>
                <w:szCs w:val="20"/>
              </w:rPr>
            </w:pPr>
            <w:r>
              <w:rPr>
                <w:rFonts w:ascii="Arial" w:eastAsia="Times New Roman" w:hAnsi="Arial" w:cs="Arial"/>
                <w:color w:val="000000"/>
                <w:sz w:val="20"/>
                <w:szCs w:val="20"/>
              </w:rPr>
              <w:t>0.4422 +- 0.0247</w:t>
            </w:r>
          </w:p>
        </w:tc>
        <w:tc>
          <w:tcPr>
            <w:tcW w:w="1800" w:type="dxa"/>
            <w:tcBorders>
              <w:top w:val="nil"/>
              <w:left w:val="nil"/>
              <w:bottom w:val="nil"/>
              <w:right w:val="single" w:sz="4" w:space="0" w:color="auto"/>
            </w:tcBorders>
            <w:shd w:val="clear" w:color="auto" w:fill="auto"/>
            <w:vAlign w:val="center"/>
            <w:hideMark/>
          </w:tcPr>
          <w:p w14:paraId="1D92C764" w14:textId="77777777" w:rsidR="00EA3834" w:rsidRDefault="00EA3834">
            <w:pPr>
              <w:jc w:val="center"/>
              <w:rPr>
                <w:rFonts w:ascii="Arial" w:eastAsia="Times New Roman" w:hAnsi="Arial" w:cs="Arial"/>
                <w:color w:val="000000"/>
                <w:sz w:val="20"/>
                <w:szCs w:val="20"/>
              </w:rPr>
            </w:pPr>
            <w:r>
              <w:rPr>
                <w:rFonts w:ascii="Arial" w:eastAsia="Times New Roman" w:hAnsi="Arial" w:cs="Arial"/>
                <w:color w:val="000000"/>
                <w:sz w:val="20"/>
                <w:szCs w:val="20"/>
              </w:rPr>
              <w:t>0.000735133</w:t>
            </w:r>
          </w:p>
        </w:tc>
      </w:tr>
      <w:tr w:rsidR="00EA3834" w14:paraId="7483365A" w14:textId="77777777" w:rsidTr="00EA3834">
        <w:trPr>
          <w:gridAfter w:val="4"/>
          <w:wAfter w:w="4022" w:type="dxa"/>
          <w:trHeight w:val="780"/>
        </w:trPr>
        <w:tc>
          <w:tcPr>
            <w:tcW w:w="1291" w:type="dxa"/>
            <w:tcBorders>
              <w:top w:val="nil"/>
              <w:left w:val="single" w:sz="4" w:space="0" w:color="auto"/>
              <w:bottom w:val="nil"/>
              <w:right w:val="nil"/>
            </w:tcBorders>
            <w:shd w:val="clear" w:color="auto" w:fill="auto"/>
            <w:vAlign w:val="center"/>
            <w:hideMark/>
          </w:tcPr>
          <w:p w14:paraId="53BBA6FC" w14:textId="77777777" w:rsidR="00EA3834" w:rsidRPr="005113F9" w:rsidRDefault="00EA3834">
            <w:pPr>
              <w:jc w:val="center"/>
              <w:rPr>
                <w:rFonts w:ascii="Arial" w:eastAsia="Times New Roman" w:hAnsi="Arial" w:cs="Arial"/>
                <w:color w:val="000000"/>
                <w:sz w:val="20"/>
                <w:szCs w:val="20"/>
              </w:rPr>
            </w:pPr>
            <w:r w:rsidRPr="005113F9">
              <w:rPr>
                <w:rFonts w:ascii="Arial" w:eastAsia="Times New Roman" w:hAnsi="Arial" w:cs="Arial"/>
                <w:color w:val="000000"/>
                <w:sz w:val="20"/>
                <w:szCs w:val="20"/>
              </w:rPr>
              <w:t>3</w:t>
            </w:r>
          </w:p>
        </w:tc>
        <w:tc>
          <w:tcPr>
            <w:tcW w:w="3749" w:type="dxa"/>
            <w:tcBorders>
              <w:top w:val="nil"/>
              <w:left w:val="nil"/>
              <w:bottom w:val="nil"/>
              <w:right w:val="nil"/>
            </w:tcBorders>
            <w:shd w:val="clear" w:color="auto" w:fill="auto"/>
            <w:vAlign w:val="center"/>
            <w:hideMark/>
          </w:tcPr>
          <w:p w14:paraId="6101FFB1" w14:textId="77777777" w:rsidR="00EA3834" w:rsidRPr="005113F9" w:rsidRDefault="00EA3834">
            <w:pPr>
              <w:jc w:val="center"/>
              <w:rPr>
                <w:rFonts w:ascii="Arial" w:eastAsia="Times New Roman" w:hAnsi="Arial" w:cs="Arial"/>
                <w:color w:val="000000"/>
                <w:sz w:val="20"/>
                <w:szCs w:val="20"/>
              </w:rPr>
            </w:pPr>
            <w:r w:rsidRPr="005113F9">
              <w:rPr>
                <w:rFonts w:ascii="Arial" w:eastAsia="Times New Roman" w:hAnsi="Arial" w:cs="Arial"/>
                <w:color w:val="000000"/>
                <w:sz w:val="20"/>
                <w:szCs w:val="20"/>
              </w:rPr>
              <w:t>Angle of right ala of the nose</w:t>
            </w:r>
          </w:p>
        </w:tc>
        <w:tc>
          <w:tcPr>
            <w:tcW w:w="2160" w:type="dxa"/>
            <w:tcBorders>
              <w:top w:val="nil"/>
              <w:left w:val="nil"/>
              <w:bottom w:val="nil"/>
              <w:right w:val="nil"/>
            </w:tcBorders>
            <w:shd w:val="clear" w:color="auto" w:fill="auto"/>
            <w:vAlign w:val="center"/>
            <w:hideMark/>
          </w:tcPr>
          <w:p w14:paraId="24BB0397" w14:textId="77777777" w:rsidR="00EA3834" w:rsidRDefault="00EA3834" w:rsidP="00D45689">
            <w:pPr>
              <w:jc w:val="center"/>
              <w:rPr>
                <w:rFonts w:ascii="Calibri" w:hAnsi="Calibri"/>
                <w:color w:val="000000"/>
                <w:sz w:val="22"/>
                <w:szCs w:val="22"/>
              </w:rPr>
            </w:pPr>
            <w:r>
              <w:rPr>
                <w:rFonts w:ascii="Calibri" w:hAnsi="Calibri"/>
                <w:color w:val="000000"/>
                <w:sz w:val="22"/>
                <w:szCs w:val="22"/>
              </w:rPr>
              <w:t>101.309 ± 98.6385</w:t>
            </w:r>
          </w:p>
          <w:p w14:paraId="35858CFA" w14:textId="6A16FCCD" w:rsidR="00EA3834" w:rsidRPr="005113F9" w:rsidRDefault="00EA3834">
            <w:pPr>
              <w:jc w:val="center"/>
              <w:rPr>
                <w:rFonts w:ascii="Arial" w:eastAsia="Times New Roman" w:hAnsi="Arial" w:cs="Arial"/>
                <w:color w:val="000000"/>
                <w:sz w:val="20"/>
                <w:szCs w:val="20"/>
              </w:rPr>
            </w:pPr>
          </w:p>
        </w:tc>
        <w:tc>
          <w:tcPr>
            <w:tcW w:w="1890" w:type="dxa"/>
            <w:tcBorders>
              <w:top w:val="nil"/>
              <w:left w:val="nil"/>
              <w:bottom w:val="nil"/>
              <w:right w:val="nil"/>
            </w:tcBorders>
            <w:shd w:val="clear" w:color="auto" w:fill="auto"/>
            <w:vAlign w:val="center"/>
            <w:hideMark/>
          </w:tcPr>
          <w:p w14:paraId="5F7E137B" w14:textId="77777777" w:rsidR="00EA3834" w:rsidRDefault="00EA3834" w:rsidP="00D45689">
            <w:pPr>
              <w:jc w:val="center"/>
              <w:rPr>
                <w:rFonts w:ascii="Calibri" w:hAnsi="Calibri"/>
                <w:color w:val="000000"/>
                <w:sz w:val="22"/>
                <w:szCs w:val="22"/>
              </w:rPr>
            </w:pPr>
            <w:r>
              <w:rPr>
                <w:rFonts w:ascii="Calibri" w:hAnsi="Calibri"/>
                <w:color w:val="000000"/>
                <w:sz w:val="22"/>
                <w:szCs w:val="22"/>
              </w:rPr>
              <w:t>109.2991 ± 96.4594</w:t>
            </w:r>
          </w:p>
          <w:p w14:paraId="02BE4C86" w14:textId="0EED4594" w:rsidR="00EA3834" w:rsidRPr="005113F9" w:rsidRDefault="00EA3834">
            <w:pPr>
              <w:jc w:val="center"/>
              <w:rPr>
                <w:rFonts w:ascii="Arial" w:eastAsia="Times New Roman" w:hAnsi="Arial" w:cs="Arial"/>
                <w:color w:val="000000"/>
                <w:sz w:val="20"/>
                <w:szCs w:val="20"/>
              </w:rPr>
            </w:pPr>
          </w:p>
        </w:tc>
        <w:tc>
          <w:tcPr>
            <w:tcW w:w="1800" w:type="dxa"/>
            <w:tcBorders>
              <w:top w:val="nil"/>
              <w:left w:val="nil"/>
              <w:bottom w:val="nil"/>
              <w:right w:val="single" w:sz="4" w:space="0" w:color="auto"/>
            </w:tcBorders>
            <w:shd w:val="clear" w:color="auto" w:fill="auto"/>
            <w:vAlign w:val="center"/>
            <w:hideMark/>
          </w:tcPr>
          <w:p w14:paraId="598A674D" w14:textId="77777777" w:rsidR="00EA3834" w:rsidRPr="005113F9" w:rsidRDefault="00EA3834">
            <w:pPr>
              <w:jc w:val="center"/>
              <w:rPr>
                <w:rFonts w:ascii="Arial" w:eastAsia="Times New Roman" w:hAnsi="Arial" w:cs="Arial"/>
                <w:color w:val="000000"/>
                <w:sz w:val="20"/>
                <w:szCs w:val="20"/>
              </w:rPr>
            </w:pPr>
            <w:r w:rsidRPr="005113F9">
              <w:rPr>
                <w:rFonts w:ascii="Arial" w:eastAsia="Times New Roman" w:hAnsi="Arial" w:cs="Arial"/>
                <w:color w:val="000000"/>
                <w:sz w:val="20"/>
                <w:szCs w:val="20"/>
              </w:rPr>
              <w:t>0.007540534</w:t>
            </w:r>
          </w:p>
        </w:tc>
      </w:tr>
      <w:tr w:rsidR="00EA3834" w14:paraId="20203732" w14:textId="77777777" w:rsidTr="00EA3834">
        <w:trPr>
          <w:gridAfter w:val="4"/>
          <w:wAfter w:w="4022" w:type="dxa"/>
          <w:trHeight w:val="520"/>
        </w:trPr>
        <w:tc>
          <w:tcPr>
            <w:tcW w:w="1291" w:type="dxa"/>
            <w:tcBorders>
              <w:top w:val="nil"/>
              <w:left w:val="single" w:sz="4" w:space="0" w:color="auto"/>
              <w:bottom w:val="nil"/>
              <w:right w:val="nil"/>
            </w:tcBorders>
            <w:shd w:val="clear" w:color="auto" w:fill="auto"/>
            <w:vAlign w:val="center"/>
            <w:hideMark/>
          </w:tcPr>
          <w:p w14:paraId="68C91CEB" w14:textId="77777777" w:rsidR="00EA3834" w:rsidRDefault="00EA3834">
            <w:pPr>
              <w:jc w:val="center"/>
              <w:rPr>
                <w:rFonts w:ascii="Arial" w:eastAsia="Times New Roman" w:hAnsi="Arial" w:cs="Arial"/>
                <w:color w:val="000000"/>
                <w:sz w:val="20"/>
                <w:szCs w:val="20"/>
              </w:rPr>
            </w:pPr>
            <w:r>
              <w:rPr>
                <w:rFonts w:ascii="Arial" w:eastAsia="Times New Roman" w:hAnsi="Arial" w:cs="Arial"/>
                <w:color w:val="000000"/>
                <w:sz w:val="20"/>
                <w:szCs w:val="20"/>
              </w:rPr>
              <w:t>4</w:t>
            </w:r>
          </w:p>
        </w:tc>
        <w:tc>
          <w:tcPr>
            <w:tcW w:w="3749" w:type="dxa"/>
            <w:tcBorders>
              <w:top w:val="nil"/>
              <w:left w:val="nil"/>
              <w:bottom w:val="nil"/>
              <w:right w:val="nil"/>
            </w:tcBorders>
            <w:shd w:val="clear" w:color="auto" w:fill="auto"/>
            <w:vAlign w:val="center"/>
            <w:hideMark/>
          </w:tcPr>
          <w:p w14:paraId="066757E3" w14:textId="77777777" w:rsidR="00EA3834" w:rsidRDefault="00EA3834">
            <w:pPr>
              <w:jc w:val="center"/>
              <w:rPr>
                <w:rFonts w:ascii="Arial" w:eastAsia="Times New Roman" w:hAnsi="Arial" w:cs="Arial"/>
                <w:color w:val="000000"/>
                <w:sz w:val="20"/>
                <w:szCs w:val="20"/>
              </w:rPr>
            </w:pPr>
            <w:r>
              <w:rPr>
                <w:rFonts w:ascii="Arial" w:eastAsia="Times New Roman" w:hAnsi="Arial" w:cs="Arial"/>
                <w:color w:val="000000"/>
                <w:sz w:val="20"/>
                <w:szCs w:val="20"/>
              </w:rPr>
              <w:t xml:space="preserve">Texture al philtrum (r3) </w:t>
            </w:r>
          </w:p>
        </w:tc>
        <w:tc>
          <w:tcPr>
            <w:tcW w:w="2160" w:type="dxa"/>
            <w:tcBorders>
              <w:top w:val="nil"/>
              <w:left w:val="nil"/>
              <w:bottom w:val="nil"/>
              <w:right w:val="nil"/>
            </w:tcBorders>
            <w:shd w:val="clear" w:color="auto" w:fill="auto"/>
            <w:vAlign w:val="center"/>
            <w:hideMark/>
          </w:tcPr>
          <w:p w14:paraId="45A36440" w14:textId="3B17C74B" w:rsidR="00EA3834" w:rsidRDefault="00EA3834">
            <w:pPr>
              <w:jc w:val="center"/>
              <w:rPr>
                <w:rFonts w:ascii="Arial" w:eastAsia="Times New Roman" w:hAnsi="Arial" w:cs="Arial"/>
                <w:color w:val="000000"/>
                <w:sz w:val="20"/>
                <w:szCs w:val="20"/>
              </w:rPr>
            </w:pPr>
            <w:r>
              <w:rPr>
                <w:rFonts w:ascii="Arial" w:eastAsia="Times New Roman" w:hAnsi="Arial" w:cs="Arial"/>
                <w:color w:val="000000"/>
                <w:sz w:val="20"/>
                <w:szCs w:val="20"/>
              </w:rPr>
              <w:t>-0.0123 +- 0.0186</w:t>
            </w:r>
          </w:p>
        </w:tc>
        <w:tc>
          <w:tcPr>
            <w:tcW w:w="1890" w:type="dxa"/>
            <w:tcBorders>
              <w:top w:val="nil"/>
              <w:left w:val="nil"/>
              <w:bottom w:val="nil"/>
              <w:right w:val="nil"/>
            </w:tcBorders>
            <w:shd w:val="clear" w:color="auto" w:fill="auto"/>
            <w:vAlign w:val="center"/>
            <w:hideMark/>
          </w:tcPr>
          <w:p w14:paraId="2849BB5A" w14:textId="6F38E10C" w:rsidR="00EA3834" w:rsidRDefault="00EA3834">
            <w:pPr>
              <w:jc w:val="center"/>
              <w:rPr>
                <w:rFonts w:ascii="Arial" w:eastAsia="Times New Roman" w:hAnsi="Arial" w:cs="Arial"/>
                <w:color w:val="000000"/>
                <w:sz w:val="20"/>
                <w:szCs w:val="20"/>
              </w:rPr>
            </w:pPr>
            <w:r>
              <w:rPr>
                <w:rFonts w:ascii="Arial" w:eastAsia="Times New Roman" w:hAnsi="Arial" w:cs="Arial"/>
                <w:color w:val="000000"/>
                <w:sz w:val="20"/>
                <w:szCs w:val="20"/>
              </w:rPr>
              <w:t>0.0033 +- 0.0173</w:t>
            </w:r>
          </w:p>
        </w:tc>
        <w:tc>
          <w:tcPr>
            <w:tcW w:w="1800" w:type="dxa"/>
            <w:tcBorders>
              <w:top w:val="nil"/>
              <w:left w:val="nil"/>
              <w:bottom w:val="nil"/>
              <w:right w:val="single" w:sz="4" w:space="0" w:color="auto"/>
            </w:tcBorders>
            <w:shd w:val="clear" w:color="auto" w:fill="auto"/>
            <w:vAlign w:val="center"/>
            <w:hideMark/>
          </w:tcPr>
          <w:p w14:paraId="2FA525D7" w14:textId="77777777" w:rsidR="00EA3834" w:rsidRDefault="00EA3834">
            <w:pPr>
              <w:jc w:val="center"/>
              <w:rPr>
                <w:rFonts w:ascii="Arial" w:eastAsia="Times New Roman" w:hAnsi="Arial" w:cs="Arial"/>
                <w:color w:val="000000"/>
                <w:sz w:val="20"/>
                <w:szCs w:val="20"/>
              </w:rPr>
            </w:pPr>
            <w:r>
              <w:rPr>
                <w:rFonts w:ascii="Arial" w:eastAsia="Times New Roman" w:hAnsi="Arial" w:cs="Arial"/>
                <w:color w:val="000000"/>
                <w:sz w:val="20"/>
                <w:szCs w:val="20"/>
              </w:rPr>
              <w:t>0.019763781</w:t>
            </w:r>
          </w:p>
        </w:tc>
      </w:tr>
      <w:tr w:rsidR="00EA3834" w14:paraId="0E9A2165" w14:textId="77777777" w:rsidTr="00EA3834">
        <w:trPr>
          <w:gridAfter w:val="4"/>
          <w:wAfter w:w="4022" w:type="dxa"/>
          <w:trHeight w:val="780"/>
        </w:trPr>
        <w:tc>
          <w:tcPr>
            <w:tcW w:w="1291" w:type="dxa"/>
            <w:tcBorders>
              <w:top w:val="nil"/>
              <w:left w:val="single" w:sz="4" w:space="0" w:color="auto"/>
              <w:bottom w:val="nil"/>
              <w:right w:val="nil"/>
            </w:tcBorders>
            <w:shd w:val="clear" w:color="auto" w:fill="auto"/>
            <w:vAlign w:val="center"/>
            <w:hideMark/>
          </w:tcPr>
          <w:p w14:paraId="0EF241B3" w14:textId="77777777" w:rsidR="00EA3834" w:rsidRDefault="00EA3834">
            <w:pPr>
              <w:jc w:val="center"/>
              <w:rPr>
                <w:rFonts w:ascii="Arial" w:eastAsia="Times New Roman" w:hAnsi="Arial" w:cs="Arial"/>
                <w:color w:val="000000"/>
                <w:sz w:val="20"/>
                <w:szCs w:val="20"/>
              </w:rPr>
            </w:pPr>
            <w:r>
              <w:rPr>
                <w:rFonts w:ascii="Arial" w:eastAsia="Times New Roman" w:hAnsi="Arial" w:cs="Arial"/>
                <w:color w:val="000000"/>
                <w:sz w:val="20"/>
                <w:szCs w:val="20"/>
              </w:rPr>
              <w:t>5</w:t>
            </w:r>
          </w:p>
        </w:tc>
        <w:tc>
          <w:tcPr>
            <w:tcW w:w="3749" w:type="dxa"/>
            <w:tcBorders>
              <w:top w:val="nil"/>
              <w:left w:val="nil"/>
              <w:bottom w:val="nil"/>
              <w:right w:val="nil"/>
            </w:tcBorders>
            <w:shd w:val="clear" w:color="auto" w:fill="auto"/>
            <w:vAlign w:val="center"/>
            <w:hideMark/>
          </w:tcPr>
          <w:p w14:paraId="7ECF1CE8" w14:textId="77777777" w:rsidR="00EA3834" w:rsidRDefault="00EA3834">
            <w:pPr>
              <w:jc w:val="center"/>
              <w:rPr>
                <w:rFonts w:ascii="Arial" w:eastAsia="Times New Roman" w:hAnsi="Arial" w:cs="Arial"/>
                <w:color w:val="000000"/>
                <w:sz w:val="20"/>
                <w:szCs w:val="20"/>
              </w:rPr>
            </w:pPr>
            <w:r>
              <w:rPr>
                <w:rFonts w:ascii="Arial" w:eastAsia="Times New Roman" w:hAnsi="Arial" w:cs="Arial"/>
                <w:color w:val="000000"/>
                <w:sz w:val="20"/>
                <w:szCs w:val="20"/>
              </w:rPr>
              <w:t>Distance between oral commissures</w:t>
            </w:r>
          </w:p>
        </w:tc>
        <w:tc>
          <w:tcPr>
            <w:tcW w:w="2160" w:type="dxa"/>
            <w:tcBorders>
              <w:top w:val="nil"/>
              <w:left w:val="nil"/>
              <w:bottom w:val="nil"/>
              <w:right w:val="nil"/>
            </w:tcBorders>
            <w:shd w:val="clear" w:color="auto" w:fill="auto"/>
            <w:vAlign w:val="center"/>
            <w:hideMark/>
          </w:tcPr>
          <w:p w14:paraId="6A94E8EA" w14:textId="323B0364" w:rsidR="00EA3834" w:rsidRDefault="00EA3834">
            <w:pPr>
              <w:jc w:val="center"/>
              <w:rPr>
                <w:rFonts w:ascii="Arial" w:eastAsia="Times New Roman" w:hAnsi="Arial" w:cs="Arial"/>
                <w:color w:val="000000"/>
                <w:sz w:val="20"/>
                <w:szCs w:val="20"/>
              </w:rPr>
            </w:pPr>
            <w:r>
              <w:rPr>
                <w:rFonts w:ascii="Arial" w:eastAsia="Times New Roman" w:hAnsi="Arial" w:cs="Arial"/>
                <w:color w:val="000000"/>
                <w:sz w:val="20"/>
                <w:szCs w:val="20"/>
              </w:rPr>
              <w:t>0.5731 +- 0.0654</w:t>
            </w:r>
          </w:p>
        </w:tc>
        <w:tc>
          <w:tcPr>
            <w:tcW w:w="1890" w:type="dxa"/>
            <w:tcBorders>
              <w:top w:val="nil"/>
              <w:left w:val="nil"/>
              <w:bottom w:val="nil"/>
              <w:right w:val="nil"/>
            </w:tcBorders>
            <w:shd w:val="clear" w:color="auto" w:fill="auto"/>
            <w:vAlign w:val="center"/>
            <w:hideMark/>
          </w:tcPr>
          <w:p w14:paraId="6DB843EE" w14:textId="5269B459" w:rsidR="00EA3834" w:rsidRDefault="00EA3834">
            <w:pPr>
              <w:jc w:val="center"/>
              <w:rPr>
                <w:rFonts w:ascii="Arial" w:eastAsia="Times New Roman" w:hAnsi="Arial" w:cs="Arial"/>
                <w:color w:val="000000"/>
                <w:sz w:val="20"/>
                <w:szCs w:val="20"/>
              </w:rPr>
            </w:pPr>
            <w:r>
              <w:rPr>
                <w:rFonts w:ascii="Arial" w:eastAsia="Times New Roman" w:hAnsi="Arial" w:cs="Arial"/>
                <w:color w:val="000000"/>
                <w:sz w:val="20"/>
                <w:szCs w:val="20"/>
              </w:rPr>
              <w:t>0.5249 +- 0.0518</w:t>
            </w:r>
          </w:p>
        </w:tc>
        <w:tc>
          <w:tcPr>
            <w:tcW w:w="1800" w:type="dxa"/>
            <w:tcBorders>
              <w:top w:val="nil"/>
              <w:left w:val="nil"/>
              <w:bottom w:val="nil"/>
              <w:right w:val="single" w:sz="4" w:space="0" w:color="auto"/>
            </w:tcBorders>
            <w:shd w:val="clear" w:color="auto" w:fill="auto"/>
            <w:vAlign w:val="center"/>
            <w:hideMark/>
          </w:tcPr>
          <w:p w14:paraId="5112E304" w14:textId="77777777" w:rsidR="00EA3834" w:rsidRDefault="00EA3834">
            <w:pPr>
              <w:jc w:val="center"/>
              <w:rPr>
                <w:rFonts w:ascii="Arial" w:eastAsia="Times New Roman" w:hAnsi="Arial" w:cs="Arial"/>
                <w:color w:val="000000"/>
                <w:sz w:val="20"/>
                <w:szCs w:val="20"/>
              </w:rPr>
            </w:pPr>
            <w:r>
              <w:rPr>
                <w:rFonts w:ascii="Arial" w:eastAsia="Times New Roman" w:hAnsi="Arial" w:cs="Arial"/>
                <w:color w:val="000000"/>
                <w:sz w:val="20"/>
                <w:szCs w:val="20"/>
              </w:rPr>
              <w:t>0.027609644</w:t>
            </w:r>
          </w:p>
        </w:tc>
      </w:tr>
      <w:tr w:rsidR="00EA3834" w14:paraId="2D78AE6D" w14:textId="77777777" w:rsidTr="00EA3834">
        <w:trPr>
          <w:gridAfter w:val="4"/>
          <w:wAfter w:w="4022" w:type="dxa"/>
          <w:trHeight w:val="1040"/>
        </w:trPr>
        <w:tc>
          <w:tcPr>
            <w:tcW w:w="1291" w:type="dxa"/>
            <w:tcBorders>
              <w:top w:val="nil"/>
              <w:left w:val="single" w:sz="4" w:space="0" w:color="auto"/>
              <w:bottom w:val="nil"/>
              <w:right w:val="nil"/>
            </w:tcBorders>
            <w:shd w:val="clear" w:color="auto" w:fill="auto"/>
            <w:vAlign w:val="center"/>
            <w:hideMark/>
          </w:tcPr>
          <w:p w14:paraId="49FFD87D" w14:textId="77777777" w:rsidR="00EA3834" w:rsidRDefault="00EA3834">
            <w:pPr>
              <w:jc w:val="center"/>
              <w:rPr>
                <w:rFonts w:ascii="Arial" w:eastAsia="Times New Roman" w:hAnsi="Arial" w:cs="Arial"/>
                <w:color w:val="000000"/>
                <w:sz w:val="20"/>
                <w:szCs w:val="20"/>
              </w:rPr>
            </w:pPr>
            <w:r>
              <w:rPr>
                <w:rFonts w:ascii="Arial" w:eastAsia="Times New Roman" w:hAnsi="Arial" w:cs="Arial"/>
                <w:color w:val="000000"/>
                <w:sz w:val="20"/>
                <w:szCs w:val="20"/>
              </w:rPr>
              <w:t>6</w:t>
            </w:r>
          </w:p>
        </w:tc>
        <w:tc>
          <w:tcPr>
            <w:tcW w:w="3749" w:type="dxa"/>
            <w:tcBorders>
              <w:top w:val="nil"/>
              <w:left w:val="nil"/>
              <w:bottom w:val="nil"/>
              <w:right w:val="nil"/>
            </w:tcBorders>
            <w:shd w:val="clear" w:color="auto" w:fill="auto"/>
            <w:vAlign w:val="center"/>
            <w:hideMark/>
          </w:tcPr>
          <w:p w14:paraId="7721011C" w14:textId="77777777" w:rsidR="00EA3834" w:rsidRDefault="00EA3834">
            <w:pPr>
              <w:jc w:val="center"/>
              <w:rPr>
                <w:rFonts w:ascii="Arial" w:eastAsia="Times New Roman" w:hAnsi="Arial" w:cs="Arial"/>
                <w:color w:val="000000"/>
                <w:sz w:val="20"/>
                <w:szCs w:val="20"/>
              </w:rPr>
            </w:pPr>
            <w:r>
              <w:rPr>
                <w:rFonts w:ascii="Arial" w:eastAsia="Times New Roman" w:hAnsi="Arial" w:cs="Arial"/>
                <w:color w:val="000000"/>
                <w:sz w:val="20"/>
                <w:szCs w:val="20"/>
              </w:rPr>
              <w:t>Lower lip width (measure on right side)</w:t>
            </w:r>
          </w:p>
        </w:tc>
        <w:tc>
          <w:tcPr>
            <w:tcW w:w="2160" w:type="dxa"/>
            <w:tcBorders>
              <w:top w:val="nil"/>
              <w:left w:val="nil"/>
              <w:bottom w:val="nil"/>
              <w:right w:val="nil"/>
            </w:tcBorders>
            <w:shd w:val="clear" w:color="auto" w:fill="auto"/>
            <w:vAlign w:val="center"/>
            <w:hideMark/>
          </w:tcPr>
          <w:p w14:paraId="483476DF" w14:textId="0611433D" w:rsidR="00EA3834" w:rsidRDefault="00EA3834">
            <w:pPr>
              <w:jc w:val="center"/>
              <w:rPr>
                <w:rFonts w:ascii="Arial" w:eastAsia="Times New Roman" w:hAnsi="Arial" w:cs="Arial"/>
                <w:color w:val="000000"/>
                <w:sz w:val="20"/>
                <w:szCs w:val="20"/>
              </w:rPr>
            </w:pPr>
            <w:r>
              <w:rPr>
                <w:rFonts w:ascii="Arial" w:eastAsia="Times New Roman" w:hAnsi="Arial" w:cs="Arial"/>
                <w:color w:val="000000"/>
                <w:sz w:val="20"/>
                <w:szCs w:val="20"/>
              </w:rPr>
              <w:t>0.2057 +- 0.0272</w:t>
            </w:r>
          </w:p>
        </w:tc>
        <w:tc>
          <w:tcPr>
            <w:tcW w:w="1890" w:type="dxa"/>
            <w:tcBorders>
              <w:top w:val="nil"/>
              <w:left w:val="nil"/>
              <w:bottom w:val="nil"/>
              <w:right w:val="nil"/>
            </w:tcBorders>
            <w:shd w:val="clear" w:color="auto" w:fill="auto"/>
            <w:vAlign w:val="center"/>
            <w:hideMark/>
          </w:tcPr>
          <w:p w14:paraId="1FC131D7" w14:textId="31531A3F" w:rsidR="00EA3834" w:rsidRDefault="00EA3834">
            <w:pPr>
              <w:jc w:val="center"/>
              <w:rPr>
                <w:rFonts w:ascii="Arial" w:eastAsia="Times New Roman" w:hAnsi="Arial" w:cs="Arial"/>
                <w:color w:val="000000"/>
                <w:sz w:val="20"/>
                <w:szCs w:val="20"/>
              </w:rPr>
            </w:pPr>
            <w:r>
              <w:rPr>
                <w:rFonts w:ascii="Arial" w:eastAsia="Times New Roman" w:hAnsi="Arial" w:cs="Arial"/>
                <w:color w:val="000000"/>
                <w:sz w:val="20"/>
                <w:szCs w:val="20"/>
              </w:rPr>
              <w:t>0.1850 +- 0.0248</w:t>
            </w:r>
          </w:p>
        </w:tc>
        <w:tc>
          <w:tcPr>
            <w:tcW w:w="1800" w:type="dxa"/>
            <w:tcBorders>
              <w:top w:val="nil"/>
              <w:left w:val="nil"/>
              <w:bottom w:val="nil"/>
              <w:right w:val="single" w:sz="4" w:space="0" w:color="auto"/>
            </w:tcBorders>
            <w:shd w:val="clear" w:color="auto" w:fill="auto"/>
            <w:vAlign w:val="center"/>
            <w:hideMark/>
          </w:tcPr>
          <w:p w14:paraId="51A1BD00" w14:textId="77777777" w:rsidR="00EA3834" w:rsidRDefault="00EA3834">
            <w:pPr>
              <w:jc w:val="center"/>
              <w:rPr>
                <w:rFonts w:ascii="Arial" w:eastAsia="Times New Roman" w:hAnsi="Arial" w:cs="Arial"/>
                <w:color w:val="000000"/>
                <w:sz w:val="20"/>
                <w:szCs w:val="20"/>
              </w:rPr>
            </w:pPr>
            <w:r>
              <w:rPr>
                <w:rFonts w:ascii="Arial" w:eastAsia="Times New Roman" w:hAnsi="Arial" w:cs="Arial"/>
                <w:color w:val="000000"/>
                <w:sz w:val="20"/>
                <w:szCs w:val="20"/>
              </w:rPr>
              <w:t>0.031880092</w:t>
            </w:r>
          </w:p>
        </w:tc>
      </w:tr>
      <w:tr w:rsidR="00EA3834" w14:paraId="73A40840" w14:textId="77777777" w:rsidTr="00EA3834">
        <w:trPr>
          <w:gridAfter w:val="4"/>
          <w:wAfter w:w="4022" w:type="dxa"/>
          <w:trHeight w:val="1040"/>
        </w:trPr>
        <w:tc>
          <w:tcPr>
            <w:tcW w:w="1291" w:type="dxa"/>
            <w:tcBorders>
              <w:top w:val="nil"/>
              <w:left w:val="single" w:sz="4" w:space="0" w:color="auto"/>
              <w:bottom w:val="nil"/>
              <w:right w:val="nil"/>
            </w:tcBorders>
            <w:shd w:val="clear" w:color="auto" w:fill="auto"/>
            <w:vAlign w:val="center"/>
            <w:hideMark/>
          </w:tcPr>
          <w:p w14:paraId="09C867EA" w14:textId="77777777" w:rsidR="00EA3834" w:rsidRDefault="00EA3834">
            <w:pPr>
              <w:jc w:val="center"/>
              <w:rPr>
                <w:rFonts w:ascii="Arial" w:eastAsia="Times New Roman" w:hAnsi="Arial" w:cs="Arial"/>
                <w:color w:val="000000"/>
                <w:sz w:val="20"/>
                <w:szCs w:val="20"/>
              </w:rPr>
            </w:pPr>
            <w:r>
              <w:rPr>
                <w:rFonts w:ascii="Arial" w:eastAsia="Times New Roman" w:hAnsi="Arial" w:cs="Arial"/>
                <w:color w:val="000000"/>
                <w:sz w:val="20"/>
                <w:szCs w:val="20"/>
              </w:rPr>
              <w:t>7</w:t>
            </w:r>
          </w:p>
        </w:tc>
        <w:tc>
          <w:tcPr>
            <w:tcW w:w="3749" w:type="dxa"/>
            <w:tcBorders>
              <w:top w:val="nil"/>
              <w:left w:val="nil"/>
              <w:bottom w:val="nil"/>
              <w:right w:val="nil"/>
            </w:tcBorders>
            <w:shd w:val="clear" w:color="auto" w:fill="auto"/>
            <w:vAlign w:val="center"/>
            <w:hideMark/>
          </w:tcPr>
          <w:p w14:paraId="68472717" w14:textId="59A2A5FB" w:rsidR="00EA3834" w:rsidRDefault="00EA3834">
            <w:pPr>
              <w:jc w:val="center"/>
              <w:rPr>
                <w:rFonts w:ascii="Arial" w:eastAsia="Times New Roman" w:hAnsi="Arial" w:cs="Arial"/>
                <w:color w:val="000000"/>
                <w:sz w:val="20"/>
                <w:szCs w:val="20"/>
              </w:rPr>
            </w:pPr>
            <w:r>
              <w:rPr>
                <w:rFonts w:ascii="Arial" w:eastAsia="Times New Roman" w:hAnsi="Arial" w:cs="Arial"/>
                <w:color w:val="000000"/>
                <w:sz w:val="20"/>
                <w:szCs w:val="20"/>
              </w:rPr>
              <w:t xml:space="preserve">Texture at center of cupids bow (r1) </w:t>
            </w:r>
          </w:p>
        </w:tc>
        <w:tc>
          <w:tcPr>
            <w:tcW w:w="2160" w:type="dxa"/>
            <w:tcBorders>
              <w:top w:val="nil"/>
              <w:left w:val="nil"/>
              <w:bottom w:val="nil"/>
              <w:right w:val="nil"/>
            </w:tcBorders>
            <w:shd w:val="clear" w:color="auto" w:fill="auto"/>
            <w:vAlign w:val="center"/>
            <w:hideMark/>
          </w:tcPr>
          <w:p w14:paraId="0CB38835" w14:textId="0B5A8B4B" w:rsidR="00EA3834" w:rsidRDefault="00EA3834">
            <w:pPr>
              <w:jc w:val="center"/>
              <w:rPr>
                <w:rFonts w:ascii="Arial" w:eastAsia="Times New Roman" w:hAnsi="Arial" w:cs="Arial"/>
                <w:color w:val="000000"/>
                <w:sz w:val="20"/>
                <w:szCs w:val="20"/>
              </w:rPr>
            </w:pPr>
            <w:r>
              <w:rPr>
                <w:rFonts w:ascii="Arial" w:eastAsia="Times New Roman" w:hAnsi="Arial" w:cs="Arial"/>
                <w:color w:val="000000"/>
                <w:sz w:val="20"/>
                <w:szCs w:val="20"/>
              </w:rPr>
              <w:t>-0.0020 +- 0.0271</w:t>
            </w:r>
          </w:p>
        </w:tc>
        <w:tc>
          <w:tcPr>
            <w:tcW w:w="1890" w:type="dxa"/>
            <w:tcBorders>
              <w:top w:val="nil"/>
              <w:left w:val="nil"/>
              <w:bottom w:val="nil"/>
              <w:right w:val="nil"/>
            </w:tcBorders>
            <w:shd w:val="clear" w:color="auto" w:fill="auto"/>
            <w:vAlign w:val="center"/>
            <w:hideMark/>
          </w:tcPr>
          <w:p w14:paraId="5E7D0D7A" w14:textId="77A9C3F4" w:rsidR="00EA3834" w:rsidRDefault="00EA3834">
            <w:pPr>
              <w:jc w:val="center"/>
              <w:rPr>
                <w:rFonts w:ascii="Arial" w:eastAsia="Times New Roman" w:hAnsi="Arial" w:cs="Arial"/>
                <w:color w:val="000000"/>
                <w:sz w:val="20"/>
                <w:szCs w:val="20"/>
              </w:rPr>
            </w:pPr>
            <w:r>
              <w:rPr>
                <w:rFonts w:ascii="Arial" w:eastAsia="Times New Roman" w:hAnsi="Arial" w:cs="Arial"/>
                <w:color w:val="000000"/>
                <w:sz w:val="20"/>
                <w:szCs w:val="20"/>
              </w:rPr>
              <w:t>0.0149 +- 0.0135</w:t>
            </w:r>
          </w:p>
        </w:tc>
        <w:tc>
          <w:tcPr>
            <w:tcW w:w="1800" w:type="dxa"/>
            <w:tcBorders>
              <w:top w:val="nil"/>
              <w:left w:val="nil"/>
              <w:bottom w:val="nil"/>
              <w:right w:val="single" w:sz="4" w:space="0" w:color="auto"/>
            </w:tcBorders>
            <w:shd w:val="clear" w:color="auto" w:fill="auto"/>
            <w:vAlign w:val="center"/>
            <w:hideMark/>
          </w:tcPr>
          <w:p w14:paraId="7E7AF24F" w14:textId="77777777" w:rsidR="00EA3834" w:rsidRDefault="00EA3834">
            <w:pPr>
              <w:jc w:val="center"/>
              <w:rPr>
                <w:rFonts w:ascii="Arial" w:eastAsia="Times New Roman" w:hAnsi="Arial" w:cs="Arial"/>
                <w:color w:val="000000"/>
                <w:sz w:val="20"/>
                <w:szCs w:val="20"/>
              </w:rPr>
            </w:pPr>
            <w:r>
              <w:rPr>
                <w:rFonts w:ascii="Arial" w:eastAsia="Times New Roman" w:hAnsi="Arial" w:cs="Arial"/>
                <w:color w:val="000000"/>
                <w:sz w:val="20"/>
                <w:szCs w:val="20"/>
              </w:rPr>
              <w:t>0.032711379</w:t>
            </w:r>
          </w:p>
        </w:tc>
      </w:tr>
      <w:tr w:rsidR="00EA3834" w14:paraId="675E3E97" w14:textId="77777777" w:rsidTr="00EA3834">
        <w:trPr>
          <w:gridAfter w:val="4"/>
          <w:wAfter w:w="4022" w:type="dxa"/>
          <w:trHeight w:val="1040"/>
        </w:trPr>
        <w:tc>
          <w:tcPr>
            <w:tcW w:w="1291" w:type="dxa"/>
            <w:tcBorders>
              <w:top w:val="nil"/>
              <w:left w:val="single" w:sz="4" w:space="0" w:color="auto"/>
              <w:bottom w:val="nil"/>
              <w:right w:val="nil"/>
            </w:tcBorders>
            <w:shd w:val="clear" w:color="auto" w:fill="auto"/>
            <w:vAlign w:val="center"/>
            <w:hideMark/>
          </w:tcPr>
          <w:p w14:paraId="76DD8658" w14:textId="77777777" w:rsidR="00EA3834" w:rsidRDefault="00EA3834">
            <w:pPr>
              <w:jc w:val="center"/>
              <w:rPr>
                <w:rFonts w:ascii="Arial" w:eastAsia="Times New Roman" w:hAnsi="Arial" w:cs="Arial"/>
                <w:color w:val="000000"/>
                <w:sz w:val="20"/>
                <w:szCs w:val="20"/>
              </w:rPr>
            </w:pPr>
            <w:r>
              <w:rPr>
                <w:rFonts w:ascii="Arial" w:eastAsia="Times New Roman" w:hAnsi="Arial" w:cs="Arial"/>
                <w:color w:val="000000"/>
                <w:sz w:val="20"/>
                <w:szCs w:val="20"/>
              </w:rPr>
              <w:t>8</w:t>
            </w:r>
          </w:p>
        </w:tc>
        <w:tc>
          <w:tcPr>
            <w:tcW w:w="3749" w:type="dxa"/>
            <w:tcBorders>
              <w:top w:val="nil"/>
              <w:left w:val="nil"/>
              <w:bottom w:val="nil"/>
              <w:right w:val="nil"/>
            </w:tcBorders>
            <w:shd w:val="clear" w:color="auto" w:fill="auto"/>
            <w:vAlign w:val="center"/>
            <w:hideMark/>
          </w:tcPr>
          <w:p w14:paraId="2B77CAFE" w14:textId="77777777" w:rsidR="00EA3834" w:rsidRDefault="00EA3834">
            <w:pPr>
              <w:jc w:val="center"/>
              <w:rPr>
                <w:rFonts w:ascii="Arial" w:eastAsia="Times New Roman" w:hAnsi="Arial" w:cs="Arial"/>
                <w:color w:val="000000"/>
                <w:sz w:val="20"/>
                <w:szCs w:val="20"/>
              </w:rPr>
            </w:pPr>
            <w:r>
              <w:rPr>
                <w:rFonts w:ascii="Arial" w:eastAsia="Times New Roman" w:hAnsi="Arial" w:cs="Arial"/>
                <w:color w:val="000000"/>
                <w:sz w:val="20"/>
                <w:szCs w:val="20"/>
              </w:rPr>
              <w:t xml:space="preserve">Texture at medial canthus of right eye (r2) </w:t>
            </w:r>
          </w:p>
        </w:tc>
        <w:tc>
          <w:tcPr>
            <w:tcW w:w="2160" w:type="dxa"/>
            <w:tcBorders>
              <w:top w:val="nil"/>
              <w:left w:val="nil"/>
              <w:bottom w:val="nil"/>
              <w:right w:val="nil"/>
            </w:tcBorders>
            <w:shd w:val="clear" w:color="auto" w:fill="auto"/>
            <w:vAlign w:val="center"/>
            <w:hideMark/>
          </w:tcPr>
          <w:p w14:paraId="2DB330D7" w14:textId="154D3DCF" w:rsidR="00EA3834" w:rsidRDefault="00EA3834">
            <w:pPr>
              <w:jc w:val="center"/>
              <w:rPr>
                <w:rFonts w:ascii="Arial" w:eastAsia="Times New Roman" w:hAnsi="Arial" w:cs="Arial"/>
                <w:color w:val="000000"/>
                <w:sz w:val="20"/>
                <w:szCs w:val="20"/>
              </w:rPr>
            </w:pPr>
            <w:r>
              <w:rPr>
                <w:rFonts w:ascii="Arial" w:eastAsia="Times New Roman" w:hAnsi="Arial" w:cs="Arial"/>
                <w:color w:val="000000"/>
                <w:sz w:val="20"/>
                <w:szCs w:val="20"/>
              </w:rPr>
              <w:t>-0.0006 +- 0.0170</w:t>
            </w:r>
          </w:p>
        </w:tc>
        <w:tc>
          <w:tcPr>
            <w:tcW w:w="1890" w:type="dxa"/>
            <w:tcBorders>
              <w:top w:val="nil"/>
              <w:left w:val="nil"/>
              <w:bottom w:val="nil"/>
              <w:right w:val="nil"/>
            </w:tcBorders>
            <w:shd w:val="clear" w:color="auto" w:fill="auto"/>
            <w:vAlign w:val="center"/>
            <w:hideMark/>
          </w:tcPr>
          <w:p w14:paraId="4E657548" w14:textId="399F002D" w:rsidR="00EA3834" w:rsidRDefault="00EA3834">
            <w:pPr>
              <w:jc w:val="center"/>
              <w:rPr>
                <w:rFonts w:ascii="Arial" w:eastAsia="Times New Roman" w:hAnsi="Arial" w:cs="Arial"/>
                <w:color w:val="000000"/>
                <w:sz w:val="20"/>
                <w:szCs w:val="20"/>
              </w:rPr>
            </w:pPr>
            <w:r>
              <w:rPr>
                <w:rFonts w:ascii="Arial" w:eastAsia="Times New Roman" w:hAnsi="Arial" w:cs="Arial"/>
                <w:color w:val="000000"/>
                <w:sz w:val="20"/>
                <w:szCs w:val="20"/>
              </w:rPr>
              <w:t>0.0109 +- 0.0174</w:t>
            </w:r>
          </w:p>
        </w:tc>
        <w:tc>
          <w:tcPr>
            <w:tcW w:w="1800" w:type="dxa"/>
            <w:tcBorders>
              <w:top w:val="nil"/>
              <w:left w:val="nil"/>
              <w:bottom w:val="nil"/>
              <w:right w:val="single" w:sz="4" w:space="0" w:color="auto"/>
            </w:tcBorders>
            <w:shd w:val="clear" w:color="auto" w:fill="auto"/>
            <w:vAlign w:val="center"/>
            <w:hideMark/>
          </w:tcPr>
          <w:p w14:paraId="25512872" w14:textId="77777777" w:rsidR="00EA3834" w:rsidRDefault="00EA3834">
            <w:pPr>
              <w:jc w:val="center"/>
              <w:rPr>
                <w:rFonts w:ascii="Arial" w:eastAsia="Times New Roman" w:hAnsi="Arial" w:cs="Arial"/>
                <w:color w:val="000000"/>
                <w:sz w:val="20"/>
                <w:szCs w:val="20"/>
              </w:rPr>
            </w:pPr>
            <w:r>
              <w:rPr>
                <w:rFonts w:ascii="Arial" w:eastAsia="Times New Roman" w:hAnsi="Arial" w:cs="Arial"/>
                <w:color w:val="000000"/>
                <w:sz w:val="20"/>
                <w:szCs w:val="20"/>
              </w:rPr>
              <w:t>0.068757959</w:t>
            </w:r>
          </w:p>
        </w:tc>
      </w:tr>
      <w:tr w:rsidR="00EA3834" w14:paraId="2A194C93" w14:textId="77777777" w:rsidTr="00EA3834">
        <w:trPr>
          <w:gridAfter w:val="4"/>
          <w:wAfter w:w="4022" w:type="dxa"/>
          <w:trHeight w:val="1040"/>
        </w:trPr>
        <w:tc>
          <w:tcPr>
            <w:tcW w:w="1291" w:type="dxa"/>
            <w:tcBorders>
              <w:top w:val="nil"/>
              <w:left w:val="single" w:sz="4" w:space="0" w:color="auto"/>
              <w:bottom w:val="nil"/>
              <w:right w:val="nil"/>
            </w:tcBorders>
            <w:shd w:val="clear" w:color="auto" w:fill="auto"/>
            <w:vAlign w:val="center"/>
            <w:hideMark/>
          </w:tcPr>
          <w:p w14:paraId="25940FFB" w14:textId="77777777" w:rsidR="00EA3834" w:rsidRDefault="00EA3834">
            <w:pPr>
              <w:jc w:val="center"/>
              <w:rPr>
                <w:rFonts w:ascii="Arial" w:eastAsia="Times New Roman" w:hAnsi="Arial" w:cs="Arial"/>
                <w:color w:val="000000"/>
                <w:sz w:val="20"/>
                <w:szCs w:val="20"/>
              </w:rPr>
            </w:pPr>
            <w:r>
              <w:rPr>
                <w:rFonts w:ascii="Arial" w:eastAsia="Times New Roman" w:hAnsi="Arial" w:cs="Arial"/>
                <w:color w:val="000000"/>
                <w:sz w:val="20"/>
                <w:szCs w:val="20"/>
              </w:rPr>
              <w:t>9</w:t>
            </w:r>
          </w:p>
        </w:tc>
        <w:tc>
          <w:tcPr>
            <w:tcW w:w="3749" w:type="dxa"/>
            <w:tcBorders>
              <w:top w:val="nil"/>
              <w:left w:val="nil"/>
              <w:bottom w:val="nil"/>
              <w:right w:val="nil"/>
            </w:tcBorders>
            <w:shd w:val="clear" w:color="auto" w:fill="auto"/>
            <w:vAlign w:val="center"/>
            <w:hideMark/>
          </w:tcPr>
          <w:p w14:paraId="3C35E3F4" w14:textId="77777777" w:rsidR="00EA3834" w:rsidRDefault="00EA3834">
            <w:pPr>
              <w:jc w:val="center"/>
              <w:rPr>
                <w:rFonts w:ascii="Arial" w:eastAsia="Times New Roman" w:hAnsi="Arial" w:cs="Arial"/>
                <w:color w:val="000000"/>
                <w:sz w:val="20"/>
                <w:szCs w:val="20"/>
              </w:rPr>
            </w:pPr>
            <w:r>
              <w:rPr>
                <w:rFonts w:ascii="Arial" w:eastAsia="Times New Roman" w:hAnsi="Arial" w:cs="Arial"/>
                <w:color w:val="000000"/>
                <w:sz w:val="20"/>
                <w:szCs w:val="20"/>
              </w:rPr>
              <w:t xml:space="preserve">Texture at center of left ala of the nose (r3) </w:t>
            </w:r>
          </w:p>
        </w:tc>
        <w:tc>
          <w:tcPr>
            <w:tcW w:w="2160" w:type="dxa"/>
            <w:tcBorders>
              <w:top w:val="nil"/>
              <w:left w:val="nil"/>
              <w:bottom w:val="nil"/>
              <w:right w:val="nil"/>
            </w:tcBorders>
            <w:shd w:val="clear" w:color="auto" w:fill="auto"/>
            <w:vAlign w:val="center"/>
            <w:hideMark/>
          </w:tcPr>
          <w:p w14:paraId="7A76E453" w14:textId="44214356" w:rsidR="00EA3834" w:rsidRDefault="00EA3834">
            <w:pPr>
              <w:jc w:val="center"/>
              <w:rPr>
                <w:rFonts w:ascii="Arial" w:eastAsia="Times New Roman" w:hAnsi="Arial" w:cs="Arial"/>
                <w:color w:val="000000"/>
                <w:sz w:val="20"/>
                <w:szCs w:val="20"/>
              </w:rPr>
            </w:pPr>
            <w:r>
              <w:rPr>
                <w:rFonts w:ascii="Arial" w:eastAsia="Times New Roman" w:hAnsi="Arial" w:cs="Arial"/>
                <w:color w:val="000000"/>
                <w:sz w:val="20"/>
                <w:szCs w:val="20"/>
              </w:rPr>
              <w:t>0.0053 +- 0.0134</w:t>
            </w:r>
          </w:p>
        </w:tc>
        <w:tc>
          <w:tcPr>
            <w:tcW w:w="1890" w:type="dxa"/>
            <w:tcBorders>
              <w:top w:val="nil"/>
              <w:left w:val="nil"/>
              <w:bottom w:val="nil"/>
              <w:right w:val="nil"/>
            </w:tcBorders>
            <w:shd w:val="clear" w:color="auto" w:fill="auto"/>
            <w:vAlign w:val="center"/>
            <w:hideMark/>
          </w:tcPr>
          <w:p w14:paraId="3E223871" w14:textId="4C549A99" w:rsidR="00EA3834" w:rsidRDefault="00EA3834">
            <w:pPr>
              <w:jc w:val="center"/>
              <w:rPr>
                <w:rFonts w:ascii="Arial" w:eastAsia="Times New Roman" w:hAnsi="Arial" w:cs="Arial"/>
                <w:color w:val="000000"/>
                <w:sz w:val="20"/>
                <w:szCs w:val="20"/>
              </w:rPr>
            </w:pPr>
            <w:r>
              <w:rPr>
                <w:rFonts w:ascii="Arial" w:eastAsia="Times New Roman" w:hAnsi="Arial" w:cs="Arial"/>
                <w:color w:val="000000"/>
                <w:sz w:val="20"/>
                <w:szCs w:val="20"/>
              </w:rPr>
              <w:t>-0.0014 +- 0.0053</w:t>
            </w:r>
          </w:p>
        </w:tc>
        <w:tc>
          <w:tcPr>
            <w:tcW w:w="1800" w:type="dxa"/>
            <w:tcBorders>
              <w:top w:val="nil"/>
              <w:left w:val="nil"/>
              <w:bottom w:val="nil"/>
              <w:right w:val="single" w:sz="4" w:space="0" w:color="auto"/>
            </w:tcBorders>
            <w:shd w:val="clear" w:color="auto" w:fill="auto"/>
            <w:vAlign w:val="center"/>
            <w:hideMark/>
          </w:tcPr>
          <w:p w14:paraId="41DC1D4B" w14:textId="77777777" w:rsidR="00EA3834" w:rsidRDefault="00EA3834">
            <w:pPr>
              <w:jc w:val="center"/>
              <w:rPr>
                <w:rFonts w:ascii="Arial" w:eastAsia="Times New Roman" w:hAnsi="Arial" w:cs="Arial"/>
                <w:color w:val="000000"/>
                <w:sz w:val="20"/>
                <w:szCs w:val="20"/>
              </w:rPr>
            </w:pPr>
            <w:r>
              <w:rPr>
                <w:rFonts w:ascii="Arial" w:eastAsia="Times New Roman" w:hAnsi="Arial" w:cs="Arial"/>
                <w:color w:val="000000"/>
                <w:sz w:val="20"/>
                <w:szCs w:val="20"/>
              </w:rPr>
              <w:t>0.072029494</w:t>
            </w:r>
          </w:p>
        </w:tc>
      </w:tr>
      <w:tr w:rsidR="00EA3834" w14:paraId="792F8CB4" w14:textId="77777777" w:rsidTr="00EA3834">
        <w:trPr>
          <w:gridAfter w:val="4"/>
          <w:wAfter w:w="4022" w:type="dxa"/>
          <w:trHeight w:val="1040"/>
        </w:trPr>
        <w:tc>
          <w:tcPr>
            <w:tcW w:w="1291" w:type="dxa"/>
            <w:tcBorders>
              <w:top w:val="nil"/>
              <w:left w:val="single" w:sz="4" w:space="0" w:color="auto"/>
              <w:bottom w:val="nil"/>
              <w:right w:val="nil"/>
            </w:tcBorders>
            <w:shd w:val="clear" w:color="auto" w:fill="auto"/>
            <w:vAlign w:val="center"/>
            <w:hideMark/>
          </w:tcPr>
          <w:p w14:paraId="279B7719" w14:textId="77777777" w:rsidR="00EA3834" w:rsidRDefault="00EA3834">
            <w:pPr>
              <w:jc w:val="center"/>
              <w:rPr>
                <w:rFonts w:ascii="Arial" w:eastAsia="Times New Roman" w:hAnsi="Arial" w:cs="Arial"/>
                <w:color w:val="000000"/>
                <w:sz w:val="20"/>
                <w:szCs w:val="20"/>
              </w:rPr>
            </w:pPr>
            <w:r>
              <w:rPr>
                <w:rFonts w:ascii="Arial" w:eastAsia="Times New Roman" w:hAnsi="Arial" w:cs="Arial"/>
                <w:color w:val="000000"/>
                <w:sz w:val="20"/>
                <w:szCs w:val="20"/>
              </w:rPr>
              <w:lastRenderedPageBreak/>
              <w:t>10</w:t>
            </w:r>
          </w:p>
        </w:tc>
        <w:tc>
          <w:tcPr>
            <w:tcW w:w="3749" w:type="dxa"/>
            <w:tcBorders>
              <w:top w:val="nil"/>
              <w:left w:val="nil"/>
              <w:bottom w:val="nil"/>
              <w:right w:val="nil"/>
            </w:tcBorders>
            <w:shd w:val="clear" w:color="auto" w:fill="auto"/>
            <w:vAlign w:val="center"/>
            <w:hideMark/>
          </w:tcPr>
          <w:p w14:paraId="1234CFCE" w14:textId="77777777" w:rsidR="00EA3834" w:rsidRDefault="00EA3834">
            <w:pPr>
              <w:jc w:val="center"/>
              <w:rPr>
                <w:rFonts w:ascii="Arial" w:eastAsia="Times New Roman" w:hAnsi="Arial" w:cs="Arial"/>
                <w:color w:val="000000"/>
                <w:sz w:val="20"/>
                <w:szCs w:val="20"/>
              </w:rPr>
            </w:pPr>
            <w:r>
              <w:rPr>
                <w:rFonts w:ascii="Arial" w:eastAsia="Times New Roman" w:hAnsi="Arial" w:cs="Arial"/>
                <w:color w:val="000000"/>
                <w:sz w:val="20"/>
                <w:szCs w:val="20"/>
              </w:rPr>
              <w:t xml:space="preserve">Texture at medial canthus of left eye (r3) </w:t>
            </w:r>
          </w:p>
        </w:tc>
        <w:tc>
          <w:tcPr>
            <w:tcW w:w="2160" w:type="dxa"/>
            <w:tcBorders>
              <w:top w:val="nil"/>
              <w:left w:val="nil"/>
              <w:bottom w:val="nil"/>
              <w:right w:val="nil"/>
            </w:tcBorders>
            <w:shd w:val="clear" w:color="auto" w:fill="auto"/>
            <w:vAlign w:val="center"/>
            <w:hideMark/>
          </w:tcPr>
          <w:p w14:paraId="0F14BD86" w14:textId="2B87D6BD" w:rsidR="00EA3834" w:rsidRDefault="00EA3834">
            <w:pPr>
              <w:jc w:val="center"/>
              <w:rPr>
                <w:rFonts w:ascii="Arial" w:eastAsia="Times New Roman" w:hAnsi="Arial" w:cs="Arial"/>
                <w:color w:val="000000"/>
                <w:sz w:val="20"/>
                <w:szCs w:val="20"/>
              </w:rPr>
            </w:pPr>
            <w:r>
              <w:rPr>
                <w:rFonts w:ascii="Arial" w:eastAsia="Times New Roman" w:hAnsi="Arial" w:cs="Arial"/>
                <w:color w:val="000000"/>
                <w:sz w:val="20"/>
                <w:szCs w:val="20"/>
              </w:rPr>
              <w:t>-0.0024 +- 0.0114</w:t>
            </w:r>
          </w:p>
        </w:tc>
        <w:tc>
          <w:tcPr>
            <w:tcW w:w="1890" w:type="dxa"/>
            <w:tcBorders>
              <w:top w:val="nil"/>
              <w:left w:val="nil"/>
              <w:bottom w:val="nil"/>
              <w:right w:val="nil"/>
            </w:tcBorders>
            <w:shd w:val="clear" w:color="auto" w:fill="auto"/>
            <w:vAlign w:val="center"/>
            <w:hideMark/>
          </w:tcPr>
          <w:p w14:paraId="29B76D30" w14:textId="35114FE2" w:rsidR="00EA3834" w:rsidRDefault="00EA3834">
            <w:pPr>
              <w:jc w:val="center"/>
              <w:rPr>
                <w:rFonts w:ascii="Arial" w:eastAsia="Times New Roman" w:hAnsi="Arial" w:cs="Arial"/>
                <w:color w:val="000000"/>
                <w:sz w:val="20"/>
                <w:szCs w:val="20"/>
              </w:rPr>
            </w:pPr>
            <w:r>
              <w:rPr>
                <w:rFonts w:ascii="Arial" w:eastAsia="Times New Roman" w:hAnsi="Arial" w:cs="Arial"/>
                <w:color w:val="000000"/>
                <w:sz w:val="20"/>
                <w:szCs w:val="20"/>
              </w:rPr>
              <w:t>0.0075 +- 0.0185</w:t>
            </w:r>
          </w:p>
        </w:tc>
        <w:tc>
          <w:tcPr>
            <w:tcW w:w="1800" w:type="dxa"/>
            <w:tcBorders>
              <w:top w:val="nil"/>
              <w:left w:val="nil"/>
              <w:bottom w:val="nil"/>
              <w:right w:val="single" w:sz="4" w:space="0" w:color="auto"/>
            </w:tcBorders>
            <w:shd w:val="clear" w:color="auto" w:fill="auto"/>
            <w:vAlign w:val="center"/>
            <w:hideMark/>
          </w:tcPr>
          <w:p w14:paraId="7CE4840E" w14:textId="77777777" w:rsidR="00EA3834" w:rsidRDefault="00EA3834">
            <w:pPr>
              <w:jc w:val="center"/>
              <w:rPr>
                <w:rFonts w:ascii="Arial" w:eastAsia="Times New Roman" w:hAnsi="Arial" w:cs="Arial"/>
                <w:color w:val="000000"/>
                <w:sz w:val="20"/>
                <w:szCs w:val="20"/>
              </w:rPr>
            </w:pPr>
            <w:r>
              <w:rPr>
                <w:rFonts w:ascii="Arial" w:eastAsia="Times New Roman" w:hAnsi="Arial" w:cs="Arial"/>
                <w:color w:val="000000"/>
                <w:sz w:val="20"/>
                <w:szCs w:val="20"/>
              </w:rPr>
              <w:t>0.076994561</w:t>
            </w:r>
          </w:p>
        </w:tc>
      </w:tr>
      <w:tr w:rsidR="00EA3834" w14:paraId="09199731" w14:textId="77777777" w:rsidTr="00EA3834">
        <w:trPr>
          <w:gridAfter w:val="4"/>
          <w:wAfter w:w="4022" w:type="dxa"/>
          <w:trHeight w:val="520"/>
        </w:trPr>
        <w:tc>
          <w:tcPr>
            <w:tcW w:w="1291" w:type="dxa"/>
            <w:tcBorders>
              <w:top w:val="nil"/>
              <w:left w:val="single" w:sz="4" w:space="0" w:color="auto"/>
              <w:bottom w:val="nil"/>
              <w:right w:val="nil"/>
            </w:tcBorders>
            <w:shd w:val="clear" w:color="auto" w:fill="auto"/>
            <w:vAlign w:val="center"/>
            <w:hideMark/>
          </w:tcPr>
          <w:p w14:paraId="3035D48C" w14:textId="77777777" w:rsidR="00EA3834" w:rsidRDefault="00EA3834">
            <w:pPr>
              <w:jc w:val="center"/>
              <w:rPr>
                <w:rFonts w:ascii="Arial" w:eastAsia="Times New Roman" w:hAnsi="Arial" w:cs="Arial"/>
                <w:color w:val="000000"/>
                <w:sz w:val="20"/>
                <w:szCs w:val="20"/>
              </w:rPr>
            </w:pPr>
            <w:r>
              <w:rPr>
                <w:rFonts w:ascii="Arial" w:eastAsia="Times New Roman" w:hAnsi="Arial" w:cs="Arial"/>
                <w:color w:val="000000"/>
                <w:sz w:val="20"/>
                <w:szCs w:val="20"/>
              </w:rPr>
              <w:t>11</w:t>
            </w:r>
          </w:p>
        </w:tc>
        <w:tc>
          <w:tcPr>
            <w:tcW w:w="3749" w:type="dxa"/>
            <w:tcBorders>
              <w:top w:val="nil"/>
              <w:left w:val="nil"/>
              <w:bottom w:val="nil"/>
              <w:right w:val="nil"/>
            </w:tcBorders>
            <w:shd w:val="clear" w:color="auto" w:fill="auto"/>
            <w:vAlign w:val="center"/>
            <w:hideMark/>
          </w:tcPr>
          <w:p w14:paraId="1C27BBC7" w14:textId="77777777" w:rsidR="00EA3834" w:rsidRDefault="00EA3834">
            <w:pPr>
              <w:jc w:val="center"/>
              <w:rPr>
                <w:rFonts w:ascii="Arial" w:eastAsia="Times New Roman" w:hAnsi="Arial" w:cs="Arial"/>
                <w:color w:val="000000"/>
                <w:sz w:val="20"/>
                <w:szCs w:val="20"/>
              </w:rPr>
            </w:pPr>
            <w:r>
              <w:rPr>
                <w:rFonts w:ascii="Arial" w:eastAsia="Times New Roman" w:hAnsi="Arial" w:cs="Arial"/>
                <w:color w:val="000000"/>
                <w:sz w:val="20"/>
                <w:szCs w:val="20"/>
              </w:rPr>
              <w:t>Distance between lips</w:t>
            </w:r>
          </w:p>
        </w:tc>
        <w:tc>
          <w:tcPr>
            <w:tcW w:w="2160" w:type="dxa"/>
            <w:tcBorders>
              <w:top w:val="nil"/>
              <w:left w:val="nil"/>
              <w:bottom w:val="nil"/>
              <w:right w:val="nil"/>
            </w:tcBorders>
            <w:shd w:val="clear" w:color="auto" w:fill="auto"/>
            <w:vAlign w:val="center"/>
            <w:hideMark/>
          </w:tcPr>
          <w:p w14:paraId="3B5B8E9F" w14:textId="5E2AB034" w:rsidR="00EA3834" w:rsidRDefault="00EA3834">
            <w:pPr>
              <w:jc w:val="center"/>
              <w:rPr>
                <w:rFonts w:ascii="Arial" w:eastAsia="Times New Roman" w:hAnsi="Arial" w:cs="Arial"/>
                <w:color w:val="000000"/>
                <w:sz w:val="20"/>
                <w:szCs w:val="20"/>
              </w:rPr>
            </w:pPr>
            <w:r>
              <w:rPr>
                <w:rFonts w:ascii="Arial" w:eastAsia="Times New Roman" w:hAnsi="Arial" w:cs="Arial"/>
                <w:color w:val="000000"/>
                <w:sz w:val="20"/>
                <w:szCs w:val="20"/>
              </w:rPr>
              <w:t>0.0872 +- 0.0673</w:t>
            </w:r>
          </w:p>
        </w:tc>
        <w:tc>
          <w:tcPr>
            <w:tcW w:w="1890" w:type="dxa"/>
            <w:tcBorders>
              <w:top w:val="nil"/>
              <w:left w:val="nil"/>
              <w:bottom w:val="nil"/>
              <w:right w:val="nil"/>
            </w:tcBorders>
            <w:shd w:val="clear" w:color="auto" w:fill="auto"/>
            <w:vAlign w:val="center"/>
            <w:hideMark/>
          </w:tcPr>
          <w:p w14:paraId="427B2E9F" w14:textId="46605100" w:rsidR="00EA3834" w:rsidRDefault="00EA3834">
            <w:pPr>
              <w:jc w:val="center"/>
              <w:rPr>
                <w:rFonts w:ascii="Arial" w:eastAsia="Times New Roman" w:hAnsi="Arial" w:cs="Arial"/>
                <w:color w:val="000000"/>
                <w:sz w:val="20"/>
                <w:szCs w:val="20"/>
              </w:rPr>
            </w:pPr>
            <w:r>
              <w:rPr>
                <w:rFonts w:ascii="Arial" w:eastAsia="Times New Roman" w:hAnsi="Arial" w:cs="Arial"/>
                <w:color w:val="000000"/>
                <w:sz w:val="20"/>
                <w:szCs w:val="20"/>
              </w:rPr>
              <w:t>0.0489 +- 0.0514</w:t>
            </w:r>
          </w:p>
        </w:tc>
        <w:tc>
          <w:tcPr>
            <w:tcW w:w="1800" w:type="dxa"/>
            <w:tcBorders>
              <w:top w:val="nil"/>
              <w:left w:val="nil"/>
              <w:bottom w:val="nil"/>
              <w:right w:val="single" w:sz="4" w:space="0" w:color="auto"/>
            </w:tcBorders>
            <w:shd w:val="clear" w:color="auto" w:fill="auto"/>
            <w:vAlign w:val="center"/>
            <w:hideMark/>
          </w:tcPr>
          <w:p w14:paraId="0AB860D5" w14:textId="77777777" w:rsidR="00EA3834" w:rsidRDefault="00EA3834">
            <w:pPr>
              <w:jc w:val="center"/>
              <w:rPr>
                <w:rFonts w:ascii="Arial" w:eastAsia="Times New Roman" w:hAnsi="Arial" w:cs="Arial"/>
                <w:color w:val="000000"/>
                <w:sz w:val="20"/>
                <w:szCs w:val="20"/>
              </w:rPr>
            </w:pPr>
            <w:r>
              <w:rPr>
                <w:rFonts w:ascii="Arial" w:eastAsia="Times New Roman" w:hAnsi="Arial" w:cs="Arial"/>
                <w:color w:val="000000"/>
                <w:sz w:val="20"/>
                <w:szCs w:val="20"/>
              </w:rPr>
              <w:t>0.079926386</w:t>
            </w:r>
          </w:p>
        </w:tc>
      </w:tr>
      <w:tr w:rsidR="00EA3834" w14:paraId="1A89B21E" w14:textId="77777777" w:rsidTr="00EA3834">
        <w:trPr>
          <w:gridAfter w:val="4"/>
          <w:wAfter w:w="4022" w:type="dxa"/>
          <w:trHeight w:val="780"/>
        </w:trPr>
        <w:tc>
          <w:tcPr>
            <w:tcW w:w="1291" w:type="dxa"/>
            <w:tcBorders>
              <w:top w:val="nil"/>
              <w:left w:val="single" w:sz="4" w:space="0" w:color="auto"/>
              <w:bottom w:val="nil"/>
              <w:right w:val="nil"/>
            </w:tcBorders>
            <w:shd w:val="clear" w:color="auto" w:fill="auto"/>
            <w:vAlign w:val="center"/>
            <w:hideMark/>
          </w:tcPr>
          <w:p w14:paraId="35C9DC50" w14:textId="77777777" w:rsidR="00EA3834" w:rsidRDefault="00EA3834">
            <w:pPr>
              <w:jc w:val="center"/>
              <w:rPr>
                <w:rFonts w:ascii="Arial" w:eastAsia="Times New Roman" w:hAnsi="Arial" w:cs="Arial"/>
                <w:color w:val="000000"/>
                <w:sz w:val="20"/>
                <w:szCs w:val="20"/>
              </w:rPr>
            </w:pPr>
            <w:r>
              <w:rPr>
                <w:rFonts w:ascii="Arial" w:eastAsia="Times New Roman" w:hAnsi="Arial" w:cs="Arial"/>
                <w:color w:val="000000"/>
                <w:sz w:val="20"/>
                <w:szCs w:val="20"/>
              </w:rPr>
              <w:t>12</w:t>
            </w:r>
          </w:p>
        </w:tc>
        <w:tc>
          <w:tcPr>
            <w:tcW w:w="3749" w:type="dxa"/>
            <w:tcBorders>
              <w:top w:val="nil"/>
              <w:left w:val="nil"/>
              <w:bottom w:val="nil"/>
              <w:right w:val="nil"/>
            </w:tcBorders>
            <w:shd w:val="clear" w:color="auto" w:fill="auto"/>
            <w:vAlign w:val="center"/>
            <w:hideMark/>
          </w:tcPr>
          <w:p w14:paraId="1C15B4AB" w14:textId="77777777" w:rsidR="00EA3834" w:rsidRDefault="00EA3834">
            <w:pPr>
              <w:jc w:val="center"/>
              <w:rPr>
                <w:rFonts w:ascii="Arial" w:eastAsia="Times New Roman" w:hAnsi="Arial" w:cs="Arial"/>
                <w:color w:val="000000"/>
                <w:sz w:val="20"/>
                <w:szCs w:val="20"/>
              </w:rPr>
            </w:pPr>
            <w:r>
              <w:rPr>
                <w:rFonts w:ascii="Arial" w:eastAsia="Times New Roman" w:hAnsi="Arial" w:cs="Arial"/>
                <w:color w:val="000000"/>
                <w:sz w:val="20"/>
                <w:szCs w:val="20"/>
              </w:rPr>
              <w:t xml:space="preserve">Texture at right part of lower lip (r3) </w:t>
            </w:r>
          </w:p>
        </w:tc>
        <w:tc>
          <w:tcPr>
            <w:tcW w:w="2160" w:type="dxa"/>
            <w:tcBorders>
              <w:top w:val="nil"/>
              <w:left w:val="nil"/>
              <w:bottom w:val="nil"/>
              <w:right w:val="nil"/>
            </w:tcBorders>
            <w:shd w:val="clear" w:color="auto" w:fill="auto"/>
            <w:vAlign w:val="center"/>
            <w:hideMark/>
          </w:tcPr>
          <w:p w14:paraId="07C0C22A" w14:textId="40EE19D9" w:rsidR="00EA3834" w:rsidRDefault="00EA3834">
            <w:pPr>
              <w:jc w:val="center"/>
              <w:rPr>
                <w:rFonts w:ascii="Arial" w:eastAsia="Times New Roman" w:hAnsi="Arial" w:cs="Arial"/>
                <w:color w:val="000000"/>
                <w:sz w:val="20"/>
                <w:szCs w:val="20"/>
              </w:rPr>
            </w:pPr>
            <w:r>
              <w:rPr>
                <w:rFonts w:ascii="Arial" w:eastAsia="Times New Roman" w:hAnsi="Arial" w:cs="Arial"/>
                <w:color w:val="000000"/>
                <w:sz w:val="20"/>
                <w:szCs w:val="20"/>
              </w:rPr>
              <w:t>-0.0024 +- 0.0144</w:t>
            </w:r>
          </w:p>
        </w:tc>
        <w:tc>
          <w:tcPr>
            <w:tcW w:w="1890" w:type="dxa"/>
            <w:tcBorders>
              <w:top w:val="nil"/>
              <w:left w:val="nil"/>
              <w:bottom w:val="nil"/>
              <w:right w:val="nil"/>
            </w:tcBorders>
            <w:shd w:val="clear" w:color="auto" w:fill="auto"/>
            <w:vAlign w:val="center"/>
            <w:hideMark/>
          </w:tcPr>
          <w:p w14:paraId="08E58806" w14:textId="1E1100C9" w:rsidR="00EA3834" w:rsidRDefault="00EA3834">
            <w:pPr>
              <w:jc w:val="center"/>
              <w:rPr>
                <w:rFonts w:ascii="Arial" w:eastAsia="Times New Roman" w:hAnsi="Arial" w:cs="Arial"/>
                <w:color w:val="000000"/>
                <w:sz w:val="20"/>
                <w:szCs w:val="20"/>
              </w:rPr>
            </w:pPr>
            <w:r>
              <w:rPr>
                <w:rFonts w:ascii="Arial" w:eastAsia="Times New Roman" w:hAnsi="Arial" w:cs="Arial"/>
                <w:color w:val="000000"/>
                <w:sz w:val="20"/>
                <w:szCs w:val="20"/>
              </w:rPr>
              <w:t>0.0052 +- 0.0098</w:t>
            </w:r>
          </w:p>
        </w:tc>
        <w:tc>
          <w:tcPr>
            <w:tcW w:w="1800" w:type="dxa"/>
            <w:tcBorders>
              <w:top w:val="nil"/>
              <w:left w:val="nil"/>
              <w:bottom w:val="nil"/>
              <w:right w:val="single" w:sz="4" w:space="0" w:color="auto"/>
            </w:tcBorders>
            <w:shd w:val="clear" w:color="auto" w:fill="auto"/>
            <w:vAlign w:val="center"/>
            <w:hideMark/>
          </w:tcPr>
          <w:p w14:paraId="689FFB96" w14:textId="77777777" w:rsidR="00EA3834" w:rsidRDefault="00EA3834">
            <w:pPr>
              <w:jc w:val="center"/>
              <w:rPr>
                <w:rFonts w:ascii="Arial" w:eastAsia="Times New Roman" w:hAnsi="Arial" w:cs="Arial"/>
                <w:color w:val="000000"/>
                <w:sz w:val="20"/>
                <w:szCs w:val="20"/>
              </w:rPr>
            </w:pPr>
            <w:r>
              <w:rPr>
                <w:rFonts w:ascii="Arial" w:eastAsia="Times New Roman" w:hAnsi="Arial" w:cs="Arial"/>
                <w:color w:val="000000"/>
                <w:sz w:val="20"/>
                <w:szCs w:val="20"/>
              </w:rPr>
              <w:t>0.089202017</w:t>
            </w:r>
          </w:p>
        </w:tc>
      </w:tr>
      <w:tr w:rsidR="00EA3834" w14:paraId="207F5C92" w14:textId="77777777" w:rsidTr="00EA3834">
        <w:trPr>
          <w:gridAfter w:val="4"/>
          <w:wAfter w:w="4022" w:type="dxa"/>
          <w:trHeight w:val="1820"/>
        </w:trPr>
        <w:tc>
          <w:tcPr>
            <w:tcW w:w="1291" w:type="dxa"/>
            <w:tcBorders>
              <w:top w:val="nil"/>
              <w:left w:val="single" w:sz="4" w:space="0" w:color="auto"/>
              <w:bottom w:val="nil"/>
              <w:right w:val="nil"/>
            </w:tcBorders>
            <w:shd w:val="clear" w:color="auto" w:fill="auto"/>
            <w:vAlign w:val="center"/>
            <w:hideMark/>
          </w:tcPr>
          <w:p w14:paraId="2F82E524" w14:textId="77777777" w:rsidR="00EA3834" w:rsidRPr="005113F9" w:rsidRDefault="00EA3834">
            <w:pPr>
              <w:jc w:val="center"/>
              <w:rPr>
                <w:rFonts w:ascii="Arial" w:eastAsia="Times New Roman" w:hAnsi="Arial" w:cs="Arial"/>
                <w:color w:val="000000"/>
                <w:sz w:val="20"/>
                <w:szCs w:val="20"/>
              </w:rPr>
            </w:pPr>
            <w:r w:rsidRPr="005113F9">
              <w:rPr>
                <w:rFonts w:ascii="Arial" w:eastAsia="Times New Roman" w:hAnsi="Arial" w:cs="Arial"/>
                <w:color w:val="000000"/>
                <w:sz w:val="20"/>
                <w:szCs w:val="20"/>
              </w:rPr>
              <w:t>13</w:t>
            </w:r>
          </w:p>
        </w:tc>
        <w:tc>
          <w:tcPr>
            <w:tcW w:w="3749" w:type="dxa"/>
            <w:tcBorders>
              <w:top w:val="nil"/>
              <w:left w:val="nil"/>
              <w:bottom w:val="nil"/>
              <w:right w:val="nil"/>
            </w:tcBorders>
            <w:shd w:val="clear" w:color="auto" w:fill="auto"/>
            <w:vAlign w:val="center"/>
            <w:hideMark/>
          </w:tcPr>
          <w:p w14:paraId="4B9D716A" w14:textId="77777777" w:rsidR="00EA3834" w:rsidRPr="005113F9" w:rsidRDefault="00EA3834">
            <w:pPr>
              <w:jc w:val="center"/>
              <w:rPr>
                <w:rFonts w:ascii="Arial" w:eastAsia="Times New Roman" w:hAnsi="Arial" w:cs="Arial"/>
                <w:color w:val="000000"/>
                <w:sz w:val="20"/>
                <w:szCs w:val="20"/>
              </w:rPr>
            </w:pPr>
            <w:r w:rsidRPr="005113F9">
              <w:rPr>
                <w:rFonts w:ascii="Arial" w:eastAsia="Times New Roman" w:hAnsi="Arial" w:cs="Arial"/>
                <w:color w:val="000000"/>
                <w:sz w:val="20"/>
                <w:szCs w:val="20"/>
              </w:rPr>
              <w:t>Angle of right side of the mouth (measured from the outside of the lips)</w:t>
            </w:r>
          </w:p>
        </w:tc>
        <w:tc>
          <w:tcPr>
            <w:tcW w:w="2160" w:type="dxa"/>
            <w:tcBorders>
              <w:top w:val="nil"/>
              <w:left w:val="nil"/>
              <w:bottom w:val="nil"/>
              <w:right w:val="nil"/>
            </w:tcBorders>
            <w:shd w:val="clear" w:color="auto" w:fill="auto"/>
            <w:vAlign w:val="center"/>
            <w:hideMark/>
          </w:tcPr>
          <w:p w14:paraId="7214D974" w14:textId="77777777" w:rsidR="00EA3834" w:rsidRDefault="00EA3834" w:rsidP="00D45689">
            <w:pPr>
              <w:jc w:val="center"/>
              <w:rPr>
                <w:rFonts w:ascii="Calibri" w:hAnsi="Calibri"/>
                <w:color w:val="000000"/>
                <w:sz w:val="22"/>
                <w:szCs w:val="22"/>
              </w:rPr>
            </w:pPr>
            <w:r>
              <w:rPr>
                <w:rFonts w:ascii="Calibri" w:hAnsi="Calibri"/>
                <w:color w:val="000000"/>
                <w:sz w:val="22"/>
                <w:szCs w:val="22"/>
              </w:rPr>
              <w:t>55.7087 ± 79.4438</w:t>
            </w:r>
          </w:p>
          <w:p w14:paraId="24E73133" w14:textId="3BB7CBC1" w:rsidR="00EA3834" w:rsidRPr="005113F9" w:rsidRDefault="00EA3834">
            <w:pPr>
              <w:jc w:val="center"/>
              <w:rPr>
                <w:rFonts w:ascii="Arial" w:eastAsia="Times New Roman" w:hAnsi="Arial" w:cs="Arial"/>
                <w:color w:val="000000"/>
                <w:sz w:val="20"/>
                <w:szCs w:val="20"/>
              </w:rPr>
            </w:pPr>
          </w:p>
        </w:tc>
        <w:tc>
          <w:tcPr>
            <w:tcW w:w="1890" w:type="dxa"/>
            <w:tcBorders>
              <w:top w:val="nil"/>
              <w:left w:val="nil"/>
              <w:bottom w:val="nil"/>
              <w:right w:val="nil"/>
            </w:tcBorders>
            <w:shd w:val="clear" w:color="auto" w:fill="auto"/>
            <w:vAlign w:val="center"/>
            <w:hideMark/>
          </w:tcPr>
          <w:p w14:paraId="54574752" w14:textId="77777777" w:rsidR="00EA3834" w:rsidRDefault="00EA3834" w:rsidP="00EA6FF0">
            <w:pPr>
              <w:jc w:val="center"/>
              <w:rPr>
                <w:rFonts w:ascii="Calibri" w:hAnsi="Calibri"/>
                <w:color w:val="000000"/>
                <w:sz w:val="22"/>
                <w:szCs w:val="22"/>
              </w:rPr>
            </w:pPr>
            <w:r>
              <w:rPr>
                <w:rFonts w:ascii="Calibri" w:hAnsi="Calibri"/>
                <w:color w:val="000000"/>
                <w:sz w:val="22"/>
                <w:szCs w:val="22"/>
              </w:rPr>
              <w:t>62.6967 ± 76.1961</w:t>
            </w:r>
          </w:p>
          <w:p w14:paraId="3357EDCE" w14:textId="15108867" w:rsidR="00EA3834" w:rsidRPr="005113F9" w:rsidRDefault="00EA3834">
            <w:pPr>
              <w:jc w:val="center"/>
              <w:rPr>
                <w:rFonts w:ascii="Arial" w:eastAsia="Times New Roman" w:hAnsi="Arial" w:cs="Arial"/>
                <w:color w:val="000000"/>
                <w:sz w:val="20"/>
                <w:szCs w:val="20"/>
              </w:rPr>
            </w:pPr>
          </w:p>
        </w:tc>
        <w:tc>
          <w:tcPr>
            <w:tcW w:w="1800" w:type="dxa"/>
            <w:tcBorders>
              <w:top w:val="nil"/>
              <w:left w:val="nil"/>
              <w:bottom w:val="nil"/>
              <w:right w:val="single" w:sz="4" w:space="0" w:color="auto"/>
            </w:tcBorders>
            <w:shd w:val="clear" w:color="auto" w:fill="auto"/>
            <w:vAlign w:val="center"/>
            <w:hideMark/>
          </w:tcPr>
          <w:p w14:paraId="4F4AC995" w14:textId="77777777" w:rsidR="00EA3834" w:rsidRPr="005113F9" w:rsidRDefault="00EA3834">
            <w:pPr>
              <w:jc w:val="center"/>
              <w:rPr>
                <w:rFonts w:ascii="Arial" w:eastAsia="Times New Roman" w:hAnsi="Arial" w:cs="Arial"/>
                <w:color w:val="000000"/>
                <w:sz w:val="20"/>
                <w:szCs w:val="20"/>
              </w:rPr>
            </w:pPr>
            <w:r w:rsidRPr="005113F9">
              <w:rPr>
                <w:rFonts w:ascii="Arial" w:eastAsia="Times New Roman" w:hAnsi="Arial" w:cs="Arial"/>
                <w:color w:val="000000"/>
                <w:sz w:val="20"/>
                <w:szCs w:val="20"/>
              </w:rPr>
              <w:t>0.17403919</w:t>
            </w:r>
          </w:p>
        </w:tc>
      </w:tr>
      <w:tr w:rsidR="00EA3834" w14:paraId="343ACCF7" w14:textId="77777777" w:rsidTr="00EA3834">
        <w:trPr>
          <w:gridAfter w:val="4"/>
          <w:wAfter w:w="4022" w:type="dxa"/>
          <w:trHeight w:val="780"/>
        </w:trPr>
        <w:tc>
          <w:tcPr>
            <w:tcW w:w="1291" w:type="dxa"/>
            <w:tcBorders>
              <w:top w:val="nil"/>
              <w:left w:val="single" w:sz="4" w:space="0" w:color="auto"/>
              <w:bottom w:val="nil"/>
              <w:right w:val="nil"/>
            </w:tcBorders>
            <w:shd w:val="clear" w:color="auto" w:fill="auto"/>
            <w:vAlign w:val="center"/>
            <w:hideMark/>
          </w:tcPr>
          <w:p w14:paraId="510EFDF7" w14:textId="77777777" w:rsidR="00EA3834" w:rsidRDefault="00EA3834">
            <w:pPr>
              <w:jc w:val="center"/>
              <w:rPr>
                <w:rFonts w:ascii="Arial" w:eastAsia="Times New Roman" w:hAnsi="Arial" w:cs="Arial"/>
                <w:color w:val="000000"/>
                <w:sz w:val="20"/>
                <w:szCs w:val="20"/>
              </w:rPr>
            </w:pPr>
            <w:r>
              <w:rPr>
                <w:rFonts w:ascii="Arial" w:eastAsia="Times New Roman" w:hAnsi="Arial" w:cs="Arial"/>
                <w:color w:val="000000"/>
                <w:sz w:val="20"/>
                <w:szCs w:val="20"/>
              </w:rPr>
              <w:t>14</w:t>
            </w:r>
          </w:p>
        </w:tc>
        <w:tc>
          <w:tcPr>
            <w:tcW w:w="3749" w:type="dxa"/>
            <w:tcBorders>
              <w:top w:val="nil"/>
              <w:left w:val="nil"/>
              <w:bottom w:val="nil"/>
              <w:right w:val="nil"/>
            </w:tcBorders>
            <w:shd w:val="clear" w:color="auto" w:fill="auto"/>
            <w:vAlign w:val="center"/>
            <w:hideMark/>
          </w:tcPr>
          <w:p w14:paraId="4731DE06" w14:textId="77777777" w:rsidR="00EA3834" w:rsidRDefault="00EA3834">
            <w:pPr>
              <w:jc w:val="center"/>
              <w:rPr>
                <w:rFonts w:ascii="Arial" w:eastAsia="Times New Roman" w:hAnsi="Arial" w:cs="Arial"/>
                <w:color w:val="000000"/>
                <w:sz w:val="20"/>
                <w:szCs w:val="20"/>
              </w:rPr>
            </w:pPr>
            <w:r>
              <w:rPr>
                <w:rFonts w:ascii="Arial" w:eastAsia="Times New Roman" w:hAnsi="Arial" w:cs="Arial"/>
                <w:color w:val="000000"/>
                <w:sz w:val="20"/>
                <w:szCs w:val="20"/>
              </w:rPr>
              <w:t xml:space="preserve">Texture at </w:t>
            </w:r>
            <w:proofErr w:type="spellStart"/>
            <w:r>
              <w:rPr>
                <w:rFonts w:ascii="Arial" w:eastAsia="Times New Roman" w:hAnsi="Arial" w:cs="Arial"/>
                <w:color w:val="000000"/>
                <w:sz w:val="20"/>
                <w:szCs w:val="20"/>
              </w:rPr>
              <w:t>columella</w:t>
            </w:r>
            <w:proofErr w:type="spellEnd"/>
            <w:r>
              <w:rPr>
                <w:rFonts w:ascii="Arial" w:eastAsia="Times New Roman" w:hAnsi="Arial" w:cs="Arial"/>
                <w:color w:val="000000"/>
                <w:sz w:val="20"/>
                <w:szCs w:val="20"/>
              </w:rPr>
              <w:t xml:space="preserve"> (r2) </w:t>
            </w:r>
          </w:p>
        </w:tc>
        <w:tc>
          <w:tcPr>
            <w:tcW w:w="2160" w:type="dxa"/>
            <w:tcBorders>
              <w:top w:val="nil"/>
              <w:left w:val="nil"/>
              <w:bottom w:val="nil"/>
              <w:right w:val="nil"/>
            </w:tcBorders>
            <w:shd w:val="clear" w:color="auto" w:fill="auto"/>
            <w:vAlign w:val="center"/>
            <w:hideMark/>
          </w:tcPr>
          <w:p w14:paraId="5F1F583B" w14:textId="46F4CB2E" w:rsidR="00EA3834" w:rsidRDefault="00EA3834">
            <w:pPr>
              <w:jc w:val="center"/>
              <w:rPr>
                <w:rFonts w:ascii="Arial" w:eastAsia="Times New Roman" w:hAnsi="Arial" w:cs="Arial"/>
                <w:color w:val="000000"/>
                <w:sz w:val="20"/>
                <w:szCs w:val="20"/>
              </w:rPr>
            </w:pPr>
            <w:r>
              <w:rPr>
                <w:rFonts w:ascii="Arial" w:eastAsia="Times New Roman" w:hAnsi="Arial" w:cs="Arial"/>
                <w:color w:val="000000"/>
                <w:sz w:val="20"/>
                <w:szCs w:val="20"/>
              </w:rPr>
              <w:t>-0.0025 +- 0.0134</w:t>
            </w:r>
          </w:p>
        </w:tc>
        <w:tc>
          <w:tcPr>
            <w:tcW w:w="1890" w:type="dxa"/>
            <w:tcBorders>
              <w:top w:val="nil"/>
              <w:left w:val="nil"/>
              <w:bottom w:val="nil"/>
              <w:right w:val="nil"/>
            </w:tcBorders>
            <w:shd w:val="clear" w:color="auto" w:fill="auto"/>
            <w:vAlign w:val="center"/>
            <w:hideMark/>
          </w:tcPr>
          <w:p w14:paraId="5088B749" w14:textId="43218C94" w:rsidR="00EA3834" w:rsidRDefault="00EA3834">
            <w:pPr>
              <w:jc w:val="center"/>
              <w:rPr>
                <w:rFonts w:ascii="Arial" w:eastAsia="Times New Roman" w:hAnsi="Arial" w:cs="Arial"/>
                <w:color w:val="000000"/>
                <w:sz w:val="20"/>
                <w:szCs w:val="20"/>
              </w:rPr>
            </w:pPr>
            <w:r>
              <w:rPr>
                <w:rFonts w:ascii="Arial" w:eastAsia="Times New Roman" w:hAnsi="Arial" w:cs="Arial"/>
                <w:color w:val="000000"/>
                <w:sz w:val="20"/>
                <w:szCs w:val="20"/>
              </w:rPr>
              <w:t>0.0030 +- 0.0095</w:t>
            </w:r>
          </w:p>
        </w:tc>
        <w:tc>
          <w:tcPr>
            <w:tcW w:w="1800" w:type="dxa"/>
            <w:tcBorders>
              <w:top w:val="nil"/>
              <w:left w:val="nil"/>
              <w:bottom w:val="nil"/>
              <w:right w:val="single" w:sz="4" w:space="0" w:color="auto"/>
            </w:tcBorders>
            <w:shd w:val="clear" w:color="auto" w:fill="auto"/>
            <w:vAlign w:val="center"/>
            <w:hideMark/>
          </w:tcPr>
          <w:p w14:paraId="27EC3BEB" w14:textId="77777777" w:rsidR="00EA3834" w:rsidRDefault="00EA3834">
            <w:pPr>
              <w:jc w:val="center"/>
              <w:rPr>
                <w:rFonts w:ascii="Arial" w:eastAsia="Times New Roman" w:hAnsi="Arial" w:cs="Arial"/>
                <w:color w:val="000000"/>
                <w:sz w:val="20"/>
                <w:szCs w:val="20"/>
              </w:rPr>
            </w:pPr>
            <w:r>
              <w:rPr>
                <w:rFonts w:ascii="Arial" w:eastAsia="Times New Roman" w:hAnsi="Arial" w:cs="Arial"/>
                <w:color w:val="000000"/>
                <w:sz w:val="20"/>
                <w:szCs w:val="20"/>
              </w:rPr>
              <w:t>0.19095151</w:t>
            </w:r>
          </w:p>
        </w:tc>
      </w:tr>
      <w:tr w:rsidR="00EA3834" w14:paraId="31ECE4DA" w14:textId="77777777" w:rsidTr="00EA3834">
        <w:trPr>
          <w:gridAfter w:val="4"/>
          <w:wAfter w:w="4022" w:type="dxa"/>
          <w:trHeight w:val="1040"/>
        </w:trPr>
        <w:tc>
          <w:tcPr>
            <w:tcW w:w="1291" w:type="dxa"/>
            <w:tcBorders>
              <w:top w:val="nil"/>
              <w:left w:val="single" w:sz="4" w:space="0" w:color="auto"/>
              <w:bottom w:val="nil"/>
              <w:right w:val="nil"/>
            </w:tcBorders>
            <w:shd w:val="clear" w:color="auto" w:fill="auto"/>
            <w:vAlign w:val="center"/>
            <w:hideMark/>
          </w:tcPr>
          <w:p w14:paraId="4ED5FAC5" w14:textId="77777777" w:rsidR="00EA3834" w:rsidRDefault="00EA3834">
            <w:pPr>
              <w:jc w:val="center"/>
              <w:rPr>
                <w:rFonts w:ascii="Arial" w:eastAsia="Times New Roman" w:hAnsi="Arial" w:cs="Arial"/>
                <w:color w:val="000000"/>
                <w:sz w:val="20"/>
                <w:szCs w:val="20"/>
              </w:rPr>
            </w:pPr>
            <w:r>
              <w:rPr>
                <w:rFonts w:ascii="Arial" w:eastAsia="Times New Roman" w:hAnsi="Arial" w:cs="Arial"/>
                <w:color w:val="000000"/>
                <w:sz w:val="20"/>
                <w:szCs w:val="20"/>
              </w:rPr>
              <w:t>15</w:t>
            </w:r>
          </w:p>
        </w:tc>
        <w:tc>
          <w:tcPr>
            <w:tcW w:w="3749" w:type="dxa"/>
            <w:tcBorders>
              <w:top w:val="nil"/>
              <w:left w:val="nil"/>
              <w:bottom w:val="nil"/>
              <w:right w:val="nil"/>
            </w:tcBorders>
            <w:shd w:val="clear" w:color="auto" w:fill="auto"/>
            <w:vAlign w:val="center"/>
            <w:hideMark/>
          </w:tcPr>
          <w:p w14:paraId="020225A5" w14:textId="77777777" w:rsidR="00EA3834" w:rsidRDefault="00EA3834">
            <w:pPr>
              <w:jc w:val="center"/>
              <w:rPr>
                <w:rFonts w:ascii="Arial" w:eastAsia="Times New Roman" w:hAnsi="Arial" w:cs="Arial"/>
                <w:color w:val="000000"/>
                <w:sz w:val="20"/>
                <w:szCs w:val="20"/>
              </w:rPr>
            </w:pPr>
            <w:r>
              <w:rPr>
                <w:rFonts w:ascii="Arial" w:eastAsia="Times New Roman" w:hAnsi="Arial" w:cs="Arial"/>
                <w:color w:val="000000"/>
                <w:sz w:val="20"/>
                <w:szCs w:val="20"/>
              </w:rPr>
              <w:t xml:space="preserve">Texture at center of right ala of the nose (r1) </w:t>
            </w:r>
          </w:p>
        </w:tc>
        <w:tc>
          <w:tcPr>
            <w:tcW w:w="2160" w:type="dxa"/>
            <w:tcBorders>
              <w:top w:val="nil"/>
              <w:left w:val="nil"/>
              <w:bottom w:val="nil"/>
              <w:right w:val="nil"/>
            </w:tcBorders>
            <w:shd w:val="clear" w:color="auto" w:fill="auto"/>
            <w:vAlign w:val="center"/>
            <w:hideMark/>
          </w:tcPr>
          <w:p w14:paraId="276AE8C2" w14:textId="747E2A18" w:rsidR="00EA3834" w:rsidRDefault="00EA3834">
            <w:pPr>
              <w:jc w:val="center"/>
              <w:rPr>
                <w:rFonts w:ascii="Arial" w:eastAsia="Times New Roman" w:hAnsi="Arial" w:cs="Arial"/>
                <w:color w:val="000000"/>
                <w:sz w:val="20"/>
                <w:szCs w:val="20"/>
              </w:rPr>
            </w:pPr>
            <w:r>
              <w:rPr>
                <w:rFonts w:ascii="Arial" w:eastAsia="Times New Roman" w:hAnsi="Arial" w:cs="Arial"/>
                <w:color w:val="000000"/>
                <w:sz w:val="20"/>
                <w:szCs w:val="20"/>
              </w:rPr>
              <w:t>0.0006 +- 0.0161</w:t>
            </w:r>
          </w:p>
        </w:tc>
        <w:tc>
          <w:tcPr>
            <w:tcW w:w="1890" w:type="dxa"/>
            <w:tcBorders>
              <w:top w:val="nil"/>
              <w:left w:val="nil"/>
              <w:bottom w:val="nil"/>
              <w:right w:val="nil"/>
            </w:tcBorders>
            <w:shd w:val="clear" w:color="auto" w:fill="auto"/>
            <w:vAlign w:val="center"/>
            <w:hideMark/>
          </w:tcPr>
          <w:p w14:paraId="4B702EB3" w14:textId="5471942D" w:rsidR="00EA3834" w:rsidRDefault="00EA3834">
            <w:pPr>
              <w:jc w:val="center"/>
              <w:rPr>
                <w:rFonts w:ascii="Arial" w:eastAsia="Times New Roman" w:hAnsi="Arial" w:cs="Arial"/>
                <w:color w:val="000000"/>
                <w:sz w:val="20"/>
                <w:szCs w:val="20"/>
              </w:rPr>
            </w:pPr>
            <w:r>
              <w:rPr>
                <w:rFonts w:ascii="Arial" w:eastAsia="Times New Roman" w:hAnsi="Arial" w:cs="Arial"/>
                <w:color w:val="000000"/>
                <w:sz w:val="20"/>
                <w:szCs w:val="20"/>
              </w:rPr>
              <w:t>-0.0061 +- 0.0120</w:t>
            </w:r>
          </w:p>
        </w:tc>
        <w:tc>
          <w:tcPr>
            <w:tcW w:w="1800" w:type="dxa"/>
            <w:tcBorders>
              <w:top w:val="nil"/>
              <w:left w:val="nil"/>
              <w:bottom w:val="nil"/>
              <w:right w:val="single" w:sz="4" w:space="0" w:color="auto"/>
            </w:tcBorders>
            <w:shd w:val="clear" w:color="auto" w:fill="auto"/>
            <w:vAlign w:val="center"/>
            <w:hideMark/>
          </w:tcPr>
          <w:p w14:paraId="29BC59CD" w14:textId="77777777" w:rsidR="00EA3834" w:rsidRDefault="00EA3834">
            <w:pPr>
              <w:jc w:val="center"/>
              <w:rPr>
                <w:rFonts w:ascii="Arial" w:eastAsia="Times New Roman" w:hAnsi="Arial" w:cs="Arial"/>
                <w:color w:val="000000"/>
                <w:sz w:val="20"/>
                <w:szCs w:val="20"/>
              </w:rPr>
            </w:pPr>
            <w:r>
              <w:rPr>
                <w:rFonts w:ascii="Arial" w:eastAsia="Times New Roman" w:hAnsi="Arial" w:cs="Arial"/>
                <w:color w:val="000000"/>
                <w:sz w:val="20"/>
                <w:szCs w:val="20"/>
              </w:rPr>
              <w:t>0.19318749</w:t>
            </w:r>
          </w:p>
        </w:tc>
      </w:tr>
      <w:tr w:rsidR="00EA3834" w14:paraId="57783E31" w14:textId="77777777" w:rsidTr="00EA3834">
        <w:trPr>
          <w:gridAfter w:val="4"/>
          <w:wAfter w:w="4022" w:type="dxa"/>
          <w:trHeight w:val="1040"/>
        </w:trPr>
        <w:tc>
          <w:tcPr>
            <w:tcW w:w="1291" w:type="dxa"/>
            <w:tcBorders>
              <w:top w:val="nil"/>
              <w:left w:val="single" w:sz="4" w:space="0" w:color="auto"/>
              <w:bottom w:val="nil"/>
              <w:right w:val="nil"/>
            </w:tcBorders>
            <w:shd w:val="clear" w:color="auto" w:fill="auto"/>
            <w:vAlign w:val="center"/>
            <w:hideMark/>
          </w:tcPr>
          <w:p w14:paraId="68143D4F" w14:textId="77777777" w:rsidR="00EA3834" w:rsidRDefault="00EA3834">
            <w:pPr>
              <w:jc w:val="center"/>
              <w:rPr>
                <w:rFonts w:ascii="Arial" w:eastAsia="Times New Roman" w:hAnsi="Arial" w:cs="Arial"/>
                <w:color w:val="000000"/>
                <w:sz w:val="20"/>
                <w:szCs w:val="20"/>
              </w:rPr>
            </w:pPr>
            <w:r>
              <w:rPr>
                <w:rFonts w:ascii="Arial" w:eastAsia="Times New Roman" w:hAnsi="Arial" w:cs="Arial"/>
                <w:color w:val="000000"/>
                <w:sz w:val="20"/>
                <w:szCs w:val="20"/>
              </w:rPr>
              <w:t>16</w:t>
            </w:r>
          </w:p>
        </w:tc>
        <w:tc>
          <w:tcPr>
            <w:tcW w:w="3749" w:type="dxa"/>
            <w:tcBorders>
              <w:top w:val="nil"/>
              <w:left w:val="nil"/>
              <w:bottom w:val="nil"/>
              <w:right w:val="nil"/>
            </w:tcBorders>
            <w:shd w:val="clear" w:color="auto" w:fill="auto"/>
            <w:vAlign w:val="center"/>
            <w:hideMark/>
          </w:tcPr>
          <w:p w14:paraId="6B80EFCA" w14:textId="77777777" w:rsidR="00EA3834" w:rsidRDefault="00EA3834">
            <w:pPr>
              <w:jc w:val="center"/>
              <w:rPr>
                <w:rFonts w:ascii="Arial" w:eastAsia="Times New Roman" w:hAnsi="Arial" w:cs="Arial"/>
                <w:color w:val="000000"/>
                <w:sz w:val="20"/>
                <w:szCs w:val="20"/>
              </w:rPr>
            </w:pPr>
            <w:r>
              <w:rPr>
                <w:rFonts w:ascii="Arial" w:eastAsia="Times New Roman" w:hAnsi="Arial" w:cs="Arial"/>
                <w:color w:val="000000"/>
                <w:sz w:val="20"/>
                <w:szCs w:val="20"/>
              </w:rPr>
              <w:t xml:space="preserve">Texture at bottom of left ala of the nose (r3) </w:t>
            </w:r>
          </w:p>
        </w:tc>
        <w:tc>
          <w:tcPr>
            <w:tcW w:w="2160" w:type="dxa"/>
            <w:tcBorders>
              <w:top w:val="nil"/>
              <w:left w:val="nil"/>
              <w:bottom w:val="nil"/>
              <w:right w:val="nil"/>
            </w:tcBorders>
            <w:shd w:val="clear" w:color="auto" w:fill="auto"/>
            <w:vAlign w:val="center"/>
            <w:hideMark/>
          </w:tcPr>
          <w:p w14:paraId="4C7C0E65" w14:textId="4F5A0411" w:rsidR="00EA3834" w:rsidRDefault="00EA3834">
            <w:pPr>
              <w:jc w:val="center"/>
              <w:rPr>
                <w:rFonts w:ascii="Arial" w:eastAsia="Times New Roman" w:hAnsi="Arial" w:cs="Arial"/>
                <w:color w:val="000000"/>
                <w:sz w:val="20"/>
                <w:szCs w:val="20"/>
              </w:rPr>
            </w:pPr>
            <w:r>
              <w:rPr>
                <w:rFonts w:ascii="Arial" w:eastAsia="Times New Roman" w:hAnsi="Arial" w:cs="Arial"/>
                <w:color w:val="000000"/>
                <w:sz w:val="20"/>
                <w:szCs w:val="20"/>
              </w:rPr>
              <w:t>-0.0016 +- 0.0166</w:t>
            </w:r>
          </w:p>
        </w:tc>
        <w:tc>
          <w:tcPr>
            <w:tcW w:w="1890" w:type="dxa"/>
            <w:tcBorders>
              <w:top w:val="nil"/>
              <w:left w:val="nil"/>
              <w:bottom w:val="nil"/>
              <w:right w:val="nil"/>
            </w:tcBorders>
            <w:shd w:val="clear" w:color="auto" w:fill="auto"/>
            <w:vAlign w:val="center"/>
            <w:hideMark/>
          </w:tcPr>
          <w:p w14:paraId="4E4115D4" w14:textId="770321C7" w:rsidR="00EA3834" w:rsidRDefault="00EA3834">
            <w:pPr>
              <w:jc w:val="center"/>
              <w:rPr>
                <w:rFonts w:ascii="Arial" w:eastAsia="Times New Roman" w:hAnsi="Arial" w:cs="Arial"/>
                <w:color w:val="000000"/>
                <w:sz w:val="20"/>
                <w:szCs w:val="20"/>
              </w:rPr>
            </w:pPr>
            <w:r>
              <w:rPr>
                <w:rFonts w:ascii="Arial" w:eastAsia="Times New Roman" w:hAnsi="Arial" w:cs="Arial"/>
                <w:color w:val="000000"/>
                <w:sz w:val="20"/>
                <w:szCs w:val="20"/>
              </w:rPr>
              <w:t>0.0061 +- 0.0170</w:t>
            </w:r>
          </w:p>
        </w:tc>
        <w:tc>
          <w:tcPr>
            <w:tcW w:w="1800" w:type="dxa"/>
            <w:tcBorders>
              <w:top w:val="nil"/>
              <w:left w:val="nil"/>
              <w:bottom w:val="nil"/>
              <w:right w:val="single" w:sz="4" w:space="0" w:color="auto"/>
            </w:tcBorders>
            <w:shd w:val="clear" w:color="auto" w:fill="auto"/>
            <w:vAlign w:val="center"/>
            <w:hideMark/>
          </w:tcPr>
          <w:p w14:paraId="31EF3764" w14:textId="77777777" w:rsidR="00EA3834" w:rsidRDefault="00EA3834">
            <w:pPr>
              <w:jc w:val="center"/>
              <w:rPr>
                <w:rFonts w:ascii="Arial" w:eastAsia="Times New Roman" w:hAnsi="Arial" w:cs="Arial"/>
                <w:color w:val="000000"/>
                <w:sz w:val="20"/>
                <w:szCs w:val="20"/>
              </w:rPr>
            </w:pPr>
            <w:r>
              <w:rPr>
                <w:rFonts w:ascii="Arial" w:eastAsia="Times New Roman" w:hAnsi="Arial" w:cs="Arial"/>
                <w:color w:val="000000"/>
                <w:sz w:val="20"/>
                <w:szCs w:val="20"/>
              </w:rPr>
              <w:t>0.20621526</w:t>
            </w:r>
          </w:p>
        </w:tc>
      </w:tr>
      <w:tr w:rsidR="00EA3834" w14:paraId="2F3BB327" w14:textId="77777777" w:rsidTr="00EA3834">
        <w:trPr>
          <w:gridAfter w:val="4"/>
          <w:wAfter w:w="4022" w:type="dxa"/>
          <w:trHeight w:val="520"/>
        </w:trPr>
        <w:tc>
          <w:tcPr>
            <w:tcW w:w="1291" w:type="dxa"/>
            <w:tcBorders>
              <w:top w:val="nil"/>
              <w:left w:val="single" w:sz="4" w:space="0" w:color="auto"/>
              <w:bottom w:val="nil"/>
              <w:right w:val="nil"/>
            </w:tcBorders>
            <w:shd w:val="clear" w:color="auto" w:fill="auto"/>
            <w:vAlign w:val="center"/>
            <w:hideMark/>
          </w:tcPr>
          <w:p w14:paraId="3AF6CD12" w14:textId="77777777" w:rsidR="00EA3834" w:rsidRPr="005113F9" w:rsidRDefault="00EA3834">
            <w:pPr>
              <w:jc w:val="center"/>
              <w:rPr>
                <w:rFonts w:ascii="Arial" w:eastAsia="Times New Roman" w:hAnsi="Arial" w:cs="Arial"/>
                <w:color w:val="000000"/>
                <w:sz w:val="20"/>
                <w:szCs w:val="20"/>
              </w:rPr>
            </w:pPr>
            <w:r w:rsidRPr="005113F9">
              <w:rPr>
                <w:rFonts w:ascii="Arial" w:eastAsia="Times New Roman" w:hAnsi="Arial" w:cs="Arial"/>
                <w:color w:val="000000"/>
                <w:sz w:val="20"/>
                <w:szCs w:val="20"/>
              </w:rPr>
              <w:t>17</w:t>
            </w:r>
          </w:p>
        </w:tc>
        <w:tc>
          <w:tcPr>
            <w:tcW w:w="3749" w:type="dxa"/>
            <w:tcBorders>
              <w:top w:val="nil"/>
              <w:left w:val="nil"/>
              <w:bottom w:val="nil"/>
              <w:right w:val="nil"/>
            </w:tcBorders>
            <w:shd w:val="clear" w:color="auto" w:fill="auto"/>
            <w:vAlign w:val="center"/>
            <w:hideMark/>
          </w:tcPr>
          <w:p w14:paraId="2925FB44" w14:textId="77777777" w:rsidR="00EA3834" w:rsidRPr="005113F9" w:rsidRDefault="00EA3834">
            <w:pPr>
              <w:jc w:val="center"/>
              <w:rPr>
                <w:rFonts w:ascii="Arial" w:eastAsia="Times New Roman" w:hAnsi="Arial" w:cs="Arial"/>
                <w:color w:val="000000"/>
                <w:sz w:val="20"/>
                <w:szCs w:val="20"/>
              </w:rPr>
            </w:pPr>
            <w:r w:rsidRPr="005113F9">
              <w:rPr>
                <w:rFonts w:ascii="Arial" w:eastAsia="Times New Roman" w:hAnsi="Arial" w:cs="Arial"/>
                <w:color w:val="000000"/>
                <w:sz w:val="20"/>
                <w:szCs w:val="20"/>
              </w:rPr>
              <w:t>Angle at nose root</w:t>
            </w:r>
          </w:p>
        </w:tc>
        <w:tc>
          <w:tcPr>
            <w:tcW w:w="2160" w:type="dxa"/>
            <w:tcBorders>
              <w:top w:val="nil"/>
              <w:left w:val="nil"/>
              <w:bottom w:val="nil"/>
              <w:right w:val="nil"/>
            </w:tcBorders>
            <w:shd w:val="clear" w:color="auto" w:fill="auto"/>
            <w:vAlign w:val="center"/>
            <w:hideMark/>
          </w:tcPr>
          <w:p w14:paraId="31251D5F" w14:textId="77777777" w:rsidR="00EA3834" w:rsidRDefault="00EA3834" w:rsidP="00EA6FF0">
            <w:pPr>
              <w:jc w:val="center"/>
              <w:rPr>
                <w:rFonts w:ascii="Calibri" w:hAnsi="Calibri"/>
                <w:color w:val="000000"/>
                <w:sz w:val="22"/>
                <w:szCs w:val="22"/>
              </w:rPr>
            </w:pPr>
            <w:r>
              <w:rPr>
                <w:rFonts w:ascii="Calibri" w:hAnsi="Calibri"/>
                <w:color w:val="000000"/>
                <w:sz w:val="22"/>
                <w:szCs w:val="22"/>
              </w:rPr>
              <w:t>74.9774 ± 78.8721</w:t>
            </w:r>
          </w:p>
          <w:p w14:paraId="77E48BCB" w14:textId="014ADD48" w:rsidR="00EA3834" w:rsidRPr="005113F9" w:rsidRDefault="00EA3834">
            <w:pPr>
              <w:jc w:val="center"/>
              <w:rPr>
                <w:rFonts w:ascii="Arial" w:eastAsia="Times New Roman" w:hAnsi="Arial" w:cs="Arial"/>
                <w:color w:val="000000"/>
                <w:sz w:val="20"/>
                <w:szCs w:val="20"/>
              </w:rPr>
            </w:pPr>
          </w:p>
        </w:tc>
        <w:tc>
          <w:tcPr>
            <w:tcW w:w="1890" w:type="dxa"/>
            <w:tcBorders>
              <w:top w:val="nil"/>
              <w:left w:val="nil"/>
              <w:bottom w:val="nil"/>
              <w:right w:val="nil"/>
            </w:tcBorders>
            <w:shd w:val="clear" w:color="auto" w:fill="auto"/>
            <w:vAlign w:val="center"/>
            <w:hideMark/>
          </w:tcPr>
          <w:p w14:paraId="15D3D320" w14:textId="77777777" w:rsidR="00EA3834" w:rsidRDefault="00EA3834" w:rsidP="00EA6FF0">
            <w:pPr>
              <w:jc w:val="center"/>
              <w:rPr>
                <w:rFonts w:ascii="Calibri" w:hAnsi="Calibri"/>
                <w:color w:val="000000"/>
                <w:sz w:val="22"/>
                <w:szCs w:val="22"/>
              </w:rPr>
            </w:pPr>
            <w:r>
              <w:rPr>
                <w:rFonts w:ascii="Calibri" w:hAnsi="Calibri"/>
                <w:color w:val="000000"/>
                <w:sz w:val="22"/>
                <w:szCs w:val="22"/>
              </w:rPr>
              <w:t>80.1715 ± 77.6197</w:t>
            </w:r>
          </w:p>
          <w:p w14:paraId="7A572726" w14:textId="3017D1DF" w:rsidR="00EA3834" w:rsidRPr="005113F9" w:rsidRDefault="00EA3834">
            <w:pPr>
              <w:jc w:val="center"/>
              <w:rPr>
                <w:rFonts w:ascii="Arial" w:eastAsia="Times New Roman" w:hAnsi="Arial" w:cs="Arial"/>
                <w:color w:val="000000"/>
                <w:sz w:val="20"/>
                <w:szCs w:val="20"/>
              </w:rPr>
            </w:pPr>
          </w:p>
        </w:tc>
        <w:tc>
          <w:tcPr>
            <w:tcW w:w="1800" w:type="dxa"/>
            <w:tcBorders>
              <w:top w:val="nil"/>
              <w:left w:val="nil"/>
              <w:bottom w:val="nil"/>
              <w:right w:val="single" w:sz="4" w:space="0" w:color="auto"/>
            </w:tcBorders>
            <w:shd w:val="clear" w:color="auto" w:fill="auto"/>
            <w:vAlign w:val="center"/>
            <w:hideMark/>
          </w:tcPr>
          <w:p w14:paraId="7C85C34E" w14:textId="77777777" w:rsidR="00EA3834" w:rsidRPr="005113F9" w:rsidRDefault="00EA3834">
            <w:pPr>
              <w:jc w:val="center"/>
              <w:rPr>
                <w:rFonts w:ascii="Arial" w:eastAsia="Times New Roman" w:hAnsi="Arial" w:cs="Arial"/>
                <w:color w:val="000000"/>
                <w:sz w:val="20"/>
                <w:szCs w:val="20"/>
              </w:rPr>
            </w:pPr>
            <w:r w:rsidRPr="005113F9">
              <w:rPr>
                <w:rFonts w:ascii="Arial" w:eastAsia="Times New Roman" w:hAnsi="Arial" w:cs="Arial"/>
                <w:color w:val="000000"/>
                <w:sz w:val="20"/>
                <w:szCs w:val="20"/>
              </w:rPr>
              <w:t>0.22946744</w:t>
            </w:r>
          </w:p>
        </w:tc>
      </w:tr>
      <w:tr w:rsidR="00EA3834" w14:paraId="5B6F7AFD" w14:textId="77777777" w:rsidTr="00EA3834">
        <w:trPr>
          <w:gridAfter w:val="4"/>
          <w:wAfter w:w="4022" w:type="dxa"/>
          <w:trHeight w:val="1040"/>
        </w:trPr>
        <w:tc>
          <w:tcPr>
            <w:tcW w:w="1291" w:type="dxa"/>
            <w:tcBorders>
              <w:top w:val="nil"/>
              <w:left w:val="single" w:sz="4" w:space="0" w:color="auto"/>
              <w:bottom w:val="nil"/>
              <w:right w:val="nil"/>
            </w:tcBorders>
            <w:shd w:val="clear" w:color="auto" w:fill="auto"/>
            <w:vAlign w:val="center"/>
            <w:hideMark/>
          </w:tcPr>
          <w:p w14:paraId="20549FD5" w14:textId="77777777" w:rsidR="00EA3834" w:rsidRDefault="00EA3834">
            <w:pPr>
              <w:jc w:val="center"/>
              <w:rPr>
                <w:rFonts w:ascii="Arial" w:eastAsia="Times New Roman" w:hAnsi="Arial" w:cs="Arial"/>
                <w:color w:val="000000"/>
                <w:sz w:val="20"/>
                <w:szCs w:val="20"/>
              </w:rPr>
            </w:pPr>
            <w:r>
              <w:rPr>
                <w:rFonts w:ascii="Arial" w:eastAsia="Times New Roman" w:hAnsi="Arial" w:cs="Arial"/>
                <w:color w:val="000000"/>
                <w:sz w:val="20"/>
                <w:szCs w:val="20"/>
              </w:rPr>
              <w:t>18</w:t>
            </w:r>
          </w:p>
        </w:tc>
        <w:tc>
          <w:tcPr>
            <w:tcW w:w="3749" w:type="dxa"/>
            <w:tcBorders>
              <w:top w:val="nil"/>
              <w:left w:val="nil"/>
              <w:bottom w:val="nil"/>
              <w:right w:val="nil"/>
            </w:tcBorders>
            <w:shd w:val="clear" w:color="auto" w:fill="auto"/>
            <w:vAlign w:val="center"/>
            <w:hideMark/>
          </w:tcPr>
          <w:p w14:paraId="69847EDA" w14:textId="77777777" w:rsidR="00EA3834" w:rsidRDefault="00EA3834">
            <w:pPr>
              <w:jc w:val="center"/>
              <w:rPr>
                <w:rFonts w:ascii="Arial" w:eastAsia="Times New Roman" w:hAnsi="Arial" w:cs="Arial"/>
                <w:color w:val="000000"/>
                <w:sz w:val="20"/>
                <w:szCs w:val="20"/>
              </w:rPr>
            </w:pPr>
            <w:r>
              <w:rPr>
                <w:rFonts w:ascii="Arial" w:eastAsia="Times New Roman" w:hAnsi="Arial" w:cs="Arial"/>
                <w:color w:val="000000"/>
                <w:sz w:val="20"/>
                <w:szCs w:val="20"/>
              </w:rPr>
              <w:t xml:space="preserve">Texture at lateral canthus of left eye (r3) </w:t>
            </w:r>
          </w:p>
        </w:tc>
        <w:tc>
          <w:tcPr>
            <w:tcW w:w="2160" w:type="dxa"/>
            <w:tcBorders>
              <w:top w:val="nil"/>
              <w:left w:val="nil"/>
              <w:bottom w:val="nil"/>
              <w:right w:val="nil"/>
            </w:tcBorders>
            <w:shd w:val="clear" w:color="auto" w:fill="auto"/>
            <w:vAlign w:val="center"/>
            <w:hideMark/>
          </w:tcPr>
          <w:p w14:paraId="1B034E2F" w14:textId="114CC857" w:rsidR="00EA3834" w:rsidRDefault="00EA3834">
            <w:pPr>
              <w:jc w:val="center"/>
              <w:rPr>
                <w:rFonts w:ascii="Arial" w:eastAsia="Times New Roman" w:hAnsi="Arial" w:cs="Arial"/>
                <w:color w:val="000000"/>
                <w:sz w:val="20"/>
                <w:szCs w:val="20"/>
              </w:rPr>
            </w:pPr>
            <w:r>
              <w:rPr>
                <w:rFonts w:ascii="Arial" w:eastAsia="Times New Roman" w:hAnsi="Arial" w:cs="Arial"/>
                <w:color w:val="000000"/>
                <w:sz w:val="20"/>
                <w:szCs w:val="20"/>
              </w:rPr>
              <w:t>0.0020 +- 0.0245</w:t>
            </w:r>
          </w:p>
        </w:tc>
        <w:tc>
          <w:tcPr>
            <w:tcW w:w="1890" w:type="dxa"/>
            <w:tcBorders>
              <w:top w:val="nil"/>
              <w:left w:val="nil"/>
              <w:bottom w:val="nil"/>
              <w:right w:val="nil"/>
            </w:tcBorders>
            <w:shd w:val="clear" w:color="auto" w:fill="auto"/>
            <w:vAlign w:val="center"/>
            <w:hideMark/>
          </w:tcPr>
          <w:p w14:paraId="68DB2482" w14:textId="452608BF" w:rsidR="00EA3834" w:rsidRDefault="00EA3834">
            <w:pPr>
              <w:jc w:val="center"/>
              <w:rPr>
                <w:rFonts w:ascii="Arial" w:eastAsia="Times New Roman" w:hAnsi="Arial" w:cs="Arial"/>
                <w:color w:val="000000"/>
                <w:sz w:val="20"/>
                <w:szCs w:val="20"/>
              </w:rPr>
            </w:pPr>
            <w:r>
              <w:rPr>
                <w:rFonts w:ascii="Arial" w:eastAsia="Times New Roman" w:hAnsi="Arial" w:cs="Arial"/>
                <w:color w:val="000000"/>
                <w:sz w:val="20"/>
                <w:szCs w:val="20"/>
              </w:rPr>
              <w:t>-0.0084 +- 0.0252</w:t>
            </w:r>
          </w:p>
        </w:tc>
        <w:tc>
          <w:tcPr>
            <w:tcW w:w="1800" w:type="dxa"/>
            <w:tcBorders>
              <w:top w:val="nil"/>
              <w:left w:val="nil"/>
              <w:bottom w:val="nil"/>
              <w:right w:val="single" w:sz="4" w:space="0" w:color="auto"/>
            </w:tcBorders>
            <w:shd w:val="clear" w:color="auto" w:fill="auto"/>
            <w:vAlign w:val="center"/>
            <w:hideMark/>
          </w:tcPr>
          <w:p w14:paraId="3A147B59" w14:textId="77777777" w:rsidR="00EA3834" w:rsidRDefault="00EA3834">
            <w:pPr>
              <w:jc w:val="center"/>
              <w:rPr>
                <w:rFonts w:ascii="Arial" w:eastAsia="Times New Roman" w:hAnsi="Arial" w:cs="Arial"/>
                <w:color w:val="000000"/>
                <w:sz w:val="20"/>
                <w:szCs w:val="20"/>
              </w:rPr>
            </w:pPr>
            <w:r>
              <w:rPr>
                <w:rFonts w:ascii="Arial" w:eastAsia="Times New Roman" w:hAnsi="Arial" w:cs="Arial"/>
                <w:color w:val="000000"/>
                <w:sz w:val="20"/>
                <w:szCs w:val="20"/>
              </w:rPr>
              <w:t>0.24568284</w:t>
            </w:r>
          </w:p>
        </w:tc>
      </w:tr>
      <w:tr w:rsidR="00EA3834" w14:paraId="08441978" w14:textId="77777777" w:rsidTr="00EA3834">
        <w:trPr>
          <w:gridAfter w:val="4"/>
          <w:wAfter w:w="4022" w:type="dxa"/>
          <w:trHeight w:val="780"/>
        </w:trPr>
        <w:tc>
          <w:tcPr>
            <w:tcW w:w="1291" w:type="dxa"/>
            <w:tcBorders>
              <w:top w:val="nil"/>
              <w:left w:val="single" w:sz="4" w:space="0" w:color="auto"/>
              <w:bottom w:val="nil"/>
              <w:right w:val="nil"/>
            </w:tcBorders>
            <w:shd w:val="clear" w:color="auto" w:fill="auto"/>
            <w:vAlign w:val="center"/>
            <w:hideMark/>
          </w:tcPr>
          <w:p w14:paraId="5ECE2076" w14:textId="77777777" w:rsidR="00EA3834" w:rsidRDefault="00EA3834">
            <w:pPr>
              <w:jc w:val="center"/>
              <w:rPr>
                <w:rFonts w:ascii="Arial" w:eastAsia="Times New Roman" w:hAnsi="Arial" w:cs="Arial"/>
                <w:color w:val="000000"/>
                <w:sz w:val="20"/>
                <w:szCs w:val="20"/>
              </w:rPr>
            </w:pPr>
            <w:r>
              <w:rPr>
                <w:rFonts w:ascii="Arial" w:eastAsia="Times New Roman" w:hAnsi="Arial" w:cs="Arial"/>
                <w:color w:val="000000"/>
                <w:sz w:val="20"/>
                <w:szCs w:val="20"/>
              </w:rPr>
              <w:t>19</w:t>
            </w:r>
          </w:p>
        </w:tc>
        <w:tc>
          <w:tcPr>
            <w:tcW w:w="3749" w:type="dxa"/>
            <w:tcBorders>
              <w:top w:val="nil"/>
              <w:left w:val="nil"/>
              <w:bottom w:val="nil"/>
              <w:right w:val="nil"/>
            </w:tcBorders>
            <w:shd w:val="clear" w:color="auto" w:fill="auto"/>
            <w:vAlign w:val="center"/>
            <w:hideMark/>
          </w:tcPr>
          <w:p w14:paraId="24C045EE" w14:textId="77777777" w:rsidR="00EA3834" w:rsidRDefault="00EA3834">
            <w:pPr>
              <w:jc w:val="center"/>
              <w:rPr>
                <w:rFonts w:ascii="Arial" w:eastAsia="Times New Roman" w:hAnsi="Arial" w:cs="Arial"/>
                <w:color w:val="000000"/>
                <w:sz w:val="20"/>
                <w:szCs w:val="20"/>
              </w:rPr>
            </w:pPr>
            <w:r>
              <w:rPr>
                <w:rFonts w:ascii="Arial" w:eastAsia="Times New Roman" w:hAnsi="Arial" w:cs="Arial"/>
                <w:color w:val="000000"/>
                <w:sz w:val="20"/>
                <w:szCs w:val="20"/>
              </w:rPr>
              <w:t xml:space="preserve">Texture at left nostril (r1) </w:t>
            </w:r>
          </w:p>
        </w:tc>
        <w:tc>
          <w:tcPr>
            <w:tcW w:w="2160" w:type="dxa"/>
            <w:tcBorders>
              <w:top w:val="nil"/>
              <w:left w:val="nil"/>
              <w:bottom w:val="nil"/>
              <w:right w:val="nil"/>
            </w:tcBorders>
            <w:shd w:val="clear" w:color="auto" w:fill="auto"/>
            <w:vAlign w:val="center"/>
            <w:hideMark/>
          </w:tcPr>
          <w:p w14:paraId="7F4786FC" w14:textId="17272E42" w:rsidR="00EA3834" w:rsidRDefault="00EA3834">
            <w:pPr>
              <w:jc w:val="center"/>
              <w:rPr>
                <w:rFonts w:ascii="Arial" w:eastAsia="Times New Roman" w:hAnsi="Arial" w:cs="Arial"/>
                <w:color w:val="000000"/>
                <w:sz w:val="20"/>
                <w:szCs w:val="20"/>
              </w:rPr>
            </w:pPr>
            <w:r>
              <w:rPr>
                <w:rFonts w:ascii="Arial" w:eastAsia="Times New Roman" w:hAnsi="Arial" w:cs="Arial"/>
                <w:color w:val="000000"/>
                <w:sz w:val="20"/>
                <w:szCs w:val="20"/>
              </w:rPr>
              <w:t>-0.0130 +- 0.0482</w:t>
            </w:r>
          </w:p>
        </w:tc>
        <w:tc>
          <w:tcPr>
            <w:tcW w:w="1890" w:type="dxa"/>
            <w:tcBorders>
              <w:top w:val="nil"/>
              <w:left w:val="nil"/>
              <w:bottom w:val="nil"/>
              <w:right w:val="nil"/>
            </w:tcBorders>
            <w:shd w:val="clear" w:color="auto" w:fill="auto"/>
            <w:vAlign w:val="center"/>
            <w:hideMark/>
          </w:tcPr>
          <w:p w14:paraId="76127558" w14:textId="3D10E34D" w:rsidR="00EA3834" w:rsidRDefault="00EA3834">
            <w:pPr>
              <w:jc w:val="center"/>
              <w:rPr>
                <w:rFonts w:ascii="Arial" w:eastAsia="Times New Roman" w:hAnsi="Arial" w:cs="Arial"/>
                <w:color w:val="000000"/>
                <w:sz w:val="20"/>
                <w:szCs w:val="20"/>
              </w:rPr>
            </w:pPr>
            <w:r>
              <w:rPr>
                <w:rFonts w:ascii="Arial" w:eastAsia="Times New Roman" w:hAnsi="Arial" w:cs="Arial"/>
                <w:color w:val="000000"/>
                <w:sz w:val="20"/>
                <w:szCs w:val="20"/>
              </w:rPr>
              <w:t>0.0053 +- 0.0498</w:t>
            </w:r>
          </w:p>
        </w:tc>
        <w:tc>
          <w:tcPr>
            <w:tcW w:w="1800" w:type="dxa"/>
            <w:tcBorders>
              <w:top w:val="nil"/>
              <w:left w:val="nil"/>
              <w:bottom w:val="nil"/>
              <w:right w:val="single" w:sz="4" w:space="0" w:color="auto"/>
            </w:tcBorders>
            <w:shd w:val="clear" w:color="auto" w:fill="auto"/>
            <w:vAlign w:val="center"/>
            <w:hideMark/>
          </w:tcPr>
          <w:p w14:paraId="3D2C9E4A" w14:textId="77777777" w:rsidR="00EA3834" w:rsidRDefault="00EA3834">
            <w:pPr>
              <w:jc w:val="center"/>
              <w:rPr>
                <w:rFonts w:ascii="Arial" w:eastAsia="Times New Roman" w:hAnsi="Arial" w:cs="Arial"/>
                <w:color w:val="000000"/>
                <w:sz w:val="20"/>
                <w:szCs w:val="20"/>
              </w:rPr>
            </w:pPr>
            <w:r>
              <w:rPr>
                <w:rFonts w:ascii="Arial" w:eastAsia="Times New Roman" w:hAnsi="Arial" w:cs="Arial"/>
                <w:color w:val="000000"/>
                <w:sz w:val="20"/>
                <w:szCs w:val="20"/>
              </w:rPr>
              <w:t>0.30000558</w:t>
            </w:r>
          </w:p>
        </w:tc>
      </w:tr>
      <w:tr w:rsidR="00EA3834" w14:paraId="38FC05BA" w14:textId="77777777" w:rsidTr="00EA3834">
        <w:trPr>
          <w:gridAfter w:val="4"/>
          <w:wAfter w:w="4022" w:type="dxa"/>
          <w:trHeight w:val="1040"/>
        </w:trPr>
        <w:tc>
          <w:tcPr>
            <w:tcW w:w="1291" w:type="dxa"/>
            <w:tcBorders>
              <w:top w:val="nil"/>
              <w:left w:val="single" w:sz="4" w:space="0" w:color="auto"/>
              <w:bottom w:val="nil"/>
              <w:right w:val="nil"/>
            </w:tcBorders>
            <w:shd w:val="clear" w:color="auto" w:fill="auto"/>
            <w:vAlign w:val="center"/>
            <w:hideMark/>
          </w:tcPr>
          <w:p w14:paraId="3791D1EF" w14:textId="77777777" w:rsidR="00EA3834" w:rsidRDefault="00EA3834">
            <w:pPr>
              <w:jc w:val="center"/>
              <w:rPr>
                <w:rFonts w:ascii="Arial" w:eastAsia="Times New Roman" w:hAnsi="Arial" w:cs="Arial"/>
                <w:color w:val="000000"/>
                <w:sz w:val="20"/>
                <w:szCs w:val="20"/>
              </w:rPr>
            </w:pPr>
            <w:r>
              <w:rPr>
                <w:rFonts w:ascii="Arial" w:eastAsia="Times New Roman" w:hAnsi="Arial" w:cs="Arial"/>
                <w:color w:val="000000"/>
                <w:sz w:val="20"/>
                <w:szCs w:val="20"/>
              </w:rPr>
              <w:lastRenderedPageBreak/>
              <w:t>20</w:t>
            </w:r>
          </w:p>
        </w:tc>
        <w:tc>
          <w:tcPr>
            <w:tcW w:w="3749" w:type="dxa"/>
            <w:tcBorders>
              <w:top w:val="nil"/>
              <w:left w:val="nil"/>
              <w:bottom w:val="nil"/>
              <w:right w:val="nil"/>
            </w:tcBorders>
            <w:shd w:val="clear" w:color="auto" w:fill="auto"/>
            <w:vAlign w:val="center"/>
            <w:hideMark/>
          </w:tcPr>
          <w:p w14:paraId="702F8048" w14:textId="77777777" w:rsidR="00EA3834" w:rsidRDefault="00EA3834">
            <w:pPr>
              <w:jc w:val="center"/>
              <w:rPr>
                <w:rFonts w:ascii="Arial" w:eastAsia="Times New Roman" w:hAnsi="Arial" w:cs="Arial"/>
                <w:color w:val="000000"/>
                <w:sz w:val="20"/>
                <w:szCs w:val="20"/>
              </w:rPr>
            </w:pPr>
            <w:r>
              <w:rPr>
                <w:rFonts w:ascii="Arial" w:eastAsia="Times New Roman" w:hAnsi="Arial" w:cs="Arial"/>
                <w:color w:val="000000"/>
                <w:sz w:val="20"/>
                <w:szCs w:val="20"/>
              </w:rPr>
              <w:t xml:space="preserve">Texture at upper eyelid of left eye (r1) </w:t>
            </w:r>
          </w:p>
        </w:tc>
        <w:tc>
          <w:tcPr>
            <w:tcW w:w="2160" w:type="dxa"/>
            <w:tcBorders>
              <w:top w:val="nil"/>
              <w:left w:val="nil"/>
              <w:bottom w:val="nil"/>
              <w:right w:val="nil"/>
            </w:tcBorders>
            <w:shd w:val="clear" w:color="auto" w:fill="auto"/>
            <w:vAlign w:val="center"/>
            <w:hideMark/>
          </w:tcPr>
          <w:p w14:paraId="69594EC7" w14:textId="14A3283E" w:rsidR="00EA3834" w:rsidRDefault="00EA3834">
            <w:pPr>
              <w:jc w:val="center"/>
              <w:rPr>
                <w:rFonts w:ascii="Arial" w:eastAsia="Times New Roman" w:hAnsi="Arial" w:cs="Arial"/>
                <w:color w:val="000000"/>
                <w:sz w:val="20"/>
                <w:szCs w:val="20"/>
              </w:rPr>
            </w:pPr>
            <w:r>
              <w:rPr>
                <w:rFonts w:ascii="Arial" w:eastAsia="Times New Roman" w:hAnsi="Arial" w:cs="Arial"/>
                <w:color w:val="000000"/>
                <w:sz w:val="20"/>
                <w:szCs w:val="20"/>
              </w:rPr>
              <w:t>-0.0010 +- 0.1008</w:t>
            </w:r>
          </w:p>
        </w:tc>
        <w:tc>
          <w:tcPr>
            <w:tcW w:w="1890" w:type="dxa"/>
            <w:tcBorders>
              <w:top w:val="nil"/>
              <w:left w:val="nil"/>
              <w:bottom w:val="nil"/>
              <w:right w:val="nil"/>
            </w:tcBorders>
            <w:shd w:val="clear" w:color="auto" w:fill="auto"/>
            <w:vAlign w:val="center"/>
            <w:hideMark/>
          </w:tcPr>
          <w:p w14:paraId="2230159E" w14:textId="35666AED" w:rsidR="00EA3834" w:rsidRDefault="00EA3834">
            <w:pPr>
              <w:jc w:val="center"/>
              <w:rPr>
                <w:rFonts w:ascii="Arial" w:eastAsia="Times New Roman" w:hAnsi="Arial" w:cs="Arial"/>
                <w:color w:val="000000"/>
                <w:sz w:val="20"/>
                <w:szCs w:val="20"/>
              </w:rPr>
            </w:pPr>
            <w:r>
              <w:rPr>
                <w:rFonts w:ascii="Arial" w:eastAsia="Times New Roman" w:hAnsi="Arial" w:cs="Arial"/>
                <w:color w:val="000000"/>
                <w:sz w:val="20"/>
                <w:szCs w:val="20"/>
              </w:rPr>
              <w:t>0.0257 +- 0.0467</w:t>
            </w:r>
          </w:p>
        </w:tc>
        <w:tc>
          <w:tcPr>
            <w:tcW w:w="1800" w:type="dxa"/>
            <w:tcBorders>
              <w:top w:val="nil"/>
              <w:left w:val="nil"/>
              <w:bottom w:val="nil"/>
              <w:right w:val="single" w:sz="4" w:space="0" w:color="auto"/>
            </w:tcBorders>
            <w:shd w:val="clear" w:color="auto" w:fill="auto"/>
            <w:vAlign w:val="center"/>
            <w:hideMark/>
          </w:tcPr>
          <w:p w14:paraId="29BA0266" w14:textId="77777777" w:rsidR="00EA3834" w:rsidRDefault="00EA3834">
            <w:pPr>
              <w:jc w:val="center"/>
              <w:rPr>
                <w:rFonts w:ascii="Arial" w:eastAsia="Times New Roman" w:hAnsi="Arial" w:cs="Arial"/>
                <w:color w:val="000000"/>
                <w:sz w:val="20"/>
                <w:szCs w:val="20"/>
              </w:rPr>
            </w:pPr>
            <w:r>
              <w:rPr>
                <w:rFonts w:ascii="Arial" w:eastAsia="Times New Roman" w:hAnsi="Arial" w:cs="Arial"/>
                <w:color w:val="000000"/>
                <w:sz w:val="20"/>
                <w:szCs w:val="20"/>
              </w:rPr>
              <w:t>0.34437013</w:t>
            </w:r>
          </w:p>
        </w:tc>
      </w:tr>
      <w:tr w:rsidR="00EA3834" w14:paraId="0CD42A6D" w14:textId="77777777" w:rsidTr="00EA3834">
        <w:trPr>
          <w:gridAfter w:val="4"/>
          <w:wAfter w:w="4022" w:type="dxa"/>
          <w:trHeight w:val="780"/>
        </w:trPr>
        <w:tc>
          <w:tcPr>
            <w:tcW w:w="1291" w:type="dxa"/>
            <w:tcBorders>
              <w:top w:val="nil"/>
              <w:left w:val="single" w:sz="4" w:space="0" w:color="auto"/>
              <w:bottom w:val="nil"/>
              <w:right w:val="nil"/>
            </w:tcBorders>
            <w:shd w:val="clear" w:color="auto" w:fill="auto"/>
            <w:vAlign w:val="center"/>
            <w:hideMark/>
          </w:tcPr>
          <w:p w14:paraId="37747834" w14:textId="77777777" w:rsidR="00EA3834" w:rsidRDefault="00EA3834">
            <w:pPr>
              <w:jc w:val="center"/>
              <w:rPr>
                <w:rFonts w:ascii="Arial" w:eastAsia="Times New Roman" w:hAnsi="Arial" w:cs="Arial"/>
                <w:color w:val="000000"/>
                <w:sz w:val="20"/>
                <w:szCs w:val="20"/>
              </w:rPr>
            </w:pPr>
            <w:r>
              <w:rPr>
                <w:rFonts w:ascii="Arial" w:eastAsia="Times New Roman" w:hAnsi="Arial" w:cs="Arial"/>
                <w:color w:val="000000"/>
                <w:sz w:val="20"/>
                <w:szCs w:val="20"/>
              </w:rPr>
              <w:t>21</w:t>
            </w:r>
          </w:p>
        </w:tc>
        <w:tc>
          <w:tcPr>
            <w:tcW w:w="3749" w:type="dxa"/>
            <w:tcBorders>
              <w:top w:val="nil"/>
              <w:left w:val="nil"/>
              <w:bottom w:val="nil"/>
              <w:right w:val="nil"/>
            </w:tcBorders>
            <w:shd w:val="clear" w:color="auto" w:fill="auto"/>
            <w:vAlign w:val="center"/>
            <w:hideMark/>
          </w:tcPr>
          <w:p w14:paraId="0A342F3F" w14:textId="77777777" w:rsidR="00EA3834" w:rsidRDefault="00EA3834">
            <w:pPr>
              <w:jc w:val="center"/>
              <w:rPr>
                <w:rFonts w:ascii="Arial" w:eastAsia="Times New Roman" w:hAnsi="Arial" w:cs="Arial"/>
                <w:color w:val="000000"/>
                <w:sz w:val="20"/>
                <w:szCs w:val="20"/>
              </w:rPr>
            </w:pPr>
            <w:r>
              <w:rPr>
                <w:rFonts w:ascii="Arial" w:eastAsia="Times New Roman" w:hAnsi="Arial" w:cs="Arial"/>
                <w:color w:val="000000"/>
                <w:sz w:val="20"/>
                <w:szCs w:val="20"/>
              </w:rPr>
              <w:t xml:space="preserve">Texture at right nostril (r3) </w:t>
            </w:r>
          </w:p>
        </w:tc>
        <w:tc>
          <w:tcPr>
            <w:tcW w:w="2160" w:type="dxa"/>
            <w:tcBorders>
              <w:top w:val="nil"/>
              <w:left w:val="nil"/>
              <w:bottom w:val="nil"/>
              <w:right w:val="nil"/>
            </w:tcBorders>
            <w:shd w:val="clear" w:color="auto" w:fill="auto"/>
            <w:vAlign w:val="center"/>
            <w:hideMark/>
          </w:tcPr>
          <w:p w14:paraId="0F053AE3" w14:textId="6628673E" w:rsidR="00EA3834" w:rsidRDefault="00EA3834">
            <w:pPr>
              <w:jc w:val="center"/>
              <w:rPr>
                <w:rFonts w:ascii="Arial" w:eastAsia="Times New Roman" w:hAnsi="Arial" w:cs="Arial"/>
                <w:color w:val="000000"/>
                <w:sz w:val="20"/>
                <w:szCs w:val="20"/>
              </w:rPr>
            </w:pPr>
            <w:r>
              <w:rPr>
                <w:rFonts w:ascii="Arial" w:eastAsia="Times New Roman" w:hAnsi="Arial" w:cs="Arial"/>
                <w:color w:val="000000"/>
                <w:sz w:val="20"/>
                <w:szCs w:val="20"/>
              </w:rPr>
              <w:t>0.0067 +- 0.0154</w:t>
            </w:r>
          </w:p>
        </w:tc>
        <w:tc>
          <w:tcPr>
            <w:tcW w:w="1890" w:type="dxa"/>
            <w:tcBorders>
              <w:top w:val="nil"/>
              <w:left w:val="nil"/>
              <w:bottom w:val="nil"/>
              <w:right w:val="nil"/>
            </w:tcBorders>
            <w:shd w:val="clear" w:color="auto" w:fill="auto"/>
            <w:vAlign w:val="center"/>
            <w:hideMark/>
          </w:tcPr>
          <w:p w14:paraId="56B0D661" w14:textId="23691919" w:rsidR="00EA3834" w:rsidRDefault="00EA3834">
            <w:pPr>
              <w:jc w:val="center"/>
              <w:rPr>
                <w:rFonts w:ascii="Arial" w:eastAsia="Times New Roman" w:hAnsi="Arial" w:cs="Arial"/>
                <w:color w:val="000000"/>
                <w:sz w:val="20"/>
                <w:szCs w:val="20"/>
              </w:rPr>
            </w:pPr>
            <w:r>
              <w:rPr>
                <w:rFonts w:ascii="Arial" w:eastAsia="Times New Roman" w:hAnsi="Arial" w:cs="Arial"/>
                <w:color w:val="000000"/>
                <w:sz w:val="20"/>
                <w:szCs w:val="20"/>
              </w:rPr>
              <w:t>0.0019 +- 0.0143</w:t>
            </w:r>
          </w:p>
        </w:tc>
        <w:tc>
          <w:tcPr>
            <w:tcW w:w="1800" w:type="dxa"/>
            <w:tcBorders>
              <w:top w:val="nil"/>
              <w:left w:val="nil"/>
              <w:bottom w:val="nil"/>
              <w:right w:val="single" w:sz="4" w:space="0" w:color="auto"/>
            </w:tcBorders>
            <w:shd w:val="clear" w:color="auto" w:fill="auto"/>
            <w:vAlign w:val="center"/>
            <w:hideMark/>
          </w:tcPr>
          <w:p w14:paraId="591D1EC1" w14:textId="77777777" w:rsidR="00EA3834" w:rsidRDefault="00EA3834">
            <w:pPr>
              <w:jc w:val="center"/>
              <w:rPr>
                <w:rFonts w:ascii="Arial" w:eastAsia="Times New Roman" w:hAnsi="Arial" w:cs="Arial"/>
                <w:color w:val="000000"/>
                <w:sz w:val="20"/>
                <w:szCs w:val="20"/>
              </w:rPr>
            </w:pPr>
            <w:r>
              <w:rPr>
                <w:rFonts w:ascii="Arial" w:eastAsia="Times New Roman" w:hAnsi="Arial" w:cs="Arial"/>
                <w:color w:val="000000"/>
                <w:sz w:val="20"/>
                <w:szCs w:val="20"/>
              </w:rPr>
              <w:t>0.36038288</w:t>
            </w:r>
          </w:p>
        </w:tc>
      </w:tr>
      <w:tr w:rsidR="00EA3834" w14:paraId="0089489D" w14:textId="77777777" w:rsidTr="00EA3834">
        <w:trPr>
          <w:gridAfter w:val="4"/>
          <w:wAfter w:w="4022" w:type="dxa"/>
          <w:trHeight w:val="780"/>
        </w:trPr>
        <w:tc>
          <w:tcPr>
            <w:tcW w:w="1291" w:type="dxa"/>
            <w:tcBorders>
              <w:top w:val="nil"/>
              <w:left w:val="single" w:sz="4" w:space="0" w:color="auto"/>
              <w:bottom w:val="nil"/>
              <w:right w:val="nil"/>
            </w:tcBorders>
            <w:shd w:val="clear" w:color="auto" w:fill="auto"/>
            <w:vAlign w:val="center"/>
            <w:hideMark/>
          </w:tcPr>
          <w:p w14:paraId="426C3E69" w14:textId="77777777" w:rsidR="00EA3834" w:rsidRDefault="00EA3834">
            <w:pPr>
              <w:jc w:val="center"/>
              <w:rPr>
                <w:rFonts w:ascii="Arial" w:eastAsia="Times New Roman" w:hAnsi="Arial" w:cs="Arial"/>
                <w:color w:val="000000"/>
                <w:sz w:val="20"/>
                <w:szCs w:val="20"/>
              </w:rPr>
            </w:pPr>
            <w:r>
              <w:rPr>
                <w:rFonts w:ascii="Arial" w:eastAsia="Times New Roman" w:hAnsi="Arial" w:cs="Arial"/>
                <w:color w:val="000000"/>
                <w:sz w:val="20"/>
                <w:szCs w:val="20"/>
              </w:rPr>
              <w:t>22</w:t>
            </w:r>
          </w:p>
        </w:tc>
        <w:tc>
          <w:tcPr>
            <w:tcW w:w="3749" w:type="dxa"/>
            <w:tcBorders>
              <w:top w:val="nil"/>
              <w:left w:val="nil"/>
              <w:bottom w:val="nil"/>
              <w:right w:val="nil"/>
            </w:tcBorders>
            <w:shd w:val="clear" w:color="auto" w:fill="auto"/>
            <w:vAlign w:val="center"/>
            <w:hideMark/>
          </w:tcPr>
          <w:p w14:paraId="4DA31F6E" w14:textId="77777777" w:rsidR="00EA3834" w:rsidRDefault="00EA3834">
            <w:pPr>
              <w:jc w:val="center"/>
              <w:rPr>
                <w:rFonts w:ascii="Arial" w:eastAsia="Times New Roman" w:hAnsi="Arial" w:cs="Arial"/>
                <w:color w:val="000000"/>
                <w:sz w:val="20"/>
                <w:szCs w:val="20"/>
              </w:rPr>
            </w:pPr>
            <w:r>
              <w:rPr>
                <w:rFonts w:ascii="Arial" w:eastAsia="Times New Roman" w:hAnsi="Arial" w:cs="Arial"/>
                <w:color w:val="000000"/>
                <w:sz w:val="20"/>
                <w:szCs w:val="20"/>
              </w:rPr>
              <w:t xml:space="preserve">Texture at right part of lower lip (r2) </w:t>
            </w:r>
          </w:p>
        </w:tc>
        <w:tc>
          <w:tcPr>
            <w:tcW w:w="2160" w:type="dxa"/>
            <w:tcBorders>
              <w:top w:val="nil"/>
              <w:left w:val="nil"/>
              <w:bottom w:val="nil"/>
              <w:right w:val="nil"/>
            </w:tcBorders>
            <w:shd w:val="clear" w:color="auto" w:fill="auto"/>
            <w:vAlign w:val="center"/>
            <w:hideMark/>
          </w:tcPr>
          <w:p w14:paraId="05F99E46" w14:textId="12728286" w:rsidR="00EA3834" w:rsidRDefault="00EA3834">
            <w:pPr>
              <w:jc w:val="center"/>
              <w:rPr>
                <w:rFonts w:ascii="Arial" w:eastAsia="Times New Roman" w:hAnsi="Arial" w:cs="Arial"/>
                <w:color w:val="000000"/>
                <w:sz w:val="20"/>
                <w:szCs w:val="20"/>
              </w:rPr>
            </w:pPr>
            <w:r>
              <w:rPr>
                <w:rFonts w:ascii="Arial" w:eastAsia="Times New Roman" w:hAnsi="Arial" w:cs="Arial"/>
                <w:color w:val="000000"/>
                <w:sz w:val="20"/>
                <w:szCs w:val="20"/>
              </w:rPr>
              <w:t>-0.0000 +- 0.0162</w:t>
            </w:r>
          </w:p>
        </w:tc>
        <w:tc>
          <w:tcPr>
            <w:tcW w:w="1890" w:type="dxa"/>
            <w:tcBorders>
              <w:top w:val="nil"/>
              <w:left w:val="nil"/>
              <w:bottom w:val="nil"/>
              <w:right w:val="nil"/>
            </w:tcBorders>
            <w:shd w:val="clear" w:color="auto" w:fill="auto"/>
            <w:vAlign w:val="center"/>
            <w:hideMark/>
          </w:tcPr>
          <w:p w14:paraId="543998B4" w14:textId="58F4DA09" w:rsidR="00EA3834" w:rsidRDefault="00EA3834">
            <w:pPr>
              <w:jc w:val="center"/>
              <w:rPr>
                <w:rFonts w:ascii="Arial" w:eastAsia="Times New Roman" w:hAnsi="Arial" w:cs="Arial"/>
                <w:color w:val="000000"/>
                <w:sz w:val="20"/>
                <w:szCs w:val="20"/>
              </w:rPr>
            </w:pPr>
            <w:r>
              <w:rPr>
                <w:rFonts w:ascii="Arial" w:eastAsia="Times New Roman" w:hAnsi="Arial" w:cs="Arial"/>
                <w:color w:val="000000"/>
                <w:sz w:val="20"/>
                <w:szCs w:val="20"/>
              </w:rPr>
              <w:t>-0.0043 +- 0.0130</w:t>
            </w:r>
          </w:p>
        </w:tc>
        <w:tc>
          <w:tcPr>
            <w:tcW w:w="1800" w:type="dxa"/>
            <w:tcBorders>
              <w:top w:val="nil"/>
              <w:left w:val="nil"/>
              <w:bottom w:val="nil"/>
              <w:right w:val="single" w:sz="4" w:space="0" w:color="auto"/>
            </w:tcBorders>
            <w:shd w:val="clear" w:color="auto" w:fill="auto"/>
            <w:vAlign w:val="center"/>
            <w:hideMark/>
          </w:tcPr>
          <w:p w14:paraId="40A410D9" w14:textId="77777777" w:rsidR="00EA3834" w:rsidRDefault="00EA3834">
            <w:pPr>
              <w:jc w:val="center"/>
              <w:rPr>
                <w:rFonts w:ascii="Arial" w:eastAsia="Times New Roman" w:hAnsi="Arial" w:cs="Arial"/>
                <w:color w:val="000000"/>
                <w:sz w:val="20"/>
                <w:szCs w:val="20"/>
              </w:rPr>
            </w:pPr>
            <w:r>
              <w:rPr>
                <w:rFonts w:ascii="Arial" w:eastAsia="Times New Roman" w:hAnsi="Arial" w:cs="Arial"/>
                <w:color w:val="000000"/>
                <w:sz w:val="20"/>
                <w:szCs w:val="20"/>
              </w:rPr>
              <w:t>0.41766119</w:t>
            </w:r>
          </w:p>
        </w:tc>
      </w:tr>
      <w:tr w:rsidR="00EA3834" w14:paraId="5FA8D330" w14:textId="77777777" w:rsidTr="00EA3834">
        <w:trPr>
          <w:gridAfter w:val="4"/>
          <w:wAfter w:w="4022" w:type="dxa"/>
          <w:trHeight w:val="1040"/>
        </w:trPr>
        <w:tc>
          <w:tcPr>
            <w:tcW w:w="1291" w:type="dxa"/>
            <w:tcBorders>
              <w:top w:val="nil"/>
              <w:left w:val="single" w:sz="4" w:space="0" w:color="auto"/>
              <w:bottom w:val="nil"/>
              <w:right w:val="nil"/>
            </w:tcBorders>
            <w:shd w:val="clear" w:color="auto" w:fill="auto"/>
            <w:vAlign w:val="center"/>
            <w:hideMark/>
          </w:tcPr>
          <w:p w14:paraId="2DB35C98" w14:textId="77777777" w:rsidR="00EA3834" w:rsidRPr="005113F9" w:rsidRDefault="00EA3834">
            <w:pPr>
              <w:jc w:val="center"/>
              <w:rPr>
                <w:rFonts w:ascii="Arial" w:eastAsia="Times New Roman" w:hAnsi="Arial" w:cs="Arial"/>
                <w:color w:val="000000"/>
                <w:sz w:val="20"/>
                <w:szCs w:val="20"/>
              </w:rPr>
            </w:pPr>
            <w:r w:rsidRPr="005113F9">
              <w:rPr>
                <w:rFonts w:ascii="Arial" w:eastAsia="Times New Roman" w:hAnsi="Arial" w:cs="Arial"/>
                <w:color w:val="000000"/>
                <w:sz w:val="20"/>
                <w:szCs w:val="20"/>
              </w:rPr>
              <w:t>23</w:t>
            </w:r>
          </w:p>
        </w:tc>
        <w:tc>
          <w:tcPr>
            <w:tcW w:w="3749" w:type="dxa"/>
            <w:tcBorders>
              <w:top w:val="nil"/>
              <w:left w:val="nil"/>
              <w:bottom w:val="nil"/>
              <w:right w:val="nil"/>
            </w:tcBorders>
            <w:shd w:val="clear" w:color="auto" w:fill="auto"/>
            <w:vAlign w:val="center"/>
            <w:hideMark/>
          </w:tcPr>
          <w:p w14:paraId="54F3F77B" w14:textId="77777777" w:rsidR="00EA3834" w:rsidRPr="005113F9" w:rsidRDefault="00EA3834">
            <w:pPr>
              <w:jc w:val="center"/>
              <w:rPr>
                <w:rFonts w:ascii="Arial" w:eastAsia="Times New Roman" w:hAnsi="Arial" w:cs="Arial"/>
                <w:color w:val="000000"/>
                <w:sz w:val="20"/>
                <w:szCs w:val="20"/>
              </w:rPr>
            </w:pPr>
            <w:r w:rsidRPr="005113F9">
              <w:rPr>
                <w:rFonts w:ascii="Arial" w:eastAsia="Times New Roman" w:hAnsi="Arial" w:cs="Arial"/>
                <w:color w:val="000000"/>
                <w:sz w:val="20"/>
                <w:szCs w:val="20"/>
              </w:rPr>
              <w:t>Angle at lateral canthus (right eye)</w:t>
            </w:r>
          </w:p>
        </w:tc>
        <w:tc>
          <w:tcPr>
            <w:tcW w:w="2160" w:type="dxa"/>
            <w:tcBorders>
              <w:top w:val="nil"/>
              <w:left w:val="nil"/>
              <w:bottom w:val="nil"/>
              <w:right w:val="nil"/>
            </w:tcBorders>
            <w:shd w:val="clear" w:color="auto" w:fill="auto"/>
            <w:vAlign w:val="center"/>
            <w:hideMark/>
          </w:tcPr>
          <w:p w14:paraId="2E69FADF" w14:textId="77777777" w:rsidR="00EA3834" w:rsidRDefault="00EA3834" w:rsidP="00EA6FF0">
            <w:pPr>
              <w:jc w:val="center"/>
              <w:rPr>
                <w:rFonts w:ascii="Calibri" w:hAnsi="Calibri"/>
                <w:color w:val="000000"/>
                <w:sz w:val="22"/>
                <w:szCs w:val="22"/>
              </w:rPr>
            </w:pPr>
            <w:r>
              <w:rPr>
                <w:rFonts w:ascii="Calibri" w:hAnsi="Calibri"/>
                <w:color w:val="000000"/>
                <w:sz w:val="22"/>
                <w:szCs w:val="22"/>
              </w:rPr>
              <w:t>38.6661 ± 84.1169</w:t>
            </w:r>
          </w:p>
          <w:p w14:paraId="32C9FC41" w14:textId="44139176" w:rsidR="00EA3834" w:rsidRPr="005113F9" w:rsidRDefault="00EA3834">
            <w:pPr>
              <w:jc w:val="center"/>
              <w:rPr>
                <w:rFonts w:ascii="Arial" w:eastAsia="Times New Roman" w:hAnsi="Arial" w:cs="Arial"/>
                <w:color w:val="000000"/>
                <w:sz w:val="20"/>
                <w:szCs w:val="20"/>
              </w:rPr>
            </w:pPr>
          </w:p>
        </w:tc>
        <w:tc>
          <w:tcPr>
            <w:tcW w:w="1890" w:type="dxa"/>
            <w:tcBorders>
              <w:top w:val="nil"/>
              <w:left w:val="nil"/>
              <w:bottom w:val="nil"/>
              <w:right w:val="nil"/>
            </w:tcBorders>
            <w:shd w:val="clear" w:color="auto" w:fill="auto"/>
            <w:vAlign w:val="center"/>
            <w:hideMark/>
          </w:tcPr>
          <w:p w14:paraId="09DF08C8" w14:textId="77777777" w:rsidR="00EA3834" w:rsidRDefault="00EA3834" w:rsidP="00EA6FF0">
            <w:pPr>
              <w:jc w:val="center"/>
              <w:rPr>
                <w:rFonts w:ascii="Calibri" w:hAnsi="Calibri"/>
                <w:color w:val="000000"/>
                <w:sz w:val="22"/>
                <w:szCs w:val="22"/>
              </w:rPr>
            </w:pPr>
            <w:r>
              <w:rPr>
                <w:rFonts w:ascii="Calibri" w:hAnsi="Calibri"/>
                <w:color w:val="000000"/>
                <w:sz w:val="22"/>
                <w:szCs w:val="22"/>
              </w:rPr>
              <w:t>41.3403 ± 83.4714</w:t>
            </w:r>
          </w:p>
          <w:p w14:paraId="4C6098DA" w14:textId="3DC0223A" w:rsidR="00EA3834" w:rsidRPr="005113F9" w:rsidRDefault="00EA3834">
            <w:pPr>
              <w:jc w:val="center"/>
              <w:rPr>
                <w:rFonts w:ascii="Arial" w:eastAsia="Times New Roman" w:hAnsi="Arial" w:cs="Arial"/>
                <w:color w:val="000000"/>
                <w:sz w:val="20"/>
                <w:szCs w:val="20"/>
              </w:rPr>
            </w:pPr>
          </w:p>
        </w:tc>
        <w:tc>
          <w:tcPr>
            <w:tcW w:w="1800" w:type="dxa"/>
            <w:tcBorders>
              <w:top w:val="nil"/>
              <w:left w:val="nil"/>
              <w:bottom w:val="nil"/>
              <w:right w:val="single" w:sz="4" w:space="0" w:color="auto"/>
            </w:tcBorders>
            <w:shd w:val="clear" w:color="auto" w:fill="auto"/>
            <w:vAlign w:val="center"/>
            <w:hideMark/>
          </w:tcPr>
          <w:p w14:paraId="30D4C5E1" w14:textId="77777777" w:rsidR="00EA3834" w:rsidRPr="005113F9" w:rsidRDefault="00EA3834">
            <w:pPr>
              <w:jc w:val="center"/>
              <w:rPr>
                <w:rFonts w:ascii="Arial" w:eastAsia="Times New Roman" w:hAnsi="Arial" w:cs="Arial"/>
                <w:color w:val="000000"/>
                <w:sz w:val="20"/>
                <w:szCs w:val="20"/>
              </w:rPr>
            </w:pPr>
            <w:r w:rsidRPr="005113F9">
              <w:rPr>
                <w:rFonts w:ascii="Arial" w:eastAsia="Times New Roman" w:hAnsi="Arial" w:cs="Arial"/>
                <w:color w:val="000000"/>
                <w:sz w:val="20"/>
                <w:szCs w:val="20"/>
              </w:rPr>
              <w:t>0.43863329</w:t>
            </w:r>
          </w:p>
        </w:tc>
      </w:tr>
      <w:tr w:rsidR="00EA3834" w14:paraId="505BD75B" w14:textId="77777777" w:rsidTr="00EA3834">
        <w:trPr>
          <w:gridAfter w:val="4"/>
          <w:wAfter w:w="4022" w:type="dxa"/>
          <w:trHeight w:val="780"/>
        </w:trPr>
        <w:tc>
          <w:tcPr>
            <w:tcW w:w="1291" w:type="dxa"/>
            <w:tcBorders>
              <w:top w:val="nil"/>
              <w:left w:val="single" w:sz="4" w:space="0" w:color="auto"/>
              <w:bottom w:val="nil"/>
              <w:right w:val="nil"/>
            </w:tcBorders>
            <w:shd w:val="clear" w:color="auto" w:fill="auto"/>
            <w:vAlign w:val="center"/>
            <w:hideMark/>
          </w:tcPr>
          <w:p w14:paraId="6ABAB08D" w14:textId="77777777" w:rsidR="00EA3834" w:rsidRDefault="00EA3834">
            <w:pPr>
              <w:jc w:val="center"/>
              <w:rPr>
                <w:rFonts w:ascii="Arial" w:eastAsia="Times New Roman" w:hAnsi="Arial" w:cs="Arial"/>
                <w:color w:val="000000"/>
                <w:sz w:val="20"/>
                <w:szCs w:val="20"/>
              </w:rPr>
            </w:pPr>
            <w:r>
              <w:rPr>
                <w:rFonts w:ascii="Arial" w:eastAsia="Times New Roman" w:hAnsi="Arial" w:cs="Arial"/>
                <w:color w:val="000000"/>
                <w:sz w:val="20"/>
                <w:szCs w:val="20"/>
              </w:rPr>
              <w:t>24</w:t>
            </w:r>
          </w:p>
        </w:tc>
        <w:tc>
          <w:tcPr>
            <w:tcW w:w="3749" w:type="dxa"/>
            <w:tcBorders>
              <w:top w:val="nil"/>
              <w:left w:val="nil"/>
              <w:bottom w:val="nil"/>
              <w:right w:val="nil"/>
            </w:tcBorders>
            <w:shd w:val="clear" w:color="auto" w:fill="auto"/>
            <w:vAlign w:val="center"/>
            <w:hideMark/>
          </w:tcPr>
          <w:p w14:paraId="17140271" w14:textId="77777777" w:rsidR="00EA3834" w:rsidRDefault="00EA3834">
            <w:pPr>
              <w:jc w:val="center"/>
              <w:rPr>
                <w:rFonts w:ascii="Arial" w:eastAsia="Times New Roman" w:hAnsi="Arial" w:cs="Arial"/>
                <w:color w:val="000000"/>
                <w:sz w:val="20"/>
                <w:szCs w:val="20"/>
              </w:rPr>
            </w:pPr>
            <w:r>
              <w:rPr>
                <w:rFonts w:ascii="Arial" w:eastAsia="Times New Roman" w:hAnsi="Arial" w:cs="Arial"/>
                <w:color w:val="000000"/>
                <w:sz w:val="20"/>
                <w:szCs w:val="20"/>
              </w:rPr>
              <w:t xml:space="preserve">Texture at nose apex (r2) </w:t>
            </w:r>
          </w:p>
        </w:tc>
        <w:tc>
          <w:tcPr>
            <w:tcW w:w="2160" w:type="dxa"/>
            <w:tcBorders>
              <w:top w:val="nil"/>
              <w:left w:val="nil"/>
              <w:bottom w:val="nil"/>
              <w:right w:val="nil"/>
            </w:tcBorders>
            <w:shd w:val="clear" w:color="auto" w:fill="auto"/>
            <w:vAlign w:val="center"/>
            <w:hideMark/>
          </w:tcPr>
          <w:p w14:paraId="75AE6E22" w14:textId="01312EC4" w:rsidR="00EA3834" w:rsidRDefault="00EA3834">
            <w:pPr>
              <w:jc w:val="center"/>
              <w:rPr>
                <w:rFonts w:ascii="Arial" w:eastAsia="Times New Roman" w:hAnsi="Arial" w:cs="Arial"/>
                <w:color w:val="000000"/>
                <w:sz w:val="20"/>
                <w:szCs w:val="20"/>
              </w:rPr>
            </w:pPr>
            <w:r>
              <w:rPr>
                <w:rFonts w:ascii="Arial" w:eastAsia="Times New Roman" w:hAnsi="Arial" w:cs="Arial"/>
                <w:color w:val="000000"/>
                <w:sz w:val="20"/>
                <w:szCs w:val="20"/>
              </w:rPr>
              <w:t>0.0013 +- 0.0105</w:t>
            </w:r>
          </w:p>
        </w:tc>
        <w:tc>
          <w:tcPr>
            <w:tcW w:w="1890" w:type="dxa"/>
            <w:tcBorders>
              <w:top w:val="nil"/>
              <w:left w:val="nil"/>
              <w:bottom w:val="nil"/>
              <w:right w:val="nil"/>
            </w:tcBorders>
            <w:shd w:val="clear" w:color="auto" w:fill="auto"/>
            <w:vAlign w:val="center"/>
            <w:hideMark/>
          </w:tcPr>
          <w:p w14:paraId="3FC3FA53" w14:textId="49D0DFD2" w:rsidR="00EA3834" w:rsidRDefault="00EA3834">
            <w:pPr>
              <w:jc w:val="center"/>
              <w:rPr>
                <w:rFonts w:ascii="Arial" w:eastAsia="Times New Roman" w:hAnsi="Arial" w:cs="Arial"/>
                <w:color w:val="000000"/>
                <w:sz w:val="20"/>
                <w:szCs w:val="20"/>
              </w:rPr>
            </w:pPr>
            <w:r>
              <w:rPr>
                <w:rFonts w:ascii="Arial" w:eastAsia="Times New Roman" w:hAnsi="Arial" w:cs="Arial"/>
                <w:color w:val="000000"/>
                <w:sz w:val="20"/>
                <w:szCs w:val="20"/>
              </w:rPr>
              <w:t>-0.0010 +- 0.0094</w:t>
            </w:r>
          </w:p>
        </w:tc>
        <w:tc>
          <w:tcPr>
            <w:tcW w:w="1800" w:type="dxa"/>
            <w:tcBorders>
              <w:top w:val="nil"/>
              <w:left w:val="nil"/>
              <w:bottom w:val="nil"/>
              <w:right w:val="single" w:sz="4" w:space="0" w:color="auto"/>
            </w:tcBorders>
            <w:shd w:val="clear" w:color="auto" w:fill="auto"/>
            <w:vAlign w:val="center"/>
            <w:hideMark/>
          </w:tcPr>
          <w:p w14:paraId="5C671240" w14:textId="77777777" w:rsidR="00EA3834" w:rsidRDefault="00EA3834">
            <w:pPr>
              <w:jc w:val="center"/>
              <w:rPr>
                <w:rFonts w:ascii="Arial" w:eastAsia="Times New Roman" w:hAnsi="Arial" w:cs="Arial"/>
                <w:color w:val="000000"/>
                <w:sz w:val="20"/>
                <w:szCs w:val="20"/>
              </w:rPr>
            </w:pPr>
            <w:r>
              <w:rPr>
                <w:rFonts w:ascii="Arial" w:eastAsia="Times New Roman" w:hAnsi="Arial" w:cs="Arial"/>
                <w:color w:val="000000"/>
                <w:sz w:val="20"/>
                <w:szCs w:val="20"/>
              </w:rPr>
              <w:t>0.51822984</w:t>
            </w:r>
          </w:p>
        </w:tc>
      </w:tr>
      <w:tr w:rsidR="00EA3834" w14:paraId="547AF6EE" w14:textId="77777777" w:rsidTr="00EA3834">
        <w:trPr>
          <w:gridAfter w:val="4"/>
          <w:wAfter w:w="4022" w:type="dxa"/>
          <w:trHeight w:val="780"/>
        </w:trPr>
        <w:tc>
          <w:tcPr>
            <w:tcW w:w="1291" w:type="dxa"/>
            <w:tcBorders>
              <w:top w:val="nil"/>
              <w:left w:val="single" w:sz="4" w:space="0" w:color="auto"/>
              <w:bottom w:val="nil"/>
              <w:right w:val="nil"/>
            </w:tcBorders>
            <w:shd w:val="clear" w:color="auto" w:fill="auto"/>
            <w:vAlign w:val="center"/>
            <w:hideMark/>
          </w:tcPr>
          <w:p w14:paraId="6E619FFD" w14:textId="77777777" w:rsidR="00EA3834" w:rsidRDefault="00EA3834">
            <w:pPr>
              <w:jc w:val="center"/>
              <w:rPr>
                <w:rFonts w:ascii="Arial" w:eastAsia="Times New Roman" w:hAnsi="Arial" w:cs="Arial"/>
                <w:color w:val="000000"/>
                <w:sz w:val="20"/>
                <w:szCs w:val="20"/>
              </w:rPr>
            </w:pPr>
            <w:r>
              <w:rPr>
                <w:rFonts w:ascii="Arial" w:eastAsia="Times New Roman" w:hAnsi="Arial" w:cs="Arial"/>
                <w:color w:val="000000"/>
                <w:sz w:val="20"/>
                <w:szCs w:val="20"/>
              </w:rPr>
              <w:t>25</w:t>
            </w:r>
          </w:p>
        </w:tc>
        <w:tc>
          <w:tcPr>
            <w:tcW w:w="3749" w:type="dxa"/>
            <w:tcBorders>
              <w:top w:val="nil"/>
              <w:left w:val="nil"/>
              <w:bottom w:val="nil"/>
              <w:right w:val="nil"/>
            </w:tcBorders>
            <w:shd w:val="clear" w:color="auto" w:fill="auto"/>
            <w:vAlign w:val="center"/>
            <w:hideMark/>
          </w:tcPr>
          <w:p w14:paraId="32439643" w14:textId="77777777" w:rsidR="00EA3834" w:rsidRDefault="00EA3834">
            <w:pPr>
              <w:jc w:val="center"/>
              <w:rPr>
                <w:rFonts w:ascii="Arial" w:eastAsia="Times New Roman" w:hAnsi="Arial" w:cs="Arial"/>
                <w:color w:val="000000"/>
                <w:sz w:val="20"/>
                <w:szCs w:val="20"/>
              </w:rPr>
            </w:pPr>
            <w:r>
              <w:rPr>
                <w:rFonts w:ascii="Arial" w:eastAsia="Times New Roman" w:hAnsi="Arial" w:cs="Arial"/>
                <w:color w:val="000000"/>
                <w:sz w:val="20"/>
                <w:szCs w:val="20"/>
              </w:rPr>
              <w:t xml:space="preserve">Texture at </w:t>
            </w:r>
            <w:proofErr w:type="spellStart"/>
            <w:r>
              <w:rPr>
                <w:rFonts w:ascii="Arial" w:eastAsia="Times New Roman" w:hAnsi="Arial" w:cs="Arial"/>
                <w:color w:val="000000"/>
                <w:sz w:val="20"/>
                <w:szCs w:val="20"/>
              </w:rPr>
              <w:t>columella</w:t>
            </w:r>
            <w:proofErr w:type="spellEnd"/>
            <w:r>
              <w:rPr>
                <w:rFonts w:ascii="Arial" w:eastAsia="Times New Roman" w:hAnsi="Arial" w:cs="Arial"/>
                <w:color w:val="000000"/>
                <w:sz w:val="20"/>
                <w:szCs w:val="20"/>
              </w:rPr>
              <w:t xml:space="preserve"> (r3) </w:t>
            </w:r>
          </w:p>
        </w:tc>
        <w:tc>
          <w:tcPr>
            <w:tcW w:w="2160" w:type="dxa"/>
            <w:tcBorders>
              <w:top w:val="nil"/>
              <w:left w:val="nil"/>
              <w:bottom w:val="nil"/>
              <w:right w:val="nil"/>
            </w:tcBorders>
            <w:shd w:val="clear" w:color="auto" w:fill="auto"/>
            <w:vAlign w:val="center"/>
            <w:hideMark/>
          </w:tcPr>
          <w:p w14:paraId="65E84ACD" w14:textId="6ACB2C00" w:rsidR="00EA3834" w:rsidRDefault="00EA3834">
            <w:pPr>
              <w:jc w:val="center"/>
              <w:rPr>
                <w:rFonts w:ascii="Arial" w:eastAsia="Times New Roman" w:hAnsi="Arial" w:cs="Arial"/>
                <w:color w:val="000000"/>
                <w:sz w:val="20"/>
                <w:szCs w:val="20"/>
              </w:rPr>
            </w:pPr>
            <w:r>
              <w:rPr>
                <w:rFonts w:ascii="Arial" w:eastAsia="Times New Roman" w:hAnsi="Arial" w:cs="Arial"/>
                <w:color w:val="000000"/>
                <w:sz w:val="20"/>
                <w:szCs w:val="20"/>
              </w:rPr>
              <w:t>-0.0074 +- 0.0157</w:t>
            </w:r>
          </w:p>
        </w:tc>
        <w:tc>
          <w:tcPr>
            <w:tcW w:w="1890" w:type="dxa"/>
            <w:tcBorders>
              <w:top w:val="nil"/>
              <w:left w:val="nil"/>
              <w:bottom w:val="nil"/>
              <w:right w:val="nil"/>
            </w:tcBorders>
            <w:shd w:val="clear" w:color="auto" w:fill="auto"/>
            <w:vAlign w:val="center"/>
            <w:hideMark/>
          </w:tcPr>
          <w:p w14:paraId="1B8A78BC" w14:textId="09732CC8" w:rsidR="00EA3834" w:rsidRDefault="00EA3834">
            <w:pPr>
              <w:jc w:val="center"/>
              <w:rPr>
                <w:rFonts w:ascii="Arial" w:eastAsia="Times New Roman" w:hAnsi="Arial" w:cs="Arial"/>
                <w:color w:val="000000"/>
                <w:sz w:val="20"/>
                <w:szCs w:val="20"/>
              </w:rPr>
            </w:pPr>
            <w:r>
              <w:rPr>
                <w:rFonts w:ascii="Arial" w:eastAsia="Times New Roman" w:hAnsi="Arial" w:cs="Arial"/>
                <w:color w:val="000000"/>
                <w:sz w:val="20"/>
                <w:szCs w:val="20"/>
              </w:rPr>
              <w:t>-0.0042 +- 0.0138</w:t>
            </w:r>
          </w:p>
        </w:tc>
        <w:tc>
          <w:tcPr>
            <w:tcW w:w="1800" w:type="dxa"/>
            <w:tcBorders>
              <w:top w:val="nil"/>
              <w:left w:val="nil"/>
              <w:bottom w:val="nil"/>
              <w:right w:val="single" w:sz="4" w:space="0" w:color="auto"/>
            </w:tcBorders>
            <w:shd w:val="clear" w:color="auto" w:fill="auto"/>
            <w:vAlign w:val="center"/>
            <w:hideMark/>
          </w:tcPr>
          <w:p w14:paraId="2A468B1B" w14:textId="77777777" w:rsidR="00EA3834" w:rsidRDefault="00EA3834">
            <w:pPr>
              <w:jc w:val="center"/>
              <w:rPr>
                <w:rFonts w:ascii="Arial" w:eastAsia="Times New Roman" w:hAnsi="Arial" w:cs="Arial"/>
                <w:color w:val="000000"/>
                <w:sz w:val="20"/>
                <w:szCs w:val="20"/>
              </w:rPr>
            </w:pPr>
            <w:r>
              <w:rPr>
                <w:rFonts w:ascii="Arial" w:eastAsia="Times New Roman" w:hAnsi="Arial" w:cs="Arial"/>
                <w:color w:val="000000"/>
                <w:sz w:val="20"/>
                <w:szCs w:val="20"/>
              </w:rPr>
              <w:t>0.53851396</w:t>
            </w:r>
          </w:p>
        </w:tc>
      </w:tr>
      <w:tr w:rsidR="00EA3834" w14:paraId="56AAA07B" w14:textId="77777777" w:rsidTr="00EA3834">
        <w:trPr>
          <w:gridAfter w:val="4"/>
          <w:wAfter w:w="4022" w:type="dxa"/>
          <w:trHeight w:val="1040"/>
        </w:trPr>
        <w:tc>
          <w:tcPr>
            <w:tcW w:w="1291" w:type="dxa"/>
            <w:tcBorders>
              <w:top w:val="nil"/>
              <w:left w:val="single" w:sz="4" w:space="0" w:color="auto"/>
              <w:bottom w:val="single" w:sz="4" w:space="0" w:color="auto"/>
              <w:right w:val="nil"/>
            </w:tcBorders>
            <w:shd w:val="clear" w:color="auto" w:fill="auto"/>
            <w:vAlign w:val="center"/>
            <w:hideMark/>
          </w:tcPr>
          <w:p w14:paraId="0C5FFC87" w14:textId="77777777" w:rsidR="00EA3834" w:rsidRDefault="00EA3834">
            <w:pPr>
              <w:jc w:val="center"/>
              <w:rPr>
                <w:rFonts w:ascii="Arial" w:eastAsia="Times New Roman" w:hAnsi="Arial" w:cs="Arial"/>
                <w:color w:val="000000"/>
                <w:sz w:val="20"/>
                <w:szCs w:val="20"/>
              </w:rPr>
            </w:pPr>
            <w:r>
              <w:rPr>
                <w:rFonts w:ascii="Arial" w:eastAsia="Times New Roman" w:hAnsi="Arial" w:cs="Arial"/>
                <w:color w:val="000000"/>
                <w:sz w:val="20"/>
                <w:szCs w:val="20"/>
              </w:rPr>
              <w:t>26</w:t>
            </w:r>
          </w:p>
        </w:tc>
        <w:tc>
          <w:tcPr>
            <w:tcW w:w="3749" w:type="dxa"/>
            <w:tcBorders>
              <w:top w:val="nil"/>
              <w:left w:val="nil"/>
              <w:bottom w:val="single" w:sz="4" w:space="0" w:color="auto"/>
              <w:right w:val="nil"/>
            </w:tcBorders>
            <w:shd w:val="clear" w:color="auto" w:fill="auto"/>
            <w:vAlign w:val="center"/>
            <w:hideMark/>
          </w:tcPr>
          <w:p w14:paraId="59678861" w14:textId="77777777" w:rsidR="00EA3834" w:rsidRDefault="00EA3834">
            <w:pPr>
              <w:jc w:val="center"/>
              <w:rPr>
                <w:rFonts w:ascii="Arial" w:eastAsia="Times New Roman" w:hAnsi="Arial" w:cs="Arial"/>
                <w:color w:val="000000"/>
                <w:sz w:val="20"/>
                <w:szCs w:val="20"/>
              </w:rPr>
            </w:pPr>
            <w:r>
              <w:rPr>
                <w:rFonts w:ascii="Arial" w:eastAsia="Times New Roman" w:hAnsi="Arial" w:cs="Arial"/>
                <w:color w:val="000000"/>
                <w:sz w:val="20"/>
                <w:szCs w:val="20"/>
              </w:rPr>
              <w:t xml:space="preserve">Texture at left oral commissure (r2) </w:t>
            </w:r>
          </w:p>
        </w:tc>
        <w:tc>
          <w:tcPr>
            <w:tcW w:w="2160" w:type="dxa"/>
            <w:tcBorders>
              <w:top w:val="nil"/>
              <w:left w:val="nil"/>
              <w:bottom w:val="single" w:sz="4" w:space="0" w:color="auto"/>
              <w:right w:val="nil"/>
            </w:tcBorders>
            <w:shd w:val="clear" w:color="auto" w:fill="auto"/>
            <w:vAlign w:val="center"/>
            <w:hideMark/>
          </w:tcPr>
          <w:p w14:paraId="73E7DA0F" w14:textId="7F170C48" w:rsidR="00EA3834" w:rsidRDefault="00EA3834">
            <w:pPr>
              <w:jc w:val="center"/>
              <w:rPr>
                <w:rFonts w:ascii="Arial" w:eastAsia="Times New Roman" w:hAnsi="Arial" w:cs="Arial"/>
                <w:color w:val="000000"/>
                <w:sz w:val="20"/>
                <w:szCs w:val="20"/>
              </w:rPr>
            </w:pPr>
            <w:r>
              <w:rPr>
                <w:rFonts w:ascii="Arial" w:eastAsia="Times New Roman" w:hAnsi="Arial" w:cs="Arial"/>
                <w:color w:val="000000"/>
                <w:sz w:val="20"/>
                <w:szCs w:val="20"/>
              </w:rPr>
              <w:t>0.0005 +- 0.0129</w:t>
            </w:r>
          </w:p>
        </w:tc>
        <w:tc>
          <w:tcPr>
            <w:tcW w:w="1890" w:type="dxa"/>
            <w:tcBorders>
              <w:top w:val="nil"/>
              <w:left w:val="nil"/>
              <w:bottom w:val="single" w:sz="4" w:space="0" w:color="auto"/>
              <w:right w:val="nil"/>
            </w:tcBorders>
            <w:shd w:val="clear" w:color="auto" w:fill="auto"/>
            <w:vAlign w:val="center"/>
            <w:hideMark/>
          </w:tcPr>
          <w:p w14:paraId="20A57613" w14:textId="3DCEB0A7" w:rsidR="00EA3834" w:rsidRDefault="00EA3834">
            <w:pPr>
              <w:jc w:val="center"/>
              <w:rPr>
                <w:rFonts w:ascii="Arial" w:eastAsia="Times New Roman" w:hAnsi="Arial" w:cs="Arial"/>
                <w:color w:val="000000"/>
                <w:sz w:val="20"/>
                <w:szCs w:val="20"/>
              </w:rPr>
            </w:pPr>
            <w:r>
              <w:rPr>
                <w:rFonts w:ascii="Arial" w:eastAsia="Times New Roman" w:hAnsi="Arial" w:cs="Arial"/>
                <w:color w:val="000000"/>
                <w:sz w:val="20"/>
                <w:szCs w:val="20"/>
              </w:rPr>
              <w:t>-0.0006 +- 0.0128</w:t>
            </w:r>
          </w:p>
        </w:tc>
        <w:tc>
          <w:tcPr>
            <w:tcW w:w="1800" w:type="dxa"/>
            <w:tcBorders>
              <w:top w:val="nil"/>
              <w:left w:val="nil"/>
              <w:bottom w:val="single" w:sz="4" w:space="0" w:color="auto"/>
              <w:right w:val="single" w:sz="4" w:space="0" w:color="auto"/>
            </w:tcBorders>
            <w:shd w:val="clear" w:color="auto" w:fill="auto"/>
            <w:vAlign w:val="center"/>
            <w:hideMark/>
          </w:tcPr>
          <w:p w14:paraId="06AF7DDD" w14:textId="77777777" w:rsidR="00EA3834" w:rsidRDefault="00EA3834">
            <w:pPr>
              <w:jc w:val="center"/>
              <w:rPr>
                <w:rFonts w:ascii="Arial" w:eastAsia="Times New Roman" w:hAnsi="Arial" w:cs="Arial"/>
                <w:color w:val="000000"/>
                <w:sz w:val="20"/>
                <w:szCs w:val="20"/>
              </w:rPr>
            </w:pPr>
            <w:r>
              <w:rPr>
                <w:rFonts w:ascii="Arial" w:eastAsia="Times New Roman" w:hAnsi="Arial" w:cs="Arial"/>
                <w:color w:val="000000"/>
                <w:sz w:val="20"/>
                <w:szCs w:val="20"/>
              </w:rPr>
              <w:t>0.80949122</w:t>
            </w:r>
          </w:p>
        </w:tc>
      </w:tr>
    </w:tbl>
    <w:p w14:paraId="6ADB6406" w14:textId="77777777" w:rsidR="006C20F4" w:rsidRDefault="006C20F4"/>
    <w:p w14:paraId="7D99361C" w14:textId="77777777" w:rsidR="00ED7A82" w:rsidRDefault="00ED7A82" w:rsidP="00ED7A82">
      <w:pPr>
        <w:rPr>
          <w:rFonts w:ascii="Arial" w:hAnsi="Arial" w:cs="Arial"/>
        </w:rPr>
      </w:pPr>
      <w:r>
        <w:rPr>
          <w:rFonts w:ascii="Arial" w:hAnsi="Arial" w:cs="Arial"/>
        </w:rPr>
        <w:t>Supplementary Figure 4.  Latin American:  Graph of area under the receiver operating characteristic curve (AUC), accuracy, sensitivity, and specificity versus the number of features selected.</w:t>
      </w:r>
    </w:p>
    <w:p w14:paraId="79BDBACB" w14:textId="77777777" w:rsidR="00530D89" w:rsidRDefault="00530D89"/>
    <w:p w14:paraId="7EB3E9DD" w14:textId="77777777" w:rsidR="00ED7A82" w:rsidRDefault="00ED7A82">
      <w:r>
        <w:rPr>
          <w:noProof/>
          <w:lang w:eastAsia="ko-KR"/>
        </w:rPr>
        <w:lastRenderedPageBreak/>
        <w:drawing>
          <wp:inline distT="0" distB="0" distL="0" distR="0" wp14:anchorId="3A936F79" wp14:editId="45284B33">
            <wp:extent cx="5299075" cy="4967289"/>
            <wp:effectExtent l="0" t="0" r="9525" b="1143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71FC7AF" w14:textId="77777777" w:rsidR="00530D89" w:rsidRDefault="00530D89"/>
    <w:p w14:paraId="793C5CE9" w14:textId="77777777" w:rsidR="00ED7A82" w:rsidRDefault="00ED7A82" w:rsidP="006C20F4">
      <w:pPr>
        <w:pStyle w:val="EndNoteBibliography"/>
        <w:ind w:left="720" w:hanging="720"/>
        <w:rPr>
          <w:b/>
        </w:rPr>
      </w:pPr>
    </w:p>
    <w:p w14:paraId="1BC55CC5" w14:textId="77777777" w:rsidR="006B17F4" w:rsidRDefault="006B17F4" w:rsidP="006C20F4">
      <w:pPr>
        <w:pStyle w:val="EndNoteBibliography"/>
        <w:ind w:left="720" w:hanging="720"/>
        <w:rPr>
          <w:b/>
        </w:rPr>
      </w:pPr>
    </w:p>
    <w:p w14:paraId="7D84AA6F" w14:textId="77777777" w:rsidR="006C20F4" w:rsidRPr="006C20F4" w:rsidRDefault="006C20F4" w:rsidP="006C20F4">
      <w:pPr>
        <w:pStyle w:val="EndNoteBibliography"/>
        <w:ind w:left="720" w:hanging="720"/>
        <w:rPr>
          <w:b/>
        </w:rPr>
      </w:pPr>
      <w:r>
        <w:rPr>
          <w:b/>
        </w:rPr>
        <w:lastRenderedPageBreak/>
        <w:t>References</w:t>
      </w:r>
    </w:p>
    <w:p w14:paraId="2271FC1F" w14:textId="77777777" w:rsidR="005A06BC" w:rsidRPr="005A06BC" w:rsidRDefault="006C20F4" w:rsidP="005A06BC">
      <w:pPr>
        <w:pStyle w:val="EndNoteBibliography"/>
        <w:ind w:left="720" w:hanging="720"/>
        <w:rPr>
          <w:noProof/>
        </w:rPr>
      </w:pPr>
      <w:r>
        <w:fldChar w:fldCharType="begin"/>
      </w:r>
      <w:r>
        <w:instrText xml:space="preserve"> ADDIN EN.REFLIST </w:instrText>
      </w:r>
      <w:r>
        <w:fldChar w:fldCharType="separate"/>
      </w:r>
      <w:r w:rsidR="005A06BC" w:rsidRPr="005A06BC">
        <w:rPr>
          <w:noProof/>
        </w:rPr>
        <w:t>De Decker R, Bruwer Z, Hendricks L, Schoeman M, Schutte G, Lawrenson J. 2016. Predicted v. real prevalence of the 22q11.2 deletion syndrome in children with congenital heart disease presenting to Red Cross War Memorial Children's Hospital, South Africa: A prospective study. S Afr Med J 106(6 Suppl 1):S82-86.</w:t>
      </w:r>
    </w:p>
    <w:p w14:paraId="6694E30A" w14:textId="77777777" w:rsidR="005A06BC" w:rsidRPr="005A06BC" w:rsidRDefault="005A06BC" w:rsidP="005A06BC">
      <w:pPr>
        <w:pStyle w:val="EndNoteBibliography"/>
        <w:ind w:left="720" w:hanging="720"/>
        <w:rPr>
          <w:noProof/>
        </w:rPr>
      </w:pPr>
      <w:r w:rsidRPr="005A06BC">
        <w:rPr>
          <w:noProof/>
        </w:rPr>
        <w:t>Grassi MS, Jacob CM, Kulikowski LD, Pastorino AC, Dutra RL, Miura N, Jatene MB, Pegler SP, Kim CA, Carneiro-Sampaio M. 2014. Congenital Heart Disease as a Warning Sign for the Diagnosis of the 22q11.2 Deletion. Arq Bras Cardiol 103(5):382-390.</w:t>
      </w:r>
    </w:p>
    <w:p w14:paraId="7888E6F8" w14:textId="77777777" w:rsidR="005A06BC" w:rsidRPr="005A06BC" w:rsidRDefault="005A06BC" w:rsidP="005A06BC">
      <w:pPr>
        <w:pStyle w:val="EndNoteBibliography"/>
        <w:ind w:left="720" w:hanging="720"/>
        <w:rPr>
          <w:noProof/>
        </w:rPr>
      </w:pPr>
      <w:r w:rsidRPr="005A06BC">
        <w:rPr>
          <w:noProof/>
        </w:rPr>
        <w:t>Liu AP, Chow PC, Lee PP, Mok GT, Tang WF, Lau ET, Lam ST, Chan KY, Kan AS, Chau AK, Cheung YF, Lau YL, Chung BH. 2014. Under-recognition of 22q11.2 deletion in adult Chinese patients with conotruncal anomalies: implications in transitional care. Eur J Med Genet 57(6):306-311.</w:t>
      </w:r>
    </w:p>
    <w:p w14:paraId="2E29ADB7" w14:textId="77777777" w:rsidR="005A06BC" w:rsidRPr="005A06BC" w:rsidRDefault="005A06BC" w:rsidP="005A06BC">
      <w:pPr>
        <w:pStyle w:val="EndNoteBibliography"/>
        <w:ind w:left="720" w:hanging="720"/>
        <w:rPr>
          <w:noProof/>
        </w:rPr>
      </w:pPr>
      <w:r w:rsidRPr="005A06BC">
        <w:rPr>
          <w:noProof/>
        </w:rPr>
        <w:t>Uwineza A, Caberg JH, Hitayezu J, Hellin AC, Jamar M, Dideberg V, Rusingiza EK, Bours V, Mutesa L. 2014. Array-CGH analysis in Rwandan patients presenting development delay/intellectual disability with multiple congenital anomalies. BMC Med Genet 15:79.</w:t>
      </w:r>
    </w:p>
    <w:p w14:paraId="7EF52057" w14:textId="77777777" w:rsidR="005A06BC" w:rsidRPr="005A06BC" w:rsidRDefault="005A06BC" w:rsidP="005A06BC">
      <w:pPr>
        <w:pStyle w:val="EndNoteBibliography"/>
        <w:ind w:left="720" w:hanging="720"/>
        <w:rPr>
          <w:noProof/>
        </w:rPr>
      </w:pPr>
      <w:r w:rsidRPr="005A06BC">
        <w:rPr>
          <w:noProof/>
        </w:rPr>
        <w:t>Veerapandiyan A, Abdul-Rahman OA, Adam MP, Lyons MJ, Manning M, Coleman K, Kobrynski L, Taneja D, Schoch K, Zimmerman HH, Shashi V. 2011. Chromosome 22q11.2 deletion syndrome in African-American patients: a diagnostic challenge. Am J Med Genet A 155A(9):2186-2195.</w:t>
      </w:r>
    </w:p>
    <w:p w14:paraId="61AED02D" w14:textId="3B7F3FEC" w:rsidR="0059670C" w:rsidRDefault="006C20F4">
      <w:pPr>
        <w:rPr>
          <w:rFonts w:ascii="Arial" w:hAnsi="Arial" w:cs="Arial"/>
        </w:rPr>
      </w:pPr>
      <w:r>
        <w:rPr>
          <w:rFonts w:ascii="Arial" w:hAnsi="Arial" w:cs="Arial"/>
        </w:rPr>
        <w:fldChar w:fldCharType="end"/>
      </w:r>
    </w:p>
    <w:sectPr w:rsidR="0059670C" w:rsidSect="003655AE">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mer J Medical Genetics&lt;/Style&gt;&lt;LeftDelim&gt;{&lt;/LeftDelim&gt;&lt;RightDelim&gt;}&lt;/RightDelim&gt;&lt;FontName&gt;Arial&lt;/FontName&gt;&lt;FontSize&gt;12&lt;/FontSize&gt;&lt;ReflistTit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050rwzr2nt0er3e2szopsrev5sz0vd9z0wxv&quot;&gt;My EndNote Library&lt;record-ids&gt;&lt;item&gt;84&lt;/item&gt;&lt;item&gt;86&lt;/item&gt;&lt;item&gt;110&lt;/item&gt;&lt;item&gt;112&lt;/item&gt;&lt;item&gt;120&lt;/item&gt;&lt;/record-ids&gt;&lt;/item&gt;&lt;/Libraries&gt;"/>
  </w:docVars>
  <w:rsids>
    <w:rsidRoot w:val="008063A8"/>
    <w:rsid w:val="00027FB3"/>
    <w:rsid w:val="000404BD"/>
    <w:rsid w:val="00081569"/>
    <w:rsid w:val="000A0498"/>
    <w:rsid w:val="00100D8C"/>
    <w:rsid w:val="001060FB"/>
    <w:rsid w:val="00150F94"/>
    <w:rsid w:val="00160100"/>
    <w:rsid w:val="00211436"/>
    <w:rsid w:val="00243DD2"/>
    <w:rsid w:val="00246809"/>
    <w:rsid w:val="00292A5D"/>
    <w:rsid w:val="002A0660"/>
    <w:rsid w:val="002C352E"/>
    <w:rsid w:val="002F3BB0"/>
    <w:rsid w:val="00316F53"/>
    <w:rsid w:val="003368A4"/>
    <w:rsid w:val="003655AE"/>
    <w:rsid w:val="00371B1A"/>
    <w:rsid w:val="003833C3"/>
    <w:rsid w:val="003E1A83"/>
    <w:rsid w:val="003E1F03"/>
    <w:rsid w:val="003E2864"/>
    <w:rsid w:val="00402845"/>
    <w:rsid w:val="00463C8A"/>
    <w:rsid w:val="005113F9"/>
    <w:rsid w:val="00530D89"/>
    <w:rsid w:val="0059670C"/>
    <w:rsid w:val="005A06BC"/>
    <w:rsid w:val="005A7DD8"/>
    <w:rsid w:val="005E14A5"/>
    <w:rsid w:val="005F10A8"/>
    <w:rsid w:val="00612E85"/>
    <w:rsid w:val="006346E8"/>
    <w:rsid w:val="006444D4"/>
    <w:rsid w:val="00652BDC"/>
    <w:rsid w:val="006A3DC6"/>
    <w:rsid w:val="006B17F4"/>
    <w:rsid w:val="006B3E2A"/>
    <w:rsid w:val="006C20F4"/>
    <w:rsid w:val="006E14BC"/>
    <w:rsid w:val="007007D7"/>
    <w:rsid w:val="00720E9F"/>
    <w:rsid w:val="00727740"/>
    <w:rsid w:val="007414B0"/>
    <w:rsid w:val="00752FC5"/>
    <w:rsid w:val="00756565"/>
    <w:rsid w:val="00762B2E"/>
    <w:rsid w:val="007728B7"/>
    <w:rsid w:val="007955C4"/>
    <w:rsid w:val="00797E27"/>
    <w:rsid w:val="007A7884"/>
    <w:rsid w:val="007C6991"/>
    <w:rsid w:val="007D5200"/>
    <w:rsid w:val="007D5356"/>
    <w:rsid w:val="008063A8"/>
    <w:rsid w:val="008475E1"/>
    <w:rsid w:val="0088357D"/>
    <w:rsid w:val="008B19A6"/>
    <w:rsid w:val="008E3E7A"/>
    <w:rsid w:val="0099325D"/>
    <w:rsid w:val="009A30D6"/>
    <w:rsid w:val="009C4264"/>
    <w:rsid w:val="009C7A09"/>
    <w:rsid w:val="009E51A5"/>
    <w:rsid w:val="00A030FD"/>
    <w:rsid w:val="00A63068"/>
    <w:rsid w:val="00A676BB"/>
    <w:rsid w:val="00AA0FAE"/>
    <w:rsid w:val="00AB1826"/>
    <w:rsid w:val="00AF4BFB"/>
    <w:rsid w:val="00AF728A"/>
    <w:rsid w:val="00B465E2"/>
    <w:rsid w:val="00B65FA4"/>
    <w:rsid w:val="00B67D87"/>
    <w:rsid w:val="00BC4DBA"/>
    <w:rsid w:val="00BD09AA"/>
    <w:rsid w:val="00BF2446"/>
    <w:rsid w:val="00C20855"/>
    <w:rsid w:val="00C34E49"/>
    <w:rsid w:val="00C560BD"/>
    <w:rsid w:val="00C85C28"/>
    <w:rsid w:val="00C85FF1"/>
    <w:rsid w:val="00CA30BF"/>
    <w:rsid w:val="00CA5199"/>
    <w:rsid w:val="00CC5098"/>
    <w:rsid w:val="00CD64E9"/>
    <w:rsid w:val="00D45689"/>
    <w:rsid w:val="00DC6F23"/>
    <w:rsid w:val="00DC7395"/>
    <w:rsid w:val="00DE655E"/>
    <w:rsid w:val="00E07976"/>
    <w:rsid w:val="00E10732"/>
    <w:rsid w:val="00E213CE"/>
    <w:rsid w:val="00E31D5D"/>
    <w:rsid w:val="00E43879"/>
    <w:rsid w:val="00E67289"/>
    <w:rsid w:val="00E73679"/>
    <w:rsid w:val="00E9666D"/>
    <w:rsid w:val="00EA3834"/>
    <w:rsid w:val="00EA6FF0"/>
    <w:rsid w:val="00EC2C7A"/>
    <w:rsid w:val="00ED7A82"/>
    <w:rsid w:val="00EE6882"/>
    <w:rsid w:val="00EF37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062C5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D89"/>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A30D6"/>
    <w:rPr>
      <w:rFonts w:ascii="Tahoma" w:hAnsi="Tahoma" w:cs="Tahoma"/>
      <w:sz w:val="16"/>
      <w:szCs w:val="16"/>
    </w:rPr>
  </w:style>
  <w:style w:type="character" w:customStyle="1" w:styleId="BalloonTextChar">
    <w:name w:val="Balloon Text Char"/>
    <w:basedOn w:val="DefaultParagraphFont"/>
    <w:link w:val="BalloonText"/>
    <w:uiPriority w:val="99"/>
    <w:semiHidden/>
    <w:rsid w:val="009A30D6"/>
    <w:rPr>
      <w:rFonts w:ascii="Tahoma" w:hAnsi="Tahoma" w:cs="Tahoma"/>
      <w:sz w:val="16"/>
      <w:szCs w:val="16"/>
    </w:rPr>
  </w:style>
  <w:style w:type="character" w:styleId="CommentReference">
    <w:name w:val="annotation reference"/>
    <w:basedOn w:val="DefaultParagraphFont"/>
    <w:uiPriority w:val="99"/>
    <w:semiHidden/>
    <w:unhideWhenUsed/>
    <w:rsid w:val="009A30D6"/>
    <w:rPr>
      <w:sz w:val="16"/>
      <w:szCs w:val="16"/>
    </w:rPr>
  </w:style>
  <w:style w:type="paragraph" w:styleId="CommentText">
    <w:name w:val="annotation text"/>
    <w:basedOn w:val="Normal"/>
    <w:link w:val="CommentTextChar"/>
    <w:uiPriority w:val="99"/>
    <w:semiHidden/>
    <w:unhideWhenUsed/>
    <w:rsid w:val="009A30D6"/>
    <w:rPr>
      <w:rFonts w:asciiTheme="minorHAnsi" w:hAnsiTheme="minorHAnsi" w:cstheme="minorBidi"/>
      <w:sz w:val="20"/>
      <w:szCs w:val="20"/>
    </w:rPr>
  </w:style>
  <w:style w:type="character" w:customStyle="1" w:styleId="CommentTextChar">
    <w:name w:val="Comment Text Char"/>
    <w:basedOn w:val="DefaultParagraphFont"/>
    <w:link w:val="CommentText"/>
    <w:uiPriority w:val="99"/>
    <w:semiHidden/>
    <w:rsid w:val="009A30D6"/>
    <w:rPr>
      <w:sz w:val="20"/>
      <w:szCs w:val="20"/>
    </w:rPr>
  </w:style>
  <w:style w:type="paragraph" w:styleId="CommentSubject">
    <w:name w:val="annotation subject"/>
    <w:basedOn w:val="CommentText"/>
    <w:next w:val="CommentText"/>
    <w:link w:val="CommentSubjectChar"/>
    <w:uiPriority w:val="99"/>
    <w:semiHidden/>
    <w:unhideWhenUsed/>
    <w:rsid w:val="009A30D6"/>
    <w:rPr>
      <w:b/>
      <w:bCs/>
    </w:rPr>
  </w:style>
  <w:style w:type="character" w:customStyle="1" w:styleId="CommentSubjectChar">
    <w:name w:val="Comment Subject Char"/>
    <w:basedOn w:val="CommentTextChar"/>
    <w:link w:val="CommentSubject"/>
    <w:uiPriority w:val="99"/>
    <w:semiHidden/>
    <w:rsid w:val="009A30D6"/>
    <w:rPr>
      <w:b/>
      <w:bCs/>
      <w:sz w:val="20"/>
      <w:szCs w:val="20"/>
    </w:rPr>
  </w:style>
  <w:style w:type="paragraph" w:styleId="Revision">
    <w:name w:val="Revision"/>
    <w:hidden/>
    <w:uiPriority w:val="99"/>
    <w:semiHidden/>
    <w:rsid w:val="00652BDC"/>
  </w:style>
  <w:style w:type="paragraph" w:customStyle="1" w:styleId="EndNoteBibliographyTitle">
    <w:name w:val="EndNote Bibliography Title"/>
    <w:basedOn w:val="Normal"/>
    <w:rsid w:val="006C20F4"/>
    <w:pPr>
      <w:jc w:val="center"/>
    </w:pPr>
    <w:rPr>
      <w:rFonts w:ascii="Arial" w:hAnsi="Arial" w:cs="Arial"/>
    </w:rPr>
  </w:style>
  <w:style w:type="paragraph" w:customStyle="1" w:styleId="EndNoteBibliography">
    <w:name w:val="EndNote Bibliography"/>
    <w:basedOn w:val="Normal"/>
    <w:rsid w:val="006C20F4"/>
    <w:pPr>
      <w:spacing w:line="480" w:lineRule="auto"/>
    </w:pPr>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14297">
      <w:bodyDiv w:val="1"/>
      <w:marLeft w:val="0"/>
      <w:marRight w:val="0"/>
      <w:marTop w:val="0"/>
      <w:marBottom w:val="0"/>
      <w:divBdr>
        <w:top w:val="none" w:sz="0" w:space="0" w:color="auto"/>
        <w:left w:val="none" w:sz="0" w:space="0" w:color="auto"/>
        <w:bottom w:val="none" w:sz="0" w:space="0" w:color="auto"/>
        <w:right w:val="none" w:sz="0" w:space="0" w:color="auto"/>
      </w:divBdr>
    </w:div>
    <w:div w:id="138543556">
      <w:bodyDiv w:val="1"/>
      <w:marLeft w:val="0"/>
      <w:marRight w:val="0"/>
      <w:marTop w:val="0"/>
      <w:marBottom w:val="0"/>
      <w:divBdr>
        <w:top w:val="none" w:sz="0" w:space="0" w:color="auto"/>
        <w:left w:val="none" w:sz="0" w:space="0" w:color="auto"/>
        <w:bottom w:val="none" w:sz="0" w:space="0" w:color="auto"/>
        <w:right w:val="none" w:sz="0" w:space="0" w:color="auto"/>
      </w:divBdr>
    </w:div>
    <w:div w:id="152917373">
      <w:bodyDiv w:val="1"/>
      <w:marLeft w:val="0"/>
      <w:marRight w:val="0"/>
      <w:marTop w:val="0"/>
      <w:marBottom w:val="0"/>
      <w:divBdr>
        <w:top w:val="none" w:sz="0" w:space="0" w:color="auto"/>
        <w:left w:val="none" w:sz="0" w:space="0" w:color="auto"/>
        <w:bottom w:val="none" w:sz="0" w:space="0" w:color="auto"/>
        <w:right w:val="none" w:sz="0" w:space="0" w:color="auto"/>
      </w:divBdr>
    </w:div>
    <w:div w:id="260650078">
      <w:bodyDiv w:val="1"/>
      <w:marLeft w:val="0"/>
      <w:marRight w:val="0"/>
      <w:marTop w:val="0"/>
      <w:marBottom w:val="0"/>
      <w:divBdr>
        <w:top w:val="none" w:sz="0" w:space="0" w:color="auto"/>
        <w:left w:val="none" w:sz="0" w:space="0" w:color="auto"/>
        <w:bottom w:val="none" w:sz="0" w:space="0" w:color="auto"/>
        <w:right w:val="none" w:sz="0" w:space="0" w:color="auto"/>
      </w:divBdr>
    </w:div>
    <w:div w:id="322010231">
      <w:bodyDiv w:val="1"/>
      <w:marLeft w:val="0"/>
      <w:marRight w:val="0"/>
      <w:marTop w:val="0"/>
      <w:marBottom w:val="0"/>
      <w:divBdr>
        <w:top w:val="none" w:sz="0" w:space="0" w:color="auto"/>
        <w:left w:val="none" w:sz="0" w:space="0" w:color="auto"/>
        <w:bottom w:val="none" w:sz="0" w:space="0" w:color="auto"/>
        <w:right w:val="none" w:sz="0" w:space="0" w:color="auto"/>
      </w:divBdr>
    </w:div>
    <w:div w:id="438258537">
      <w:bodyDiv w:val="1"/>
      <w:marLeft w:val="0"/>
      <w:marRight w:val="0"/>
      <w:marTop w:val="0"/>
      <w:marBottom w:val="0"/>
      <w:divBdr>
        <w:top w:val="none" w:sz="0" w:space="0" w:color="auto"/>
        <w:left w:val="none" w:sz="0" w:space="0" w:color="auto"/>
        <w:bottom w:val="none" w:sz="0" w:space="0" w:color="auto"/>
        <w:right w:val="none" w:sz="0" w:space="0" w:color="auto"/>
      </w:divBdr>
    </w:div>
    <w:div w:id="442192145">
      <w:bodyDiv w:val="1"/>
      <w:marLeft w:val="0"/>
      <w:marRight w:val="0"/>
      <w:marTop w:val="0"/>
      <w:marBottom w:val="0"/>
      <w:divBdr>
        <w:top w:val="none" w:sz="0" w:space="0" w:color="auto"/>
        <w:left w:val="none" w:sz="0" w:space="0" w:color="auto"/>
        <w:bottom w:val="none" w:sz="0" w:space="0" w:color="auto"/>
        <w:right w:val="none" w:sz="0" w:space="0" w:color="auto"/>
      </w:divBdr>
    </w:div>
    <w:div w:id="448621535">
      <w:bodyDiv w:val="1"/>
      <w:marLeft w:val="0"/>
      <w:marRight w:val="0"/>
      <w:marTop w:val="0"/>
      <w:marBottom w:val="0"/>
      <w:divBdr>
        <w:top w:val="none" w:sz="0" w:space="0" w:color="auto"/>
        <w:left w:val="none" w:sz="0" w:space="0" w:color="auto"/>
        <w:bottom w:val="none" w:sz="0" w:space="0" w:color="auto"/>
        <w:right w:val="none" w:sz="0" w:space="0" w:color="auto"/>
      </w:divBdr>
    </w:div>
    <w:div w:id="485711622">
      <w:bodyDiv w:val="1"/>
      <w:marLeft w:val="0"/>
      <w:marRight w:val="0"/>
      <w:marTop w:val="0"/>
      <w:marBottom w:val="0"/>
      <w:divBdr>
        <w:top w:val="none" w:sz="0" w:space="0" w:color="auto"/>
        <w:left w:val="none" w:sz="0" w:space="0" w:color="auto"/>
        <w:bottom w:val="none" w:sz="0" w:space="0" w:color="auto"/>
        <w:right w:val="none" w:sz="0" w:space="0" w:color="auto"/>
      </w:divBdr>
    </w:div>
    <w:div w:id="489446337">
      <w:bodyDiv w:val="1"/>
      <w:marLeft w:val="0"/>
      <w:marRight w:val="0"/>
      <w:marTop w:val="0"/>
      <w:marBottom w:val="0"/>
      <w:divBdr>
        <w:top w:val="none" w:sz="0" w:space="0" w:color="auto"/>
        <w:left w:val="none" w:sz="0" w:space="0" w:color="auto"/>
        <w:bottom w:val="none" w:sz="0" w:space="0" w:color="auto"/>
        <w:right w:val="none" w:sz="0" w:space="0" w:color="auto"/>
      </w:divBdr>
    </w:div>
    <w:div w:id="510220471">
      <w:bodyDiv w:val="1"/>
      <w:marLeft w:val="0"/>
      <w:marRight w:val="0"/>
      <w:marTop w:val="0"/>
      <w:marBottom w:val="0"/>
      <w:divBdr>
        <w:top w:val="none" w:sz="0" w:space="0" w:color="auto"/>
        <w:left w:val="none" w:sz="0" w:space="0" w:color="auto"/>
        <w:bottom w:val="none" w:sz="0" w:space="0" w:color="auto"/>
        <w:right w:val="none" w:sz="0" w:space="0" w:color="auto"/>
      </w:divBdr>
    </w:div>
    <w:div w:id="533881301">
      <w:bodyDiv w:val="1"/>
      <w:marLeft w:val="0"/>
      <w:marRight w:val="0"/>
      <w:marTop w:val="0"/>
      <w:marBottom w:val="0"/>
      <w:divBdr>
        <w:top w:val="none" w:sz="0" w:space="0" w:color="auto"/>
        <w:left w:val="none" w:sz="0" w:space="0" w:color="auto"/>
        <w:bottom w:val="none" w:sz="0" w:space="0" w:color="auto"/>
        <w:right w:val="none" w:sz="0" w:space="0" w:color="auto"/>
      </w:divBdr>
    </w:div>
    <w:div w:id="538710733">
      <w:bodyDiv w:val="1"/>
      <w:marLeft w:val="0"/>
      <w:marRight w:val="0"/>
      <w:marTop w:val="0"/>
      <w:marBottom w:val="0"/>
      <w:divBdr>
        <w:top w:val="none" w:sz="0" w:space="0" w:color="auto"/>
        <w:left w:val="none" w:sz="0" w:space="0" w:color="auto"/>
        <w:bottom w:val="none" w:sz="0" w:space="0" w:color="auto"/>
        <w:right w:val="none" w:sz="0" w:space="0" w:color="auto"/>
      </w:divBdr>
    </w:div>
    <w:div w:id="562179111">
      <w:bodyDiv w:val="1"/>
      <w:marLeft w:val="0"/>
      <w:marRight w:val="0"/>
      <w:marTop w:val="0"/>
      <w:marBottom w:val="0"/>
      <w:divBdr>
        <w:top w:val="none" w:sz="0" w:space="0" w:color="auto"/>
        <w:left w:val="none" w:sz="0" w:space="0" w:color="auto"/>
        <w:bottom w:val="none" w:sz="0" w:space="0" w:color="auto"/>
        <w:right w:val="none" w:sz="0" w:space="0" w:color="auto"/>
      </w:divBdr>
    </w:div>
    <w:div w:id="593438908">
      <w:bodyDiv w:val="1"/>
      <w:marLeft w:val="0"/>
      <w:marRight w:val="0"/>
      <w:marTop w:val="0"/>
      <w:marBottom w:val="0"/>
      <w:divBdr>
        <w:top w:val="none" w:sz="0" w:space="0" w:color="auto"/>
        <w:left w:val="none" w:sz="0" w:space="0" w:color="auto"/>
        <w:bottom w:val="none" w:sz="0" w:space="0" w:color="auto"/>
        <w:right w:val="none" w:sz="0" w:space="0" w:color="auto"/>
      </w:divBdr>
    </w:div>
    <w:div w:id="667247809">
      <w:bodyDiv w:val="1"/>
      <w:marLeft w:val="0"/>
      <w:marRight w:val="0"/>
      <w:marTop w:val="0"/>
      <w:marBottom w:val="0"/>
      <w:divBdr>
        <w:top w:val="none" w:sz="0" w:space="0" w:color="auto"/>
        <w:left w:val="none" w:sz="0" w:space="0" w:color="auto"/>
        <w:bottom w:val="none" w:sz="0" w:space="0" w:color="auto"/>
        <w:right w:val="none" w:sz="0" w:space="0" w:color="auto"/>
      </w:divBdr>
    </w:div>
    <w:div w:id="702049851">
      <w:bodyDiv w:val="1"/>
      <w:marLeft w:val="0"/>
      <w:marRight w:val="0"/>
      <w:marTop w:val="0"/>
      <w:marBottom w:val="0"/>
      <w:divBdr>
        <w:top w:val="none" w:sz="0" w:space="0" w:color="auto"/>
        <w:left w:val="none" w:sz="0" w:space="0" w:color="auto"/>
        <w:bottom w:val="none" w:sz="0" w:space="0" w:color="auto"/>
        <w:right w:val="none" w:sz="0" w:space="0" w:color="auto"/>
      </w:divBdr>
    </w:div>
    <w:div w:id="727190255">
      <w:bodyDiv w:val="1"/>
      <w:marLeft w:val="0"/>
      <w:marRight w:val="0"/>
      <w:marTop w:val="0"/>
      <w:marBottom w:val="0"/>
      <w:divBdr>
        <w:top w:val="none" w:sz="0" w:space="0" w:color="auto"/>
        <w:left w:val="none" w:sz="0" w:space="0" w:color="auto"/>
        <w:bottom w:val="none" w:sz="0" w:space="0" w:color="auto"/>
        <w:right w:val="none" w:sz="0" w:space="0" w:color="auto"/>
      </w:divBdr>
    </w:div>
    <w:div w:id="776947155">
      <w:bodyDiv w:val="1"/>
      <w:marLeft w:val="0"/>
      <w:marRight w:val="0"/>
      <w:marTop w:val="0"/>
      <w:marBottom w:val="0"/>
      <w:divBdr>
        <w:top w:val="none" w:sz="0" w:space="0" w:color="auto"/>
        <w:left w:val="none" w:sz="0" w:space="0" w:color="auto"/>
        <w:bottom w:val="none" w:sz="0" w:space="0" w:color="auto"/>
        <w:right w:val="none" w:sz="0" w:space="0" w:color="auto"/>
      </w:divBdr>
    </w:div>
    <w:div w:id="806699075">
      <w:bodyDiv w:val="1"/>
      <w:marLeft w:val="0"/>
      <w:marRight w:val="0"/>
      <w:marTop w:val="0"/>
      <w:marBottom w:val="0"/>
      <w:divBdr>
        <w:top w:val="none" w:sz="0" w:space="0" w:color="auto"/>
        <w:left w:val="none" w:sz="0" w:space="0" w:color="auto"/>
        <w:bottom w:val="none" w:sz="0" w:space="0" w:color="auto"/>
        <w:right w:val="none" w:sz="0" w:space="0" w:color="auto"/>
      </w:divBdr>
    </w:div>
    <w:div w:id="836265653">
      <w:bodyDiv w:val="1"/>
      <w:marLeft w:val="0"/>
      <w:marRight w:val="0"/>
      <w:marTop w:val="0"/>
      <w:marBottom w:val="0"/>
      <w:divBdr>
        <w:top w:val="none" w:sz="0" w:space="0" w:color="auto"/>
        <w:left w:val="none" w:sz="0" w:space="0" w:color="auto"/>
        <w:bottom w:val="none" w:sz="0" w:space="0" w:color="auto"/>
        <w:right w:val="none" w:sz="0" w:space="0" w:color="auto"/>
      </w:divBdr>
    </w:div>
    <w:div w:id="875506716">
      <w:bodyDiv w:val="1"/>
      <w:marLeft w:val="0"/>
      <w:marRight w:val="0"/>
      <w:marTop w:val="0"/>
      <w:marBottom w:val="0"/>
      <w:divBdr>
        <w:top w:val="none" w:sz="0" w:space="0" w:color="auto"/>
        <w:left w:val="none" w:sz="0" w:space="0" w:color="auto"/>
        <w:bottom w:val="none" w:sz="0" w:space="0" w:color="auto"/>
        <w:right w:val="none" w:sz="0" w:space="0" w:color="auto"/>
      </w:divBdr>
    </w:div>
    <w:div w:id="905072121">
      <w:bodyDiv w:val="1"/>
      <w:marLeft w:val="0"/>
      <w:marRight w:val="0"/>
      <w:marTop w:val="0"/>
      <w:marBottom w:val="0"/>
      <w:divBdr>
        <w:top w:val="none" w:sz="0" w:space="0" w:color="auto"/>
        <w:left w:val="none" w:sz="0" w:space="0" w:color="auto"/>
        <w:bottom w:val="none" w:sz="0" w:space="0" w:color="auto"/>
        <w:right w:val="none" w:sz="0" w:space="0" w:color="auto"/>
      </w:divBdr>
    </w:div>
    <w:div w:id="1063983699">
      <w:bodyDiv w:val="1"/>
      <w:marLeft w:val="0"/>
      <w:marRight w:val="0"/>
      <w:marTop w:val="0"/>
      <w:marBottom w:val="0"/>
      <w:divBdr>
        <w:top w:val="none" w:sz="0" w:space="0" w:color="auto"/>
        <w:left w:val="none" w:sz="0" w:space="0" w:color="auto"/>
        <w:bottom w:val="none" w:sz="0" w:space="0" w:color="auto"/>
        <w:right w:val="none" w:sz="0" w:space="0" w:color="auto"/>
      </w:divBdr>
    </w:div>
    <w:div w:id="1084373371">
      <w:bodyDiv w:val="1"/>
      <w:marLeft w:val="0"/>
      <w:marRight w:val="0"/>
      <w:marTop w:val="0"/>
      <w:marBottom w:val="0"/>
      <w:divBdr>
        <w:top w:val="none" w:sz="0" w:space="0" w:color="auto"/>
        <w:left w:val="none" w:sz="0" w:space="0" w:color="auto"/>
        <w:bottom w:val="none" w:sz="0" w:space="0" w:color="auto"/>
        <w:right w:val="none" w:sz="0" w:space="0" w:color="auto"/>
      </w:divBdr>
    </w:div>
    <w:div w:id="1096747414">
      <w:bodyDiv w:val="1"/>
      <w:marLeft w:val="0"/>
      <w:marRight w:val="0"/>
      <w:marTop w:val="0"/>
      <w:marBottom w:val="0"/>
      <w:divBdr>
        <w:top w:val="none" w:sz="0" w:space="0" w:color="auto"/>
        <w:left w:val="none" w:sz="0" w:space="0" w:color="auto"/>
        <w:bottom w:val="none" w:sz="0" w:space="0" w:color="auto"/>
        <w:right w:val="none" w:sz="0" w:space="0" w:color="auto"/>
      </w:divBdr>
    </w:div>
    <w:div w:id="1108428724">
      <w:bodyDiv w:val="1"/>
      <w:marLeft w:val="0"/>
      <w:marRight w:val="0"/>
      <w:marTop w:val="0"/>
      <w:marBottom w:val="0"/>
      <w:divBdr>
        <w:top w:val="none" w:sz="0" w:space="0" w:color="auto"/>
        <w:left w:val="none" w:sz="0" w:space="0" w:color="auto"/>
        <w:bottom w:val="none" w:sz="0" w:space="0" w:color="auto"/>
        <w:right w:val="none" w:sz="0" w:space="0" w:color="auto"/>
      </w:divBdr>
    </w:div>
    <w:div w:id="1168447537">
      <w:bodyDiv w:val="1"/>
      <w:marLeft w:val="0"/>
      <w:marRight w:val="0"/>
      <w:marTop w:val="0"/>
      <w:marBottom w:val="0"/>
      <w:divBdr>
        <w:top w:val="none" w:sz="0" w:space="0" w:color="auto"/>
        <w:left w:val="none" w:sz="0" w:space="0" w:color="auto"/>
        <w:bottom w:val="none" w:sz="0" w:space="0" w:color="auto"/>
        <w:right w:val="none" w:sz="0" w:space="0" w:color="auto"/>
      </w:divBdr>
    </w:div>
    <w:div w:id="1191869701">
      <w:bodyDiv w:val="1"/>
      <w:marLeft w:val="0"/>
      <w:marRight w:val="0"/>
      <w:marTop w:val="0"/>
      <w:marBottom w:val="0"/>
      <w:divBdr>
        <w:top w:val="none" w:sz="0" w:space="0" w:color="auto"/>
        <w:left w:val="none" w:sz="0" w:space="0" w:color="auto"/>
        <w:bottom w:val="none" w:sz="0" w:space="0" w:color="auto"/>
        <w:right w:val="none" w:sz="0" w:space="0" w:color="auto"/>
      </w:divBdr>
    </w:div>
    <w:div w:id="1325160005">
      <w:bodyDiv w:val="1"/>
      <w:marLeft w:val="0"/>
      <w:marRight w:val="0"/>
      <w:marTop w:val="0"/>
      <w:marBottom w:val="0"/>
      <w:divBdr>
        <w:top w:val="none" w:sz="0" w:space="0" w:color="auto"/>
        <w:left w:val="none" w:sz="0" w:space="0" w:color="auto"/>
        <w:bottom w:val="none" w:sz="0" w:space="0" w:color="auto"/>
        <w:right w:val="none" w:sz="0" w:space="0" w:color="auto"/>
      </w:divBdr>
    </w:div>
    <w:div w:id="1375078644">
      <w:bodyDiv w:val="1"/>
      <w:marLeft w:val="0"/>
      <w:marRight w:val="0"/>
      <w:marTop w:val="0"/>
      <w:marBottom w:val="0"/>
      <w:divBdr>
        <w:top w:val="none" w:sz="0" w:space="0" w:color="auto"/>
        <w:left w:val="none" w:sz="0" w:space="0" w:color="auto"/>
        <w:bottom w:val="none" w:sz="0" w:space="0" w:color="auto"/>
        <w:right w:val="none" w:sz="0" w:space="0" w:color="auto"/>
      </w:divBdr>
    </w:div>
    <w:div w:id="1408645829">
      <w:bodyDiv w:val="1"/>
      <w:marLeft w:val="0"/>
      <w:marRight w:val="0"/>
      <w:marTop w:val="0"/>
      <w:marBottom w:val="0"/>
      <w:divBdr>
        <w:top w:val="none" w:sz="0" w:space="0" w:color="auto"/>
        <w:left w:val="none" w:sz="0" w:space="0" w:color="auto"/>
        <w:bottom w:val="none" w:sz="0" w:space="0" w:color="auto"/>
        <w:right w:val="none" w:sz="0" w:space="0" w:color="auto"/>
      </w:divBdr>
    </w:div>
    <w:div w:id="1432093765">
      <w:bodyDiv w:val="1"/>
      <w:marLeft w:val="0"/>
      <w:marRight w:val="0"/>
      <w:marTop w:val="0"/>
      <w:marBottom w:val="0"/>
      <w:divBdr>
        <w:top w:val="none" w:sz="0" w:space="0" w:color="auto"/>
        <w:left w:val="none" w:sz="0" w:space="0" w:color="auto"/>
        <w:bottom w:val="none" w:sz="0" w:space="0" w:color="auto"/>
        <w:right w:val="none" w:sz="0" w:space="0" w:color="auto"/>
      </w:divBdr>
    </w:div>
    <w:div w:id="1471706155">
      <w:bodyDiv w:val="1"/>
      <w:marLeft w:val="0"/>
      <w:marRight w:val="0"/>
      <w:marTop w:val="0"/>
      <w:marBottom w:val="0"/>
      <w:divBdr>
        <w:top w:val="none" w:sz="0" w:space="0" w:color="auto"/>
        <w:left w:val="none" w:sz="0" w:space="0" w:color="auto"/>
        <w:bottom w:val="none" w:sz="0" w:space="0" w:color="auto"/>
        <w:right w:val="none" w:sz="0" w:space="0" w:color="auto"/>
      </w:divBdr>
    </w:div>
    <w:div w:id="1511749187">
      <w:bodyDiv w:val="1"/>
      <w:marLeft w:val="0"/>
      <w:marRight w:val="0"/>
      <w:marTop w:val="0"/>
      <w:marBottom w:val="0"/>
      <w:divBdr>
        <w:top w:val="none" w:sz="0" w:space="0" w:color="auto"/>
        <w:left w:val="none" w:sz="0" w:space="0" w:color="auto"/>
        <w:bottom w:val="none" w:sz="0" w:space="0" w:color="auto"/>
        <w:right w:val="none" w:sz="0" w:space="0" w:color="auto"/>
      </w:divBdr>
    </w:div>
    <w:div w:id="1611743497">
      <w:bodyDiv w:val="1"/>
      <w:marLeft w:val="0"/>
      <w:marRight w:val="0"/>
      <w:marTop w:val="0"/>
      <w:marBottom w:val="0"/>
      <w:divBdr>
        <w:top w:val="none" w:sz="0" w:space="0" w:color="auto"/>
        <w:left w:val="none" w:sz="0" w:space="0" w:color="auto"/>
        <w:bottom w:val="none" w:sz="0" w:space="0" w:color="auto"/>
        <w:right w:val="none" w:sz="0" w:space="0" w:color="auto"/>
      </w:divBdr>
    </w:div>
    <w:div w:id="1625840916">
      <w:bodyDiv w:val="1"/>
      <w:marLeft w:val="0"/>
      <w:marRight w:val="0"/>
      <w:marTop w:val="0"/>
      <w:marBottom w:val="0"/>
      <w:divBdr>
        <w:top w:val="none" w:sz="0" w:space="0" w:color="auto"/>
        <w:left w:val="none" w:sz="0" w:space="0" w:color="auto"/>
        <w:bottom w:val="none" w:sz="0" w:space="0" w:color="auto"/>
        <w:right w:val="none" w:sz="0" w:space="0" w:color="auto"/>
      </w:divBdr>
    </w:div>
    <w:div w:id="1634090760">
      <w:bodyDiv w:val="1"/>
      <w:marLeft w:val="0"/>
      <w:marRight w:val="0"/>
      <w:marTop w:val="0"/>
      <w:marBottom w:val="0"/>
      <w:divBdr>
        <w:top w:val="none" w:sz="0" w:space="0" w:color="auto"/>
        <w:left w:val="none" w:sz="0" w:space="0" w:color="auto"/>
        <w:bottom w:val="none" w:sz="0" w:space="0" w:color="auto"/>
        <w:right w:val="none" w:sz="0" w:space="0" w:color="auto"/>
      </w:divBdr>
    </w:div>
    <w:div w:id="1858620610">
      <w:bodyDiv w:val="1"/>
      <w:marLeft w:val="0"/>
      <w:marRight w:val="0"/>
      <w:marTop w:val="0"/>
      <w:marBottom w:val="0"/>
      <w:divBdr>
        <w:top w:val="none" w:sz="0" w:space="0" w:color="auto"/>
        <w:left w:val="none" w:sz="0" w:space="0" w:color="auto"/>
        <w:bottom w:val="none" w:sz="0" w:space="0" w:color="auto"/>
        <w:right w:val="none" w:sz="0" w:space="0" w:color="auto"/>
      </w:divBdr>
    </w:div>
    <w:div w:id="1984191299">
      <w:bodyDiv w:val="1"/>
      <w:marLeft w:val="0"/>
      <w:marRight w:val="0"/>
      <w:marTop w:val="0"/>
      <w:marBottom w:val="0"/>
      <w:divBdr>
        <w:top w:val="none" w:sz="0" w:space="0" w:color="auto"/>
        <w:left w:val="none" w:sz="0" w:space="0" w:color="auto"/>
        <w:bottom w:val="none" w:sz="0" w:space="0" w:color="auto"/>
        <w:right w:val="none" w:sz="0" w:space="0" w:color="auto"/>
      </w:divBdr>
    </w:div>
    <w:div w:id="21214158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chart" Target="charts/chart3.xml"/><Relationship Id="rId8" Type="http://schemas.openxmlformats.org/officeDocument/2006/relationships/chart" Target="charts/chart4.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file://localhost//Users/paulkruszka/Documents/1_22q11.2DS/Final/Working_Tables/Results4NIH.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localhost//Users/paulkruszka/Documents/1_22q11.2DS/Final/Final%20Tables/SuppTables_II_onward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localhost//Users/paulkruszka/Documents/1_22q11.2DS/Final/Working_Tables/Results4NIH.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localhost//Users/paulkruszka/Documents/1_22q11.2DS/Final/Working_Tables/Results4NIH.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'Caucasians (geometric+texture)'!$I$2</c:f>
              <c:strCache>
                <c:ptCount val="1"/>
                <c:pt idx="0">
                  <c:v>AUC</c:v>
                </c:pt>
              </c:strCache>
            </c:strRef>
          </c:tx>
          <c:marker>
            <c:symbol val="none"/>
          </c:marker>
          <c:val>
            <c:numRef>
              <c:f>'Caucasians (geometric+texture)'!$I$3:$I$27</c:f>
              <c:numCache>
                <c:formatCode>General</c:formatCode>
                <c:ptCount val="25"/>
                <c:pt idx="0">
                  <c:v>0.762424590634875</c:v>
                </c:pt>
                <c:pt idx="1">
                  <c:v>0.821602987647228</c:v>
                </c:pt>
                <c:pt idx="2">
                  <c:v>0.876759551852916</c:v>
                </c:pt>
                <c:pt idx="3">
                  <c:v>0.891697787991956</c:v>
                </c:pt>
                <c:pt idx="4">
                  <c:v>0.882505027291008</c:v>
                </c:pt>
                <c:pt idx="5">
                  <c:v>0.904912381499569</c:v>
                </c:pt>
                <c:pt idx="6">
                  <c:v>0.915828784831945</c:v>
                </c:pt>
                <c:pt idx="7">
                  <c:v>0.917552427463373</c:v>
                </c:pt>
                <c:pt idx="8">
                  <c:v>0.935363401321459</c:v>
                </c:pt>
                <c:pt idx="9">
                  <c:v>0.939959781671933</c:v>
                </c:pt>
                <c:pt idx="10">
                  <c:v>0.94283251939098</c:v>
                </c:pt>
                <c:pt idx="11">
                  <c:v>0.943694340706693</c:v>
                </c:pt>
                <c:pt idx="12">
                  <c:v>0.962941683424303</c:v>
                </c:pt>
                <c:pt idx="13">
                  <c:v>0.96581442114335</c:v>
                </c:pt>
                <c:pt idx="14">
                  <c:v>0.969261706406205</c:v>
                </c:pt>
                <c:pt idx="15">
                  <c:v>0.970123527721919</c:v>
                </c:pt>
                <c:pt idx="16">
                  <c:v>0.972996265440965</c:v>
                </c:pt>
                <c:pt idx="17">
                  <c:v>0.975007181844298</c:v>
                </c:pt>
                <c:pt idx="18">
                  <c:v>0.970985349037633</c:v>
                </c:pt>
                <c:pt idx="19">
                  <c:v>0.96954898017811</c:v>
                </c:pt>
                <c:pt idx="20">
                  <c:v>0.963516230968113</c:v>
                </c:pt>
                <c:pt idx="21">
                  <c:v>0.971847170353347</c:v>
                </c:pt>
                <c:pt idx="22">
                  <c:v>0.971272622809537</c:v>
                </c:pt>
                <c:pt idx="23">
                  <c:v>0.968112611318587</c:v>
                </c:pt>
                <c:pt idx="24">
                  <c:v>0.978454467107153</c:v>
                </c:pt>
              </c:numCache>
            </c:numRef>
          </c:val>
          <c:smooth val="0"/>
          <c:extLst xmlns:c16r2="http://schemas.microsoft.com/office/drawing/2015/06/chart">
            <c:ext xmlns:c16="http://schemas.microsoft.com/office/drawing/2014/chart" uri="{C3380CC4-5D6E-409C-BE32-E72D297353CC}">
              <c16:uniqueId val="{00000000-3699-44DA-B738-A55CE233003A}"/>
            </c:ext>
          </c:extLst>
        </c:ser>
        <c:ser>
          <c:idx val="1"/>
          <c:order val="1"/>
          <c:tx>
            <c:strRef>
              <c:f>'Caucasians (geometric+texture)'!$J$2</c:f>
              <c:strCache>
                <c:ptCount val="1"/>
                <c:pt idx="0">
                  <c:v>Accuracy</c:v>
                </c:pt>
              </c:strCache>
            </c:strRef>
          </c:tx>
          <c:marker>
            <c:symbol val="none"/>
          </c:marker>
          <c:val>
            <c:numRef>
              <c:f>'Caucasians (geometric+texture)'!$J$3:$J$27</c:f>
              <c:numCache>
                <c:formatCode>General</c:formatCode>
                <c:ptCount val="25"/>
                <c:pt idx="0">
                  <c:v>0.711864406779661</c:v>
                </c:pt>
                <c:pt idx="1">
                  <c:v>0.779661016949153</c:v>
                </c:pt>
                <c:pt idx="2">
                  <c:v>0.822033898305085</c:v>
                </c:pt>
                <c:pt idx="3">
                  <c:v>0.847457627118644</c:v>
                </c:pt>
                <c:pt idx="4">
                  <c:v>0.847457627118644</c:v>
                </c:pt>
                <c:pt idx="5">
                  <c:v>0.855932203389831</c:v>
                </c:pt>
                <c:pt idx="6">
                  <c:v>0.864406779661017</c:v>
                </c:pt>
                <c:pt idx="7">
                  <c:v>0.872881355932203</c:v>
                </c:pt>
                <c:pt idx="8">
                  <c:v>0.872881355932203</c:v>
                </c:pt>
                <c:pt idx="9">
                  <c:v>0.898305084745763</c:v>
                </c:pt>
                <c:pt idx="10">
                  <c:v>0.898305084745763</c:v>
                </c:pt>
                <c:pt idx="11">
                  <c:v>0.906779661016949</c:v>
                </c:pt>
                <c:pt idx="12">
                  <c:v>0.898305084745763</c:v>
                </c:pt>
                <c:pt idx="13">
                  <c:v>0.906779661016949</c:v>
                </c:pt>
                <c:pt idx="14">
                  <c:v>0.932203389830508</c:v>
                </c:pt>
                <c:pt idx="15">
                  <c:v>0.915254237288136</c:v>
                </c:pt>
                <c:pt idx="16">
                  <c:v>0.923728813559322</c:v>
                </c:pt>
                <c:pt idx="17">
                  <c:v>0.932203389830508</c:v>
                </c:pt>
                <c:pt idx="18">
                  <c:v>0.940677966101695</c:v>
                </c:pt>
                <c:pt idx="19">
                  <c:v>0.940677966101695</c:v>
                </c:pt>
                <c:pt idx="20">
                  <c:v>0.940677966101695</c:v>
                </c:pt>
                <c:pt idx="21">
                  <c:v>0.940677966101695</c:v>
                </c:pt>
                <c:pt idx="22">
                  <c:v>0.949152542372881</c:v>
                </c:pt>
                <c:pt idx="23">
                  <c:v>0.940677966101695</c:v>
                </c:pt>
                <c:pt idx="24">
                  <c:v>0.966101694915254</c:v>
                </c:pt>
              </c:numCache>
            </c:numRef>
          </c:val>
          <c:smooth val="0"/>
          <c:extLst xmlns:c16r2="http://schemas.microsoft.com/office/drawing/2015/06/chart">
            <c:ext xmlns:c16="http://schemas.microsoft.com/office/drawing/2014/chart" uri="{C3380CC4-5D6E-409C-BE32-E72D297353CC}">
              <c16:uniqueId val="{00000001-3699-44DA-B738-A55CE233003A}"/>
            </c:ext>
          </c:extLst>
        </c:ser>
        <c:ser>
          <c:idx val="2"/>
          <c:order val="2"/>
          <c:tx>
            <c:strRef>
              <c:f>'Caucasians (geometric+texture)'!$K$2</c:f>
              <c:strCache>
                <c:ptCount val="1"/>
                <c:pt idx="0">
                  <c:v>Sensitivity</c:v>
                </c:pt>
              </c:strCache>
            </c:strRef>
          </c:tx>
          <c:marker>
            <c:symbol val="none"/>
          </c:marker>
          <c:val>
            <c:numRef>
              <c:f>'Caucasians (geometric+texture)'!$K$3:$K$27</c:f>
              <c:numCache>
                <c:formatCode>General</c:formatCode>
                <c:ptCount val="25"/>
                <c:pt idx="0">
                  <c:v>0.711864406779661</c:v>
                </c:pt>
                <c:pt idx="1">
                  <c:v>0.796610169491525</c:v>
                </c:pt>
                <c:pt idx="2">
                  <c:v>0.813559322033898</c:v>
                </c:pt>
                <c:pt idx="3">
                  <c:v>0.864406779661017</c:v>
                </c:pt>
                <c:pt idx="4">
                  <c:v>0.813559322033898</c:v>
                </c:pt>
                <c:pt idx="5">
                  <c:v>0.864406779661017</c:v>
                </c:pt>
                <c:pt idx="6">
                  <c:v>0.864406779661017</c:v>
                </c:pt>
                <c:pt idx="7">
                  <c:v>0.898305084745763</c:v>
                </c:pt>
                <c:pt idx="8">
                  <c:v>0.898305084745763</c:v>
                </c:pt>
                <c:pt idx="9">
                  <c:v>0.898305084745763</c:v>
                </c:pt>
                <c:pt idx="10">
                  <c:v>0.932203389830508</c:v>
                </c:pt>
                <c:pt idx="11">
                  <c:v>0.949152542372881</c:v>
                </c:pt>
                <c:pt idx="12">
                  <c:v>0.983050847457627</c:v>
                </c:pt>
                <c:pt idx="13">
                  <c:v>0.983050847457627</c:v>
                </c:pt>
                <c:pt idx="14">
                  <c:v>0.983050847457627</c:v>
                </c:pt>
                <c:pt idx="15">
                  <c:v>0.915254237288136</c:v>
                </c:pt>
                <c:pt idx="16">
                  <c:v>0.915254237288136</c:v>
                </c:pt>
                <c:pt idx="17">
                  <c:v>0.898305084745763</c:v>
                </c:pt>
                <c:pt idx="18">
                  <c:v>0.932203389830508</c:v>
                </c:pt>
                <c:pt idx="19">
                  <c:v>0.932203389830508</c:v>
                </c:pt>
                <c:pt idx="20">
                  <c:v>0.915254237288136</c:v>
                </c:pt>
                <c:pt idx="21">
                  <c:v>0.915254237288136</c:v>
                </c:pt>
                <c:pt idx="22">
                  <c:v>0.898305084745763</c:v>
                </c:pt>
                <c:pt idx="23">
                  <c:v>0.915254237288136</c:v>
                </c:pt>
                <c:pt idx="24">
                  <c:v>0.966101694915254</c:v>
                </c:pt>
              </c:numCache>
            </c:numRef>
          </c:val>
          <c:smooth val="0"/>
          <c:extLst xmlns:c16r2="http://schemas.microsoft.com/office/drawing/2015/06/chart">
            <c:ext xmlns:c16="http://schemas.microsoft.com/office/drawing/2014/chart" uri="{C3380CC4-5D6E-409C-BE32-E72D297353CC}">
              <c16:uniqueId val="{00000002-3699-44DA-B738-A55CE233003A}"/>
            </c:ext>
          </c:extLst>
        </c:ser>
        <c:ser>
          <c:idx val="3"/>
          <c:order val="3"/>
          <c:tx>
            <c:strRef>
              <c:f>'Caucasians (geometric+texture)'!$L$2</c:f>
              <c:strCache>
                <c:ptCount val="1"/>
                <c:pt idx="0">
                  <c:v>Specificity</c:v>
                </c:pt>
              </c:strCache>
            </c:strRef>
          </c:tx>
          <c:marker>
            <c:symbol val="none"/>
          </c:marker>
          <c:val>
            <c:numRef>
              <c:f>'Caucasians (geometric+texture)'!$L$3:$L$27</c:f>
              <c:numCache>
                <c:formatCode>General</c:formatCode>
                <c:ptCount val="25"/>
                <c:pt idx="0">
                  <c:v>0.711864406779661</c:v>
                </c:pt>
                <c:pt idx="1">
                  <c:v>0.76271186440678</c:v>
                </c:pt>
                <c:pt idx="2">
                  <c:v>0.830508474576271</c:v>
                </c:pt>
                <c:pt idx="3">
                  <c:v>0.830508474576271</c:v>
                </c:pt>
                <c:pt idx="4">
                  <c:v>0.88135593220339</c:v>
                </c:pt>
                <c:pt idx="5">
                  <c:v>0.847457627118644</c:v>
                </c:pt>
                <c:pt idx="6">
                  <c:v>0.864406779661017</c:v>
                </c:pt>
                <c:pt idx="7">
                  <c:v>0.847457627118644</c:v>
                </c:pt>
                <c:pt idx="8">
                  <c:v>0.847457627118644</c:v>
                </c:pt>
                <c:pt idx="9">
                  <c:v>0.898305084745763</c:v>
                </c:pt>
                <c:pt idx="10">
                  <c:v>0.864406779661017</c:v>
                </c:pt>
                <c:pt idx="11">
                  <c:v>0.864406779661017</c:v>
                </c:pt>
                <c:pt idx="12">
                  <c:v>0.813559322033898</c:v>
                </c:pt>
                <c:pt idx="13">
                  <c:v>0.830508474576271</c:v>
                </c:pt>
                <c:pt idx="14">
                  <c:v>0.88135593220339</c:v>
                </c:pt>
                <c:pt idx="15">
                  <c:v>0.915254237288136</c:v>
                </c:pt>
                <c:pt idx="16">
                  <c:v>0.932203389830508</c:v>
                </c:pt>
                <c:pt idx="17">
                  <c:v>0.966101694915254</c:v>
                </c:pt>
                <c:pt idx="18">
                  <c:v>0.949152542372881</c:v>
                </c:pt>
                <c:pt idx="19">
                  <c:v>0.949152542372881</c:v>
                </c:pt>
                <c:pt idx="20">
                  <c:v>0.966101694915254</c:v>
                </c:pt>
                <c:pt idx="21">
                  <c:v>0.966101694915254</c:v>
                </c:pt>
                <c:pt idx="22">
                  <c:v>1.0</c:v>
                </c:pt>
                <c:pt idx="23">
                  <c:v>0.966101694915254</c:v>
                </c:pt>
                <c:pt idx="24">
                  <c:v>0.966101694915254</c:v>
                </c:pt>
              </c:numCache>
            </c:numRef>
          </c:val>
          <c:smooth val="0"/>
          <c:extLst xmlns:c16r2="http://schemas.microsoft.com/office/drawing/2015/06/chart">
            <c:ext xmlns:c16="http://schemas.microsoft.com/office/drawing/2014/chart" uri="{C3380CC4-5D6E-409C-BE32-E72D297353CC}">
              <c16:uniqueId val="{00000003-3699-44DA-B738-A55CE233003A}"/>
            </c:ext>
          </c:extLst>
        </c:ser>
        <c:dLbls>
          <c:showLegendKey val="0"/>
          <c:showVal val="0"/>
          <c:showCatName val="0"/>
          <c:showSerName val="0"/>
          <c:showPercent val="0"/>
          <c:showBubbleSize val="0"/>
        </c:dLbls>
        <c:smooth val="0"/>
        <c:axId val="-2093711200"/>
        <c:axId val="-2092148768"/>
      </c:lineChart>
      <c:catAx>
        <c:axId val="-2093711200"/>
        <c:scaling>
          <c:orientation val="minMax"/>
        </c:scaling>
        <c:delete val="0"/>
        <c:axPos val="b"/>
        <c:majorGridlines/>
        <c:majorTickMark val="out"/>
        <c:minorTickMark val="none"/>
        <c:tickLblPos val="nextTo"/>
        <c:crossAx val="-2092148768"/>
        <c:crosses val="autoZero"/>
        <c:auto val="1"/>
        <c:lblAlgn val="ctr"/>
        <c:lblOffset val="100"/>
        <c:noMultiLvlLbl val="0"/>
      </c:catAx>
      <c:valAx>
        <c:axId val="-2092148768"/>
        <c:scaling>
          <c:orientation val="minMax"/>
          <c:max val="1.0"/>
          <c:min val="0.7"/>
        </c:scaling>
        <c:delete val="0"/>
        <c:axPos val="l"/>
        <c:majorGridlines/>
        <c:numFmt formatCode="General" sourceLinked="1"/>
        <c:majorTickMark val="out"/>
        <c:minorTickMark val="none"/>
        <c:tickLblPos val="nextTo"/>
        <c:crossAx val="-2093711200"/>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'[Results4NIH.xlsx]African{-American} (geom+text)'!$G$2</c:f>
              <c:strCache>
                <c:ptCount val="1"/>
                <c:pt idx="0">
                  <c:v>AUC</c:v>
                </c:pt>
              </c:strCache>
            </c:strRef>
          </c:tx>
          <c:marker>
            <c:symbol val="none"/>
          </c:marker>
          <c:val>
            <c:numRef>
              <c:f>'[1]African{-American} (geom+text)'!$G$3:$G$24</c:f>
              <c:numCache>
                <c:formatCode>General</c:formatCode>
                <c:ptCount val="22"/>
                <c:pt idx="0">
                  <c:v>0.775034293552812</c:v>
                </c:pt>
                <c:pt idx="1">
                  <c:v>0.872770919067216</c:v>
                </c:pt>
                <c:pt idx="2">
                  <c:v>0.895747599451303</c:v>
                </c:pt>
                <c:pt idx="3">
                  <c:v>0.91838134430727</c:v>
                </c:pt>
                <c:pt idx="4">
                  <c:v>0.928669410150892</c:v>
                </c:pt>
                <c:pt idx="5">
                  <c:v>0.941700960219479</c:v>
                </c:pt>
                <c:pt idx="6">
                  <c:v>0.953017832647462</c:v>
                </c:pt>
                <c:pt idx="7">
                  <c:v>0.960219478737997</c:v>
                </c:pt>
                <c:pt idx="8">
                  <c:v>0.953703703703704</c:v>
                </c:pt>
                <c:pt idx="9">
                  <c:v>0.968449931412894</c:v>
                </c:pt>
                <c:pt idx="10">
                  <c:v>0.971879286694102</c:v>
                </c:pt>
                <c:pt idx="11">
                  <c:v>0.969821673525377</c:v>
                </c:pt>
                <c:pt idx="12">
                  <c:v>0.965020576131687</c:v>
                </c:pt>
                <c:pt idx="13">
                  <c:v>0.971879286694102</c:v>
                </c:pt>
                <c:pt idx="14">
                  <c:v>0.969478737997257</c:v>
                </c:pt>
                <c:pt idx="15">
                  <c:v>0.983882030178327</c:v>
                </c:pt>
                <c:pt idx="16">
                  <c:v>0.986282578875172</c:v>
                </c:pt>
                <c:pt idx="17">
                  <c:v>0.989711934156379</c:v>
                </c:pt>
                <c:pt idx="18">
                  <c:v>0.992455418381344</c:v>
                </c:pt>
                <c:pt idx="19">
                  <c:v>0.986625514403292</c:v>
                </c:pt>
                <c:pt idx="20">
                  <c:v>0.993827160493827</c:v>
                </c:pt>
                <c:pt idx="21">
                  <c:v>0.996913580246914</c:v>
                </c:pt>
              </c:numCache>
            </c:numRef>
          </c:val>
          <c:smooth val="0"/>
          <c:extLst xmlns:c16r2="http://schemas.microsoft.com/office/drawing/2015/06/chart">
            <c:ext xmlns:c16="http://schemas.microsoft.com/office/drawing/2014/chart" uri="{C3380CC4-5D6E-409C-BE32-E72D297353CC}">
              <c16:uniqueId val="{00000000-1DD8-49AF-81F6-4F12D2F645A6}"/>
            </c:ext>
          </c:extLst>
        </c:ser>
        <c:ser>
          <c:idx val="1"/>
          <c:order val="1"/>
          <c:tx>
            <c:strRef>
              <c:f>'[Results4NIH.xlsx]African{-American} (geom+text)'!$H$2</c:f>
              <c:strCache>
                <c:ptCount val="1"/>
                <c:pt idx="0">
                  <c:v>Accuracy</c:v>
                </c:pt>
              </c:strCache>
            </c:strRef>
          </c:tx>
          <c:marker>
            <c:symbol val="none"/>
          </c:marker>
          <c:val>
            <c:numRef>
              <c:f>'[1]African{-American} (geom+text)'!$H$3:$H$24</c:f>
              <c:numCache>
                <c:formatCode>General</c:formatCode>
                <c:ptCount val="22"/>
                <c:pt idx="0">
                  <c:v>0.731481481481482</c:v>
                </c:pt>
                <c:pt idx="1">
                  <c:v>0.796296296296296</c:v>
                </c:pt>
                <c:pt idx="2">
                  <c:v>0.824074074074074</c:v>
                </c:pt>
                <c:pt idx="3">
                  <c:v>0.833333333333333</c:v>
                </c:pt>
                <c:pt idx="4">
                  <c:v>0.851851851851852</c:v>
                </c:pt>
                <c:pt idx="5">
                  <c:v>0.87962962962963</c:v>
                </c:pt>
                <c:pt idx="6">
                  <c:v>0.907407407407407</c:v>
                </c:pt>
                <c:pt idx="7">
                  <c:v>0.916666666666667</c:v>
                </c:pt>
                <c:pt idx="8">
                  <c:v>0.888888888888889</c:v>
                </c:pt>
                <c:pt idx="9">
                  <c:v>0.898148148148148</c:v>
                </c:pt>
                <c:pt idx="10">
                  <c:v>0.916666666666667</c:v>
                </c:pt>
                <c:pt idx="11">
                  <c:v>0.907407407407407</c:v>
                </c:pt>
                <c:pt idx="12">
                  <c:v>0.907407407407407</c:v>
                </c:pt>
                <c:pt idx="13">
                  <c:v>0.925925925925926</c:v>
                </c:pt>
                <c:pt idx="14">
                  <c:v>0.916666666666667</c:v>
                </c:pt>
                <c:pt idx="15">
                  <c:v>0.944444444444444</c:v>
                </c:pt>
                <c:pt idx="16">
                  <c:v>0.944444444444444</c:v>
                </c:pt>
                <c:pt idx="17">
                  <c:v>0.944444444444444</c:v>
                </c:pt>
                <c:pt idx="18">
                  <c:v>0.972222222222222</c:v>
                </c:pt>
                <c:pt idx="19">
                  <c:v>0.962962962962963</c:v>
                </c:pt>
                <c:pt idx="20">
                  <c:v>0.981481481481482</c:v>
                </c:pt>
                <c:pt idx="21">
                  <c:v>0.981481481481482</c:v>
                </c:pt>
              </c:numCache>
            </c:numRef>
          </c:val>
          <c:smooth val="0"/>
          <c:extLst xmlns:c16r2="http://schemas.microsoft.com/office/drawing/2015/06/chart">
            <c:ext xmlns:c16="http://schemas.microsoft.com/office/drawing/2014/chart" uri="{C3380CC4-5D6E-409C-BE32-E72D297353CC}">
              <c16:uniqueId val="{00000001-1DD8-49AF-81F6-4F12D2F645A6}"/>
            </c:ext>
          </c:extLst>
        </c:ser>
        <c:ser>
          <c:idx val="2"/>
          <c:order val="2"/>
          <c:tx>
            <c:strRef>
              <c:f>'[Results4NIH.xlsx]African{-American} (geom+text)'!$I$2</c:f>
              <c:strCache>
                <c:ptCount val="1"/>
                <c:pt idx="0">
                  <c:v>Sensitivity</c:v>
                </c:pt>
              </c:strCache>
            </c:strRef>
          </c:tx>
          <c:marker>
            <c:symbol val="none"/>
          </c:marker>
          <c:val>
            <c:numRef>
              <c:f>'[1]African{-American} (geom+text)'!$I$3:$I$24</c:f>
              <c:numCache>
                <c:formatCode>General</c:formatCode>
                <c:ptCount val="22"/>
                <c:pt idx="0">
                  <c:v>0.722222222222222</c:v>
                </c:pt>
                <c:pt idx="1">
                  <c:v>0.796296296296296</c:v>
                </c:pt>
                <c:pt idx="2">
                  <c:v>0.703703703703704</c:v>
                </c:pt>
                <c:pt idx="3">
                  <c:v>0.87037037037037</c:v>
                </c:pt>
                <c:pt idx="4">
                  <c:v>0.907407407407407</c:v>
                </c:pt>
                <c:pt idx="5">
                  <c:v>0.87037037037037</c:v>
                </c:pt>
                <c:pt idx="6">
                  <c:v>0.962962962962963</c:v>
                </c:pt>
                <c:pt idx="7">
                  <c:v>0.962962962962963</c:v>
                </c:pt>
                <c:pt idx="8">
                  <c:v>0.944444444444444</c:v>
                </c:pt>
                <c:pt idx="9">
                  <c:v>0.87037037037037</c:v>
                </c:pt>
                <c:pt idx="10">
                  <c:v>0.907407407407407</c:v>
                </c:pt>
                <c:pt idx="11">
                  <c:v>0.962962962962963</c:v>
                </c:pt>
                <c:pt idx="12">
                  <c:v>0.962962962962963</c:v>
                </c:pt>
                <c:pt idx="13">
                  <c:v>0.944444444444444</c:v>
                </c:pt>
                <c:pt idx="14">
                  <c:v>0.944444444444444</c:v>
                </c:pt>
                <c:pt idx="15">
                  <c:v>1.0</c:v>
                </c:pt>
                <c:pt idx="16">
                  <c:v>1.0</c:v>
                </c:pt>
                <c:pt idx="17">
                  <c:v>1.0</c:v>
                </c:pt>
                <c:pt idx="18">
                  <c:v>1.0</c:v>
                </c:pt>
                <c:pt idx="19">
                  <c:v>0.981481481481482</c:v>
                </c:pt>
                <c:pt idx="20">
                  <c:v>0.981481481481482</c:v>
                </c:pt>
                <c:pt idx="21">
                  <c:v>1.0</c:v>
                </c:pt>
              </c:numCache>
            </c:numRef>
          </c:val>
          <c:smooth val="0"/>
          <c:extLst xmlns:c16r2="http://schemas.microsoft.com/office/drawing/2015/06/chart">
            <c:ext xmlns:c16="http://schemas.microsoft.com/office/drawing/2014/chart" uri="{C3380CC4-5D6E-409C-BE32-E72D297353CC}">
              <c16:uniqueId val="{00000002-1DD8-49AF-81F6-4F12D2F645A6}"/>
            </c:ext>
          </c:extLst>
        </c:ser>
        <c:ser>
          <c:idx val="3"/>
          <c:order val="3"/>
          <c:tx>
            <c:strRef>
              <c:f>'[Results4NIH.xlsx]African{-American} (geom+text)'!$J$2</c:f>
              <c:strCache>
                <c:ptCount val="1"/>
                <c:pt idx="0">
                  <c:v>Specificity</c:v>
                </c:pt>
              </c:strCache>
            </c:strRef>
          </c:tx>
          <c:marker>
            <c:symbol val="none"/>
          </c:marker>
          <c:val>
            <c:numRef>
              <c:f>'[1]African{-American} (geom+text)'!$J$3:$J$24</c:f>
              <c:numCache>
                <c:formatCode>General</c:formatCode>
                <c:ptCount val="22"/>
                <c:pt idx="0">
                  <c:v>0.740740740740741</c:v>
                </c:pt>
                <c:pt idx="1">
                  <c:v>0.796296296296296</c:v>
                </c:pt>
                <c:pt idx="2">
                  <c:v>0.944444444444444</c:v>
                </c:pt>
                <c:pt idx="3">
                  <c:v>0.796296296296296</c:v>
                </c:pt>
                <c:pt idx="4">
                  <c:v>0.796296296296296</c:v>
                </c:pt>
                <c:pt idx="5">
                  <c:v>0.888888888888889</c:v>
                </c:pt>
                <c:pt idx="6">
                  <c:v>0.851851851851852</c:v>
                </c:pt>
                <c:pt idx="7">
                  <c:v>0.87037037037037</c:v>
                </c:pt>
                <c:pt idx="8">
                  <c:v>0.833333333333333</c:v>
                </c:pt>
                <c:pt idx="9">
                  <c:v>0.925925925925926</c:v>
                </c:pt>
                <c:pt idx="10">
                  <c:v>0.925925925925926</c:v>
                </c:pt>
                <c:pt idx="11">
                  <c:v>0.851851851851852</c:v>
                </c:pt>
                <c:pt idx="12">
                  <c:v>0.851851851851852</c:v>
                </c:pt>
                <c:pt idx="13">
                  <c:v>0.907407407407407</c:v>
                </c:pt>
                <c:pt idx="14">
                  <c:v>0.888888888888889</c:v>
                </c:pt>
                <c:pt idx="15">
                  <c:v>0.888888888888889</c:v>
                </c:pt>
                <c:pt idx="16">
                  <c:v>0.888888888888889</c:v>
                </c:pt>
                <c:pt idx="17">
                  <c:v>0.888888888888889</c:v>
                </c:pt>
                <c:pt idx="18">
                  <c:v>0.944444444444444</c:v>
                </c:pt>
                <c:pt idx="19">
                  <c:v>0.944444444444444</c:v>
                </c:pt>
                <c:pt idx="20">
                  <c:v>0.981481481481482</c:v>
                </c:pt>
                <c:pt idx="21">
                  <c:v>0.962962962962963</c:v>
                </c:pt>
              </c:numCache>
            </c:numRef>
          </c:val>
          <c:smooth val="0"/>
          <c:extLst xmlns:c16r2="http://schemas.microsoft.com/office/drawing/2015/06/chart">
            <c:ext xmlns:c16="http://schemas.microsoft.com/office/drawing/2014/chart" uri="{C3380CC4-5D6E-409C-BE32-E72D297353CC}">
              <c16:uniqueId val="{00000003-1DD8-49AF-81F6-4F12D2F645A6}"/>
            </c:ext>
          </c:extLst>
        </c:ser>
        <c:dLbls>
          <c:showLegendKey val="0"/>
          <c:showVal val="0"/>
          <c:showCatName val="0"/>
          <c:showSerName val="0"/>
          <c:showPercent val="0"/>
          <c:showBubbleSize val="0"/>
        </c:dLbls>
        <c:smooth val="0"/>
        <c:axId val="-2136536016"/>
        <c:axId val="-2136606416"/>
      </c:lineChart>
      <c:catAx>
        <c:axId val="-2136536016"/>
        <c:scaling>
          <c:orientation val="minMax"/>
        </c:scaling>
        <c:delete val="0"/>
        <c:axPos val="b"/>
        <c:majorGridlines/>
        <c:majorTickMark val="out"/>
        <c:minorTickMark val="none"/>
        <c:tickLblPos val="nextTo"/>
        <c:crossAx val="-2136606416"/>
        <c:crosses val="autoZero"/>
        <c:auto val="1"/>
        <c:lblAlgn val="ctr"/>
        <c:lblOffset val="100"/>
        <c:noMultiLvlLbl val="0"/>
      </c:catAx>
      <c:valAx>
        <c:axId val="-2136606416"/>
        <c:scaling>
          <c:orientation val="minMax"/>
          <c:max val="1.0"/>
          <c:min val="0.7"/>
        </c:scaling>
        <c:delete val="0"/>
        <c:axPos val="l"/>
        <c:majorGridlines/>
        <c:numFmt formatCode="General" sourceLinked="1"/>
        <c:majorTickMark val="out"/>
        <c:minorTickMark val="none"/>
        <c:tickLblPos val="nextTo"/>
        <c:crossAx val="-2136536016"/>
        <c:crosses val="autoZero"/>
        <c:crossBetween val="midCat"/>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'Asians (geometric+texture)'!$G$2</c:f>
              <c:strCache>
                <c:ptCount val="1"/>
                <c:pt idx="0">
                  <c:v>AUC</c:v>
                </c:pt>
              </c:strCache>
            </c:strRef>
          </c:tx>
          <c:marker>
            <c:symbol val="none"/>
          </c:marker>
          <c:val>
            <c:numRef>
              <c:f>'Asians (geometric+texture)'!$G$3:$G$23</c:f>
              <c:numCache>
                <c:formatCode>General</c:formatCode>
                <c:ptCount val="21"/>
                <c:pt idx="0">
                  <c:v>0.770919067215364</c:v>
                </c:pt>
                <c:pt idx="1">
                  <c:v>0.791495198902607</c:v>
                </c:pt>
                <c:pt idx="2">
                  <c:v>0.858710562414266</c:v>
                </c:pt>
                <c:pt idx="3">
                  <c:v>0.906721536351166</c:v>
                </c:pt>
                <c:pt idx="4">
                  <c:v>0.927297668038409</c:v>
                </c:pt>
                <c:pt idx="5">
                  <c:v>0.939643347050755</c:v>
                </c:pt>
                <c:pt idx="6">
                  <c:v>0.956104252400549</c:v>
                </c:pt>
                <c:pt idx="7">
                  <c:v>0.9519890260631</c:v>
                </c:pt>
                <c:pt idx="8">
                  <c:v>0.956104252400549</c:v>
                </c:pt>
                <c:pt idx="9">
                  <c:v>0.976680384087792</c:v>
                </c:pt>
                <c:pt idx="10">
                  <c:v>0.972565157750343</c:v>
                </c:pt>
                <c:pt idx="11">
                  <c:v>0.986282578875172</c:v>
                </c:pt>
                <c:pt idx="12">
                  <c:v>0.958161865569273</c:v>
                </c:pt>
                <c:pt idx="13">
                  <c:v>0.984910836762689</c:v>
                </c:pt>
                <c:pt idx="14">
                  <c:v>0.984910836762689</c:v>
                </c:pt>
                <c:pt idx="15">
                  <c:v>0.986282578875172</c:v>
                </c:pt>
                <c:pt idx="16">
                  <c:v>0.984910836762689</c:v>
                </c:pt>
                <c:pt idx="17">
                  <c:v>0.979423868312757</c:v>
                </c:pt>
                <c:pt idx="18">
                  <c:v>0.954732510288066</c:v>
                </c:pt>
                <c:pt idx="19">
                  <c:v>0.962277091906722</c:v>
                </c:pt>
                <c:pt idx="20">
                  <c:v>0.967078189300412</c:v>
                </c:pt>
              </c:numCache>
            </c:numRef>
          </c:val>
          <c:smooth val="0"/>
          <c:extLst xmlns:c16r2="http://schemas.microsoft.com/office/drawing/2015/06/chart">
            <c:ext xmlns:c16="http://schemas.microsoft.com/office/drawing/2014/chart" uri="{C3380CC4-5D6E-409C-BE32-E72D297353CC}">
              <c16:uniqueId val="{00000000-2212-4F48-93DC-579DB51C63F8}"/>
            </c:ext>
          </c:extLst>
        </c:ser>
        <c:ser>
          <c:idx val="1"/>
          <c:order val="1"/>
          <c:tx>
            <c:strRef>
              <c:f>'Asians (geometric+texture)'!$H$2</c:f>
              <c:strCache>
                <c:ptCount val="1"/>
                <c:pt idx="0">
                  <c:v>Accuracy</c:v>
                </c:pt>
              </c:strCache>
            </c:strRef>
          </c:tx>
          <c:marker>
            <c:symbol val="none"/>
          </c:marker>
          <c:val>
            <c:numRef>
              <c:f>'Asians (geometric+texture)'!$H$3:$H$23</c:f>
              <c:numCache>
                <c:formatCode>General</c:formatCode>
                <c:ptCount val="21"/>
                <c:pt idx="0">
                  <c:v>0.722222222222222</c:v>
                </c:pt>
                <c:pt idx="1">
                  <c:v>0.759259259259259</c:v>
                </c:pt>
                <c:pt idx="2">
                  <c:v>0.833333333333333</c:v>
                </c:pt>
                <c:pt idx="3">
                  <c:v>0.87037037037037</c:v>
                </c:pt>
                <c:pt idx="4">
                  <c:v>0.907407407407407</c:v>
                </c:pt>
                <c:pt idx="5">
                  <c:v>0.888888888888889</c:v>
                </c:pt>
                <c:pt idx="6">
                  <c:v>0.925925925925926</c:v>
                </c:pt>
                <c:pt idx="7">
                  <c:v>0.925925925925926</c:v>
                </c:pt>
                <c:pt idx="8">
                  <c:v>0.907407407407407</c:v>
                </c:pt>
                <c:pt idx="9">
                  <c:v>0.944444444444444</c:v>
                </c:pt>
                <c:pt idx="10">
                  <c:v>0.944444444444444</c:v>
                </c:pt>
                <c:pt idx="11">
                  <c:v>0.962962962962963</c:v>
                </c:pt>
                <c:pt idx="12">
                  <c:v>0.944444444444444</c:v>
                </c:pt>
                <c:pt idx="13">
                  <c:v>0.944444444444444</c:v>
                </c:pt>
                <c:pt idx="14">
                  <c:v>0.944444444444444</c:v>
                </c:pt>
                <c:pt idx="15">
                  <c:v>0.944444444444444</c:v>
                </c:pt>
                <c:pt idx="16">
                  <c:v>0.944444444444444</c:v>
                </c:pt>
                <c:pt idx="17">
                  <c:v>0.944444444444444</c:v>
                </c:pt>
                <c:pt idx="18">
                  <c:v>0.962962962962963</c:v>
                </c:pt>
                <c:pt idx="19">
                  <c:v>0.962962962962963</c:v>
                </c:pt>
                <c:pt idx="20">
                  <c:v>0.981481481481482</c:v>
                </c:pt>
              </c:numCache>
            </c:numRef>
          </c:val>
          <c:smooth val="0"/>
          <c:extLst xmlns:c16r2="http://schemas.microsoft.com/office/drawing/2015/06/chart">
            <c:ext xmlns:c16="http://schemas.microsoft.com/office/drawing/2014/chart" uri="{C3380CC4-5D6E-409C-BE32-E72D297353CC}">
              <c16:uniqueId val="{00000001-2212-4F48-93DC-579DB51C63F8}"/>
            </c:ext>
          </c:extLst>
        </c:ser>
        <c:ser>
          <c:idx val="2"/>
          <c:order val="2"/>
          <c:tx>
            <c:strRef>
              <c:f>'Asians (geometric+texture)'!$I$2</c:f>
              <c:strCache>
                <c:ptCount val="1"/>
                <c:pt idx="0">
                  <c:v>Sensitivity</c:v>
                </c:pt>
              </c:strCache>
            </c:strRef>
          </c:tx>
          <c:marker>
            <c:symbol val="none"/>
          </c:marker>
          <c:val>
            <c:numRef>
              <c:f>'Asians (geometric+texture)'!$I$3:$I$23</c:f>
              <c:numCache>
                <c:formatCode>General</c:formatCode>
                <c:ptCount val="21"/>
                <c:pt idx="0">
                  <c:v>0.555555555555556</c:v>
                </c:pt>
                <c:pt idx="1">
                  <c:v>0.740740740740741</c:v>
                </c:pt>
                <c:pt idx="2">
                  <c:v>0.925925925925926</c:v>
                </c:pt>
                <c:pt idx="3" formatCode="0.000000000">
                  <c:v>0.888888888888889</c:v>
                </c:pt>
                <c:pt idx="4">
                  <c:v>0.925925925925926</c:v>
                </c:pt>
                <c:pt idx="5">
                  <c:v>0.925925925925926</c:v>
                </c:pt>
                <c:pt idx="6">
                  <c:v>0.925925925925926</c:v>
                </c:pt>
                <c:pt idx="7">
                  <c:v>1.0</c:v>
                </c:pt>
                <c:pt idx="8">
                  <c:v>1.0</c:v>
                </c:pt>
                <c:pt idx="9">
                  <c:v>1.0</c:v>
                </c:pt>
                <c:pt idx="10">
                  <c:v>1.0</c:v>
                </c:pt>
                <c:pt idx="11">
                  <c:v>1.0</c:v>
                </c:pt>
                <c:pt idx="12">
                  <c:v>0.925925925925926</c:v>
                </c:pt>
                <c:pt idx="13">
                  <c:v>1.0</c:v>
                </c:pt>
                <c:pt idx="14">
                  <c:v>1.0</c:v>
                </c:pt>
                <c:pt idx="15">
                  <c:v>1.0</c:v>
                </c:pt>
                <c:pt idx="16">
                  <c:v>0.962962962962963</c:v>
                </c:pt>
                <c:pt idx="17">
                  <c:v>0.925925925925926</c:v>
                </c:pt>
                <c:pt idx="18">
                  <c:v>0.962962962962963</c:v>
                </c:pt>
                <c:pt idx="19">
                  <c:v>0.962962962962963</c:v>
                </c:pt>
                <c:pt idx="20">
                  <c:v>1.0</c:v>
                </c:pt>
              </c:numCache>
            </c:numRef>
          </c:val>
          <c:smooth val="0"/>
          <c:extLst xmlns:c16r2="http://schemas.microsoft.com/office/drawing/2015/06/chart">
            <c:ext xmlns:c16="http://schemas.microsoft.com/office/drawing/2014/chart" uri="{C3380CC4-5D6E-409C-BE32-E72D297353CC}">
              <c16:uniqueId val="{00000002-2212-4F48-93DC-579DB51C63F8}"/>
            </c:ext>
          </c:extLst>
        </c:ser>
        <c:ser>
          <c:idx val="3"/>
          <c:order val="3"/>
          <c:tx>
            <c:strRef>
              <c:f>'Asians (geometric+texture)'!$J$2</c:f>
              <c:strCache>
                <c:ptCount val="1"/>
                <c:pt idx="0">
                  <c:v>Specificity</c:v>
                </c:pt>
              </c:strCache>
            </c:strRef>
          </c:tx>
          <c:marker>
            <c:symbol val="none"/>
          </c:marker>
          <c:val>
            <c:numRef>
              <c:f>'Asians (geometric+texture)'!$J$3:$J$23</c:f>
              <c:numCache>
                <c:formatCode>General</c:formatCode>
                <c:ptCount val="21"/>
                <c:pt idx="0">
                  <c:v>0.888888888888889</c:v>
                </c:pt>
                <c:pt idx="1">
                  <c:v>0.777777777777778</c:v>
                </c:pt>
                <c:pt idx="2">
                  <c:v>0.740740740740741</c:v>
                </c:pt>
                <c:pt idx="3" formatCode="0.000000000">
                  <c:v>0.851851851851852</c:v>
                </c:pt>
                <c:pt idx="4">
                  <c:v>0.888888888888889</c:v>
                </c:pt>
                <c:pt idx="5">
                  <c:v>0.851851851851852</c:v>
                </c:pt>
                <c:pt idx="6">
                  <c:v>0.925925925925926</c:v>
                </c:pt>
                <c:pt idx="7">
                  <c:v>0.851851851851852</c:v>
                </c:pt>
                <c:pt idx="8">
                  <c:v>0.814814814814815</c:v>
                </c:pt>
                <c:pt idx="9">
                  <c:v>0.888888888888889</c:v>
                </c:pt>
                <c:pt idx="10">
                  <c:v>0.888888888888889</c:v>
                </c:pt>
                <c:pt idx="11">
                  <c:v>0.925925925925926</c:v>
                </c:pt>
                <c:pt idx="12">
                  <c:v>0.962962962962963</c:v>
                </c:pt>
                <c:pt idx="13">
                  <c:v>0.888888888888889</c:v>
                </c:pt>
                <c:pt idx="14">
                  <c:v>0.888888888888889</c:v>
                </c:pt>
                <c:pt idx="15">
                  <c:v>0.888888888888889</c:v>
                </c:pt>
                <c:pt idx="16">
                  <c:v>0.925925925925926</c:v>
                </c:pt>
                <c:pt idx="17">
                  <c:v>0.962962962962963</c:v>
                </c:pt>
                <c:pt idx="18">
                  <c:v>0.962962962962963</c:v>
                </c:pt>
                <c:pt idx="19">
                  <c:v>0.962962962962963</c:v>
                </c:pt>
                <c:pt idx="20">
                  <c:v>0.962962962962963</c:v>
                </c:pt>
              </c:numCache>
            </c:numRef>
          </c:val>
          <c:smooth val="0"/>
          <c:extLst xmlns:c16r2="http://schemas.microsoft.com/office/drawing/2015/06/chart">
            <c:ext xmlns:c16="http://schemas.microsoft.com/office/drawing/2014/chart" uri="{C3380CC4-5D6E-409C-BE32-E72D297353CC}">
              <c16:uniqueId val="{00000003-2212-4F48-93DC-579DB51C63F8}"/>
            </c:ext>
          </c:extLst>
        </c:ser>
        <c:dLbls>
          <c:showLegendKey val="0"/>
          <c:showVal val="0"/>
          <c:showCatName val="0"/>
          <c:showSerName val="0"/>
          <c:showPercent val="0"/>
          <c:showBubbleSize val="0"/>
        </c:dLbls>
        <c:smooth val="0"/>
        <c:axId val="-2092455024"/>
        <c:axId val="-2136513872"/>
      </c:lineChart>
      <c:catAx>
        <c:axId val="-2092455024"/>
        <c:scaling>
          <c:orientation val="minMax"/>
        </c:scaling>
        <c:delete val="0"/>
        <c:axPos val="b"/>
        <c:majorGridlines/>
        <c:majorTickMark val="out"/>
        <c:minorTickMark val="none"/>
        <c:tickLblPos val="nextTo"/>
        <c:crossAx val="-2136513872"/>
        <c:crosses val="autoZero"/>
        <c:auto val="1"/>
        <c:lblAlgn val="ctr"/>
        <c:lblOffset val="100"/>
        <c:noMultiLvlLbl val="0"/>
      </c:catAx>
      <c:valAx>
        <c:axId val="-2136513872"/>
        <c:scaling>
          <c:orientation val="minMax"/>
          <c:max val="1.0"/>
          <c:min val="0.5"/>
        </c:scaling>
        <c:delete val="0"/>
        <c:axPos val="l"/>
        <c:majorGridlines/>
        <c:numFmt formatCode="General" sourceLinked="1"/>
        <c:majorTickMark val="out"/>
        <c:minorTickMark val="none"/>
        <c:tickLblPos val="nextTo"/>
        <c:crossAx val="-2092455024"/>
        <c:crosses val="autoZero"/>
        <c:crossBetween val="midCat"/>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'Latin (geometric+texture)'!$G$2</c:f>
              <c:strCache>
                <c:ptCount val="1"/>
                <c:pt idx="0">
                  <c:v>AUC</c:v>
                </c:pt>
              </c:strCache>
            </c:strRef>
          </c:tx>
          <c:marker>
            <c:symbol val="none"/>
          </c:marker>
          <c:val>
            <c:numRef>
              <c:f>'Latin (geometric+texture)'!$G$3:$G$28</c:f>
              <c:numCache>
                <c:formatCode>General</c:formatCode>
                <c:ptCount val="26"/>
                <c:pt idx="0">
                  <c:v>0.80859375</c:v>
                </c:pt>
                <c:pt idx="1">
                  <c:v>0.8125</c:v>
                </c:pt>
                <c:pt idx="2">
                  <c:v>0.8359375</c:v>
                </c:pt>
                <c:pt idx="3">
                  <c:v>0.90625</c:v>
                </c:pt>
                <c:pt idx="4">
                  <c:v>0.9296875</c:v>
                </c:pt>
                <c:pt idx="5">
                  <c:v>0.9296875</c:v>
                </c:pt>
                <c:pt idx="6">
                  <c:v>0.9375</c:v>
                </c:pt>
                <c:pt idx="7">
                  <c:v>0.94921875</c:v>
                </c:pt>
                <c:pt idx="8">
                  <c:v>0.91796875</c:v>
                </c:pt>
                <c:pt idx="9">
                  <c:v>0.943359375</c:v>
                </c:pt>
                <c:pt idx="10">
                  <c:v>0.91015625</c:v>
                </c:pt>
                <c:pt idx="11">
                  <c:v>0.93359375</c:v>
                </c:pt>
                <c:pt idx="12">
                  <c:v>0.9375</c:v>
                </c:pt>
                <c:pt idx="13">
                  <c:v>0.9765625</c:v>
                </c:pt>
                <c:pt idx="14">
                  <c:v>0.99609375</c:v>
                </c:pt>
                <c:pt idx="15">
                  <c:v>0.943359375</c:v>
                </c:pt>
                <c:pt idx="16">
                  <c:v>0.99609375</c:v>
                </c:pt>
                <c:pt idx="17">
                  <c:v>0.99609375</c:v>
                </c:pt>
                <c:pt idx="18">
                  <c:v>0.99609375</c:v>
                </c:pt>
                <c:pt idx="19">
                  <c:v>0.99609375</c:v>
                </c:pt>
                <c:pt idx="20">
                  <c:v>0.9921875</c:v>
                </c:pt>
                <c:pt idx="21">
                  <c:v>0.984375</c:v>
                </c:pt>
                <c:pt idx="22">
                  <c:v>0.99609375</c:v>
                </c:pt>
                <c:pt idx="23">
                  <c:v>0.99609375</c:v>
                </c:pt>
                <c:pt idx="24">
                  <c:v>0.99609375</c:v>
                </c:pt>
                <c:pt idx="25">
                  <c:v>1.0</c:v>
                </c:pt>
              </c:numCache>
            </c:numRef>
          </c:val>
          <c:smooth val="0"/>
          <c:extLst xmlns:c16r2="http://schemas.microsoft.com/office/drawing/2015/06/chart">
            <c:ext xmlns:c16="http://schemas.microsoft.com/office/drawing/2014/chart" uri="{C3380CC4-5D6E-409C-BE32-E72D297353CC}">
              <c16:uniqueId val="{00000000-96FE-40D5-8DCF-EF92510D58BF}"/>
            </c:ext>
          </c:extLst>
        </c:ser>
        <c:ser>
          <c:idx val="1"/>
          <c:order val="1"/>
          <c:tx>
            <c:strRef>
              <c:f>'Latin (geometric+texture)'!$H$2</c:f>
              <c:strCache>
                <c:ptCount val="1"/>
                <c:pt idx="0">
                  <c:v>Accuracy</c:v>
                </c:pt>
              </c:strCache>
            </c:strRef>
          </c:tx>
          <c:marker>
            <c:symbol val="none"/>
          </c:marker>
          <c:val>
            <c:numRef>
              <c:f>'Latin (geometric+texture)'!$H$3:$H$28</c:f>
              <c:numCache>
                <c:formatCode>General</c:formatCode>
                <c:ptCount val="26"/>
                <c:pt idx="0">
                  <c:v>0.71875</c:v>
                </c:pt>
                <c:pt idx="1">
                  <c:v>0.8125</c:v>
                </c:pt>
                <c:pt idx="2">
                  <c:v>0.8125</c:v>
                </c:pt>
                <c:pt idx="3">
                  <c:v>0.90625</c:v>
                </c:pt>
                <c:pt idx="4">
                  <c:v>0.90625</c:v>
                </c:pt>
                <c:pt idx="5">
                  <c:v>0.90625</c:v>
                </c:pt>
                <c:pt idx="6">
                  <c:v>0.9375</c:v>
                </c:pt>
                <c:pt idx="7">
                  <c:v>0.90625</c:v>
                </c:pt>
                <c:pt idx="8">
                  <c:v>0.90625</c:v>
                </c:pt>
                <c:pt idx="9">
                  <c:v>0.96875</c:v>
                </c:pt>
                <c:pt idx="10">
                  <c:v>0.90625</c:v>
                </c:pt>
                <c:pt idx="11">
                  <c:v>0.9375</c:v>
                </c:pt>
                <c:pt idx="12">
                  <c:v>0.9375</c:v>
                </c:pt>
                <c:pt idx="13">
                  <c:v>0.90625</c:v>
                </c:pt>
                <c:pt idx="14">
                  <c:v>0.96875</c:v>
                </c:pt>
                <c:pt idx="15">
                  <c:v>0.96875</c:v>
                </c:pt>
                <c:pt idx="16">
                  <c:v>0.96875</c:v>
                </c:pt>
                <c:pt idx="17">
                  <c:v>0.96875</c:v>
                </c:pt>
                <c:pt idx="18">
                  <c:v>0.96875</c:v>
                </c:pt>
                <c:pt idx="19">
                  <c:v>0.96875</c:v>
                </c:pt>
                <c:pt idx="20">
                  <c:v>0.96875</c:v>
                </c:pt>
                <c:pt idx="21">
                  <c:v>0.9375</c:v>
                </c:pt>
                <c:pt idx="22">
                  <c:v>0.96875</c:v>
                </c:pt>
                <c:pt idx="23">
                  <c:v>0.96875</c:v>
                </c:pt>
                <c:pt idx="24">
                  <c:v>0.96875</c:v>
                </c:pt>
                <c:pt idx="25">
                  <c:v>1.0</c:v>
                </c:pt>
              </c:numCache>
            </c:numRef>
          </c:val>
          <c:smooth val="0"/>
          <c:extLst xmlns:c16r2="http://schemas.microsoft.com/office/drawing/2015/06/chart">
            <c:ext xmlns:c16="http://schemas.microsoft.com/office/drawing/2014/chart" uri="{C3380CC4-5D6E-409C-BE32-E72D297353CC}">
              <c16:uniqueId val="{00000001-96FE-40D5-8DCF-EF92510D58BF}"/>
            </c:ext>
          </c:extLst>
        </c:ser>
        <c:ser>
          <c:idx val="2"/>
          <c:order val="2"/>
          <c:tx>
            <c:strRef>
              <c:f>'Latin (geometric+texture)'!$I$2</c:f>
              <c:strCache>
                <c:ptCount val="1"/>
                <c:pt idx="0">
                  <c:v>Sensitivity</c:v>
                </c:pt>
              </c:strCache>
            </c:strRef>
          </c:tx>
          <c:marker>
            <c:symbol val="none"/>
          </c:marker>
          <c:val>
            <c:numRef>
              <c:f>'Latin (geometric+texture)'!$I$3:$I$28</c:f>
              <c:numCache>
                <c:formatCode>General</c:formatCode>
                <c:ptCount val="26"/>
                <c:pt idx="0">
                  <c:v>1.0</c:v>
                </c:pt>
                <c:pt idx="1">
                  <c:v>0.9375</c:v>
                </c:pt>
                <c:pt idx="2">
                  <c:v>1.0</c:v>
                </c:pt>
                <c:pt idx="3">
                  <c:v>0.875</c:v>
                </c:pt>
                <c:pt idx="4">
                  <c:v>0.9375</c:v>
                </c:pt>
                <c:pt idx="5">
                  <c:v>0.875</c:v>
                </c:pt>
                <c:pt idx="6">
                  <c:v>0.9375</c:v>
                </c:pt>
                <c:pt idx="7">
                  <c:v>0.9375</c:v>
                </c:pt>
                <c:pt idx="8">
                  <c:v>0.9375</c:v>
                </c:pt>
                <c:pt idx="9">
                  <c:v>0.9375</c:v>
                </c:pt>
                <c:pt idx="10">
                  <c:v>0.9375</c:v>
                </c:pt>
                <c:pt idx="11">
                  <c:v>1.0</c:v>
                </c:pt>
                <c:pt idx="12">
                  <c:v>0.9375</c:v>
                </c:pt>
                <c:pt idx="13">
                  <c:v>1.0</c:v>
                </c:pt>
                <c:pt idx="14">
                  <c:v>1.0</c:v>
                </c:pt>
                <c:pt idx="15">
                  <c:v>1.0</c:v>
                </c:pt>
                <c:pt idx="16">
                  <c:v>1.0</c:v>
                </c:pt>
                <c:pt idx="17">
                  <c:v>1.0</c:v>
                </c:pt>
                <c:pt idx="18">
                  <c:v>1.0</c:v>
                </c:pt>
                <c:pt idx="19">
                  <c:v>1.0</c:v>
                </c:pt>
                <c:pt idx="20">
                  <c:v>0.9375</c:v>
                </c:pt>
                <c:pt idx="21">
                  <c:v>1.0</c:v>
                </c:pt>
                <c:pt idx="22">
                  <c:v>1.0</c:v>
                </c:pt>
                <c:pt idx="23">
                  <c:v>1.0</c:v>
                </c:pt>
                <c:pt idx="24">
                  <c:v>1.0</c:v>
                </c:pt>
                <c:pt idx="25">
                  <c:v>1.0</c:v>
                </c:pt>
              </c:numCache>
            </c:numRef>
          </c:val>
          <c:smooth val="0"/>
          <c:extLst xmlns:c16r2="http://schemas.microsoft.com/office/drawing/2015/06/chart">
            <c:ext xmlns:c16="http://schemas.microsoft.com/office/drawing/2014/chart" uri="{C3380CC4-5D6E-409C-BE32-E72D297353CC}">
              <c16:uniqueId val="{00000002-96FE-40D5-8DCF-EF92510D58BF}"/>
            </c:ext>
          </c:extLst>
        </c:ser>
        <c:ser>
          <c:idx val="3"/>
          <c:order val="3"/>
          <c:tx>
            <c:strRef>
              <c:f>'Latin (geometric+texture)'!$J$2</c:f>
              <c:strCache>
                <c:ptCount val="1"/>
                <c:pt idx="0">
                  <c:v>Specificity</c:v>
                </c:pt>
              </c:strCache>
            </c:strRef>
          </c:tx>
          <c:marker>
            <c:symbol val="none"/>
          </c:marker>
          <c:val>
            <c:numRef>
              <c:f>'Latin (geometric+texture)'!$J$3:$J$28</c:f>
              <c:numCache>
                <c:formatCode>General</c:formatCode>
                <c:ptCount val="26"/>
                <c:pt idx="0">
                  <c:v>0.4375</c:v>
                </c:pt>
                <c:pt idx="1">
                  <c:v>0.6875</c:v>
                </c:pt>
                <c:pt idx="2">
                  <c:v>0.625</c:v>
                </c:pt>
                <c:pt idx="3">
                  <c:v>0.9375</c:v>
                </c:pt>
                <c:pt idx="4">
                  <c:v>0.875</c:v>
                </c:pt>
                <c:pt idx="5">
                  <c:v>0.9375</c:v>
                </c:pt>
                <c:pt idx="6">
                  <c:v>0.9375</c:v>
                </c:pt>
                <c:pt idx="7">
                  <c:v>0.875</c:v>
                </c:pt>
                <c:pt idx="8">
                  <c:v>0.875</c:v>
                </c:pt>
                <c:pt idx="9">
                  <c:v>1.0</c:v>
                </c:pt>
                <c:pt idx="10">
                  <c:v>0.875</c:v>
                </c:pt>
                <c:pt idx="11">
                  <c:v>0.875</c:v>
                </c:pt>
                <c:pt idx="12">
                  <c:v>0.9375</c:v>
                </c:pt>
                <c:pt idx="13">
                  <c:v>0.8125</c:v>
                </c:pt>
                <c:pt idx="14">
                  <c:v>0.9375</c:v>
                </c:pt>
                <c:pt idx="15">
                  <c:v>0.9375</c:v>
                </c:pt>
                <c:pt idx="16">
                  <c:v>0.9375</c:v>
                </c:pt>
                <c:pt idx="17">
                  <c:v>0.9375</c:v>
                </c:pt>
                <c:pt idx="18">
                  <c:v>0.9375</c:v>
                </c:pt>
                <c:pt idx="19">
                  <c:v>0.9375</c:v>
                </c:pt>
                <c:pt idx="20">
                  <c:v>1.0</c:v>
                </c:pt>
                <c:pt idx="21">
                  <c:v>0.875</c:v>
                </c:pt>
                <c:pt idx="22">
                  <c:v>0.9375</c:v>
                </c:pt>
                <c:pt idx="23">
                  <c:v>0.9375</c:v>
                </c:pt>
                <c:pt idx="24">
                  <c:v>0.9375</c:v>
                </c:pt>
                <c:pt idx="25">
                  <c:v>1.0</c:v>
                </c:pt>
              </c:numCache>
            </c:numRef>
          </c:val>
          <c:smooth val="0"/>
          <c:extLst xmlns:c16r2="http://schemas.microsoft.com/office/drawing/2015/06/chart">
            <c:ext xmlns:c16="http://schemas.microsoft.com/office/drawing/2014/chart" uri="{C3380CC4-5D6E-409C-BE32-E72D297353CC}">
              <c16:uniqueId val="{00000003-96FE-40D5-8DCF-EF92510D58BF}"/>
            </c:ext>
          </c:extLst>
        </c:ser>
        <c:dLbls>
          <c:showLegendKey val="0"/>
          <c:showVal val="0"/>
          <c:showCatName val="0"/>
          <c:showSerName val="0"/>
          <c:showPercent val="0"/>
          <c:showBubbleSize val="0"/>
        </c:dLbls>
        <c:smooth val="0"/>
        <c:axId val="-2093559168"/>
        <c:axId val="-2093889088"/>
      </c:lineChart>
      <c:catAx>
        <c:axId val="-2093559168"/>
        <c:scaling>
          <c:orientation val="minMax"/>
        </c:scaling>
        <c:delete val="0"/>
        <c:axPos val="b"/>
        <c:majorTickMark val="out"/>
        <c:minorTickMark val="none"/>
        <c:tickLblPos val="nextTo"/>
        <c:crossAx val="-2093889088"/>
        <c:crosses val="autoZero"/>
        <c:auto val="1"/>
        <c:lblAlgn val="ctr"/>
        <c:lblOffset val="100"/>
        <c:noMultiLvlLbl val="0"/>
      </c:catAx>
      <c:valAx>
        <c:axId val="-2093889088"/>
        <c:scaling>
          <c:orientation val="minMax"/>
          <c:max val="1.0"/>
          <c:min val="0.4"/>
        </c:scaling>
        <c:delete val="0"/>
        <c:axPos val="l"/>
        <c:majorGridlines/>
        <c:numFmt formatCode="General" sourceLinked="1"/>
        <c:majorTickMark val="out"/>
        <c:minorTickMark val="none"/>
        <c:tickLblPos val="nextTo"/>
        <c:crossAx val="-209355916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814AEA-AFE9-2D43-9985-FC25886F1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23</Pages>
  <Words>3288</Words>
  <Characters>18747</Characters>
  <Application>Microsoft Macintosh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kruszkaps@gmail.com</dc:creator>
  <cp:lastModifiedBy>Narae Lee</cp:lastModifiedBy>
  <cp:revision>9</cp:revision>
  <dcterms:created xsi:type="dcterms:W3CDTF">2017-02-02T19:56:00Z</dcterms:created>
  <dcterms:modified xsi:type="dcterms:W3CDTF">2017-07-13T17:51:00Z</dcterms:modified>
</cp:coreProperties>
</file>