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1069" w14:textId="77777777" w:rsidR="00BA7798" w:rsidRDefault="00BA7798" w:rsidP="00F2147A">
      <w:pPr>
        <w:ind w:left="720" w:hanging="360"/>
      </w:pPr>
    </w:p>
    <w:p w14:paraId="17C11CDE" w14:textId="66E0860D" w:rsidR="00D9780B" w:rsidRDefault="00995E1A" w:rsidP="00F21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 of spark, you can work with SQL along with DataFrames. That means if you are com</w:t>
      </w:r>
      <w:r w:rsidR="00FD7BBE">
        <w:rPr>
          <w:lang w:val="en-US"/>
        </w:rPr>
        <w:t xml:space="preserve">fortable with SQL, you can create temporary view from DataFrame by using </w:t>
      </w:r>
      <w:proofErr w:type="spellStart"/>
      <w:proofErr w:type="gramStart"/>
      <w:r w:rsidR="00FD7BBE">
        <w:rPr>
          <w:lang w:val="en-US"/>
        </w:rPr>
        <w:t>createOrReplaceTempView</w:t>
      </w:r>
      <w:proofErr w:type="spellEnd"/>
      <w:r w:rsidR="00FD7BBE">
        <w:rPr>
          <w:lang w:val="en-US"/>
        </w:rPr>
        <w:t>(</w:t>
      </w:r>
      <w:proofErr w:type="gramEnd"/>
      <w:r w:rsidR="00FD7BBE">
        <w:rPr>
          <w:lang w:val="en-US"/>
        </w:rPr>
        <w:t xml:space="preserve">) and use SQL to select and </w:t>
      </w:r>
      <w:r w:rsidR="00F354F3">
        <w:rPr>
          <w:lang w:val="en-US"/>
        </w:rPr>
        <w:t>manipulate data.</w:t>
      </w:r>
    </w:p>
    <w:p w14:paraId="32250761" w14:textId="7C838855" w:rsidR="00485E84" w:rsidRDefault="00485E84" w:rsidP="00F21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 views are session scoped and cannot be shared between the sessions.</w:t>
      </w:r>
    </w:p>
    <w:p w14:paraId="7E32FB0E" w14:textId="77777777" w:rsidR="00E47FC2" w:rsidRDefault="00E47FC2" w:rsidP="00E47FC2">
      <w:pPr>
        <w:rPr>
          <w:lang w:val="en-US"/>
        </w:rPr>
      </w:pPr>
    </w:p>
    <w:p w14:paraId="286A733A" w14:textId="7A61F018" w:rsid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F5690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F5690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F5690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tempView</w:t>
      </w:r>
      <w:proofErr w:type="spellEnd"/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F5690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690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),(</w:t>
      </w:r>
      <w:r w:rsidRPr="00F5690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690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'employees'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df1 = </w:t>
      </w:r>
      <w:proofErr w:type="spellStart"/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spark.sql</w:t>
      </w:r>
      <w:proofErr w:type="spellEnd"/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690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"SELECT id, name FROM employees"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6F023692" w14:textId="77777777" w:rsid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5A32339" w14:textId="77777777" w:rsid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9DD7955" w14:textId="77777777" w:rsid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8DF78C9" w14:textId="77777777" w:rsid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051B706" w14:textId="33384ADA" w:rsidR="00F56909" w:rsidRP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066F1B38" w14:textId="00296D46" w:rsidR="00F56909" w:rsidRP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6F73D5BC" w14:textId="77777777" w:rsidR="00F56909" w:rsidRP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49DB7572" w14:textId="77777777" w:rsidR="00F56909" w:rsidRP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033582D7" w14:textId="77777777" w:rsidR="00F56909" w:rsidRP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36E91F37" w14:textId="77777777" w:rsidR="00F56909" w:rsidRP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5B6F9C65" w14:textId="285F41CC" w:rsidR="00F56909" w:rsidRPr="00F56909" w:rsidRDefault="00F56909" w:rsidP="00F5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690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7B4C9317" w14:textId="77777777" w:rsidR="00E47FC2" w:rsidRPr="00E47FC2" w:rsidRDefault="00E47FC2" w:rsidP="00E47FC2">
      <w:pPr>
        <w:rPr>
          <w:lang w:val="en-US"/>
        </w:rPr>
      </w:pPr>
    </w:p>
    <w:sectPr w:rsidR="00E47FC2" w:rsidRPr="00E4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2044"/>
    <w:multiLevelType w:val="hybridMultilevel"/>
    <w:tmpl w:val="C4F8F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3"/>
    <w:rsid w:val="00366205"/>
    <w:rsid w:val="00485E84"/>
    <w:rsid w:val="004A215E"/>
    <w:rsid w:val="006F5686"/>
    <w:rsid w:val="007C6B93"/>
    <w:rsid w:val="0098435E"/>
    <w:rsid w:val="00993C3C"/>
    <w:rsid w:val="00995E1A"/>
    <w:rsid w:val="00BA7798"/>
    <w:rsid w:val="00D9780B"/>
    <w:rsid w:val="00E47FC2"/>
    <w:rsid w:val="00F2147A"/>
    <w:rsid w:val="00F354F3"/>
    <w:rsid w:val="00F56909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6CC8"/>
  <w15:chartTrackingRefBased/>
  <w15:docId w15:val="{A009EEFF-AFA4-4D08-A827-4286FD35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4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12</cp:revision>
  <dcterms:created xsi:type="dcterms:W3CDTF">2023-08-14T01:55:00Z</dcterms:created>
  <dcterms:modified xsi:type="dcterms:W3CDTF">2023-08-14T02:23:00Z</dcterms:modified>
</cp:coreProperties>
</file>