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545C0" w:rsidP="00E545C0">
      <w:pPr>
        <w:pStyle w:val="1"/>
        <w:jc w:val="center"/>
      </w:pPr>
      <w:r>
        <w:rPr>
          <w:rFonts w:hint="eastAsia"/>
        </w:rPr>
        <w:t>EF</w:t>
      </w:r>
      <w:r>
        <w:rPr>
          <w:rFonts w:hint="eastAsia"/>
        </w:rPr>
        <w:t>适用于</w:t>
      </w:r>
      <w:r>
        <w:t>各种数据库</w:t>
      </w:r>
    </w:p>
    <w:p w:rsidR="000A5264" w:rsidRDefault="000A5264" w:rsidP="000A5264"/>
    <w:p w:rsidR="000A5264" w:rsidRDefault="00B80F9E" w:rsidP="00B80F9E">
      <w:pPr>
        <w:pStyle w:val="2"/>
      </w:pPr>
      <w:r>
        <w:rPr>
          <w:rFonts w:hint="eastAsia"/>
        </w:rPr>
        <w:t>简介</w:t>
      </w:r>
    </w:p>
    <w:p w:rsidR="00B80F9E" w:rsidRDefault="00B41D67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讨论</w:t>
      </w:r>
      <w:r w:rsidR="001A1E9E">
        <w:rPr>
          <w:rFonts w:hint="eastAsia"/>
          <w:sz w:val="24"/>
          <w:szCs w:val="24"/>
        </w:rPr>
        <w:t>将</w:t>
      </w:r>
      <w:r w:rsidR="001A1E9E">
        <w:rPr>
          <w:sz w:val="24"/>
          <w:szCs w:val="24"/>
        </w:rPr>
        <w:t>Entity Framework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rFonts w:hint="eastAsia"/>
          <w:sz w:val="24"/>
          <w:szCs w:val="24"/>
        </w:rPr>
        <w:t>Code First</w:t>
      </w:r>
      <w:r w:rsidR="001A1E9E">
        <w:rPr>
          <w:rFonts w:hint="eastAsia"/>
          <w:sz w:val="24"/>
          <w:szCs w:val="24"/>
        </w:rPr>
        <w:t>应用于</w:t>
      </w:r>
      <w:r w:rsidR="001A1E9E">
        <w:rPr>
          <w:sz w:val="24"/>
          <w:szCs w:val="24"/>
        </w:rPr>
        <w:t>各种类型的数据库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sz w:val="24"/>
          <w:szCs w:val="24"/>
        </w:rPr>
        <w:t>情况。目前</w:t>
      </w:r>
      <w:r w:rsidR="001A1E9E">
        <w:rPr>
          <w:rFonts w:hint="eastAsia"/>
          <w:sz w:val="24"/>
          <w:szCs w:val="24"/>
        </w:rPr>
        <w:t>文档</w:t>
      </w:r>
      <w:r w:rsidR="001A1E9E">
        <w:rPr>
          <w:sz w:val="24"/>
          <w:szCs w:val="24"/>
        </w:rPr>
        <w:t>讨论的数据库有</w:t>
      </w:r>
      <w:r w:rsidR="001A1E9E">
        <w:rPr>
          <w:sz w:val="24"/>
          <w:szCs w:val="24"/>
        </w:rPr>
        <w:t>SQL Server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My Sql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Sqlite</w:t>
      </w:r>
      <w:r w:rsidR="001A1E9E">
        <w:rPr>
          <w:rFonts w:hint="eastAsia"/>
          <w:sz w:val="24"/>
          <w:szCs w:val="24"/>
        </w:rPr>
        <w:t>。</w:t>
      </w:r>
    </w:p>
    <w:p w:rsidR="001A1E9E" w:rsidRDefault="000C1040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如果已经</w:t>
      </w:r>
      <w:r>
        <w:rPr>
          <w:sz w:val="24"/>
          <w:szCs w:val="24"/>
        </w:rPr>
        <w:t>存在</w:t>
      </w:r>
      <w:r>
        <w:rPr>
          <w:sz w:val="24"/>
          <w:szCs w:val="24"/>
        </w:rPr>
        <w:t>database,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使用</w:t>
      </w:r>
      <w:r w:rsidR="001A6F5D">
        <w:rPr>
          <w:rFonts w:hint="eastAsia"/>
          <w:sz w:val="24"/>
          <w:szCs w:val="24"/>
        </w:rPr>
        <w:t>ADO</w:t>
      </w:r>
      <w:r w:rsidR="001A6F5D">
        <w:rPr>
          <w:sz w:val="24"/>
          <w:szCs w:val="24"/>
        </w:rPr>
        <w:t>.NET</w:t>
      </w:r>
      <w:r w:rsidR="001A6F5D">
        <w:rPr>
          <w:rFonts w:hint="eastAsia"/>
          <w:sz w:val="24"/>
          <w:szCs w:val="24"/>
        </w:rPr>
        <w:t>实体</w:t>
      </w:r>
      <w:r w:rsidR="001A6F5D">
        <w:rPr>
          <w:sz w:val="24"/>
          <w:szCs w:val="24"/>
        </w:rPr>
        <w:t>数据模型中的</w:t>
      </w:r>
      <w:r>
        <w:rPr>
          <w:sz w:val="24"/>
          <w:szCs w:val="24"/>
        </w:rPr>
        <w:t>来自</w:t>
      </w:r>
      <w:r>
        <w:rPr>
          <w:rFonts w:hint="eastAsia"/>
          <w:sz w:val="24"/>
          <w:szCs w:val="24"/>
        </w:rPr>
        <w:t>数据库的</w:t>
      </w:r>
      <w:r>
        <w:rPr>
          <w:sz w:val="24"/>
          <w:szCs w:val="24"/>
        </w:rPr>
        <w:t>Code First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同样</w:t>
      </w:r>
      <w:r w:rsidR="00AC2456"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生成原生类。</w:t>
      </w:r>
      <w:r w:rsidR="000610A6">
        <w:rPr>
          <w:rFonts w:hint="eastAsia"/>
          <w:sz w:val="24"/>
          <w:szCs w:val="24"/>
        </w:rPr>
        <w:t>(</w:t>
      </w:r>
      <w:r w:rsidR="000610A6">
        <w:rPr>
          <w:rFonts w:hint="eastAsia"/>
          <w:sz w:val="24"/>
          <w:szCs w:val="24"/>
        </w:rPr>
        <w:t>对于</w:t>
      </w:r>
      <w:r w:rsidR="000610A6">
        <w:rPr>
          <w:sz w:val="24"/>
          <w:szCs w:val="24"/>
        </w:rPr>
        <w:t>oracle</w:t>
      </w:r>
      <w:r w:rsidR="000610A6">
        <w:rPr>
          <w:sz w:val="24"/>
          <w:szCs w:val="24"/>
        </w:rPr>
        <w:t>要先安装</w:t>
      </w:r>
      <w:r w:rsidR="000610A6">
        <w:rPr>
          <w:rFonts w:hint="eastAsia"/>
          <w:sz w:val="24"/>
          <w:szCs w:val="24"/>
        </w:rPr>
        <w:t>ODT</w:t>
      </w:r>
      <w:r w:rsidR="000610A6">
        <w:rPr>
          <w:sz w:val="24"/>
          <w:szCs w:val="24"/>
        </w:rPr>
        <w:t>forVS2013)</w:t>
      </w:r>
    </w:p>
    <w:p w:rsidR="00B85B66" w:rsidRDefault="00107581" w:rsidP="00B41FFE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 Server</w:t>
      </w:r>
    </w:p>
    <w:p w:rsidR="00107581" w:rsidRDefault="00416D8A" w:rsidP="000717B1">
      <w:pPr>
        <w:pStyle w:val="5"/>
      </w:pPr>
      <w:r>
        <w:rPr>
          <w:rFonts w:hint="eastAsia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Server: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需要连接的服务器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DataBase: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连接的数据库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User Id: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数据库账号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Password: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数据库密码</w:t>
      </w:r>
    </w:p>
    <w:p w:rsid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416D8A" w:rsidRP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ConnString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Server=CMLU-PC\CMLU;Database=TestDb;User Id=sa;Password=558276344;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161D6" w:rsidRDefault="00747D3C" w:rsidP="000B36B9">
      <w:pPr>
        <w:pStyle w:val="HTML"/>
      </w:pPr>
      <w:r>
        <w:rPr>
          <w:rFonts w:hint="eastAsia"/>
        </w:rPr>
        <w:t>Is</w:t>
      </w:r>
      <w:r>
        <w:t>RowVersion</w:t>
      </w:r>
      <w:r>
        <w:rPr>
          <w:rFonts w:hint="eastAsia"/>
        </w:rPr>
        <w:t>暂时</w:t>
      </w:r>
      <w:r>
        <w:t>只适用于SQL Server,</w:t>
      </w:r>
      <w:r>
        <w:rPr>
          <w:rFonts w:hint="eastAsia"/>
        </w:rPr>
        <w:t>其它</w:t>
      </w:r>
      <w:r>
        <w:t>的数据库需百度其它解决方案。</w:t>
      </w:r>
      <w:r w:rsidR="000B36B9">
        <w:rPr>
          <w:rFonts w:hint="eastAsia"/>
        </w:rPr>
        <w:t>其它数据库</w:t>
      </w:r>
      <w:r w:rsidR="000B36B9">
        <w:t>可以使用</w:t>
      </w:r>
      <w:r w:rsidR="000B36B9" w:rsidRPr="000B36B9">
        <w:rPr>
          <w:color w:val="FF0000"/>
          <w:sz w:val="18"/>
          <w:szCs w:val="18"/>
        </w:rPr>
        <w:t>ConcurrencyCheck</w:t>
      </w:r>
      <w:r w:rsidR="000B36B9">
        <w:rPr>
          <w:rFonts w:hint="eastAsia"/>
        </w:rPr>
        <w:t>标签</w:t>
      </w:r>
      <w:r w:rsidR="000B36B9">
        <w:t>，</w:t>
      </w:r>
      <w:r w:rsidR="000B36B9">
        <w:rPr>
          <w:rFonts w:hint="eastAsia"/>
        </w:rPr>
        <w:t>或者</w:t>
      </w:r>
      <w:r w:rsidR="000B36B9">
        <w:t>IsConcurrencyToken</w:t>
      </w:r>
      <w:r w:rsidR="000B36B9">
        <w:rPr>
          <w:rFonts w:hint="eastAsia"/>
        </w:rPr>
        <w:t>方法</w:t>
      </w:r>
      <w:r w:rsidR="000B36B9">
        <w:t>。</w:t>
      </w:r>
    </w:p>
    <w:p w:rsidR="000B36B9" w:rsidRPr="000B36B9" w:rsidRDefault="000B36B9" w:rsidP="000B36B9">
      <w:pPr>
        <w:pStyle w:val="HTML"/>
        <w:rPr>
          <w:color w:val="000000"/>
          <w:sz w:val="18"/>
          <w:szCs w:val="18"/>
        </w:rPr>
      </w:pPr>
    </w:p>
    <w:p w:rsidR="009161D6" w:rsidRDefault="00CC5D14" w:rsidP="00CC5D14">
      <w:pPr>
        <w:pStyle w:val="2"/>
      </w:pPr>
      <w:r>
        <w:rPr>
          <w:rFonts w:hint="eastAsia"/>
        </w:rPr>
        <w:t>将</w:t>
      </w:r>
      <w:r>
        <w:t>EF</w:t>
      </w:r>
      <w:r>
        <w:rPr>
          <w:rFonts w:hint="eastAsia"/>
        </w:rPr>
        <w:t>应用于</w:t>
      </w:r>
      <w:r>
        <w:t>My Sql</w:t>
      </w:r>
    </w:p>
    <w:p w:rsidR="00CC5D14" w:rsidRDefault="00CC5D14" w:rsidP="000717B1">
      <w:pPr>
        <w:pStyle w:val="5"/>
      </w:pPr>
      <w:r>
        <w:rPr>
          <w:rFonts w:hint="eastAsia"/>
        </w:rPr>
        <w:t>文档</w:t>
      </w:r>
    </w:p>
    <w:p w:rsidR="00CC5D14" w:rsidRPr="00CD68D3" w:rsidRDefault="00CC5D14" w:rsidP="00CD68D3">
      <w:pPr>
        <w:spacing w:line="360" w:lineRule="auto"/>
        <w:ind w:firstLineChars="200" w:firstLine="480"/>
        <w:rPr>
          <w:sz w:val="24"/>
          <w:szCs w:val="24"/>
        </w:rPr>
      </w:pPr>
      <w:r w:rsidRPr="00CC5D14">
        <w:rPr>
          <w:sz w:val="24"/>
          <w:szCs w:val="24"/>
        </w:rPr>
        <w:t>http://dev.mysql.com/doc/connector-net/en/connector-net-introduction.html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493EC9" w:rsidP="00493EC9">
      <w:pPr>
        <w:pStyle w:val="5"/>
      </w:pPr>
      <w:r>
        <w:rPr>
          <w:rFonts w:hint="eastAsia"/>
        </w:rPr>
        <w:lastRenderedPageBreak/>
        <w:t>开发</w:t>
      </w:r>
      <w:r>
        <w:t>指南</w:t>
      </w:r>
    </w:p>
    <w:p w:rsidR="00702494" w:rsidRPr="00702494" w:rsidRDefault="00493EC9" w:rsidP="0070249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02494">
        <w:rPr>
          <w:rFonts w:hint="eastAsia"/>
          <w:sz w:val="24"/>
          <w:szCs w:val="24"/>
        </w:rPr>
        <w:t>通过</w:t>
      </w:r>
      <w:r w:rsidRPr="00702494">
        <w:rPr>
          <w:sz w:val="24"/>
          <w:szCs w:val="24"/>
        </w:rPr>
        <w:t>NuGet</w:t>
      </w:r>
      <w:r w:rsidRPr="00702494">
        <w:rPr>
          <w:rFonts w:hint="eastAsia"/>
          <w:sz w:val="24"/>
          <w:szCs w:val="24"/>
        </w:rPr>
        <w:t>添加</w:t>
      </w:r>
      <w:r w:rsidRPr="00702494">
        <w:rPr>
          <w:sz w:val="24"/>
          <w:szCs w:val="24"/>
        </w:rPr>
        <w:t>MySql.Data.Entity</w:t>
      </w:r>
    </w:p>
    <w:p w:rsidR="009C346D" w:rsidRDefault="00702494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12072C" wp14:editId="73075FD0">
            <wp:extent cx="37338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13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添加之后</w:t>
      </w:r>
      <w:r>
        <w:rPr>
          <w:sz w:val="24"/>
          <w:szCs w:val="24"/>
        </w:rPr>
        <w:t>程序中出现</w:t>
      </w:r>
    </w:p>
    <w:p w:rsidR="00255713" w:rsidRPr="00702494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121597" wp14:editId="488090B2">
            <wp:extent cx="31051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85235D" w:rsidP="00B20FD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配置连接字符串</w:t>
      </w:r>
    </w:p>
    <w:p w:rsidR="00CB5467" w:rsidRDefault="00CB5467" w:rsidP="00BB115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119AC" w:rsidRDefault="00CB5467" w:rsidP="00BB1156">
      <w:pPr>
        <w:autoSpaceDE w:val="0"/>
        <w:autoSpaceDN w:val="0"/>
        <w:adjustRightInd w:val="0"/>
        <w:ind w:leftChars="300" w:left="63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MySqlConStr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="003119A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server=localhost;port=3306;database=DbTest;uid=root;password=558276344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MySql.Data.MySqlClient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9A256A" w:rsidRDefault="00CB5467" w:rsidP="009A256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9C346D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）使用</w:t>
      </w:r>
      <w:r>
        <w:rPr>
          <w:sz w:val="24"/>
          <w:szCs w:val="24"/>
        </w:rPr>
        <w:t>long</w:t>
      </w:r>
      <w:r>
        <w:rPr>
          <w:sz w:val="24"/>
          <w:szCs w:val="24"/>
        </w:rPr>
        <w:t>类型作为主键，使用</w:t>
      </w:r>
      <w:r>
        <w:rPr>
          <w:sz w:val="24"/>
          <w:szCs w:val="24"/>
        </w:rPr>
        <w:t>guid</w:t>
      </w:r>
      <w:r>
        <w:rPr>
          <w:sz w:val="24"/>
          <w:szCs w:val="24"/>
        </w:rPr>
        <w:t>作为主键时，数据库对应</w:t>
      </w:r>
      <w:r>
        <w:rPr>
          <w:sz w:val="24"/>
          <w:szCs w:val="24"/>
        </w:rPr>
        <w:t>Char(36).</w:t>
      </w:r>
    </w:p>
    <w:p w:rsidR="009A256A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6A387A" w:rsidRDefault="006A387A" w:rsidP="006A387A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SQLite</w:t>
      </w:r>
    </w:p>
    <w:p w:rsidR="008D47C4" w:rsidRDefault="008D47C4" w:rsidP="008D47C4">
      <w:pPr>
        <w:pStyle w:val="5"/>
      </w:pPr>
      <w:r>
        <w:rPr>
          <w:rFonts w:hint="eastAsia"/>
        </w:rPr>
        <w:t>SQLite</w:t>
      </w:r>
      <w:r>
        <w:rPr>
          <w:rFonts w:hint="eastAsia"/>
        </w:rPr>
        <w:t>特征</w:t>
      </w:r>
    </w:p>
    <w:p w:rsidR="008D47C4" w:rsidRDefault="000B7E6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无配置</w:t>
      </w:r>
      <w:r w:rsidR="00F835CA">
        <w:rPr>
          <w:sz w:val="24"/>
          <w:szCs w:val="24"/>
        </w:rPr>
        <w:t>，无服务器，单一数据库文件</w:t>
      </w:r>
      <w:r w:rsidR="00F835CA">
        <w:rPr>
          <w:rFonts w:hint="eastAsia"/>
          <w:sz w:val="24"/>
          <w:szCs w:val="24"/>
        </w:rPr>
        <w:t>，</w:t>
      </w:r>
      <w:r w:rsidR="003F64E4">
        <w:rPr>
          <w:sz w:val="24"/>
          <w:szCs w:val="24"/>
        </w:rPr>
        <w:t>跨平台</w:t>
      </w:r>
      <w:r w:rsidR="003F64E4">
        <w:rPr>
          <w:sz w:val="24"/>
          <w:szCs w:val="24"/>
        </w:rPr>
        <w:t>.</w:t>
      </w:r>
    </w:p>
    <w:p w:rsidR="0012596F" w:rsidRDefault="003F64E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弱类型的，</w:t>
      </w:r>
      <w:r w:rsidR="00065E7F">
        <w:rPr>
          <w:rFonts w:hint="eastAsia"/>
          <w:sz w:val="24"/>
          <w:szCs w:val="24"/>
        </w:rPr>
        <w:t>类型</w:t>
      </w:r>
      <w:r w:rsidR="00065E7F">
        <w:rPr>
          <w:sz w:val="24"/>
          <w:szCs w:val="24"/>
        </w:rPr>
        <w:t>通过值</w:t>
      </w:r>
      <w:r w:rsidR="00065E7F">
        <w:rPr>
          <w:rFonts w:hint="eastAsia"/>
          <w:sz w:val="24"/>
          <w:szCs w:val="24"/>
        </w:rPr>
        <w:t>来</w:t>
      </w:r>
      <w:r w:rsidR="00065E7F">
        <w:rPr>
          <w:sz w:val="24"/>
          <w:szCs w:val="24"/>
        </w:rPr>
        <w:t>推断。</w:t>
      </w:r>
      <w:r w:rsidR="001C084A">
        <w:rPr>
          <w:rFonts w:hint="eastAsia"/>
          <w:sz w:val="24"/>
          <w:szCs w:val="24"/>
        </w:rPr>
        <w:t>实际上类型</w:t>
      </w:r>
      <w:r w:rsidR="001C084A">
        <w:rPr>
          <w:sz w:val="24"/>
          <w:szCs w:val="24"/>
        </w:rPr>
        <w:t>和值时合并起来存储的。</w:t>
      </w:r>
      <w:r w:rsidR="000D7DB4">
        <w:rPr>
          <w:rFonts w:hint="eastAsia"/>
          <w:sz w:val="24"/>
          <w:szCs w:val="24"/>
        </w:rPr>
        <w:t>SQLite</w:t>
      </w:r>
      <w:r w:rsidR="000D7DB4">
        <w:rPr>
          <w:sz w:val="24"/>
          <w:szCs w:val="24"/>
        </w:rPr>
        <w:t>变</w:t>
      </w:r>
      <w:r w:rsidR="000D7DB4">
        <w:rPr>
          <w:rFonts w:hint="eastAsia"/>
          <w:sz w:val="24"/>
          <w:szCs w:val="24"/>
        </w:rPr>
        <w:t>长</w:t>
      </w:r>
      <w:r w:rsidR="000D7DB4">
        <w:rPr>
          <w:sz w:val="24"/>
          <w:szCs w:val="24"/>
        </w:rPr>
        <w:t>记录</w:t>
      </w:r>
      <w:r w:rsidR="00707FCF">
        <w:rPr>
          <w:rFonts w:hint="eastAsia"/>
          <w:sz w:val="24"/>
          <w:szCs w:val="24"/>
        </w:rPr>
        <w:t>，</w:t>
      </w:r>
      <w:r w:rsidR="00707FCF">
        <w:rPr>
          <w:sz w:val="24"/>
          <w:szCs w:val="24"/>
        </w:rPr>
        <w:t>字段不需要指定长度</w:t>
      </w:r>
      <w:r w:rsidR="0012596F">
        <w:rPr>
          <w:rFonts w:hint="eastAsia"/>
          <w:sz w:val="24"/>
          <w:szCs w:val="24"/>
        </w:rPr>
        <w:t>。</w:t>
      </w:r>
    </w:p>
    <w:p w:rsidR="003F64E4" w:rsidRDefault="0012596F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如下数据类型</w:t>
      </w:r>
      <w:r w:rsidR="00D77A21">
        <w:rPr>
          <w:rFonts w:hint="eastAsia"/>
          <w:sz w:val="24"/>
          <w:szCs w:val="24"/>
        </w:rPr>
        <w:t>：</w:t>
      </w:r>
    </w:p>
    <w:p w:rsidR="00D77A21" w:rsidRDefault="00EC483D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NULL: the value is a NULL value.</w:t>
      </w:r>
    </w:p>
    <w:p w:rsidR="00EC483D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INTEGER: The value is a signed integer</w:t>
      </w:r>
    </w:p>
    <w:p w:rsidR="00AC63F7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REAL: </w:t>
      </w:r>
      <w:r w:rsidRPr="00F75ABB">
        <w:rPr>
          <w:sz w:val="24"/>
          <w:szCs w:val="24"/>
        </w:rPr>
        <w:t>The value is a floating point value, stored as an 8-byte IEEE floating point number.</w:t>
      </w:r>
    </w:p>
    <w:p w:rsidR="00317737" w:rsidRDefault="002C380E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TEXT:</w:t>
      </w:r>
      <w:r>
        <w:rPr>
          <w:sz w:val="24"/>
          <w:szCs w:val="24"/>
        </w:rPr>
        <w:tab/>
        <w:t>The value is a text string, stored using the database encoding (UTF-8 UTF-</w:t>
      </w:r>
      <w:r>
        <w:rPr>
          <w:sz w:val="24"/>
          <w:szCs w:val="24"/>
        </w:rPr>
        <w:lastRenderedPageBreak/>
        <w:t>16BE UTF-16LE)</w:t>
      </w:r>
    </w:p>
    <w:p w:rsidR="00EF4B4E" w:rsidRDefault="00F65072" w:rsidP="00EC483D">
      <w:pPr>
        <w:spacing w:line="360" w:lineRule="auto"/>
        <w:ind w:leftChars="100" w:left="210" w:firstLineChars="200" w:firstLine="480"/>
        <w:rPr>
          <w:color w:val="232323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BLOB: </w:t>
      </w:r>
      <w:r w:rsidR="0037222B">
        <w:rPr>
          <w:rFonts w:hint="eastAsia"/>
          <w:color w:val="232323"/>
          <w:sz w:val="23"/>
          <w:szCs w:val="23"/>
          <w:shd w:val="clear" w:color="auto" w:fill="FFFFFF"/>
        </w:rPr>
        <w:t>一个数据块，完全按照输入存放</w:t>
      </w:r>
    </w:p>
    <w:p w:rsidR="00321856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</w:p>
    <w:p w:rsidR="005C2C08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参考文档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</w:p>
    <w:p w:rsidR="00321856" w:rsidRPr="00EC483D" w:rsidRDefault="001714D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 w:rsidRPr="001714D6">
        <w:rPr>
          <w:sz w:val="24"/>
          <w:szCs w:val="24"/>
        </w:rPr>
        <w:t>http://system.data.sqlite.org/index.html/doc/trunk/www/index.wiki</w:t>
      </w:r>
    </w:p>
    <w:p w:rsidR="00166D22" w:rsidRPr="00166D22" w:rsidRDefault="00166D22" w:rsidP="00166D22">
      <w:pPr>
        <w:pStyle w:val="5"/>
      </w:pPr>
      <w:r>
        <w:rPr>
          <w:rFonts w:hint="eastAsia"/>
        </w:rPr>
        <w:t>开发指南</w:t>
      </w:r>
    </w:p>
    <w:p w:rsidR="009C346D" w:rsidRPr="00166D22" w:rsidRDefault="00166D22" w:rsidP="00166D22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66D22">
        <w:rPr>
          <w:rFonts w:hint="eastAsia"/>
          <w:sz w:val="24"/>
          <w:szCs w:val="24"/>
        </w:rPr>
        <w:t>通过</w:t>
      </w:r>
      <w:r w:rsidRPr="00166D22">
        <w:rPr>
          <w:sz w:val="24"/>
          <w:szCs w:val="24"/>
        </w:rPr>
        <w:t>NuGet</w:t>
      </w:r>
      <w:r w:rsidRPr="00166D22">
        <w:rPr>
          <w:sz w:val="24"/>
          <w:szCs w:val="24"/>
        </w:rPr>
        <w:t>添加</w:t>
      </w:r>
      <w:r w:rsidRPr="00166D22">
        <w:rPr>
          <w:rFonts w:hint="eastAsia"/>
          <w:sz w:val="24"/>
          <w:szCs w:val="24"/>
        </w:rPr>
        <w:t>System</w:t>
      </w:r>
      <w:r w:rsidRPr="00166D22">
        <w:rPr>
          <w:sz w:val="24"/>
          <w:szCs w:val="24"/>
        </w:rPr>
        <w:t>.Data.SQLite</w:t>
      </w:r>
    </w:p>
    <w:p w:rsidR="00166D22" w:rsidRPr="00166D22" w:rsidRDefault="00A1569F" w:rsidP="00166D22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2CB14115" wp14:editId="3FB59E83">
            <wp:extent cx="377190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18320A" w:rsidRDefault="000B30F5" w:rsidP="0018320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B30F5">
        <w:rPr>
          <w:rFonts w:hint="eastAsia"/>
          <w:sz w:val="24"/>
          <w:szCs w:val="24"/>
        </w:rPr>
        <w:t>添加</w:t>
      </w:r>
      <w:r w:rsidRPr="000B30F5">
        <w:rPr>
          <w:sz w:val="24"/>
          <w:szCs w:val="24"/>
        </w:rPr>
        <w:t>连接字符串</w:t>
      </w:r>
    </w:p>
    <w:p w:rsidR="000B30F5" w:rsidRPr="0018320A" w:rsidRDefault="00833F90" w:rsidP="0018320A">
      <w:pPr>
        <w:spacing w:line="360" w:lineRule="auto"/>
        <w:ind w:left="480"/>
        <w:rPr>
          <w:sz w:val="24"/>
          <w:szCs w:val="24"/>
        </w:rPr>
      </w:pP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 w:rsidRPr="0018320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SqliteConStr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 Source=.\mydb.db;Version=3;UseUTF8Encoding=True;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E76229" w:rsidRDefault="00E76229" w:rsidP="00E7622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E76229">
        <w:rPr>
          <w:sz w:val="24"/>
          <w:szCs w:val="24"/>
        </w:rPr>
        <w:t>发生如下异常：</w:t>
      </w:r>
    </w:p>
    <w:p w:rsidR="00E76229" w:rsidRPr="00E76229" w:rsidRDefault="00E76229" w:rsidP="00E76229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671DD31D" wp14:editId="226A2DD5">
            <wp:extent cx="5274310" cy="1010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6C181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中两行</w:t>
      </w:r>
    </w:p>
    <w:p w:rsidR="009C346D" w:rsidRDefault="006C181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E61ECAC" wp14:editId="58C6E2E1">
            <wp:extent cx="5274310" cy="564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FA0EF0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System.Data.SQLite.EF6.SQLiteProviderServices, System.Data.SQLite.EF6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9C346D" w:rsidRDefault="003B025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6DF4A38" wp14:editId="76C07506">
            <wp:extent cx="5274310" cy="447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5E" w:rsidRDefault="00113C24" w:rsidP="00CD68D3">
      <w:pPr>
        <w:spacing w:line="360" w:lineRule="auto"/>
        <w:ind w:firstLineChars="200" w:firstLine="38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 Data 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.Net Framework Data Provider for 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System.Data.SQLite.SQLiteFactory,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EA35AE" w:rsidRDefault="00023556" w:rsidP="0002355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Code First</w:t>
      </w:r>
    </w:p>
    <w:p w:rsidR="009C346D" w:rsidRDefault="00023556" w:rsidP="00CD68D3">
      <w:pPr>
        <w:spacing w:line="360" w:lineRule="auto"/>
        <w:ind w:firstLineChars="200" w:firstLine="480"/>
        <w:rPr>
          <w:rFonts w:ascii="新宋体" w:eastAsia="新宋体" w:cs="新宋体"/>
          <w:color w:val="008000"/>
          <w:kern w:val="0"/>
          <w:sz w:val="19"/>
          <w:szCs w:val="19"/>
        </w:rPr>
      </w:pPr>
      <w:bookmarkStart w:id="0" w:name="OLE_LINK1"/>
      <w:r>
        <w:rPr>
          <w:rFonts w:hint="eastAsia"/>
          <w:sz w:val="24"/>
          <w:szCs w:val="24"/>
        </w:rPr>
        <w:t>目前</w:t>
      </w:r>
      <w:r w:rsidR="00416A31">
        <w:rPr>
          <w:rFonts w:hint="eastAsia"/>
          <w:sz w:val="24"/>
          <w:szCs w:val="24"/>
        </w:rPr>
        <w:t>SQLite</w:t>
      </w:r>
      <w:r w:rsidR="00416A31">
        <w:rPr>
          <w:sz w:val="24"/>
          <w:szCs w:val="24"/>
        </w:rPr>
        <w:t xml:space="preserve"> </w:t>
      </w:r>
      <w:r>
        <w:rPr>
          <w:sz w:val="24"/>
          <w:szCs w:val="24"/>
        </w:rPr>
        <w:t>EF</w:t>
      </w:r>
      <w:r>
        <w:rPr>
          <w:sz w:val="24"/>
          <w:szCs w:val="24"/>
        </w:rPr>
        <w:t>不支持</w:t>
      </w:r>
      <w:r>
        <w:rPr>
          <w:sz w:val="24"/>
          <w:szCs w:val="24"/>
        </w:rPr>
        <w:t>Code First</w:t>
      </w:r>
      <w:r w:rsidR="009B4886">
        <w:rPr>
          <w:sz w:val="24"/>
          <w:szCs w:val="24"/>
        </w:rPr>
        <w:t>,</w:t>
      </w:r>
      <w:r w:rsidR="009B4886">
        <w:rPr>
          <w:rFonts w:hint="eastAsia"/>
          <w:sz w:val="24"/>
          <w:szCs w:val="24"/>
        </w:rPr>
        <w:t>目前</w:t>
      </w:r>
      <w:r w:rsidR="005621CC">
        <w:rPr>
          <w:sz w:val="24"/>
          <w:szCs w:val="24"/>
        </w:rPr>
        <w:t>使用</w:t>
      </w:r>
      <w:r w:rsidR="005621CC">
        <w:rPr>
          <w:rFonts w:hint="eastAsia"/>
          <w:sz w:val="24"/>
          <w:szCs w:val="24"/>
        </w:rPr>
        <w:t>策略</w:t>
      </w:r>
      <w:r w:rsidR="009B4886">
        <w:rPr>
          <w:sz w:val="24"/>
          <w:szCs w:val="24"/>
        </w:rPr>
        <w:t>是</w:t>
      </w:r>
      <w:r w:rsidR="005621CC">
        <w:rPr>
          <w:rFonts w:hint="eastAsia"/>
          <w:sz w:val="24"/>
          <w:szCs w:val="24"/>
        </w:rPr>
        <w:t>使用</w:t>
      </w:r>
      <w:r w:rsidR="005621CC">
        <w:rPr>
          <w:sz w:val="24"/>
          <w:szCs w:val="24"/>
        </w:rPr>
        <w:t>Sqlite</w:t>
      </w:r>
      <w:r w:rsidR="001B2333">
        <w:rPr>
          <w:sz w:val="24"/>
          <w:szCs w:val="24"/>
        </w:rPr>
        <w:t>Helper</w:t>
      </w:r>
      <w:r w:rsidR="001B2333">
        <w:rPr>
          <w:rFonts w:hint="eastAsia"/>
          <w:sz w:val="24"/>
          <w:szCs w:val="24"/>
        </w:rPr>
        <w:t>，</w:t>
      </w:r>
      <w:r w:rsidR="001B2333">
        <w:rPr>
          <w:sz w:val="24"/>
          <w:szCs w:val="24"/>
        </w:rPr>
        <w:t>先手动创建数据库。</w:t>
      </w:r>
      <w:r w:rsidR="00C618C1">
        <w:rPr>
          <w:rFonts w:hint="eastAsia"/>
          <w:sz w:val="24"/>
          <w:szCs w:val="24"/>
        </w:rPr>
        <w:t>再</w:t>
      </w:r>
      <w:r w:rsidR="00C618C1">
        <w:rPr>
          <w:sz w:val="24"/>
          <w:szCs w:val="24"/>
        </w:rPr>
        <w:t>使用</w:t>
      </w:r>
      <w:r w:rsidR="00C618C1">
        <w:rPr>
          <w:sz w:val="24"/>
          <w:szCs w:val="24"/>
        </w:rPr>
        <w:t>EF</w:t>
      </w:r>
      <w:r w:rsidR="00C618C1">
        <w:rPr>
          <w:sz w:val="24"/>
          <w:szCs w:val="24"/>
        </w:rPr>
        <w:t>来</w:t>
      </w:r>
      <w:r w:rsidR="00CE4147">
        <w:rPr>
          <w:rFonts w:hint="eastAsia"/>
          <w:sz w:val="24"/>
          <w:szCs w:val="24"/>
        </w:rPr>
        <w:t>兼容</w:t>
      </w:r>
      <w:r w:rsidR="00CE4147">
        <w:rPr>
          <w:sz w:val="24"/>
          <w:szCs w:val="24"/>
        </w:rPr>
        <w:t>数据库。</w:t>
      </w:r>
      <w:bookmarkEnd w:id="0"/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SQLiteConnection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Open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的时候如果数据库不存在（通过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File.Exists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检查），则自动使用连接字符串创建数据库</w:t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  <w:bookmarkStart w:id="1" w:name="_GoBack"/>
      <w:bookmarkEnd w:id="1"/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Pr="00370CE3" w:rsidRDefault="00370CE3" w:rsidP="00370CE3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Oracle</w:t>
      </w:r>
    </w:p>
    <w:p w:rsidR="00B550F2" w:rsidRDefault="00B550F2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地址：</w:t>
      </w:r>
      <w:r w:rsidR="00A47D8E">
        <w:rPr>
          <w:rFonts w:hint="eastAsia"/>
          <w:sz w:val="24"/>
          <w:szCs w:val="24"/>
        </w:rPr>
        <w:t>Oracle</w:t>
      </w:r>
      <w:r w:rsidR="00A47D8E">
        <w:rPr>
          <w:sz w:val="24"/>
          <w:szCs w:val="24"/>
        </w:rPr>
        <w:t>的</w:t>
      </w:r>
      <w:r w:rsidR="00A47D8E">
        <w:rPr>
          <w:sz w:val="24"/>
          <w:szCs w:val="24"/>
        </w:rPr>
        <w:t>Code First</w:t>
      </w:r>
      <w:r w:rsidR="00A47D8E">
        <w:rPr>
          <w:rFonts w:hint="eastAsia"/>
          <w:sz w:val="24"/>
          <w:szCs w:val="24"/>
        </w:rPr>
        <w:t>需要</w:t>
      </w:r>
      <w:r w:rsidR="00A47D8E">
        <w:rPr>
          <w:rFonts w:hint="eastAsia"/>
          <w:sz w:val="24"/>
          <w:szCs w:val="24"/>
        </w:rPr>
        <w:t>.net 4.5</w:t>
      </w:r>
      <w:r w:rsidR="00A47D8E">
        <w:rPr>
          <w:rFonts w:hint="eastAsia"/>
          <w:sz w:val="24"/>
          <w:szCs w:val="24"/>
        </w:rPr>
        <w:t>及</w:t>
      </w:r>
      <w:r w:rsidR="00A47D8E">
        <w:rPr>
          <w:sz w:val="24"/>
          <w:szCs w:val="24"/>
        </w:rPr>
        <w:t>以上</w:t>
      </w:r>
    </w:p>
    <w:p w:rsidR="00370CE3" w:rsidRDefault="00795CF8" w:rsidP="00CD68D3">
      <w:pPr>
        <w:spacing w:line="360" w:lineRule="auto"/>
        <w:ind w:firstLineChars="200" w:firstLine="420"/>
        <w:rPr>
          <w:sz w:val="24"/>
          <w:szCs w:val="24"/>
        </w:rPr>
      </w:pPr>
      <w:hyperlink r:id="rId13" w:anchor="ODPNT8309" w:history="1">
        <w:r w:rsidR="00100700" w:rsidRPr="00074C77">
          <w:rPr>
            <w:rStyle w:val="a6"/>
            <w:sz w:val="24"/>
            <w:szCs w:val="24"/>
          </w:rPr>
          <w:t>http://docs.oracle.com/cd/E56485_01/win.121/e55744/entityCodeFirst.htm#ODPNT8309</w:t>
        </w:r>
      </w:hyperlink>
    </w:p>
    <w:p w:rsidR="00100700" w:rsidRDefault="00795CF8" w:rsidP="00CD68D3">
      <w:pPr>
        <w:spacing w:line="360" w:lineRule="auto"/>
        <w:ind w:firstLineChars="200" w:firstLine="420"/>
        <w:rPr>
          <w:sz w:val="24"/>
          <w:szCs w:val="24"/>
        </w:rPr>
      </w:pPr>
      <w:hyperlink r:id="rId14" w:history="1">
        <w:r w:rsidR="00B373D0" w:rsidRPr="00074C77">
          <w:rPr>
            <w:rStyle w:val="a6"/>
            <w:sz w:val="24"/>
            <w:szCs w:val="24"/>
          </w:rPr>
          <w:t>http://docs.oracle.com/cd/E63277_01/win.121/e63268/toc.htm</w:t>
        </w:r>
      </w:hyperlink>
    </w:p>
    <w:p w:rsidR="00B373D0" w:rsidRDefault="00B373D0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70CE3" w:rsidRDefault="00370CE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）通过</w:t>
      </w:r>
      <w:r>
        <w:rPr>
          <w:sz w:val="24"/>
          <w:szCs w:val="24"/>
        </w:rPr>
        <w:t>NuGet</w:t>
      </w:r>
      <w:r>
        <w:rPr>
          <w:rFonts w:hint="eastAsia"/>
          <w:sz w:val="24"/>
          <w:szCs w:val="24"/>
        </w:rPr>
        <w:t>安装</w:t>
      </w:r>
      <w:r w:rsidRPr="00370CE3">
        <w:rPr>
          <w:sz w:val="24"/>
          <w:szCs w:val="24"/>
        </w:rPr>
        <w:t>Oracle.ManagedDataAccess.EntityFramework</w:t>
      </w:r>
    </w:p>
    <w:p w:rsidR="009C346D" w:rsidRDefault="00370CE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0E39112" wp14:editId="03E99CE7">
            <wp:extent cx="371475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25690D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 w:rsidR="00B8005C" w:rsidRPr="00B8005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B8005C" w:rsidRPr="00B8005C">
        <w:rPr>
          <w:sz w:val="24"/>
          <w:szCs w:val="24"/>
        </w:rPr>
        <w:t>Open the app/web.config file to configure the ODP.NET connection string</w:t>
      </w:r>
      <w:r w:rsidR="00FC1643">
        <w:rPr>
          <w:rFonts w:hint="eastAsia"/>
          <w:sz w:val="24"/>
          <w:szCs w:val="24"/>
        </w:rPr>
        <w:t>。实际上</w:t>
      </w:r>
      <w:r w:rsidR="00FC1643">
        <w:rPr>
          <w:sz w:val="24"/>
          <w:szCs w:val="24"/>
        </w:rPr>
        <w:t>NuGet</w:t>
      </w:r>
      <w:r w:rsidR="00FC1643">
        <w:rPr>
          <w:rFonts w:hint="eastAsia"/>
          <w:sz w:val="24"/>
          <w:szCs w:val="24"/>
        </w:rPr>
        <w:t>已经</w:t>
      </w:r>
      <w:r w:rsidR="00FC1643">
        <w:rPr>
          <w:sz w:val="24"/>
          <w:szCs w:val="24"/>
        </w:rPr>
        <w:t>加了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&lt;oracle.manageddataaccess.client&gt;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&lt;version number="*"&gt;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&lt;!-- Customize these connection alias settings to connect to Oracle DB --&gt;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&lt;dataSource alias="SampleDataSource" descriptor="(DESCRIPTION=(ADDRESS=(PROTOCOL=tcp)(HOST=localhost)(PORT=1521))(CONNECT_DATA=(SERVICE_NAME=ORCL))) " /&gt;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&lt;/dataSources&gt;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&lt;/version&gt;</w:t>
      </w:r>
    </w:p>
    <w:p w:rsidR="009C346D" w:rsidRDefault="00EF4989" w:rsidP="00EF4989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&lt;/oracle.manageddataaccess.client&gt;</w:t>
      </w:r>
    </w:p>
    <w:p w:rsidR="009C346D" w:rsidRDefault="00F27489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C786E56" wp14:editId="6CB1D31E">
            <wp:extent cx="5274310" cy="668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 xml:space="preserve">hostname: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主机名，填写服务器所在的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，如果是本机填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localhost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port: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服务器的端口号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service_name: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数据库实例名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这里指定后就可以忽略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同时存在于数据库客户端与服务器端。如果在客户端连远程的数据库服务器，你就要编辑客户机上的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。数据库服务端主机上的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则可以不编辑。客户端通过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的配置连接数据库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&lt;version number=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&gt; tag specifies that all ODP.NET, Managed Driver versions will use these configuration settings.</w:t>
      </w:r>
    </w:p>
    <w:p w:rsidR="00E6102B" w:rsidRPr="00CD68D3" w:rsidRDefault="00E6102B" w:rsidP="00E6102B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&lt;dataSources&gt; tag contains data source aliases and connect descriptor information that were previously in the tnsnames.ora file.</w:t>
      </w:r>
    </w:p>
    <w:p w:rsidR="00CD68D3" w:rsidRPr="00653617" w:rsidRDefault="003A23DF" w:rsidP="00653617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653617">
        <w:rPr>
          <w:sz w:val="24"/>
          <w:szCs w:val="24"/>
        </w:rPr>
        <w:t>Modify the app/web.config file's connection string to create a DbContext your Entity Framework application</w:t>
      </w:r>
      <w:r w:rsidRPr="00653617">
        <w:rPr>
          <w:rFonts w:hint="eastAsia"/>
          <w:sz w:val="24"/>
          <w:szCs w:val="24"/>
        </w:rPr>
        <w:t xml:space="preserve"> </w:t>
      </w:r>
      <w:r w:rsidRPr="00653617">
        <w:rPr>
          <w:sz w:val="24"/>
          <w:szCs w:val="24"/>
        </w:rPr>
        <w:t>will use.</w:t>
      </w:r>
    </w:p>
    <w:p w:rsidR="00653617" w:rsidRPr="00653617" w:rsidRDefault="00653617" w:rsidP="00653617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创建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用户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时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，需要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指定</w:t>
      </w:r>
      <w:r w:rsidR="002730B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默认的</w:t>
      </w:r>
      <w:r w:rsidR="002730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表空间，之后创建的用户名都均在该表空间下。</w:t>
      </w:r>
      <w:r w:rsidR="004C46A3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&lt;connectionStrings&gt;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&lt;add name="OracleDbContext" providerName="Oracle.ManagedDataAccess.Client"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connectionString="User Id=hr;Password=hr;Data Source=MyDataSource"/&gt;</w:t>
      </w:r>
    </w:p>
    <w:p w:rsidR="00C56327" w:rsidRDefault="001E25BC" w:rsidP="00C56327">
      <w:pPr>
        <w:spacing w:line="360" w:lineRule="auto"/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&lt;/connectionStrings&gt;</w:t>
      </w:r>
    </w:p>
    <w:p w:rsidR="003A23DF" w:rsidRDefault="00C56327" w:rsidP="00C56327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实际上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NUGET也帮你添加了</w:t>
      </w:r>
      <w:r>
        <w:rPr>
          <w:sz w:val="24"/>
          <w:szCs w:val="24"/>
        </w:rPr>
        <w:t xml:space="preserve"> </w:t>
      </w:r>
    </w:p>
    <w:p w:rsidR="003A23DF" w:rsidRDefault="00D13372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500B7B7" wp14:editId="069F3523">
            <wp:extent cx="5274310" cy="811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AD1FFF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与上面指定的名称一致，这样就不需要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了</w:t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1246B6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5D4ED3">
        <w:rPr>
          <w:rFonts w:hint="eastAsia"/>
          <w:sz w:val="24"/>
          <w:szCs w:val="24"/>
        </w:rPr>
        <w:t>当</w:t>
      </w:r>
      <w:r w:rsidR="005D4ED3">
        <w:rPr>
          <w:sz w:val="24"/>
          <w:szCs w:val="24"/>
        </w:rPr>
        <w:t>测试时，出现</w:t>
      </w:r>
      <w:r w:rsidR="005D4ED3">
        <w:rPr>
          <w:rFonts w:hint="eastAsia"/>
          <w:sz w:val="24"/>
          <w:szCs w:val="24"/>
        </w:rPr>
        <w:t>tns</w:t>
      </w:r>
      <w:r w:rsidR="005D4ED3">
        <w:rPr>
          <w:sz w:val="24"/>
          <w:szCs w:val="24"/>
        </w:rPr>
        <w:t>无监听程序</w:t>
      </w:r>
      <w:r w:rsidR="005D4ED3">
        <w:rPr>
          <w:rFonts w:hint="eastAsia"/>
          <w:sz w:val="24"/>
          <w:szCs w:val="24"/>
        </w:rPr>
        <w:t>的</w:t>
      </w:r>
      <w:r w:rsidR="005D4ED3">
        <w:rPr>
          <w:sz w:val="24"/>
          <w:szCs w:val="24"/>
        </w:rPr>
        <w:t>解决方案</w:t>
      </w:r>
    </w:p>
    <w:p w:rsidR="003A23DF" w:rsidRPr="005D4ED3" w:rsidRDefault="005D4ED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服务器上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net manager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监听程序，将监听服务协议中的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sz w:val="24"/>
          <w:szCs w:val="24"/>
        </w:rPr>
        <w:t>改为主机名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并且将服务</w:t>
      </w:r>
      <w:r>
        <w:rPr>
          <w:rFonts w:hint="eastAsia"/>
          <w:sz w:val="24"/>
          <w:szCs w:val="24"/>
        </w:rPr>
        <w:t>命名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rFonts w:hint="eastAsia"/>
          <w:sz w:val="24"/>
          <w:szCs w:val="24"/>
        </w:rPr>
        <w:t>改为</w:t>
      </w:r>
      <w:r>
        <w:rPr>
          <w:sz w:val="24"/>
          <w:szCs w:val="24"/>
        </w:rPr>
        <w:t>主机名，重启服务即可。</w:t>
      </w:r>
    </w:p>
    <w:p w:rsidR="003A23DF" w:rsidRPr="005D4ED3" w:rsidRDefault="005D4ED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7B62B" wp14:editId="7A3B58E0">
            <wp:extent cx="5274310" cy="44608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Pr="004C46A3" w:rsidRDefault="00653617" w:rsidP="004C46A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4C46A3">
        <w:rPr>
          <w:sz w:val="24"/>
          <w:szCs w:val="24"/>
        </w:rPr>
        <w:t>PL/SQL Developer</w:t>
      </w:r>
      <w:r w:rsidRPr="004C46A3">
        <w:rPr>
          <w:rFonts w:hint="eastAsia"/>
          <w:sz w:val="24"/>
          <w:szCs w:val="24"/>
        </w:rPr>
        <w:t>报</w:t>
      </w:r>
      <w:r w:rsidR="004C46A3" w:rsidRPr="004C46A3">
        <w:rPr>
          <w:rFonts w:hint="eastAsia"/>
          <w:sz w:val="24"/>
          <w:szCs w:val="24"/>
        </w:rPr>
        <w:t xml:space="preserve">  </w:t>
      </w:r>
      <w:r w:rsidR="004C46A3" w:rsidRPr="004C46A3">
        <w:rPr>
          <w:sz w:val="24"/>
          <w:szCs w:val="24"/>
        </w:rPr>
        <w:t>ORA-00942:table or view does not exist</w:t>
      </w:r>
    </w:p>
    <w:p w:rsidR="004C46A3" w:rsidRPr="007503C1" w:rsidRDefault="002A1542" w:rsidP="007503C1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ORACLE</w:t>
      </w:r>
      <w:r>
        <w:rPr>
          <w:rFonts w:hint="eastAsia"/>
          <w:sz w:val="24"/>
          <w:szCs w:val="24"/>
        </w:rPr>
        <w:t>建表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t>SQL</w:t>
      </w:r>
      <w:r>
        <w:rPr>
          <w:sz w:val="24"/>
          <w:szCs w:val="24"/>
        </w:rPr>
        <w:t>中表名用双引号括起来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EF</w:t>
      </w:r>
      <w:r>
        <w:rPr>
          <w:sz w:val="24"/>
          <w:szCs w:val="24"/>
        </w:rPr>
        <w:t>干的），</w:t>
      </w:r>
      <w:r>
        <w:rPr>
          <w:rFonts w:hint="eastAsia"/>
          <w:sz w:val="24"/>
          <w:szCs w:val="24"/>
        </w:rPr>
        <w:t>此后</w:t>
      </w:r>
      <w:r>
        <w:rPr>
          <w:sz w:val="24"/>
          <w:szCs w:val="24"/>
        </w:rPr>
        <w:t>对此表的所有操作都必须用</w:t>
      </w:r>
      <w:r>
        <w:rPr>
          <w:rFonts w:hint="eastAsia"/>
          <w:sz w:val="24"/>
          <w:szCs w:val="24"/>
        </w:rPr>
        <w:t>双</w:t>
      </w:r>
      <w:r>
        <w:rPr>
          <w:sz w:val="24"/>
          <w:szCs w:val="24"/>
        </w:rPr>
        <w:t>引号</w:t>
      </w:r>
      <w:r>
        <w:rPr>
          <w:rFonts w:hint="eastAsia"/>
          <w:sz w:val="24"/>
          <w:szCs w:val="24"/>
        </w:rPr>
        <w:t>括</w:t>
      </w:r>
      <w:r>
        <w:rPr>
          <w:sz w:val="24"/>
          <w:szCs w:val="24"/>
        </w:rPr>
        <w:t>起来，否则报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表不存在</w:t>
      </w:r>
      <w:r>
        <w:rPr>
          <w:sz w:val="24"/>
          <w:szCs w:val="24"/>
        </w:rPr>
        <w:t>”</w:t>
      </w:r>
    </w:p>
    <w:p w:rsidR="003A23DF" w:rsidRPr="002A1542" w:rsidRDefault="003108D1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新建用户</w:t>
      </w:r>
      <w:r>
        <w:rPr>
          <w:sz w:val="24"/>
          <w:szCs w:val="24"/>
        </w:rPr>
        <w:t>时，指定角色</w:t>
      </w:r>
      <w:r>
        <w:rPr>
          <w:rFonts w:hint="eastAsia"/>
          <w:sz w:val="24"/>
          <w:szCs w:val="24"/>
        </w:rPr>
        <w:t>DBA</w:t>
      </w:r>
      <w:r>
        <w:rPr>
          <w:sz w:val="24"/>
          <w:szCs w:val="24"/>
        </w:rPr>
        <w:t>如下</w:t>
      </w:r>
    </w:p>
    <w:p w:rsidR="003A23DF" w:rsidRDefault="008E3051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BB707BD" wp14:editId="275BFD3C">
            <wp:extent cx="5274310" cy="9182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200D3D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用户时需要指定表空间，所以需要新建表空间。</w:t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8E500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38723F" wp14:editId="77CA13FC">
            <wp:extent cx="5274310" cy="18522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Pr="00CD68D3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Default="001F05FA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表空间</w:t>
      </w:r>
      <w:r w:rsidR="00B23CD8">
        <w:rPr>
          <w:rFonts w:hint="eastAsia"/>
          <w:sz w:val="24"/>
          <w:szCs w:val="24"/>
        </w:rPr>
        <w:t>和</w:t>
      </w:r>
      <w:r w:rsidR="00297138">
        <w:rPr>
          <w:sz w:val="24"/>
          <w:szCs w:val="24"/>
        </w:rPr>
        <w:t>临时表空间，不要共</w:t>
      </w:r>
      <w:r w:rsidR="00297138">
        <w:rPr>
          <w:rFonts w:hint="eastAsia"/>
          <w:sz w:val="24"/>
          <w:szCs w:val="24"/>
        </w:rPr>
        <w:t>用</w:t>
      </w:r>
      <w:r w:rsidR="00B23CD8">
        <w:rPr>
          <w:sz w:val="24"/>
          <w:szCs w:val="24"/>
        </w:rPr>
        <w:t>临时表空间</w:t>
      </w:r>
    </w:p>
    <w:p w:rsidR="001F05FA" w:rsidRDefault="001A7AE1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53C86D9" wp14:editId="472B4AB3">
            <wp:extent cx="5274310" cy="26187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FA" w:rsidRDefault="008E306D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3A98F3E" wp14:editId="3587DE1D">
            <wp:extent cx="5274310" cy="21945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FA" w:rsidRPr="00CD68D3" w:rsidRDefault="001F05FA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sectPr w:rsidR="00CD68D3" w:rsidRPr="00CD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CF8" w:rsidRDefault="00795CF8" w:rsidP="003108D1">
      <w:r>
        <w:separator/>
      </w:r>
    </w:p>
  </w:endnote>
  <w:endnote w:type="continuationSeparator" w:id="0">
    <w:p w:rsidR="00795CF8" w:rsidRDefault="00795CF8" w:rsidP="0031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CF8" w:rsidRDefault="00795CF8" w:rsidP="003108D1">
      <w:r>
        <w:separator/>
      </w:r>
    </w:p>
  </w:footnote>
  <w:footnote w:type="continuationSeparator" w:id="0">
    <w:p w:rsidR="00795CF8" w:rsidRDefault="00795CF8" w:rsidP="00310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A3B"/>
    <w:multiLevelType w:val="hybridMultilevel"/>
    <w:tmpl w:val="6512D5B4"/>
    <w:lvl w:ilvl="0" w:tplc="92B84ACE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915D3E"/>
    <w:multiLevelType w:val="hybridMultilevel"/>
    <w:tmpl w:val="21841C6A"/>
    <w:lvl w:ilvl="0" w:tplc="92B84A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60D195F"/>
    <w:multiLevelType w:val="hybridMultilevel"/>
    <w:tmpl w:val="EEA6E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411B8C"/>
    <w:multiLevelType w:val="hybridMultilevel"/>
    <w:tmpl w:val="1286167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DE54545"/>
    <w:multiLevelType w:val="hybridMultilevel"/>
    <w:tmpl w:val="784685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F22AE3"/>
    <w:multiLevelType w:val="hybridMultilevel"/>
    <w:tmpl w:val="6DE45842"/>
    <w:lvl w:ilvl="0" w:tplc="8EF2803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93"/>
    <w:rsid w:val="00023556"/>
    <w:rsid w:val="000610A6"/>
    <w:rsid w:val="00065E7F"/>
    <w:rsid w:val="000717B1"/>
    <w:rsid w:val="000A5264"/>
    <w:rsid w:val="000B30F5"/>
    <w:rsid w:val="000B36B9"/>
    <w:rsid w:val="000B7E64"/>
    <w:rsid w:val="000C1040"/>
    <w:rsid w:val="000D7DB4"/>
    <w:rsid w:val="000E4077"/>
    <w:rsid w:val="000F7A6A"/>
    <w:rsid w:val="00100700"/>
    <w:rsid w:val="00107581"/>
    <w:rsid w:val="00113C24"/>
    <w:rsid w:val="001246B6"/>
    <w:rsid w:val="0012596F"/>
    <w:rsid w:val="001436E7"/>
    <w:rsid w:val="00166D22"/>
    <w:rsid w:val="001714D6"/>
    <w:rsid w:val="0018320A"/>
    <w:rsid w:val="001A1E9E"/>
    <w:rsid w:val="001A6F5D"/>
    <w:rsid w:val="001A7AE1"/>
    <w:rsid w:val="001B2333"/>
    <w:rsid w:val="001C084A"/>
    <w:rsid w:val="001E25BC"/>
    <w:rsid w:val="001F05FA"/>
    <w:rsid w:val="00200D3D"/>
    <w:rsid w:val="00255713"/>
    <w:rsid w:val="0025690D"/>
    <w:rsid w:val="002730BC"/>
    <w:rsid w:val="002857E4"/>
    <w:rsid w:val="00297138"/>
    <w:rsid w:val="002A1542"/>
    <w:rsid w:val="002C380E"/>
    <w:rsid w:val="002F0B23"/>
    <w:rsid w:val="002F25C6"/>
    <w:rsid w:val="00301784"/>
    <w:rsid w:val="003108D1"/>
    <w:rsid w:val="003119AC"/>
    <w:rsid w:val="00315E5E"/>
    <w:rsid w:val="00317737"/>
    <w:rsid w:val="00321856"/>
    <w:rsid w:val="00360F6E"/>
    <w:rsid w:val="003668DF"/>
    <w:rsid w:val="00370CE3"/>
    <w:rsid w:val="0037222B"/>
    <w:rsid w:val="003A23DF"/>
    <w:rsid w:val="003B025E"/>
    <w:rsid w:val="003B1E1F"/>
    <w:rsid w:val="003F64E4"/>
    <w:rsid w:val="00416A31"/>
    <w:rsid w:val="00416D8A"/>
    <w:rsid w:val="00455B24"/>
    <w:rsid w:val="0047626A"/>
    <w:rsid w:val="00493EC9"/>
    <w:rsid w:val="004C46A3"/>
    <w:rsid w:val="005621CC"/>
    <w:rsid w:val="005B5ACE"/>
    <w:rsid w:val="005B66BF"/>
    <w:rsid w:val="005C2C08"/>
    <w:rsid w:val="005D4ED3"/>
    <w:rsid w:val="00653617"/>
    <w:rsid w:val="006A387A"/>
    <w:rsid w:val="006B260C"/>
    <w:rsid w:val="006C1813"/>
    <w:rsid w:val="006D705B"/>
    <w:rsid w:val="00702494"/>
    <w:rsid w:val="00707FCF"/>
    <w:rsid w:val="007139FE"/>
    <w:rsid w:val="00747D3C"/>
    <w:rsid w:val="007503C1"/>
    <w:rsid w:val="00795CDD"/>
    <w:rsid w:val="00795CF8"/>
    <w:rsid w:val="00833F90"/>
    <w:rsid w:val="00837191"/>
    <w:rsid w:val="00846605"/>
    <w:rsid w:val="00847B97"/>
    <w:rsid w:val="0085235D"/>
    <w:rsid w:val="008D47C4"/>
    <w:rsid w:val="008E3051"/>
    <w:rsid w:val="008E306D"/>
    <w:rsid w:val="008E44FD"/>
    <w:rsid w:val="008E500E"/>
    <w:rsid w:val="009161D6"/>
    <w:rsid w:val="00985117"/>
    <w:rsid w:val="009A256A"/>
    <w:rsid w:val="009B4886"/>
    <w:rsid w:val="009C346D"/>
    <w:rsid w:val="009D0C93"/>
    <w:rsid w:val="00A1569F"/>
    <w:rsid w:val="00A47D8E"/>
    <w:rsid w:val="00AB575B"/>
    <w:rsid w:val="00AC2456"/>
    <w:rsid w:val="00AC63F7"/>
    <w:rsid w:val="00AD1FFF"/>
    <w:rsid w:val="00AF2BD2"/>
    <w:rsid w:val="00B20FD3"/>
    <w:rsid w:val="00B23CD8"/>
    <w:rsid w:val="00B373D0"/>
    <w:rsid w:val="00B41D67"/>
    <w:rsid w:val="00B41FFE"/>
    <w:rsid w:val="00B550F2"/>
    <w:rsid w:val="00B8005C"/>
    <w:rsid w:val="00B80F9E"/>
    <w:rsid w:val="00B85B66"/>
    <w:rsid w:val="00BB1156"/>
    <w:rsid w:val="00C4542D"/>
    <w:rsid w:val="00C56327"/>
    <w:rsid w:val="00C6069E"/>
    <w:rsid w:val="00C618C1"/>
    <w:rsid w:val="00C71FC1"/>
    <w:rsid w:val="00CB5467"/>
    <w:rsid w:val="00CC53A4"/>
    <w:rsid w:val="00CC5D14"/>
    <w:rsid w:val="00CD68D3"/>
    <w:rsid w:val="00CE4147"/>
    <w:rsid w:val="00D13372"/>
    <w:rsid w:val="00D77A21"/>
    <w:rsid w:val="00DC3895"/>
    <w:rsid w:val="00E545C0"/>
    <w:rsid w:val="00E56C91"/>
    <w:rsid w:val="00E6102B"/>
    <w:rsid w:val="00E76229"/>
    <w:rsid w:val="00EA35AE"/>
    <w:rsid w:val="00EC483D"/>
    <w:rsid w:val="00ED1D15"/>
    <w:rsid w:val="00EF4989"/>
    <w:rsid w:val="00EF4B4E"/>
    <w:rsid w:val="00F27489"/>
    <w:rsid w:val="00F36E8B"/>
    <w:rsid w:val="00F65072"/>
    <w:rsid w:val="00F75ABB"/>
    <w:rsid w:val="00F835CA"/>
    <w:rsid w:val="00FA0EF0"/>
    <w:rsid w:val="00F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0F1847-1349-4AF9-B5F6-0C73ADE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17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4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0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D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7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17B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024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0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08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0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08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B3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36B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00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s.oracle.com/cd/E56485_01/win.121/e55744/entityCodeFirst.htm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ocs.oracle.com/cd/E63277_01/win.121/e63268/toc.htm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7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187</cp:revision>
  <dcterms:created xsi:type="dcterms:W3CDTF">2015-12-28T01:53:00Z</dcterms:created>
  <dcterms:modified xsi:type="dcterms:W3CDTF">2016-07-22T06:28:00Z</dcterms:modified>
</cp:coreProperties>
</file>