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H Sarabun New" w:hAnsi="TH Sarabun New" w:eastAsia="TH Sarabun New"/>
          <w:b/>
          <w:sz w:val="32"/>
        </w:rPr>
        <w:t>คู่มือการใช้งานระบบนิเทศออนไลน์</w:t>
      </w:r>
    </w:p>
    <w:p>
      <w:pPr>
        <w:spacing w:after="80"/>
        <w:jc w:val="center"/>
      </w:pPr>
      <w:r>
        <w:rPr>
          <w:rFonts w:ascii="TH Sarabun New" w:hAnsi="TH Sarabun New" w:eastAsia="TH Sarabun New"/>
          <w:b/>
          <w:sz w:val="32"/>
        </w:rPr>
        <w:t>โรงเรียนเอกชน จังหวัดนราธิวาส</w:t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sz w:val="32"/>
        </w:rPr>
        <w:t>ฉบับสมบูรณ์ พร้อมภาพประกอบการใช้งาน</w:t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sz w:val="32"/>
        </w:rPr>
        <w:t>เว็บไซต์: https://narapeo96000.github.io/nitedopec2026/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หน้าเข้าสู่ระบบ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sz w:val="32"/>
        </w:rPr>
        <w:t>ภาพที่ 1 หน้าหลักและหน้าเข้าสู่ระบบ (ภาพประกอบ)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เอกสารฉบับนี้อธิบายขั้นตอนการเริ่มการนิเทศ เลือกสถานศึกษา กรอกแบบนิเทศ บันทึกพิกัด แนบหลักฐาน และตรวจสอบผลการบันทึกข้อมูล เหมาะสำหรับการใช้งานภาคสนามทั้งคอมพิวเตอร์และโทรศัพท์มือถือ</w:t>
      </w:r>
    </w:p>
    <w:p>
      <w:r>
        <w:br w:type="page"/>
      </w:r>
    </w:p>
    <w:p>
      <w:pPr>
        <w:pStyle w:val="Heading1"/>
      </w:pPr>
      <w:r>
        <w:t>สารบัญโดยสรุป</w:t>
      </w:r>
    </w:p>
    <w:p>
      <w:pPr>
        <w:pStyle w:val="ListBullet"/>
      </w:pPr>
      <w:r>
        <w:t>1. ภาพรวมระบบและการเตรียมตัว</w:t>
      </w:r>
    </w:p>
    <w:p>
      <w:pPr>
        <w:pStyle w:val="ListBullet"/>
      </w:pPr>
      <w:r>
        <w:t>2. การเข้าสู่ระบบและเลือกรูปแบบการนิเทศ</w:t>
      </w:r>
    </w:p>
    <w:p>
      <w:pPr>
        <w:pStyle w:val="ListBullet"/>
      </w:pPr>
      <w:r>
        <w:t>3. การค้นหาและเลือกสถานศึกษา</w:t>
      </w:r>
    </w:p>
    <w:p>
      <w:pPr>
        <w:pStyle w:val="ListBullet"/>
      </w:pPr>
      <w:r>
        <w:t>4. การบันทึกข้อมูลนิเทศเต็มรูปแบบ</w:t>
      </w:r>
    </w:p>
    <w:p>
      <w:pPr>
        <w:pStyle w:val="ListBullet"/>
      </w:pPr>
      <w:r>
        <w:t>5. การบันทึกข้อมูลนิเทศทั่วไป</w:t>
      </w:r>
    </w:p>
    <w:p>
      <w:pPr>
        <w:pStyle w:val="ListBullet"/>
      </w:pPr>
      <w:r>
        <w:t>6. การบันทึกข้อมูลพื้นฐานและพิกัดแผนที่</w:t>
      </w:r>
    </w:p>
    <w:p>
      <w:pPr>
        <w:pStyle w:val="ListBullet"/>
      </w:pPr>
      <w:r>
        <w:t>7. การให้คะแนนและบันทึกหลักฐาน</w:t>
      </w:r>
    </w:p>
    <w:p>
      <w:pPr>
        <w:pStyle w:val="ListBullet"/>
      </w:pPr>
      <w:r>
        <w:t>8. การแนบไฟล์หลักฐาน</w:t>
      </w:r>
    </w:p>
    <w:p>
      <w:pPr>
        <w:pStyle w:val="ListBullet"/>
      </w:pPr>
      <w:r>
        <w:t>9. การตรวจสอบ แก้ไข และลบข้อมูล</w:t>
      </w:r>
    </w:p>
    <w:p>
      <w:pPr>
        <w:pStyle w:val="ListBullet"/>
      </w:pPr>
      <w:r>
        <w:t>10. สถิติ ประวัติ และการแก้ไขปัญหา</w:t>
      </w:r>
    </w:p>
    <w:p>
      <w:pPr>
        <w:pStyle w:val="Heading1"/>
      </w:pPr>
      <w:r>
        <w:t>1. ภาพรวมระบบและการเตรียมตัว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ระบบนิเทศออนไลน์ใช้สำหรับบันทึกผลการนิเทศสถานศึกษาในจังหวัดนราธิวาส แบ่งเป็นนิเทศเต็มรูปแบบและนิเทศทั่วไป ผู้ใช้งานควรเตรียมบัญชีผู้ใช้ อินเทอร์เน็ต รหัสสถานศึกษา และไฟล์หลักฐานก่อนเริ่มงาน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แผนผังขั้นตอน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sz w:val="32"/>
        </w:rPr>
        <w:t>ภาพที่ 2 ลำดับการทำงานที่แนะนำ</w:t>
      </w:r>
    </w:p>
    <w:p>
      <w:pPr>
        <w:pStyle w:val="Heading1"/>
      </w:pPr>
      <w:r>
        <w:t>2. การเข้าสู่ระบบและเลือกรูปแบบการนิเทศ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เปิดเว็บไซต์ เลือกรูปแบบนิเทศ กรอก Username และ Password ตรวจสอบสถานศึกษา แล้วกดเข้าสู่ระบบ ระบบจะแสดงสถานะระหว่างทำงาน เช่น กำลังเข้าสู่ระบบ และกำลังเรียกใช้ข้อมูล</w:t>
      </w:r>
    </w:p>
    <w:p>
      <w:pPr>
        <w:pStyle w:val="Heading1"/>
      </w:pPr>
      <w:r>
        <w:t>3. การค้นหาและเลือกสถานศึกษา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ใช้เมนูเลือกสถานศึกษาและพิมพ์ชื่อหรือรหัสในช่องค้นหา ระบบกรองข้อมูลทันที คลิกโรงเรียนที่ต้องการเพื่อเปิดหน้าบันทึก</w:t>
      </w:r>
    </w:p>
    <w:p>
      <w:pPr>
        <w:pStyle w:val="Heading1"/>
      </w:pPr>
      <w:r>
        <w:t>4. การบันทึกข้อมูลนิเทศเต็มรูปแบบ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กรอกข้อมูลพื้นฐานและแต่ละด้านให้ครบ เลือกคะแนน บันทึกหลักฐาน แนบไฟล์ และตรวจสอบประวัติ/สถิติ</w:t>
      </w:r>
    </w:p>
    <w:p>
      <w:pPr>
        <w:pStyle w:val="Heading1"/>
      </w:pPr>
      <w:r>
        <w:t>5. การบันทึกข้อมูลนิเทศทั่วไป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เลือกโหมดนิเทศทั่วไปตั้งแต่หน้าเข้าสู่ระบบ แล้วกรอกแบบนิเทศทั่วไประดับพื้นที่ รวมถึงการปักหมุดพิกัด</w:t>
      </w:r>
    </w:p>
    <w:p>
      <w:pPr>
        <w:pStyle w:val="Heading1"/>
      </w:pPr>
      <w:r>
        <w:t>6. การบันทึกข้อมูลพื้นฐานและพิกัดแผนที่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ตรวจสอบรูปแบบการจัดการศึกษา 3 รูปแบบ ใช้หาพิกัดปัจจุบันหรือคลิกแผนที่ เลือกดาวเทียมหรือเส้นทาง แล้วกดบันทึกพิกัด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ไฟล์และพิกั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sz w:val="32"/>
        </w:rPr>
        <w:t>ภาพที่ 3 ตัวอย่างพื้นที่แนบไฟล์และบันทึกพิกัด</w:t>
      </w:r>
    </w:p>
    <w:p>
      <w:pPr>
        <w:pStyle w:val="Heading1"/>
      </w:pPr>
      <w:r>
        <w:t>7. การให้คะแนนและบันทึกหลักฐาน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2 ทำได้ชัดเจน, 1 กำลังพัฒนา, 0 ต้องได้รับการช่วยเหลือ, N/A ไม่เกี่ยวข้อง เขียนหลักฐานที่ตรวจสอบย้อนกลับได้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การให้คะแนน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eastAsia="TH Sarabun New"/>
          <w:b w:val="0"/>
          <w:sz w:val="32"/>
        </w:rPr>
        <w:t>ภาพที่ 4 ตัวอย่างการเลือกคะแนนและบันทึกหลักฐาน</w:t>
      </w:r>
    </w:p>
    <w:p>
      <w:pPr>
        <w:pStyle w:val="Heading1"/>
      </w:pPr>
      <w:r>
        <w:t>8. การแนบไฟล์หลักฐาน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เลือกหลายไฟล์ได้ต่อครั้ง รองรับ JPG, PNG, PDF, Word, Excel ไม่เกิน 8MB ต่อไฟล์ ระบบเก็บใน Drive opec-uploads แยกตามรหัสโรงเรียน</w:t>
      </w:r>
    </w:p>
    <w:p>
      <w:pPr>
        <w:pStyle w:val="Heading1"/>
      </w:pPr>
      <w:r>
        <w:t>9. การตรวจสอบ แก้ไข และลบข้อมูล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ดูประวัติ แก้ไขแล้วกดบันทึกทุกครั้ง ระบบสำรองข้อมูลเดิมใน logfile_opec ก่อนแก้ไขหรือลบ และแจ้งเตือนเมื่อออกจากหน้าโดยยังไม่บันทึก</w:t>
      </w:r>
    </w:p>
    <w:p>
      <w:pPr>
        <w:pStyle w:val="Heading1"/>
      </w:pPr>
      <w:r>
        <w:t>10. สถิติ ประวัติ และการแก้ไขปัญหา</w:t>
      </w:r>
    </w:p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ตรวจสถิติและประวัติจากเมนูของระบบ หากข้อมูลไม่โหลด แผนที่ไม่แสดง หรืออัปโหลดไม่ได้ ให้ตรวจอินเทอร์เน็ต สิทธิ์ Drive และขนาดไฟล์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H Sarabun New" w:hAnsi="TH Sarabun New" w:eastAsia="TH Sarabun New"/>
                <w:b/>
                <w:sz w:val="30"/>
              </w:rPr>
              <w:t>ค่า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H Sarabun New" w:hAnsi="TH Sarabun New" w:eastAsia="TH Sarabun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H Sarabun New" w:hAnsi="TH Sarabun New" w:eastAsia="TH Sarabun New"/>
                <w:b w:val="0"/>
                <w:sz w:val="30"/>
              </w:rPr>
              <w:t>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H Sarabun New" w:hAnsi="TH Sarabun New" w:eastAsia="TH Sarabun New"/>
                <w:b w:val="0"/>
                <w:sz w:val="30"/>
              </w:rPr>
              <w:t>ทำได้ชัดเจน: มีการดำเนินงานจริงและมีหลักฐานหรือผลลัพธ์ชัดเจน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H Sarabun New" w:hAnsi="TH Sarabun New" w:eastAsia="TH Sarabun New"/>
                <w:b w:val="0"/>
                <w:sz w:val="30"/>
              </w:rPr>
              <w:t>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H Sarabun New" w:hAnsi="TH Sarabun New" w:eastAsia="TH Sarabun New"/>
                <w:b w:val="0"/>
                <w:sz w:val="30"/>
              </w:rPr>
              <w:t>กำลังพัฒนา: ดำเนินงานแล้วบางส่วน แต่ยังไม่ต่อเนื่อง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H Sarabun New" w:hAnsi="TH Sarabun New" w:eastAsia="TH Sarabun New"/>
                <w:b w:val="0"/>
                <w:sz w:val="30"/>
              </w:rPr>
              <w:t>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H Sarabun New" w:hAnsi="TH Sarabun New" w:eastAsia="TH Sarabun New"/>
                <w:b w:val="0"/>
                <w:sz w:val="30"/>
              </w:rPr>
              <w:t>ต้องได้รับการช่วยเหลือ: ยังไม่พบการดำเนินงานหรือจำเป็นต้องสนับสนุน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H Sarabun New" w:hAnsi="TH Sarabun New" w:eastAsia="TH Sarabun New"/>
                <w:b w:val="0"/>
                <w:sz w:val="30"/>
              </w:rPr>
              <w:t>N/A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H Sarabun New" w:hAnsi="TH Sarabun New" w:eastAsia="TH Sarabun New"/>
                <w:b w:val="0"/>
                <w:sz w:val="30"/>
              </w:rPr>
              <w:t>ไม่เกี่ยวข้อง: ไม่เกี่ยวข้องหรือมีข้อมูลไม่เพียงพอ</w:t>
            </w:r>
          </w:p>
        </w:tc>
      </w:tr>
    </w:tbl>
    <w:p>
      <w:pPr>
        <w:spacing w:after="80"/>
        <w:jc w:val="left"/>
      </w:pPr>
      <w:r>
        <w:rPr>
          <w:rFonts w:ascii="TH Sarabun New" w:hAnsi="TH Sarabun New" w:eastAsia="TH Sarabun New"/>
          <w:b w:val="0"/>
          <w:sz w:val="32"/>
        </w:rPr>
        <w:t>ข้อควรจำ: บันทึกข้อมูลทุกครั้งหลังกรอกเสร็จ เก็บไฟล์หลักฐานให้มีชื่อสื่อความหมาย และตรวจสอบสถานศึกษาก่อนบันทึก เพื่อให้ข้อมูลการนิเทศถูกต้องและนำไปใช้ต่อได้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F4C81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26091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