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0" w:lineRule="auto"/>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Calibri" w:cs="Calibri" w:eastAsia="Calibri" w:hAnsi="Calibri"/>
          <w:b w:val="1"/>
          <w:bCs w:val="1"/>
          <w:color w:val="1b3a6b"/>
          <w:sz w:val="52"/>
          <w:szCs w:val="52"/>
          <w:rtl w:val="0"/>
        </w:rPr>
        <w:t xml:space="preserve">Domain Adaptation of Pre-trained LLMs</w:t>
      </w:r>
      <w:r w:rsidDel="00000000" w:rsidR="00000000" w:rsidRPr="00000000">
        <w:rPr>
          <w:rtl w:val="0"/>
        </w:rPr>
      </w:r>
    </w:p>
    <w:p w:rsidR="00000000" w:rsidDel="00000000" w:rsidP="00000000" w:rsidRDefault="00000000" w:rsidRPr="00000000" w14:paraId="00000003">
      <w:pPr>
        <w:spacing w:after="400" w:lineRule="auto"/>
        <w:jc w:val="center"/>
        <w:rPr/>
      </w:pPr>
      <w:r w:rsidDel="00000000" w:rsidR="00000000" w:rsidRPr="00000000">
        <w:rPr>
          <w:rFonts w:ascii="Calibri" w:cs="Calibri" w:eastAsia="Calibri" w:hAnsi="Calibri"/>
          <w:b w:val="1"/>
          <w:bCs w:val="1"/>
          <w:color w:val="1b3a6b"/>
          <w:sz w:val="44"/>
          <w:szCs w:val="44"/>
          <w:rtl w:val="0"/>
        </w:rPr>
        <w:t xml:space="preserve">via LoRA / QLoRA Fine-Tuning</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Fonts w:ascii="Calibri" w:cs="Calibri" w:eastAsia="Calibri" w:hAnsi="Calibri"/>
          <w:b w:val="1"/>
          <w:bCs w:val="1"/>
          <w:color w:val="0d7377"/>
          <w:sz w:val="30"/>
          <w:szCs w:val="30"/>
          <w:rtl w:val="0"/>
        </w:rPr>
        <w:t xml:space="preserve">Narayan Vishnubhotla</w:t>
      </w:r>
      <w:r w:rsidDel="00000000" w:rsidR="00000000" w:rsidRPr="00000000">
        <w:rPr>
          <w:rtl w:val="0"/>
        </w:rPr>
      </w:r>
    </w:p>
    <w:p w:rsidR="00000000" w:rsidDel="00000000" w:rsidP="00000000" w:rsidRDefault="00000000" w:rsidRPr="00000000" w14:paraId="00000005">
      <w:pPr>
        <w:spacing w:after="800" w:lineRule="auto"/>
        <w:jc w:val="center"/>
        <w:rPr>
          <w:color w:val="64748b"/>
          <w:sz w:val="24"/>
          <w:szCs w:val="24"/>
        </w:rPr>
      </w:pPr>
      <w:r w:rsidDel="00000000" w:rsidR="00000000" w:rsidRPr="00000000">
        <w:rPr>
          <w:sz w:val="28"/>
          <w:szCs w:val="28"/>
          <w:rtl w:val="0"/>
        </w:rPr>
        <w:t xml:space="preserve">CSCI E-222 </w:t>
      </w:r>
      <w:r w:rsidDel="00000000" w:rsidR="00000000" w:rsidRPr="00000000">
        <w:rPr>
          <w:i w:val="1"/>
          <w:iCs w:val="1"/>
          <w:sz w:val="28"/>
          <w:szCs w:val="28"/>
          <w:rtl w:val="0"/>
        </w:rPr>
        <w:t xml:space="preserve">Foundations of Large Language Models</w:t>
      </w:r>
      <w:r w:rsidDel="00000000" w:rsidR="00000000" w:rsidRPr="00000000">
        <w:rPr>
          <w:rtl w:val="0"/>
        </w:rPr>
      </w:r>
    </w:p>
    <w:p w:rsidR="00000000" w:rsidDel="00000000" w:rsidP="00000000" w:rsidRDefault="00000000" w:rsidRPr="00000000" w14:paraId="00000006">
      <w:pPr>
        <w:pBdr>
          <w:bottom w:color="d1d5db" w:space="1" w:sz="4" w:val="single"/>
        </w:pBdr>
        <w:spacing w:after="160" w:lineRule="auto"/>
        <w:rPr/>
      </w:pPr>
      <w:r w:rsidDel="00000000" w:rsidR="00000000" w:rsidRPr="00000000">
        <w:rPr>
          <w:rtl w:val="0"/>
        </w:rPr>
      </w:r>
    </w:p>
    <w:p w:rsidR="00000000" w:rsidDel="00000000" w:rsidP="00000000" w:rsidRDefault="00000000" w:rsidRPr="00000000" w14:paraId="00000007">
      <w:pPr>
        <w:spacing w:after="0" w:lineRule="auto"/>
        <w:rPr/>
      </w:pPr>
      <w:r w:rsidDel="00000000" w:rsidR="00000000" w:rsidRPr="00000000">
        <w:rPr>
          <w:rtl w:val="0"/>
        </w:rPr>
      </w:r>
    </w:p>
    <w:p w:rsidR="00000000" w:rsidDel="00000000" w:rsidP="00000000" w:rsidRDefault="00000000" w:rsidRPr="00000000" w14:paraId="00000008">
      <w:pPr>
        <w:spacing w:after="200" w:lineRule="auto"/>
        <w:jc w:val="center"/>
        <w:rPr>
          <w:b w:val="1"/>
          <w:bCs w:val="1"/>
          <w:color w:val="1b3a6b"/>
          <w:sz w:val="28"/>
          <w:szCs w:val="28"/>
        </w:rPr>
      </w:pPr>
      <w:r w:rsidDel="00000000" w:rsidR="00000000" w:rsidRPr="00000000">
        <w:rPr>
          <w:rtl w:val="0"/>
        </w:rPr>
      </w:r>
    </w:p>
    <w:p w:rsidR="00000000" w:rsidDel="00000000" w:rsidP="00000000" w:rsidRDefault="00000000" w:rsidRPr="00000000" w14:paraId="00000009">
      <w:pPr>
        <w:spacing w:after="200" w:lineRule="auto"/>
        <w:jc w:val="center"/>
        <w:rPr>
          <w:b w:val="1"/>
          <w:bCs w:val="1"/>
          <w:color w:val="1b3a6b"/>
          <w:sz w:val="28"/>
          <w:szCs w:val="28"/>
        </w:rPr>
      </w:pPr>
      <w:r w:rsidDel="00000000" w:rsidR="00000000" w:rsidRPr="00000000">
        <w:rPr>
          <w:rtl w:val="0"/>
        </w:rPr>
      </w:r>
    </w:p>
    <w:p w:rsidR="00000000" w:rsidDel="00000000" w:rsidP="00000000" w:rsidRDefault="00000000" w:rsidRPr="00000000" w14:paraId="0000000A">
      <w:pPr>
        <w:spacing w:after="200" w:lineRule="auto"/>
        <w:jc w:val="center"/>
        <w:rPr>
          <w:b w:val="1"/>
          <w:bCs w:val="1"/>
          <w:color w:val="1b3a6b"/>
          <w:sz w:val="28"/>
          <w:szCs w:val="28"/>
        </w:rPr>
      </w:pPr>
      <w:r w:rsidDel="00000000" w:rsidR="00000000" w:rsidRPr="00000000">
        <w:rPr>
          <w:rtl w:val="0"/>
        </w:rPr>
      </w:r>
    </w:p>
    <w:p w:rsidR="00000000" w:rsidDel="00000000" w:rsidP="00000000" w:rsidRDefault="00000000" w:rsidRPr="00000000" w14:paraId="0000000B">
      <w:pPr>
        <w:spacing w:after="200" w:lineRule="auto"/>
        <w:jc w:val="center"/>
        <w:rPr>
          <w:b w:val="1"/>
          <w:bCs w:val="1"/>
          <w:color w:val="1b3a6b"/>
          <w:sz w:val="28"/>
          <w:szCs w:val="28"/>
        </w:rPr>
      </w:pPr>
      <w:r w:rsidDel="00000000" w:rsidR="00000000" w:rsidRPr="00000000">
        <w:rPr>
          <w:rtl w:val="0"/>
        </w:rPr>
      </w:r>
    </w:p>
    <w:p w:rsidR="00000000" w:rsidDel="00000000" w:rsidP="00000000" w:rsidRDefault="00000000" w:rsidRPr="00000000" w14:paraId="0000000C">
      <w:pPr>
        <w:spacing w:after="200" w:lineRule="auto"/>
        <w:jc w:val="center"/>
        <w:rPr>
          <w:b w:val="1"/>
          <w:bCs w:val="1"/>
          <w:color w:val="1b3a6b"/>
          <w:sz w:val="28"/>
          <w:szCs w:val="28"/>
        </w:rPr>
      </w:pPr>
      <w:r w:rsidDel="00000000" w:rsidR="00000000" w:rsidRPr="00000000">
        <w:rPr>
          <w:rtl w:val="0"/>
        </w:rPr>
      </w:r>
    </w:p>
    <w:p w:rsidR="00000000" w:rsidDel="00000000" w:rsidP="00000000" w:rsidRDefault="00000000" w:rsidRPr="00000000" w14:paraId="0000000D">
      <w:pPr>
        <w:spacing w:after="200" w:lineRule="auto"/>
        <w:jc w:val="center"/>
        <w:rPr>
          <w:b w:val="1"/>
          <w:bCs w:val="1"/>
          <w:color w:val="1b3a6b"/>
          <w:sz w:val="28"/>
          <w:szCs w:val="28"/>
        </w:rPr>
      </w:pPr>
      <w:r w:rsidDel="00000000" w:rsidR="00000000" w:rsidRPr="00000000">
        <w:rPr>
          <w:rtl w:val="0"/>
        </w:rPr>
      </w:r>
    </w:p>
    <w:p w:rsidR="00000000" w:rsidDel="00000000" w:rsidP="00000000" w:rsidRDefault="00000000" w:rsidRPr="00000000" w14:paraId="0000000E">
      <w:pPr>
        <w:spacing w:after="200" w:lineRule="auto"/>
        <w:jc w:val="center"/>
        <w:rPr>
          <w:b w:val="1"/>
          <w:bCs w:val="1"/>
          <w:color w:val="1b3a6b"/>
          <w:sz w:val="28"/>
          <w:szCs w:val="28"/>
        </w:rPr>
      </w:pPr>
      <w:r w:rsidDel="00000000" w:rsidR="00000000" w:rsidRPr="00000000">
        <w:rPr>
          <w:rtl w:val="0"/>
        </w:rPr>
      </w:r>
    </w:p>
    <w:p w:rsidR="00000000" w:rsidDel="00000000" w:rsidP="00000000" w:rsidRDefault="00000000" w:rsidRPr="00000000" w14:paraId="0000000F">
      <w:pPr>
        <w:spacing w:after="200" w:lineRule="auto"/>
        <w:jc w:val="center"/>
        <w:rPr>
          <w:b w:val="1"/>
          <w:bCs w:val="1"/>
          <w:color w:val="1b3a6b"/>
          <w:sz w:val="28"/>
          <w:szCs w:val="28"/>
        </w:rPr>
      </w:pPr>
      <w:r w:rsidDel="00000000" w:rsidR="00000000" w:rsidRPr="00000000">
        <w:rPr>
          <w:rtl w:val="0"/>
        </w:rPr>
      </w:r>
    </w:p>
    <w:p w:rsidR="00000000" w:rsidDel="00000000" w:rsidP="00000000" w:rsidRDefault="00000000" w:rsidRPr="00000000" w14:paraId="00000010">
      <w:pPr>
        <w:spacing w:after="200" w:lineRule="auto"/>
        <w:jc w:val="center"/>
        <w:rPr>
          <w:b w:val="1"/>
          <w:bCs w:val="1"/>
          <w:color w:val="1b3a6b"/>
          <w:sz w:val="28"/>
          <w:szCs w:val="28"/>
        </w:rPr>
      </w:pPr>
      <w:r w:rsidDel="00000000" w:rsidR="00000000" w:rsidRPr="00000000">
        <w:rPr>
          <w:rtl w:val="0"/>
        </w:rPr>
      </w:r>
    </w:p>
    <w:p w:rsidR="00000000" w:rsidDel="00000000" w:rsidP="00000000" w:rsidRDefault="00000000" w:rsidRPr="00000000" w14:paraId="00000011">
      <w:pPr>
        <w:spacing w:after="200" w:lineRule="auto"/>
        <w:jc w:val="center"/>
        <w:rPr>
          <w:b w:val="1"/>
          <w:bCs w:val="1"/>
          <w:color w:val="1b3a6b"/>
          <w:sz w:val="28"/>
          <w:szCs w:val="28"/>
        </w:rPr>
      </w:pPr>
      <w:r w:rsidDel="00000000" w:rsidR="00000000" w:rsidRPr="00000000">
        <w:rPr>
          <w:rtl w:val="0"/>
        </w:rPr>
      </w:r>
    </w:p>
    <w:p w:rsidR="00000000" w:rsidDel="00000000" w:rsidP="00000000" w:rsidRDefault="00000000" w:rsidRPr="00000000" w14:paraId="00000012">
      <w:pPr>
        <w:spacing w:after="200" w:lineRule="auto"/>
        <w:jc w:val="center"/>
        <w:rPr>
          <w:b w:val="1"/>
          <w:bCs w:val="1"/>
          <w:color w:val="1b3a6b"/>
          <w:sz w:val="28"/>
          <w:szCs w:val="28"/>
        </w:rPr>
      </w:pPr>
      <w:r w:rsidDel="00000000" w:rsidR="00000000" w:rsidRPr="00000000">
        <w:rPr>
          <w:rtl w:val="0"/>
        </w:rPr>
      </w:r>
    </w:p>
    <w:p w:rsidR="00000000" w:rsidDel="00000000" w:rsidP="00000000" w:rsidRDefault="00000000" w:rsidRPr="00000000" w14:paraId="00000013">
      <w:pPr>
        <w:spacing w:after="200" w:lineRule="auto"/>
        <w:jc w:val="center"/>
        <w:rPr>
          <w:b w:val="1"/>
          <w:bCs w:val="1"/>
          <w:color w:val="1b3a6b"/>
          <w:sz w:val="28"/>
          <w:szCs w:val="28"/>
        </w:rPr>
      </w:pPr>
      <w:r w:rsidDel="00000000" w:rsidR="00000000" w:rsidRPr="00000000">
        <w:rPr>
          <w:rtl w:val="0"/>
        </w:rPr>
      </w:r>
    </w:p>
    <w:p w:rsidR="00000000" w:rsidDel="00000000" w:rsidP="00000000" w:rsidRDefault="00000000" w:rsidRPr="00000000" w14:paraId="00000014">
      <w:pPr>
        <w:spacing w:after="200" w:lineRule="auto"/>
        <w:jc w:val="center"/>
        <w:rPr/>
      </w:pPr>
      <w:r w:rsidDel="00000000" w:rsidR="00000000" w:rsidRPr="00000000">
        <w:rPr>
          <w:rFonts w:ascii="Calibri" w:cs="Calibri" w:eastAsia="Calibri" w:hAnsi="Calibri"/>
          <w:b w:val="1"/>
          <w:bCs w:val="1"/>
          <w:color w:val="1b3a6b"/>
          <w:sz w:val="28"/>
          <w:szCs w:val="28"/>
          <w:rtl w:val="0"/>
        </w:rPr>
        <w:t xml:space="preserve">Abstract</w:t>
      </w:r>
      <w:r w:rsidDel="00000000" w:rsidR="00000000" w:rsidRPr="00000000">
        <w:rPr>
          <w:rtl w:val="0"/>
        </w:rPr>
      </w:r>
    </w:p>
    <w:p w:rsidR="00000000" w:rsidDel="00000000" w:rsidP="00000000" w:rsidRDefault="00000000" w:rsidRPr="00000000" w14:paraId="00000015">
      <w:pPr>
        <w:spacing w:after="140" w:lineRule="auto"/>
        <w:jc w:val="both"/>
        <w:rPr/>
      </w:pPr>
      <w:r w:rsidDel="00000000" w:rsidR="00000000" w:rsidRPr="00000000">
        <w:rPr>
          <w:rFonts w:ascii="Calibri" w:cs="Calibri" w:eastAsia="Calibri" w:hAnsi="Calibri"/>
          <w:sz w:val="22"/>
          <w:szCs w:val="22"/>
          <w:rtl w:val="0"/>
        </w:rPr>
        <w:t xml:space="preserve">This project fine-tunes Mistral-7B-Instruct-v0.2 using Quantized Low-Rank Adaptation (QLoRA) to create a domain-adapted Developer Productivity and Operations Assistant. The model is trained on a custom dataset of structured GitHub issue threads collected from five public repositories in the DevOps and Data Engineering space: apache/airflow, prefecthq/prefect, dagster-io/dagster, streamlit/streamlit, and jupyterlab/jupyterlab. The motivation is threefold: (1) democratize fine-tuning so that organizations without heavy GPU infrastructure can benefit from domain-adapted LLMs, (2) demonstrate cost and time savings achievable at a bank through self-hosted models, and (3) show that meaningful domain adaptation is possible by updating fewer than 0.1% of model parameters via LoRA.</w:t>
      </w:r>
      <w:r w:rsidDel="00000000" w:rsidR="00000000" w:rsidRPr="00000000">
        <w:rPr>
          <w:rtl w:val="0"/>
        </w:rPr>
      </w:r>
    </w:p>
    <w:p w:rsidR="00000000" w:rsidDel="00000000" w:rsidP="00000000" w:rsidRDefault="00000000" w:rsidRPr="00000000" w14:paraId="00000016">
      <w:pPr>
        <w:spacing w:after="140" w:lineRule="auto"/>
        <w:jc w:val="both"/>
        <w:rPr/>
      </w:pPr>
      <w:r w:rsidDel="00000000" w:rsidR="00000000" w:rsidRPr="00000000">
        <w:rPr>
          <w:rFonts w:ascii="Calibri" w:cs="Calibri" w:eastAsia="Calibri" w:hAnsi="Calibri"/>
          <w:sz w:val="22"/>
          <w:szCs w:val="22"/>
          <w:rtl w:val="0"/>
        </w:rPr>
        <w:t xml:space="preserve">The pipeline collects up to 1,000 closed issues per repository through the GitHub REST API with authentication, disk caching, and retry logic. Issues are preprocessed with noise filtering, quality scoring, and conversion into a structured Diagnosis / Root Cause / Resolution completion format. The model is trained for 3 epochs on Google Colab Pro (A100) using 4-bit NF4 quantization (</w:t>
      </w:r>
      <w:r w:rsidDel="00000000" w:rsidR="00000000" w:rsidRPr="00000000">
        <w:rPr>
          <w:rFonts w:ascii="Calibri" w:cs="Calibri" w:eastAsia="Calibri" w:hAnsi="Calibri"/>
          <w:sz w:val="22"/>
          <w:szCs w:val="22"/>
          <w:rtl w:val="0"/>
        </w:rPr>
        <w:t xml:space="preserve">bitsandbytes</w:t>
      </w:r>
      <w:r w:rsidDel="00000000" w:rsidR="00000000" w:rsidRPr="00000000">
        <w:rPr>
          <w:rFonts w:ascii="Calibri" w:cs="Calibri" w:eastAsia="Calibri" w:hAnsi="Calibri"/>
          <w:sz w:val="22"/>
          <w:szCs w:val="22"/>
          <w:rtl w:val="0"/>
        </w:rPr>
        <w:t xml:space="preserve">), LoRA adapters (r=16, alpha=32, all-linear target modules) via PEFT, and the SFTTrainer from TRL. Evaluation employs four complementary methods: ROUGE-1/2/L, custom word-overlap F1, an 8-component structured deterministic rubric, and an LLM-as-Judge using the same Mistral base model.</w:t>
      </w:r>
      <w:r w:rsidDel="00000000" w:rsidR="00000000" w:rsidRPr="00000000">
        <w:rPr>
          <w:rtl w:val="0"/>
        </w:rPr>
      </w:r>
    </w:p>
    <w:p w:rsidR="00000000" w:rsidDel="00000000" w:rsidP="00000000" w:rsidRDefault="00000000" w:rsidRPr="00000000" w14:paraId="00000017">
      <w:pPr>
        <w:spacing w:after="140" w:lineRule="auto"/>
        <w:jc w:val="both"/>
        <w:rPr/>
      </w:pPr>
      <w:r w:rsidDel="00000000" w:rsidR="00000000" w:rsidRPr="00000000">
        <w:rPr>
          <w:rFonts w:ascii="Calibri" w:cs="Calibri" w:eastAsia="Calibri" w:hAnsi="Calibri"/>
          <w:sz w:val="22"/>
          <w:szCs w:val="22"/>
          <w:rtl w:val="0"/>
        </w:rPr>
        <w:t xml:space="preserve">The fine-tuned adapter achieves a +13.5-point improvement on the 0–100 composite rubric score (60.5 vs 47.0) and wins 62% of pairwise comparisons. ROUGE scores improve substantially across all variants. However, qualitative analysis of five sampled outputs reveals pervasive hallucinations of repository names and resolution content in every example, and one case where the fine-tuned model inversely replaces a confirmed shipped fix with a fabricated ongoing-incident message. These findings highlight that data quality — not model size — is the primary bottleneck, and that ROUGE/F1 can reward structural mimicry while masking dangerous factual failures. Future work targets RLHF/DPO alignment and stricter training-data filtering.</w:t>
      </w:r>
      <w:r w:rsidDel="00000000" w:rsidR="00000000" w:rsidRPr="00000000">
        <w:rPr>
          <w:rtl w:val="0"/>
        </w:rPr>
      </w:r>
    </w:p>
    <w:p w:rsidR="00000000" w:rsidDel="00000000" w:rsidP="00000000" w:rsidRDefault="00000000" w:rsidRPr="00000000" w14:paraId="00000018">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spacing w:after="200" w:before="360" w:lineRule="auto"/>
        <w:rPr/>
      </w:pPr>
      <w:r w:rsidDel="00000000" w:rsidR="00000000" w:rsidRPr="00000000">
        <w:rPr>
          <w:rFonts w:ascii="Calibri" w:cs="Calibri" w:eastAsia="Calibri" w:hAnsi="Calibri"/>
          <w:b w:val="1"/>
          <w:bCs w:val="1"/>
          <w:color w:val="1b3a6b"/>
          <w:sz w:val="32"/>
          <w:szCs w:val="32"/>
          <w:rtl w:val="0"/>
        </w:rPr>
        <w:t xml:space="preserve">1. Introduction and Problem Statement</w:t>
      </w:r>
      <w:r w:rsidDel="00000000" w:rsidR="00000000" w:rsidRPr="00000000">
        <w:rPr>
          <w:rtl w:val="0"/>
        </w:rPr>
      </w:r>
    </w:p>
    <w:p w:rsidR="00000000" w:rsidDel="00000000" w:rsidP="00000000" w:rsidRDefault="00000000" w:rsidRPr="00000000" w14:paraId="0000001A">
      <w:pPr>
        <w:spacing w:after="140" w:lineRule="auto"/>
        <w:jc w:val="both"/>
        <w:rPr/>
      </w:pPr>
      <w:r w:rsidDel="00000000" w:rsidR="00000000" w:rsidRPr="00000000">
        <w:rPr>
          <w:rFonts w:ascii="Calibri" w:cs="Calibri" w:eastAsia="Calibri" w:hAnsi="Calibri"/>
          <w:sz w:val="22"/>
          <w:szCs w:val="22"/>
          <w:rtl w:val="0"/>
        </w:rPr>
        <w:t xml:space="preserve">Large language models (LLMs) have demonstrated impressive general-purpose capabilities, but their direct application to narrow enterprise domains — such as developer operations, infrastructure debugging, and workflow tooling — is constrained by several practical barriers. Frontier model APIs impose high per-query costs and data-egress compliance risks. General-purpose models lack the vocabulary, response structure, and domain-specific heuristics that engineers need when triaging GitHub issues.</w:t>
      </w:r>
      <w:r w:rsidDel="00000000" w:rsidR="00000000" w:rsidRPr="00000000">
        <w:rPr>
          <w:rtl w:val="0"/>
        </w:rPr>
      </w:r>
    </w:p>
    <w:p w:rsidR="00000000" w:rsidDel="00000000" w:rsidP="00000000" w:rsidRDefault="00000000" w:rsidRPr="00000000" w14:paraId="0000001B">
      <w:pPr>
        <w:spacing w:after="140" w:lineRule="auto"/>
        <w:jc w:val="both"/>
        <w:rPr/>
      </w:pPr>
      <w:r w:rsidDel="00000000" w:rsidR="00000000" w:rsidRPr="00000000">
        <w:rPr>
          <w:rFonts w:ascii="Calibri" w:cs="Calibri" w:eastAsia="Calibri" w:hAnsi="Calibri"/>
          <w:sz w:val="22"/>
          <w:szCs w:val="22"/>
          <w:rtl w:val="0"/>
        </w:rPr>
        <w:t xml:space="preserve">This project addresses these barriers by demonstrating that a small, 7B-parameter model can be efficiently adapted to the developer-operations domain through parameter-efficient fine-tuning with QLoRA. The target application is a Developer Productivity and Operations Assistant: given a GitHub issue title and body, the model produces a structured response containing a Diagnosis, Root Cause analysis, and a prioritized Resolution plan.</w:t>
      </w:r>
      <w:r w:rsidDel="00000000" w:rsidR="00000000" w:rsidRPr="00000000">
        <w:rPr>
          <w:rtl w:val="0"/>
        </w:rPr>
      </w:r>
    </w:p>
    <w:p w:rsidR="00000000" w:rsidDel="00000000" w:rsidP="00000000" w:rsidRDefault="00000000" w:rsidRPr="00000000" w14:paraId="0000001C">
      <w:pPr>
        <w:spacing w:after="140" w:lineRule="auto"/>
        <w:jc w:val="both"/>
        <w:rPr/>
      </w:pPr>
      <w:r w:rsidDel="00000000" w:rsidR="00000000" w:rsidRPr="00000000">
        <w:rPr>
          <w:rFonts w:ascii="Calibri" w:cs="Calibri" w:eastAsia="Calibri" w:hAnsi="Calibri"/>
          <w:sz w:val="22"/>
          <w:szCs w:val="22"/>
          <w:rtl w:val="0"/>
        </w:rPr>
        <w:t xml:space="preserve">The real-world motivation is deployment at a financial institution (bank) where the author works. Such organizations operate under strict data-residency rules that preclude sending internal issues to external APIs. A self-hosted, fine-tuned 7B model running on commodity GPU hardware — achievable with QLoRA — satisfies both the cost constraint and the compliance requirement.</w:t>
      </w:r>
      <w:r w:rsidDel="00000000" w:rsidR="00000000" w:rsidRPr="00000000">
        <w:rPr>
          <w:rtl w:val="0"/>
        </w:rPr>
      </w:r>
    </w:p>
    <w:p w:rsidR="00000000" w:rsidDel="00000000" w:rsidP="00000000" w:rsidRDefault="00000000" w:rsidRPr="00000000" w14:paraId="0000001D">
      <w:pPr>
        <w:pStyle w:val="Heading2"/>
        <w:spacing w:after="140" w:before="240" w:lineRule="auto"/>
        <w:rPr/>
      </w:pPr>
      <w:r w:rsidDel="00000000" w:rsidR="00000000" w:rsidRPr="00000000">
        <w:rPr>
          <w:rFonts w:ascii="Calibri" w:cs="Calibri" w:eastAsia="Calibri" w:hAnsi="Calibri"/>
          <w:b w:val="1"/>
          <w:bCs w:val="1"/>
          <w:color w:val="0d7377"/>
          <w:sz w:val="26"/>
          <w:szCs w:val="26"/>
          <w:rtl w:val="0"/>
        </w:rPr>
        <w:t xml:space="preserve">1.1 Research Questions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Can QLoRA fine-tuning on noisy GitHub issue data produce measurable improvements on automated quality metrics compared to the base pretrained model?</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failure modes emerge from fine-tuning on noisy open-source issue threads, and are they detectable by automated metrics?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is the gap between lexical metrics (ROUGE, F1) and qualitative usefulness for developer-support responses?</w:t>
      </w:r>
    </w:p>
    <w:p w:rsidR="00000000" w:rsidDel="00000000" w:rsidP="00000000" w:rsidRDefault="00000000" w:rsidRPr="00000000" w14:paraId="00000021">
      <w:pPr>
        <w:spacing w:after="0" w:lineRule="auto"/>
        <w:rPr/>
      </w:pPr>
      <w:r w:rsidDel="00000000" w:rsidR="00000000" w:rsidRPr="00000000">
        <w:rPr>
          <w:rtl w:val="0"/>
        </w:rPr>
      </w:r>
    </w:p>
    <w:p w:rsidR="00000000" w:rsidDel="00000000" w:rsidP="00000000" w:rsidRDefault="00000000" w:rsidRPr="00000000" w14:paraId="00000022">
      <w:pPr>
        <w:pStyle w:val="Heading1"/>
        <w:spacing w:after="200" w:before="360" w:lineRule="auto"/>
        <w:rPr/>
      </w:pPr>
      <w:r w:rsidDel="00000000" w:rsidR="00000000" w:rsidRPr="00000000">
        <w:rPr>
          <w:rFonts w:ascii="Calibri" w:cs="Calibri" w:eastAsia="Calibri" w:hAnsi="Calibri"/>
          <w:b w:val="1"/>
          <w:bCs w:val="1"/>
          <w:color w:val="1b3a6b"/>
          <w:sz w:val="32"/>
          <w:szCs w:val="32"/>
          <w:rtl w:val="0"/>
        </w:rPr>
        <w:t xml:space="preserve">2. Data Description and Preprocessing</w:t>
      </w:r>
      <w:r w:rsidDel="00000000" w:rsidR="00000000" w:rsidRPr="00000000">
        <w:rPr>
          <w:rtl w:val="0"/>
        </w:rPr>
      </w:r>
    </w:p>
    <w:p w:rsidR="00000000" w:rsidDel="00000000" w:rsidP="00000000" w:rsidRDefault="00000000" w:rsidRPr="00000000" w14:paraId="00000023">
      <w:pPr>
        <w:pStyle w:val="Heading2"/>
        <w:spacing w:after="140" w:before="240" w:lineRule="auto"/>
        <w:rPr/>
      </w:pPr>
      <w:r w:rsidDel="00000000" w:rsidR="00000000" w:rsidRPr="00000000">
        <w:rPr>
          <w:rFonts w:ascii="Calibri" w:cs="Calibri" w:eastAsia="Calibri" w:hAnsi="Calibri"/>
          <w:b w:val="1"/>
          <w:bCs w:val="1"/>
          <w:color w:val="0d7377"/>
          <w:sz w:val="26"/>
          <w:szCs w:val="26"/>
          <w:rtl w:val="0"/>
        </w:rPr>
        <w:t xml:space="preserve">2.1 Data Sources</w:t>
      </w:r>
      <w:r w:rsidDel="00000000" w:rsidR="00000000" w:rsidRPr="00000000">
        <w:rPr>
          <w:rtl w:val="0"/>
        </w:rPr>
      </w:r>
    </w:p>
    <w:p w:rsidR="00000000" w:rsidDel="00000000" w:rsidP="00000000" w:rsidRDefault="00000000" w:rsidRPr="00000000" w14:paraId="00000024">
      <w:pPr>
        <w:spacing w:after="140" w:lineRule="auto"/>
        <w:jc w:val="both"/>
        <w:rPr/>
      </w:pPr>
      <w:r w:rsidDel="00000000" w:rsidR="00000000" w:rsidRPr="00000000">
        <w:rPr>
          <w:rFonts w:ascii="Calibri" w:cs="Calibri" w:eastAsia="Calibri" w:hAnsi="Calibri"/>
          <w:sz w:val="22"/>
          <w:szCs w:val="22"/>
          <w:rtl w:val="0"/>
        </w:rPr>
        <w:t xml:space="preserve">Five public GitHub repositories were selected to form a coherent DevOps/Data-Engineering domain:</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025">
            <w:pPr>
              <w:spacing w:after="0" w:lineRule="auto"/>
              <w:rPr/>
            </w:pPr>
            <w:r w:rsidDel="00000000" w:rsidR="00000000" w:rsidRPr="00000000">
              <w:rPr>
                <w:rFonts w:ascii="Calibri" w:cs="Calibri" w:eastAsia="Calibri" w:hAnsi="Calibri"/>
                <w:b w:val="1"/>
                <w:bCs w:val="1"/>
                <w:sz w:val="22"/>
                <w:szCs w:val="22"/>
                <w:rtl w:val="0"/>
              </w:rPr>
              <w:t xml:space="preserve">apache/airflow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026">
            <w:pPr>
              <w:spacing w:after="0" w:lineRule="auto"/>
              <w:rPr/>
            </w:pPr>
            <w:r w:rsidDel="00000000" w:rsidR="00000000" w:rsidRPr="00000000">
              <w:rPr>
                <w:rFonts w:ascii="Calibri" w:cs="Calibri" w:eastAsia="Calibri" w:hAnsi="Calibri"/>
                <w:sz w:val="22"/>
                <w:szCs w:val="22"/>
                <w:rtl w:val="0"/>
              </w:rPr>
              <w:t xml:space="preserve">Workflow orchestration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spacing w:after="0" w:lineRule="auto"/>
              <w:rPr/>
            </w:pPr>
            <w:r w:rsidDel="00000000" w:rsidR="00000000" w:rsidRPr="00000000">
              <w:rPr>
                <w:rFonts w:ascii="Calibri" w:cs="Calibri" w:eastAsia="Calibri" w:hAnsi="Calibri"/>
                <w:b w:val="1"/>
                <w:bCs w:val="1"/>
                <w:sz w:val="22"/>
                <w:szCs w:val="22"/>
                <w:rtl w:val="0"/>
              </w:rPr>
              <w:t xml:space="preserve">prefecthq/prefect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spacing w:after="0" w:lineRule="auto"/>
              <w:rPr/>
            </w:pPr>
            <w:r w:rsidDel="00000000" w:rsidR="00000000" w:rsidRPr="00000000">
              <w:rPr>
                <w:rFonts w:ascii="Calibri" w:cs="Calibri" w:eastAsia="Calibri" w:hAnsi="Calibri"/>
                <w:sz w:val="22"/>
                <w:szCs w:val="22"/>
                <w:rtl w:val="0"/>
              </w:rPr>
              <w:t xml:space="preserve">Data pipeline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029">
            <w:pPr>
              <w:spacing w:after="0" w:lineRule="auto"/>
              <w:rPr/>
            </w:pPr>
            <w:r w:rsidDel="00000000" w:rsidR="00000000" w:rsidRPr="00000000">
              <w:rPr>
                <w:rFonts w:ascii="Calibri" w:cs="Calibri" w:eastAsia="Calibri" w:hAnsi="Calibri"/>
                <w:b w:val="1"/>
                <w:bCs w:val="1"/>
                <w:sz w:val="22"/>
                <w:szCs w:val="22"/>
                <w:rtl w:val="0"/>
              </w:rPr>
              <w:t xml:space="preserve">dagster-io/dagster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02A">
            <w:pPr>
              <w:spacing w:after="0" w:lineRule="auto"/>
              <w:rPr/>
            </w:pPr>
            <w:r w:rsidDel="00000000" w:rsidR="00000000" w:rsidRPr="00000000">
              <w:rPr>
                <w:rFonts w:ascii="Calibri" w:cs="Calibri" w:eastAsia="Calibri" w:hAnsi="Calibri"/>
                <w:sz w:val="22"/>
                <w:szCs w:val="22"/>
                <w:rtl w:val="0"/>
              </w:rPr>
              <w:t xml:space="preserve">Data operations and asset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spacing w:after="0" w:lineRule="auto"/>
              <w:rPr/>
            </w:pPr>
            <w:r w:rsidDel="00000000" w:rsidR="00000000" w:rsidRPr="00000000">
              <w:rPr>
                <w:rFonts w:ascii="Calibri" w:cs="Calibri" w:eastAsia="Calibri" w:hAnsi="Calibri"/>
                <w:b w:val="1"/>
                <w:bCs w:val="1"/>
                <w:sz w:val="22"/>
                <w:szCs w:val="22"/>
                <w:rtl w:val="0"/>
              </w:rPr>
              <w:t xml:space="preserve">streamlit/streamlit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spacing w:after="0" w:lineRule="auto"/>
              <w:rPr/>
            </w:pPr>
            <w:r w:rsidDel="00000000" w:rsidR="00000000" w:rsidRPr="00000000">
              <w:rPr>
                <w:rFonts w:ascii="Calibri" w:cs="Calibri" w:eastAsia="Calibri" w:hAnsi="Calibri"/>
                <w:sz w:val="22"/>
                <w:szCs w:val="22"/>
                <w:rtl w:val="0"/>
              </w:rPr>
              <w:t xml:space="preserve">Interactive data application development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02D">
            <w:pPr>
              <w:spacing w:after="0" w:lineRule="auto"/>
              <w:rPr/>
            </w:pPr>
            <w:r w:rsidDel="00000000" w:rsidR="00000000" w:rsidRPr="00000000">
              <w:rPr>
                <w:rFonts w:ascii="Calibri" w:cs="Calibri" w:eastAsia="Calibri" w:hAnsi="Calibri"/>
                <w:b w:val="1"/>
                <w:bCs w:val="1"/>
                <w:sz w:val="22"/>
                <w:szCs w:val="22"/>
                <w:rtl w:val="0"/>
              </w:rPr>
              <w:t xml:space="preserve">jupyterlab/jupyterlab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02E">
            <w:pPr>
              <w:spacing w:after="0" w:lineRule="auto"/>
              <w:rPr/>
            </w:pPr>
            <w:r w:rsidDel="00000000" w:rsidR="00000000" w:rsidRPr="00000000">
              <w:rPr>
                <w:rFonts w:ascii="Calibri" w:cs="Calibri" w:eastAsia="Calibri" w:hAnsi="Calibri"/>
                <w:sz w:val="22"/>
                <w:szCs w:val="22"/>
                <w:rtl w:val="0"/>
              </w:rPr>
              <w:t xml:space="preserve">Notebook and interactive development environment</w:t>
            </w:r>
            <w:r w:rsidDel="00000000" w:rsidR="00000000" w:rsidRPr="00000000">
              <w:rPr>
                <w:rtl w:val="0"/>
              </w:rPr>
            </w:r>
          </w:p>
        </w:tc>
      </w:tr>
    </w:tbl>
    <w:p w:rsidR="00000000" w:rsidDel="00000000" w:rsidP="00000000" w:rsidRDefault="00000000" w:rsidRPr="00000000" w14:paraId="0000002F">
      <w:pPr>
        <w:spacing w:after="0" w:lineRule="auto"/>
        <w:rPr/>
      </w:pPr>
      <w:r w:rsidDel="00000000" w:rsidR="00000000" w:rsidRPr="00000000">
        <w:rPr>
          <w:rtl w:val="0"/>
        </w:rPr>
      </w:r>
    </w:p>
    <w:p w:rsidR="00000000" w:rsidDel="00000000" w:rsidP="00000000" w:rsidRDefault="00000000" w:rsidRPr="00000000" w14:paraId="00000030">
      <w:pPr>
        <w:spacing w:after="140" w:lineRule="auto"/>
        <w:jc w:val="both"/>
        <w:rPr/>
      </w:pPr>
      <w:r w:rsidDel="00000000" w:rsidR="00000000" w:rsidRPr="00000000">
        <w:rPr>
          <w:rFonts w:ascii="Calibri" w:cs="Calibri" w:eastAsia="Calibri" w:hAnsi="Calibri"/>
          <w:sz w:val="22"/>
          <w:szCs w:val="22"/>
          <w:rtl w:val="0"/>
        </w:rPr>
        <w:t xml:space="preserve">Data was collected via the GitHub REST API (v3) using authenticated requests (GITHUB_TOKEN), disk caching keyed by SHA-256 URL hash, exponential-backoff retries, and primary/secondary rate-limit handling. Up to 1,000 closed issues per repository were fetched together with their comment threads.</w:t>
      </w:r>
      <w:r w:rsidDel="00000000" w:rsidR="00000000" w:rsidRPr="00000000">
        <w:rPr>
          <w:rtl w:val="0"/>
        </w:rPr>
      </w:r>
    </w:p>
    <w:p w:rsidR="00000000" w:rsidDel="00000000" w:rsidP="00000000" w:rsidRDefault="00000000" w:rsidRPr="00000000" w14:paraId="00000031">
      <w:pPr>
        <w:pStyle w:val="Heading2"/>
        <w:spacing w:after="140" w:before="240" w:lineRule="auto"/>
        <w:rPr/>
      </w:pPr>
      <w:r w:rsidDel="00000000" w:rsidR="00000000" w:rsidRPr="00000000">
        <w:rPr>
          <w:rFonts w:ascii="Calibri" w:cs="Calibri" w:eastAsia="Calibri" w:hAnsi="Calibri"/>
          <w:b w:val="1"/>
          <w:bCs w:val="1"/>
          <w:color w:val="0d7377"/>
          <w:sz w:val="26"/>
          <w:szCs w:val="26"/>
          <w:rtl w:val="0"/>
        </w:rPr>
        <w:t xml:space="preserve">2.2 Dataset Statistics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032">
            <w:pPr>
              <w:spacing w:after="0" w:lineRule="auto"/>
              <w:rPr/>
            </w:pPr>
            <w:r w:rsidDel="00000000" w:rsidR="00000000" w:rsidRPr="00000000">
              <w:rPr>
                <w:rFonts w:ascii="Calibri" w:cs="Calibri" w:eastAsia="Calibri" w:hAnsi="Calibri"/>
                <w:b w:val="1"/>
                <w:bCs w:val="1"/>
                <w:sz w:val="22"/>
                <w:szCs w:val="22"/>
                <w:rtl w:val="0"/>
              </w:rPr>
              <w:t xml:space="preserve">Max issues per repository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033">
            <w:pPr>
              <w:spacing w:after="0" w:lineRule="auto"/>
              <w:rPr/>
            </w:pPr>
            <w:r w:rsidDel="00000000" w:rsidR="00000000" w:rsidRPr="00000000">
              <w:rPr>
                <w:rFonts w:ascii="Calibri" w:cs="Calibri" w:eastAsia="Calibri" w:hAnsi="Calibri"/>
                <w:sz w:val="22"/>
                <w:szCs w:val="22"/>
                <w:rtl w:val="0"/>
              </w:rPr>
              <w:t xml:space="preserve">1,000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spacing w:after="0" w:lineRule="auto"/>
              <w:rPr/>
            </w:pPr>
            <w:r w:rsidDel="00000000" w:rsidR="00000000" w:rsidRPr="00000000">
              <w:rPr>
                <w:rFonts w:ascii="Calibri" w:cs="Calibri" w:eastAsia="Calibri" w:hAnsi="Calibri"/>
                <w:b w:val="1"/>
                <w:bCs w:val="1"/>
                <w:sz w:val="22"/>
                <w:szCs w:val="22"/>
                <w:rtl w:val="0"/>
              </w:rPr>
              <w:t xml:space="preserve">Target total examples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spacing w:after="0" w:lineRule="auto"/>
              <w:rPr/>
            </w:pPr>
            <w:r w:rsidDel="00000000" w:rsidR="00000000" w:rsidRPr="00000000">
              <w:rPr>
                <w:rFonts w:ascii="Calibri" w:cs="Calibri" w:eastAsia="Calibri" w:hAnsi="Calibri"/>
                <w:sz w:val="22"/>
                <w:szCs w:val="22"/>
                <w:rtl w:val="0"/>
              </w:rPr>
              <w:t xml:space="preserve">2,000 – 10,000 instruction pairs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036">
            <w:pPr>
              <w:spacing w:after="0" w:lineRule="auto"/>
              <w:rPr/>
            </w:pPr>
            <w:r w:rsidDel="00000000" w:rsidR="00000000" w:rsidRPr="00000000">
              <w:rPr>
                <w:rFonts w:ascii="Calibri" w:cs="Calibri" w:eastAsia="Calibri" w:hAnsi="Calibri"/>
                <w:b w:val="1"/>
                <w:bCs w:val="1"/>
                <w:sz w:val="22"/>
                <w:szCs w:val="22"/>
                <w:rtl w:val="0"/>
              </w:rPr>
              <w:t xml:space="preserve">Train / Validation / Test split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037">
            <w:pPr>
              <w:spacing w:after="0" w:lineRule="auto"/>
              <w:rPr/>
            </w:pPr>
            <w:r w:rsidDel="00000000" w:rsidR="00000000" w:rsidRPr="00000000">
              <w:rPr>
                <w:rFonts w:ascii="Calibri" w:cs="Calibri" w:eastAsia="Calibri" w:hAnsi="Calibri"/>
                <w:sz w:val="22"/>
                <w:szCs w:val="22"/>
                <w:rtl w:val="0"/>
              </w:rPr>
              <w:t xml:space="preserve">80% / 10% / 10% (stratified by repository)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spacing w:after="0" w:lineRule="auto"/>
              <w:rPr/>
            </w:pPr>
            <w:r w:rsidDel="00000000" w:rsidR="00000000" w:rsidRPr="00000000">
              <w:rPr>
                <w:rFonts w:ascii="Calibri" w:cs="Calibri" w:eastAsia="Calibri" w:hAnsi="Calibri"/>
                <w:b w:val="1"/>
                <w:bCs w:val="1"/>
                <w:sz w:val="22"/>
                <w:szCs w:val="22"/>
                <w:rtl w:val="0"/>
              </w:rPr>
              <w:t xml:space="preserve">Min prompt length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spacing w:after="0" w:lineRule="auto"/>
              <w:rPr/>
            </w:pPr>
            <w:r w:rsidDel="00000000" w:rsidR="00000000" w:rsidRPr="00000000">
              <w:rPr>
                <w:rFonts w:ascii="Calibri" w:cs="Calibri" w:eastAsia="Calibri" w:hAnsi="Calibri"/>
                <w:sz w:val="22"/>
                <w:szCs w:val="22"/>
                <w:rtl w:val="0"/>
              </w:rPr>
              <w:t xml:space="preserve">80 characters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03A">
            <w:pPr>
              <w:spacing w:after="0" w:lineRule="auto"/>
              <w:rPr/>
            </w:pPr>
            <w:r w:rsidDel="00000000" w:rsidR="00000000" w:rsidRPr="00000000">
              <w:rPr>
                <w:rFonts w:ascii="Calibri" w:cs="Calibri" w:eastAsia="Calibri" w:hAnsi="Calibri"/>
                <w:b w:val="1"/>
                <w:bCs w:val="1"/>
                <w:sz w:val="22"/>
                <w:szCs w:val="22"/>
                <w:rtl w:val="0"/>
              </w:rPr>
              <w:t xml:space="preserve">Min completion length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03B">
            <w:pPr>
              <w:spacing w:after="0" w:lineRule="auto"/>
              <w:rPr/>
            </w:pPr>
            <w:r w:rsidDel="00000000" w:rsidR="00000000" w:rsidRPr="00000000">
              <w:rPr>
                <w:rFonts w:ascii="Calibri" w:cs="Calibri" w:eastAsia="Calibri" w:hAnsi="Calibri"/>
                <w:sz w:val="22"/>
                <w:szCs w:val="22"/>
                <w:rtl w:val="0"/>
              </w:rPr>
              <w:t xml:space="preserve">120 characters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spacing w:after="0" w:lineRule="auto"/>
              <w:rPr/>
            </w:pPr>
            <w:r w:rsidDel="00000000" w:rsidR="00000000" w:rsidRPr="00000000">
              <w:rPr>
                <w:rFonts w:ascii="Calibri" w:cs="Calibri" w:eastAsia="Calibri" w:hAnsi="Calibri"/>
                <w:b w:val="1"/>
                <w:bCs w:val="1"/>
                <w:sz w:val="22"/>
                <w:szCs w:val="22"/>
                <w:rtl w:val="0"/>
              </w:rPr>
              <w:t xml:space="preserve">Target word count (completions)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spacing w:after="0" w:lineRule="auto"/>
              <w:rPr/>
            </w:pPr>
            <w:r w:rsidDel="00000000" w:rsidR="00000000" w:rsidRPr="00000000">
              <w:rPr>
                <w:rFonts w:ascii="Calibri" w:cs="Calibri" w:eastAsia="Calibri" w:hAnsi="Calibri"/>
                <w:sz w:val="22"/>
                <w:szCs w:val="22"/>
                <w:rtl w:val="0"/>
              </w:rPr>
              <w:t xml:space="preserve">55 – 260 words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03E">
            <w:pPr>
              <w:spacing w:after="0" w:lineRule="auto"/>
              <w:rPr/>
            </w:pPr>
            <w:r w:rsidDel="00000000" w:rsidR="00000000" w:rsidRPr="00000000">
              <w:rPr>
                <w:rFonts w:ascii="Calibri" w:cs="Calibri" w:eastAsia="Calibri" w:hAnsi="Calibri"/>
                <w:b w:val="1"/>
                <w:bCs w:val="1"/>
                <w:sz w:val="22"/>
                <w:szCs w:val="22"/>
                <w:rtl w:val="0"/>
              </w:rPr>
              <w:t xml:space="preserve">Max issue body chars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03F">
            <w:pPr>
              <w:spacing w:after="0" w:lineRule="auto"/>
              <w:rPr/>
            </w:pPr>
            <w:r w:rsidDel="00000000" w:rsidR="00000000" w:rsidRPr="00000000">
              <w:rPr>
                <w:rFonts w:ascii="Calibri" w:cs="Calibri" w:eastAsia="Calibri" w:hAnsi="Calibri"/>
                <w:sz w:val="22"/>
                <w:szCs w:val="22"/>
                <w:rtl w:val="0"/>
              </w:rPr>
              <w:t xml:space="preserve">3,000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spacing w:after="0" w:lineRule="auto"/>
              <w:rPr/>
            </w:pPr>
            <w:r w:rsidDel="00000000" w:rsidR="00000000" w:rsidRPr="00000000">
              <w:rPr>
                <w:rFonts w:ascii="Calibri" w:cs="Calibri" w:eastAsia="Calibri" w:hAnsi="Calibri"/>
                <w:b w:val="1"/>
                <w:bCs w:val="1"/>
                <w:sz w:val="22"/>
                <w:szCs w:val="22"/>
                <w:rtl w:val="0"/>
              </w:rPr>
              <w:t xml:space="preserve">Max comment chars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spacing w:after="0" w:lineRule="auto"/>
              <w:rPr/>
            </w:pPr>
            <w:r w:rsidDel="00000000" w:rsidR="00000000" w:rsidRPr="00000000">
              <w:rPr>
                <w:rFonts w:ascii="Calibri" w:cs="Calibri" w:eastAsia="Calibri" w:hAnsi="Calibri"/>
                <w:sz w:val="22"/>
                <w:szCs w:val="22"/>
                <w:rtl w:val="0"/>
              </w:rPr>
              <w:t xml:space="preserve">2,200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042">
            <w:pPr>
              <w:spacing w:after="0" w:lineRule="auto"/>
              <w:rPr/>
            </w:pPr>
            <w:r w:rsidDel="00000000" w:rsidR="00000000" w:rsidRPr="00000000">
              <w:rPr>
                <w:rFonts w:ascii="Calibri" w:cs="Calibri" w:eastAsia="Calibri" w:hAnsi="Calibri"/>
                <w:b w:val="1"/>
                <w:bCs w:val="1"/>
                <w:sz w:val="22"/>
                <w:szCs w:val="22"/>
                <w:rtl w:val="0"/>
              </w:rPr>
              <w:t xml:space="preserve">Seed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043">
            <w:pPr>
              <w:spacing w:after="0" w:lineRule="auto"/>
              <w:rPr/>
            </w:pPr>
            <w:r w:rsidDel="00000000" w:rsidR="00000000" w:rsidRPr="00000000">
              <w:rPr>
                <w:rFonts w:ascii="Calibri" w:cs="Calibri" w:eastAsia="Calibri" w:hAnsi="Calibri"/>
                <w:sz w:val="22"/>
                <w:szCs w:val="22"/>
                <w:rtl w:val="0"/>
              </w:rPr>
              <w:t xml:space="preserve">76 (fixed across all splits)</w:t>
            </w:r>
            <w:r w:rsidDel="00000000" w:rsidR="00000000" w:rsidRPr="00000000">
              <w:rPr>
                <w:rtl w:val="0"/>
              </w:rPr>
            </w:r>
          </w:p>
        </w:tc>
      </w:tr>
    </w:tbl>
    <w:p w:rsidR="00000000" w:rsidDel="00000000" w:rsidP="00000000" w:rsidRDefault="00000000" w:rsidRPr="00000000" w14:paraId="00000044">
      <w:pPr>
        <w:spacing w:after="0" w:lineRule="auto"/>
        <w:rPr/>
      </w:pPr>
      <w:r w:rsidDel="00000000" w:rsidR="00000000" w:rsidRPr="00000000">
        <w:rPr>
          <w:rtl w:val="0"/>
        </w:rPr>
      </w:r>
    </w:p>
    <w:p w:rsidR="00000000" w:rsidDel="00000000" w:rsidP="00000000" w:rsidRDefault="00000000" w:rsidRPr="00000000" w14:paraId="00000045">
      <w:pPr>
        <w:pStyle w:val="Heading2"/>
        <w:spacing w:after="140" w:before="240" w:lineRule="auto"/>
        <w:rPr/>
      </w:pPr>
      <w:r w:rsidDel="00000000" w:rsidR="00000000" w:rsidRPr="00000000">
        <w:rPr>
          <w:rFonts w:ascii="Calibri" w:cs="Calibri" w:eastAsia="Calibri" w:hAnsi="Calibri"/>
          <w:b w:val="1"/>
          <w:bCs w:val="1"/>
          <w:color w:val="0d7377"/>
          <w:sz w:val="26"/>
          <w:szCs w:val="26"/>
          <w:rtl w:val="0"/>
        </w:rPr>
        <w:t xml:space="preserve">2.3 Preprocessing Pipeline</w:t>
      </w:r>
      <w:r w:rsidDel="00000000" w:rsidR="00000000" w:rsidRPr="00000000">
        <w:rPr>
          <w:rtl w:val="0"/>
        </w:rPr>
      </w:r>
    </w:p>
    <w:p w:rsidR="00000000" w:rsidDel="00000000" w:rsidP="00000000" w:rsidRDefault="00000000" w:rsidRPr="00000000" w14:paraId="00000046">
      <w:pPr>
        <w:spacing w:after="140" w:lineRule="auto"/>
        <w:jc w:val="both"/>
        <w:rPr/>
      </w:pPr>
      <w:r w:rsidDel="00000000" w:rsidR="00000000" w:rsidRPr="00000000">
        <w:rPr>
          <w:rFonts w:ascii="Calibri" w:cs="Calibri" w:eastAsia="Calibri" w:hAnsi="Calibri"/>
          <w:sz w:val="22"/>
          <w:szCs w:val="22"/>
          <w:rtl w:val="0"/>
        </w:rPr>
        <w:t xml:space="preserve">The preprocessing pipeline converts raw GitHub threads into structured instruction-tuning examples through the following stages: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clean_text(): removes HTML tags, normalizes whitespace, replaces code blocks with [CODE BLOCK OMITTED], strips inline backtick code, and collapses excessive newlines.</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safe_truncate(): caps issue body at MAX_BODY_CHARS (3,000) and comments at MAX_COMMENT_CHARS (2,200) to prevent GPU memory overflow.</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Comment quality scoring: each comment receives a heuristic score combining reaction counts (×1.5), count of technical-signal matches (traceback, fix, version, config…), action-word hits (try, check, run, install…), length bonus, and code-snippet bonus. Bot/stale/housekeeping comments and those below 35 words are discarded.</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build_structured_completion(): converts the highest-scoring comment into a fixed Diagnosis / Root Cause / Resolution / Next Steps / Assumptions / Confidence template, ensuring alignment between training targets and inference output format.</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build_chat_text(): wraps prompt and completion in the Mistral chat template (&lt;|user|&gt; / &lt;|assistant|&gt;).</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DatasetDict creation: stratified train/val/test split with repository as the stratification key.</w:t>
      </w:r>
    </w:p>
    <w:p w:rsidR="00000000" w:rsidDel="00000000" w:rsidP="00000000" w:rsidRDefault="00000000" w:rsidRPr="00000000" w14:paraId="0000004D">
      <w:pPr>
        <w:spacing w:after="0" w:lineRule="auto"/>
        <w:rPr/>
      </w:pPr>
      <w:r w:rsidDel="00000000" w:rsidR="00000000" w:rsidRPr="00000000">
        <w:rPr>
          <w:rtl w:val="0"/>
        </w:rPr>
      </w:r>
    </w:p>
    <w:p w:rsidR="00000000" w:rsidDel="00000000" w:rsidP="00000000" w:rsidRDefault="00000000" w:rsidRPr="00000000" w14:paraId="0000004E">
      <w:pPr>
        <w:pStyle w:val="Heading2"/>
        <w:spacing w:after="140" w:before="240" w:lineRule="auto"/>
        <w:rPr/>
      </w:pPr>
      <w:r w:rsidDel="00000000" w:rsidR="00000000" w:rsidRPr="00000000">
        <w:rPr>
          <w:rFonts w:ascii="Calibri" w:cs="Calibri" w:eastAsia="Calibri" w:hAnsi="Calibri"/>
          <w:b w:val="1"/>
          <w:bCs w:val="1"/>
          <w:color w:val="0d7377"/>
          <w:sz w:val="26"/>
          <w:szCs w:val="26"/>
          <w:rtl w:val="0"/>
        </w:rPr>
        <w:t xml:space="preserve">2.4 Data Format</w:t>
      </w:r>
      <w:r w:rsidDel="00000000" w:rsidR="00000000" w:rsidRPr="00000000">
        <w:rPr>
          <w:rtl w:val="0"/>
        </w:rPr>
      </w:r>
    </w:p>
    <w:p w:rsidR="00000000" w:rsidDel="00000000" w:rsidP="00000000" w:rsidRDefault="00000000" w:rsidRPr="00000000" w14:paraId="0000004F">
      <w:pPr>
        <w:spacing w:after="140" w:lineRule="auto"/>
        <w:jc w:val="both"/>
        <w:rPr/>
      </w:pPr>
      <w:r w:rsidDel="00000000" w:rsidR="00000000" w:rsidRPr="00000000">
        <w:rPr>
          <w:rFonts w:ascii="Calibri" w:cs="Calibri" w:eastAsia="Calibri" w:hAnsi="Calibri"/>
          <w:sz w:val="22"/>
          <w:szCs w:val="22"/>
          <w:rtl w:val="0"/>
        </w:rPr>
        <w:t xml:space="preserve">Each training example consists of a structured prompt and a structured completion:</w:t>
      </w:r>
      <w:r w:rsidDel="00000000" w:rsidR="00000000" w:rsidRPr="00000000">
        <w:rPr>
          <w:rtl w:val="0"/>
        </w:rPr>
      </w:r>
    </w:p>
    <w:p w:rsidR="00000000" w:rsidDel="00000000" w:rsidP="00000000" w:rsidRDefault="00000000" w:rsidRPr="00000000" w14:paraId="00000050">
      <w:pPr>
        <w:spacing w:after="80" w:lineRule="auto"/>
        <w:ind w:left="720" w:firstLine="0"/>
        <w:rPr/>
      </w:pPr>
      <w:r w:rsidDel="00000000" w:rsidR="00000000" w:rsidRPr="00000000">
        <w:rPr>
          <w:rFonts w:ascii="Courier New" w:cs="Courier New" w:eastAsia="Courier New" w:hAnsi="Courier New"/>
          <w:sz w:val="18"/>
          <w:szCs w:val="18"/>
          <w:rtl w:val="0"/>
        </w:rPr>
        <w:t xml:space="preserve">Input (prompt): System role + repository name + issue title + issue body + structured output instructions</w:t>
      </w:r>
      <w:r w:rsidDel="00000000" w:rsidR="00000000" w:rsidRPr="00000000">
        <w:rPr>
          <w:rtl w:val="0"/>
        </w:rPr>
      </w:r>
    </w:p>
    <w:p w:rsidR="00000000" w:rsidDel="00000000" w:rsidP="00000000" w:rsidRDefault="00000000" w:rsidRPr="00000000" w14:paraId="00000051">
      <w:pPr>
        <w:spacing w:after="140" w:lineRule="auto"/>
        <w:ind w:left="720" w:firstLine="0"/>
        <w:rPr/>
      </w:pPr>
      <w:r w:rsidDel="00000000" w:rsidR="00000000" w:rsidRPr="00000000">
        <w:rPr>
          <w:rFonts w:ascii="Courier New" w:cs="Courier New" w:eastAsia="Courier New" w:hAnsi="Courier New"/>
          <w:sz w:val="18"/>
          <w:szCs w:val="18"/>
          <w:rtl w:val="0"/>
        </w:rPr>
        <w:t xml:space="preserve">Output (completion): Diagnosis: ... / Root Cause: ... / Resolution (Prioritized): Step 1/2/3 / Next Steps: ... / Assumptions: ... / Confidence: Medium</w:t>
      </w:r>
      <w:r w:rsidDel="00000000" w:rsidR="00000000" w:rsidRPr="00000000">
        <w:rPr>
          <w:rtl w:val="0"/>
        </w:rPr>
      </w:r>
    </w:p>
    <w:p w:rsidR="00000000" w:rsidDel="00000000" w:rsidP="00000000" w:rsidRDefault="00000000" w:rsidRPr="00000000" w14:paraId="00000052">
      <w:pPr>
        <w:spacing w:after="0" w:lineRule="auto"/>
        <w:rPr/>
      </w:pPr>
      <w:r w:rsidDel="00000000" w:rsidR="00000000" w:rsidRPr="00000000">
        <w:rPr>
          <w:rtl w:val="0"/>
        </w:rPr>
      </w:r>
    </w:p>
    <w:p w:rsidR="00000000" w:rsidDel="00000000" w:rsidP="00000000" w:rsidRDefault="00000000" w:rsidRPr="00000000" w14:paraId="00000053">
      <w:pPr>
        <w:pStyle w:val="Heading1"/>
        <w:spacing w:after="200" w:before="360" w:lineRule="auto"/>
        <w:rPr/>
      </w:pPr>
      <w:r w:rsidDel="00000000" w:rsidR="00000000" w:rsidRPr="00000000">
        <w:rPr>
          <w:rFonts w:ascii="Calibri" w:cs="Calibri" w:eastAsia="Calibri" w:hAnsi="Calibri"/>
          <w:b w:val="1"/>
          <w:bCs w:val="1"/>
          <w:color w:val="1b3a6b"/>
          <w:sz w:val="32"/>
          <w:szCs w:val="32"/>
          <w:rtl w:val="0"/>
        </w:rPr>
        <w:t xml:space="preserve">3. Models and Methods</w:t>
      </w:r>
      <w:r w:rsidDel="00000000" w:rsidR="00000000" w:rsidRPr="00000000">
        <w:rPr>
          <w:rtl w:val="0"/>
        </w:rPr>
      </w:r>
    </w:p>
    <w:p w:rsidR="00000000" w:rsidDel="00000000" w:rsidP="00000000" w:rsidRDefault="00000000" w:rsidRPr="00000000" w14:paraId="00000054">
      <w:pPr>
        <w:pStyle w:val="Heading2"/>
        <w:spacing w:after="140" w:before="240" w:lineRule="auto"/>
        <w:rPr/>
      </w:pPr>
      <w:r w:rsidDel="00000000" w:rsidR="00000000" w:rsidRPr="00000000">
        <w:rPr>
          <w:rFonts w:ascii="Calibri" w:cs="Calibri" w:eastAsia="Calibri" w:hAnsi="Calibri"/>
          <w:b w:val="1"/>
          <w:bCs w:val="1"/>
          <w:color w:val="0d7377"/>
          <w:sz w:val="26"/>
          <w:szCs w:val="26"/>
          <w:rtl w:val="0"/>
        </w:rPr>
        <w:t xml:space="preserve">3.1 Base Model</w:t>
      </w:r>
      <w:r w:rsidDel="00000000" w:rsidR="00000000" w:rsidRPr="00000000">
        <w:rPr>
          <w:rtl w:val="0"/>
        </w:rPr>
      </w:r>
    </w:p>
    <w:p w:rsidR="00000000" w:rsidDel="00000000" w:rsidP="00000000" w:rsidRDefault="00000000" w:rsidRPr="00000000" w14:paraId="00000055">
      <w:pPr>
        <w:spacing w:after="140" w:lineRule="auto"/>
        <w:jc w:val="both"/>
        <w:rPr/>
      </w:pPr>
      <w:r w:rsidDel="00000000" w:rsidR="00000000" w:rsidRPr="00000000">
        <w:rPr>
          <w:rFonts w:ascii="Calibri" w:cs="Calibri" w:eastAsia="Calibri" w:hAnsi="Calibri"/>
          <w:sz w:val="22"/>
          <w:szCs w:val="22"/>
          <w:rtl w:val="0"/>
        </w:rPr>
        <w:t xml:space="preserve">The base model is mistralai/Mistral-7B-Instruct-v0.2, a 7-billion-parameter instruction-tuned LLM from Mistral AI. It was chosen for three reasons: (1) strong instruction-following capability in the 7B parameter class, (2) permissive license for research and commercial use, and (3) well-documented compatibility with QLoRA and PEFT via the HuggingFace ecosystem. During development, HuggingFaceTB/SmolLM2-1.7B-Instruct was used for rapid debugging due to its smaller size.</w:t>
      </w:r>
      <w:r w:rsidDel="00000000" w:rsidR="00000000" w:rsidRPr="00000000">
        <w:rPr>
          <w:rtl w:val="0"/>
        </w:rPr>
      </w:r>
    </w:p>
    <w:p w:rsidR="00000000" w:rsidDel="00000000" w:rsidP="00000000" w:rsidRDefault="00000000" w:rsidRPr="00000000" w14:paraId="00000056">
      <w:pPr>
        <w:pStyle w:val="Heading2"/>
        <w:spacing w:after="140" w:before="240" w:lineRule="auto"/>
        <w:rPr/>
      </w:pPr>
      <w:r w:rsidDel="00000000" w:rsidR="00000000" w:rsidRPr="00000000">
        <w:rPr>
          <w:rFonts w:ascii="Calibri" w:cs="Calibri" w:eastAsia="Calibri" w:hAnsi="Calibri"/>
          <w:b w:val="1"/>
          <w:bCs w:val="1"/>
          <w:color w:val="0d7377"/>
          <w:sz w:val="26"/>
          <w:szCs w:val="26"/>
          <w:rtl w:val="0"/>
        </w:rPr>
        <w:t xml:space="preserve">3.2 QLoRA: Quantized Low-Rank Adaptation</w:t>
      </w:r>
      <w:r w:rsidDel="00000000" w:rsidR="00000000" w:rsidRPr="00000000">
        <w:rPr>
          <w:rtl w:val="0"/>
        </w:rPr>
      </w:r>
    </w:p>
    <w:p w:rsidR="00000000" w:rsidDel="00000000" w:rsidP="00000000" w:rsidRDefault="00000000" w:rsidRPr="00000000" w14:paraId="00000057">
      <w:pPr>
        <w:spacing w:after="140" w:lineRule="auto"/>
        <w:jc w:val="both"/>
        <w:rPr/>
      </w:pPr>
      <w:r w:rsidDel="00000000" w:rsidR="00000000" w:rsidRPr="00000000">
        <w:rPr>
          <w:rFonts w:ascii="Calibri" w:cs="Calibri" w:eastAsia="Calibri" w:hAnsi="Calibri"/>
          <w:sz w:val="22"/>
          <w:szCs w:val="22"/>
          <w:rtl w:val="0"/>
        </w:rPr>
        <w:t xml:space="preserve">QLoRA (Dettmers et al., 2023) combines two efficiency techniques:</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4-bit NF4 quantization (BitsAndBytesConfig): the full 7B model is loaded at 4-bit precision with double quantization, reducing GPU memory by approximately 4×. Double quantization compresses the quantization constants themselves in an additional quantization step, saving ~0.4 bits/parameter.</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Low-Rank Adaptation (LoRA, Hu et al., 2022): the frozen 4-bit base model is augmented with trainable low-rank decomposition matrices A and B injected into all linear layers. The weight update is W' = W + ΔW = W + BA, where B ∈ R^(d×r) and A ∈ R^(r×k) with rank r=16. Only these adapter matrices — fewer than 0.1% of total parameters — are updated during training.</w:t>
      </w:r>
    </w:p>
    <w:p w:rsidR="00000000" w:rsidDel="00000000" w:rsidP="00000000" w:rsidRDefault="00000000" w:rsidRPr="00000000" w14:paraId="0000005A">
      <w:pPr>
        <w:spacing w:after="140" w:lineRule="auto"/>
        <w:jc w:val="both"/>
        <w:rPr/>
      </w:pPr>
      <w:r w:rsidDel="00000000" w:rsidR="00000000" w:rsidRPr="00000000">
        <w:rPr>
          <w:rFonts w:ascii="Calibri" w:cs="Calibri" w:eastAsia="Calibri" w:hAnsi="Calibri"/>
          <w:sz w:val="22"/>
          <w:szCs w:val="22"/>
          <w:rtl w:val="0"/>
        </w:rPr>
        <w:t xml:space="preserve">This combination enables fine-tuning a 7B model on a single A100 GPU (40 GB VRAM, Colab Pro) in under four hours for 3 epochs on this dataset size.</w:t>
      </w:r>
      <w:r w:rsidDel="00000000" w:rsidR="00000000" w:rsidRPr="00000000">
        <w:rPr>
          <w:rtl w:val="0"/>
        </w:rPr>
      </w:r>
    </w:p>
    <w:p w:rsidR="00000000" w:rsidDel="00000000" w:rsidP="00000000" w:rsidRDefault="00000000" w:rsidRPr="00000000" w14:paraId="0000005B">
      <w:pPr>
        <w:pStyle w:val="Heading2"/>
        <w:spacing w:after="140" w:before="240" w:lineRule="auto"/>
        <w:rPr/>
      </w:pPr>
      <w:r w:rsidDel="00000000" w:rsidR="00000000" w:rsidRPr="00000000">
        <w:rPr>
          <w:rFonts w:ascii="Calibri" w:cs="Calibri" w:eastAsia="Calibri" w:hAnsi="Calibri"/>
          <w:b w:val="1"/>
          <w:bCs w:val="1"/>
          <w:color w:val="0d7377"/>
          <w:sz w:val="26"/>
          <w:szCs w:val="26"/>
          <w:rtl w:val="0"/>
        </w:rPr>
        <w:t xml:space="preserve">3.3 Prompting Strategy</w:t>
      </w:r>
      <w:r w:rsidDel="00000000" w:rsidR="00000000" w:rsidRPr="00000000">
        <w:rPr>
          <w:rtl w:val="0"/>
        </w:rPr>
      </w:r>
    </w:p>
    <w:p w:rsidR="00000000" w:rsidDel="00000000" w:rsidP="00000000" w:rsidRDefault="00000000" w:rsidRPr="00000000" w14:paraId="0000005C">
      <w:pPr>
        <w:spacing w:after="140" w:lineRule="auto"/>
        <w:jc w:val="both"/>
        <w:rPr/>
      </w:pPr>
      <w:r w:rsidDel="00000000" w:rsidR="00000000" w:rsidRPr="00000000">
        <w:rPr>
          <w:rFonts w:ascii="Calibri" w:cs="Calibri" w:eastAsia="Calibri" w:hAnsi="Calibri"/>
          <w:sz w:val="22"/>
          <w:szCs w:val="22"/>
          <w:rtl w:val="0"/>
        </w:rPr>
        <w:t xml:space="preserve">The model is prompted using Mistral's chat template with a structured six-section output format: Diagnosis, Root Cause, Resolution (Prioritized), Next Steps, Assumptions, and Confidence. This format directly mirrors the structured completions used during training, ensuring alignment between the supervised signal and inference behavior. Prompts include an explicit system role ("senior developer productivity and operations assistant"), repository context, issue title and body, and formatting instructions.</w:t>
      </w:r>
      <w:r w:rsidDel="00000000" w:rsidR="00000000" w:rsidRPr="00000000">
        <w:rPr>
          <w:rtl w:val="0"/>
        </w:rPr>
      </w:r>
    </w:p>
    <w:p w:rsidR="00000000" w:rsidDel="00000000" w:rsidP="00000000" w:rsidRDefault="00000000" w:rsidRPr="00000000" w14:paraId="0000005D">
      <w:pPr>
        <w:pStyle w:val="Heading2"/>
        <w:spacing w:after="140" w:before="240" w:lineRule="auto"/>
        <w:rPr/>
      </w:pPr>
      <w:r w:rsidDel="00000000" w:rsidR="00000000" w:rsidRPr="00000000">
        <w:rPr>
          <w:rFonts w:ascii="Calibri" w:cs="Calibri" w:eastAsia="Calibri" w:hAnsi="Calibri"/>
          <w:b w:val="1"/>
          <w:bCs w:val="1"/>
          <w:color w:val="0d7377"/>
          <w:sz w:val="26"/>
          <w:szCs w:val="26"/>
          <w:rtl w:val="0"/>
        </w:rPr>
        <w:t xml:space="preserve">3.4 Fine-tuning Setup</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05E">
            <w:pPr>
              <w:spacing w:after="0" w:lineRule="auto"/>
              <w:rPr/>
            </w:pPr>
            <w:r w:rsidDel="00000000" w:rsidR="00000000" w:rsidRPr="00000000">
              <w:rPr>
                <w:rFonts w:ascii="Calibri" w:cs="Calibri" w:eastAsia="Calibri" w:hAnsi="Calibri"/>
                <w:b w:val="1"/>
                <w:bCs w:val="1"/>
                <w:sz w:val="22"/>
                <w:szCs w:val="22"/>
                <w:rtl w:val="0"/>
              </w:rPr>
              <w:t xml:space="preserve">Base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05F">
            <w:pPr>
              <w:spacing w:after="0" w:lineRule="auto"/>
              <w:rPr/>
            </w:pPr>
            <w:r w:rsidDel="00000000" w:rsidR="00000000" w:rsidRPr="00000000">
              <w:rPr>
                <w:rFonts w:ascii="Calibri" w:cs="Calibri" w:eastAsia="Calibri" w:hAnsi="Calibri"/>
                <w:sz w:val="22"/>
                <w:szCs w:val="22"/>
                <w:rtl w:val="0"/>
              </w:rPr>
              <w:t xml:space="preserve">mistralai/Mistral-7B-Instruct-v0.2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spacing w:after="0" w:lineRule="auto"/>
              <w:rPr/>
            </w:pPr>
            <w:r w:rsidDel="00000000" w:rsidR="00000000" w:rsidRPr="00000000">
              <w:rPr>
                <w:rFonts w:ascii="Calibri" w:cs="Calibri" w:eastAsia="Calibri" w:hAnsi="Calibri"/>
                <w:b w:val="1"/>
                <w:bCs w:val="1"/>
                <w:sz w:val="22"/>
                <w:szCs w:val="22"/>
                <w:rtl w:val="0"/>
              </w:rPr>
              <w:t xml:space="preserve">Quantization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spacing w:after="0" w:lineRule="auto"/>
              <w:rPr/>
            </w:pPr>
            <w:r w:rsidDel="00000000" w:rsidR="00000000" w:rsidRPr="00000000">
              <w:rPr>
                <w:rFonts w:ascii="Calibri" w:cs="Calibri" w:eastAsia="Calibri" w:hAnsi="Calibri"/>
                <w:sz w:val="22"/>
                <w:szCs w:val="22"/>
                <w:rtl w:val="0"/>
              </w:rPr>
              <w:t xml:space="preserve">4-bit NF4, double quantization, bfloat16 compute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062">
            <w:pPr>
              <w:spacing w:after="0" w:lineRule="auto"/>
              <w:rPr/>
            </w:pPr>
            <w:r w:rsidDel="00000000" w:rsidR="00000000" w:rsidRPr="00000000">
              <w:rPr>
                <w:rFonts w:ascii="Calibri" w:cs="Calibri" w:eastAsia="Calibri" w:hAnsi="Calibri"/>
                <w:b w:val="1"/>
                <w:bCs w:val="1"/>
                <w:sz w:val="22"/>
                <w:szCs w:val="22"/>
                <w:rtl w:val="0"/>
              </w:rPr>
              <w:t xml:space="preserve">LoRA rank (r)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063">
            <w:pPr>
              <w:spacing w:after="0" w:lineRule="auto"/>
              <w:rPr/>
            </w:pPr>
            <w:r w:rsidDel="00000000" w:rsidR="00000000" w:rsidRPr="00000000">
              <w:rPr>
                <w:rFonts w:ascii="Calibri" w:cs="Calibri" w:eastAsia="Calibri" w:hAnsi="Calibri"/>
                <w:sz w:val="22"/>
                <w:szCs w:val="22"/>
                <w:rtl w:val="0"/>
              </w:rPr>
              <w:t xml:space="preserve">16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spacing w:after="0" w:lineRule="auto"/>
              <w:rPr/>
            </w:pPr>
            <w:r w:rsidDel="00000000" w:rsidR="00000000" w:rsidRPr="00000000">
              <w:rPr>
                <w:rFonts w:ascii="Calibri" w:cs="Calibri" w:eastAsia="Calibri" w:hAnsi="Calibri"/>
                <w:b w:val="1"/>
                <w:bCs w:val="1"/>
                <w:sz w:val="22"/>
                <w:szCs w:val="22"/>
                <w:rtl w:val="0"/>
              </w:rPr>
              <w:t xml:space="preserve">LoRA alpha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spacing w:after="0" w:lineRule="auto"/>
              <w:rPr/>
            </w:pPr>
            <w:r w:rsidDel="00000000" w:rsidR="00000000" w:rsidRPr="00000000">
              <w:rPr>
                <w:rFonts w:ascii="Calibri" w:cs="Calibri" w:eastAsia="Calibri" w:hAnsi="Calibri"/>
                <w:sz w:val="22"/>
                <w:szCs w:val="22"/>
                <w:rtl w:val="0"/>
              </w:rPr>
              <w:t xml:space="preserve">32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066">
            <w:pPr>
              <w:spacing w:after="0" w:lineRule="auto"/>
              <w:rPr/>
            </w:pPr>
            <w:r w:rsidDel="00000000" w:rsidR="00000000" w:rsidRPr="00000000">
              <w:rPr>
                <w:rFonts w:ascii="Calibri" w:cs="Calibri" w:eastAsia="Calibri" w:hAnsi="Calibri"/>
                <w:b w:val="1"/>
                <w:bCs w:val="1"/>
                <w:sz w:val="22"/>
                <w:szCs w:val="22"/>
                <w:rtl w:val="0"/>
              </w:rPr>
              <w:t xml:space="preserve">LoRA dropout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067">
            <w:pPr>
              <w:spacing w:after="0" w:lineRule="auto"/>
              <w:rPr/>
            </w:pPr>
            <w:r w:rsidDel="00000000" w:rsidR="00000000" w:rsidRPr="00000000">
              <w:rPr>
                <w:rFonts w:ascii="Calibri" w:cs="Calibri" w:eastAsia="Calibri" w:hAnsi="Calibri"/>
                <w:sz w:val="22"/>
                <w:szCs w:val="22"/>
                <w:rtl w:val="0"/>
              </w:rPr>
              <w:t xml:space="preserve">0.05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spacing w:after="0" w:lineRule="auto"/>
              <w:rPr/>
            </w:pPr>
            <w:r w:rsidDel="00000000" w:rsidR="00000000" w:rsidRPr="00000000">
              <w:rPr>
                <w:rFonts w:ascii="Calibri" w:cs="Calibri" w:eastAsia="Calibri" w:hAnsi="Calibri"/>
                <w:b w:val="1"/>
                <w:bCs w:val="1"/>
                <w:sz w:val="22"/>
                <w:szCs w:val="22"/>
                <w:rtl w:val="0"/>
              </w:rPr>
              <w:t xml:space="preserve">Target modules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spacing w:after="0" w:lineRule="auto"/>
              <w:rPr/>
            </w:pPr>
            <w:r w:rsidDel="00000000" w:rsidR="00000000" w:rsidRPr="00000000">
              <w:rPr>
                <w:rFonts w:ascii="Calibri" w:cs="Calibri" w:eastAsia="Calibri" w:hAnsi="Calibri"/>
                <w:sz w:val="22"/>
                <w:szCs w:val="22"/>
                <w:rtl w:val="0"/>
              </w:rPr>
              <w:t xml:space="preserve">all-linear (every linear projection)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06A">
            <w:pPr>
              <w:spacing w:after="0" w:lineRule="auto"/>
              <w:rPr/>
            </w:pPr>
            <w:r w:rsidDel="00000000" w:rsidR="00000000" w:rsidRPr="00000000">
              <w:rPr>
                <w:rFonts w:ascii="Calibri" w:cs="Calibri" w:eastAsia="Calibri" w:hAnsi="Calibri"/>
                <w:b w:val="1"/>
                <w:bCs w:val="1"/>
                <w:sz w:val="22"/>
                <w:szCs w:val="22"/>
                <w:rtl w:val="0"/>
              </w:rPr>
              <w:t xml:space="preserve">Training epochs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06B">
            <w:pPr>
              <w:spacing w:after="0" w:lineRule="auto"/>
              <w:rPr/>
            </w:pPr>
            <w:r w:rsidDel="00000000" w:rsidR="00000000" w:rsidRPr="00000000">
              <w:rPr>
                <w:rFonts w:ascii="Calibri" w:cs="Calibri" w:eastAsia="Calibri" w:hAnsi="Calibri"/>
                <w:sz w:val="22"/>
                <w:szCs w:val="22"/>
                <w:rtl w:val="0"/>
              </w:rPr>
              <w:t xml:space="preserve">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spacing w:after="0" w:lineRule="auto"/>
              <w:rPr/>
            </w:pPr>
            <w:r w:rsidDel="00000000" w:rsidR="00000000" w:rsidRPr="00000000">
              <w:rPr>
                <w:rFonts w:ascii="Calibri" w:cs="Calibri" w:eastAsia="Calibri" w:hAnsi="Calibri"/>
                <w:b w:val="1"/>
                <w:bCs w:val="1"/>
                <w:sz w:val="22"/>
                <w:szCs w:val="22"/>
                <w:rtl w:val="0"/>
              </w:rPr>
              <w:t xml:space="preserve">Learning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spacing w:after="0" w:lineRule="auto"/>
              <w:rPr/>
            </w:pPr>
            <w:r w:rsidDel="00000000" w:rsidR="00000000" w:rsidRPr="00000000">
              <w:rPr>
                <w:rFonts w:ascii="Calibri" w:cs="Calibri" w:eastAsia="Calibri" w:hAnsi="Calibri"/>
                <w:sz w:val="22"/>
                <w:szCs w:val="22"/>
                <w:rtl w:val="0"/>
              </w:rPr>
              <w:t xml:space="preserve">7e-5 with cosine decay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06E">
            <w:pPr>
              <w:spacing w:after="0" w:lineRule="auto"/>
              <w:rPr/>
            </w:pPr>
            <w:r w:rsidDel="00000000" w:rsidR="00000000" w:rsidRPr="00000000">
              <w:rPr>
                <w:rFonts w:ascii="Calibri" w:cs="Calibri" w:eastAsia="Calibri" w:hAnsi="Calibri"/>
                <w:b w:val="1"/>
                <w:bCs w:val="1"/>
                <w:sz w:val="22"/>
                <w:szCs w:val="22"/>
                <w:rtl w:val="0"/>
              </w:rPr>
              <w:t xml:space="preserve">Batch size / grad accum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06F">
            <w:pPr>
              <w:spacing w:after="0" w:lineRule="auto"/>
              <w:rPr/>
            </w:pPr>
            <w:r w:rsidDel="00000000" w:rsidR="00000000" w:rsidRPr="00000000">
              <w:rPr>
                <w:rFonts w:ascii="Calibri" w:cs="Calibri" w:eastAsia="Calibri" w:hAnsi="Calibri"/>
                <w:sz w:val="22"/>
                <w:szCs w:val="22"/>
                <w:rtl w:val="0"/>
              </w:rPr>
              <w:t xml:space="preserve">1 / 8 (effective batch = 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spacing w:after="0" w:lineRule="auto"/>
              <w:rPr/>
            </w:pPr>
            <w:r w:rsidDel="00000000" w:rsidR="00000000" w:rsidRPr="00000000">
              <w:rPr>
                <w:rFonts w:ascii="Calibri" w:cs="Calibri" w:eastAsia="Calibri" w:hAnsi="Calibri"/>
                <w:b w:val="1"/>
                <w:bCs w:val="1"/>
                <w:sz w:val="22"/>
                <w:szCs w:val="22"/>
                <w:rtl w:val="0"/>
              </w:rPr>
              <w:t xml:space="preserve">Optimizer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spacing w:after="0" w:lineRule="auto"/>
              <w:rPr/>
            </w:pPr>
            <w:r w:rsidDel="00000000" w:rsidR="00000000" w:rsidRPr="00000000">
              <w:rPr>
                <w:rFonts w:ascii="Calibri" w:cs="Calibri" w:eastAsia="Calibri" w:hAnsi="Calibri"/>
                <w:sz w:val="22"/>
                <w:szCs w:val="22"/>
                <w:rtl w:val="0"/>
              </w:rPr>
              <w:t xml:space="preserve">8-bit paged AdamW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072">
            <w:pPr>
              <w:spacing w:after="0" w:lineRule="auto"/>
              <w:rPr/>
            </w:pPr>
            <w:r w:rsidDel="00000000" w:rsidR="00000000" w:rsidRPr="00000000">
              <w:rPr>
                <w:rFonts w:ascii="Calibri" w:cs="Calibri" w:eastAsia="Calibri" w:hAnsi="Calibri"/>
                <w:b w:val="1"/>
                <w:bCs w:val="1"/>
                <w:sz w:val="22"/>
                <w:szCs w:val="22"/>
                <w:rtl w:val="0"/>
              </w:rPr>
              <w:t xml:space="preserve">Warmup ratio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073">
            <w:pPr>
              <w:spacing w:after="0" w:lineRule="auto"/>
              <w:rPr/>
            </w:pPr>
            <w:r w:rsidDel="00000000" w:rsidR="00000000" w:rsidRPr="00000000">
              <w:rPr>
                <w:rFonts w:ascii="Calibri" w:cs="Calibri" w:eastAsia="Calibri" w:hAnsi="Calibri"/>
                <w:sz w:val="22"/>
                <w:szCs w:val="22"/>
                <w:rtl w:val="0"/>
              </w:rPr>
              <w:t xml:space="preserve">0.08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spacing w:after="0" w:lineRule="auto"/>
              <w:rPr/>
            </w:pPr>
            <w:r w:rsidDel="00000000" w:rsidR="00000000" w:rsidRPr="00000000">
              <w:rPr>
                <w:rFonts w:ascii="Calibri" w:cs="Calibri" w:eastAsia="Calibri" w:hAnsi="Calibri"/>
                <w:b w:val="1"/>
                <w:bCs w:val="1"/>
                <w:sz w:val="22"/>
                <w:szCs w:val="22"/>
                <w:rtl w:val="0"/>
              </w:rPr>
              <w:t xml:space="preserve">Weight decay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spacing w:after="0" w:lineRule="auto"/>
              <w:rPr/>
            </w:pPr>
            <w:r w:rsidDel="00000000" w:rsidR="00000000" w:rsidRPr="00000000">
              <w:rPr>
                <w:rFonts w:ascii="Calibri" w:cs="Calibri" w:eastAsia="Calibri" w:hAnsi="Calibri"/>
                <w:sz w:val="22"/>
                <w:szCs w:val="22"/>
                <w:rtl w:val="0"/>
              </w:rPr>
              <w:t xml:space="preserve">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076">
            <w:pPr>
              <w:spacing w:after="0" w:lineRule="auto"/>
              <w:rPr/>
            </w:pPr>
            <w:r w:rsidDel="00000000" w:rsidR="00000000" w:rsidRPr="00000000">
              <w:rPr>
                <w:rFonts w:ascii="Calibri" w:cs="Calibri" w:eastAsia="Calibri" w:hAnsi="Calibri"/>
                <w:b w:val="1"/>
                <w:bCs w:val="1"/>
                <w:sz w:val="22"/>
                <w:szCs w:val="22"/>
                <w:rtl w:val="0"/>
              </w:rPr>
              <w:t xml:space="preserve">Max grad norm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077">
            <w:pPr>
              <w:spacing w:after="0" w:lineRule="auto"/>
              <w:rPr/>
            </w:pPr>
            <w:r w:rsidDel="00000000" w:rsidR="00000000" w:rsidRPr="00000000">
              <w:rPr>
                <w:rFonts w:ascii="Calibri" w:cs="Calibri" w:eastAsia="Calibri" w:hAnsi="Calibri"/>
                <w:sz w:val="22"/>
                <w:szCs w:val="22"/>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spacing w:after="0" w:lineRule="auto"/>
              <w:rPr/>
            </w:pPr>
            <w:r w:rsidDel="00000000" w:rsidR="00000000" w:rsidRPr="00000000">
              <w:rPr>
                <w:rFonts w:ascii="Calibri" w:cs="Calibri" w:eastAsia="Calibri" w:hAnsi="Calibri"/>
                <w:b w:val="1"/>
                <w:bCs w:val="1"/>
                <w:sz w:val="22"/>
                <w:szCs w:val="22"/>
                <w:rtl w:val="0"/>
              </w:rPr>
              <w:t xml:space="preserve">Max sequence length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spacing w:after="0" w:lineRule="auto"/>
              <w:rPr/>
            </w:pPr>
            <w:r w:rsidDel="00000000" w:rsidR="00000000" w:rsidRPr="00000000">
              <w:rPr>
                <w:rFonts w:ascii="Calibri" w:cs="Calibri" w:eastAsia="Calibri" w:hAnsi="Calibri"/>
                <w:sz w:val="22"/>
                <w:szCs w:val="22"/>
                <w:rtl w:val="0"/>
              </w:rPr>
              <w:t xml:space="preserve">2,048 tokens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07A">
            <w:pPr>
              <w:spacing w:after="0" w:lineRule="auto"/>
              <w:rPr/>
            </w:pPr>
            <w:r w:rsidDel="00000000" w:rsidR="00000000" w:rsidRPr="00000000">
              <w:rPr>
                <w:rFonts w:ascii="Calibri" w:cs="Calibri" w:eastAsia="Calibri" w:hAnsi="Calibri"/>
                <w:b w:val="1"/>
                <w:bCs w:val="1"/>
                <w:sz w:val="22"/>
                <w:szCs w:val="22"/>
                <w:rtl w:val="0"/>
              </w:rPr>
              <w:t xml:space="preserve">Evaluation strategy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07B">
            <w:pPr>
              <w:spacing w:after="0" w:lineRule="auto"/>
              <w:rPr/>
            </w:pPr>
            <w:r w:rsidDel="00000000" w:rsidR="00000000" w:rsidRPr="00000000">
              <w:rPr>
                <w:rFonts w:ascii="Calibri" w:cs="Calibri" w:eastAsia="Calibri" w:hAnsi="Calibri"/>
                <w:sz w:val="22"/>
                <w:szCs w:val="22"/>
                <w:rtl w:val="0"/>
              </w:rPr>
              <w:t xml:space="preserve">Every 100 steps, save best on eval_loss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spacing w:after="0" w:lineRule="auto"/>
              <w:rPr/>
            </w:pPr>
            <w:r w:rsidDel="00000000" w:rsidR="00000000" w:rsidRPr="00000000">
              <w:rPr>
                <w:rFonts w:ascii="Calibri" w:cs="Calibri" w:eastAsia="Calibri" w:hAnsi="Calibri"/>
                <w:b w:val="1"/>
                <w:bCs w:val="1"/>
                <w:sz w:val="22"/>
                <w:szCs w:val="22"/>
                <w:rtl w:val="0"/>
              </w:rPr>
              <w:t xml:space="preserve">Hardware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spacing w:after="0" w:lineRule="auto"/>
              <w:rPr/>
            </w:pPr>
            <w:r w:rsidDel="00000000" w:rsidR="00000000" w:rsidRPr="00000000">
              <w:rPr>
                <w:rFonts w:ascii="Calibri" w:cs="Calibri" w:eastAsia="Calibri" w:hAnsi="Calibri"/>
                <w:sz w:val="22"/>
                <w:szCs w:val="22"/>
                <w:rtl w:val="0"/>
              </w:rPr>
              <w:t xml:space="preserve">Google Colab Pro, A100 (40 GB)</w:t>
            </w:r>
            <w:r w:rsidDel="00000000" w:rsidR="00000000" w:rsidRPr="00000000">
              <w:rPr>
                <w:rtl w:val="0"/>
              </w:rPr>
            </w:r>
          </w:p>
        </w:tc>
      </w:tr>
    </w:tbl>
    <w:p w:rsidR="00000000" w:rsidDel="00000000" w:rsidP="00000000" w:rsidRDefault="00000000" w:rsidRPr="00000000" w14:paraId="0000007E">
      <w:pPr>
        <w:spacing w:after="0" w:lineRule="auto"/>
        <w:rPr/>
      </w:pPr>
      <w:r w:rsidDel="00000000" w:rsidR="00000000" w:rsidRPr="00000000">
        <w:rPr>
          <w:rtl w:val="0"/>
        </w:rPr>
      </w:r>
    </w:p>
    <w:p w:rsidR="00000000" w:rsidDel="00000000" w:rsidP="00000000" w:rsidRDefault="00000000" w:rsidRPr="00000000" w14:paraId="0000007F">
      <w:pPr>
        <w:pStyle w:val="Heading1"/>
        <w:spacing w:after="200" w:before="360" w:lineRule="auto"/>
        <w:rPr/>
      </w:pPr>
      <w:r w:rsidDel="00000000" w:rsidR="00000000" w:rsidRPr="00000000">
        <w:rPr>
          <w:rFonts w:ascii="Calibri" w:cs="Calibri" w:eastAsia="Calibri" w:hAnsi="Calibri"/>
          <w:b w:val="1"/>
          <w:bCs w:val="1"/>
          <w:color w:val="1b3a6b"/>
          <w:sz w:val="32"/>
          <w:szCs w:val="32"/>
          <w:rtl w:val="0"/>
        </w:rPr>
        <w:t xml:space="preserve">4. Implementation Details</w:t>
      </w:r>
      <w:r w:rsidDel="00000000" w:rsidR="00000000" w:rsidRPr="00000000">
        <w:rPr>
          <w:rtl w:val="0"/>
        </w:rPr>
      </w:r>
    </w:p>
    <w:p w:rsidR="00000000" w:rsidDel="00000000" w:rsidP="00000000" w:rsidRDefault="00000000" w:rsidRPr="00000000" w14:paraId="00000080">
      <w:pPr>
        <w:pStyle w:val="Heading2"/>
        <w:spacing w:after="140" w:before="240" w:lineRule="auto"/>
        <w:rPr/>
      </w:pPr>
      <w:r w:rsidDel="00000000" w:rsidR="00000000" w:rsidRPr="00000000">
        <w:rPr>
          <w:rFonts w:ascii="Calibri" w:cs="Calibri" w:eastAsia="Calibri" w:hAnsi="Calibri"/>
          <w:b w:val="1"/>
          <w:bCs w:val="1"/>
          <w:color w:val="0d7377"/>
          <w:sz w:val="26"/>
          <w:szCs w:val="26"/>
          <w:rtl w:val="0"/>
        </w:rPr>
        <w:t xml:space="preserve">4.1 Environment and Dependencies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081">
            <w:pPr>
              <w:spacing w:after="0" w:lineRule="auto"/>
              <w:rPr/>
            </w:pPr>
            <w:r w:rsidDel="00000000" w:rsidR="00000000" w:rsidRPr="00000000">
              <w:rPr>
                <w:rFonts w:ascii="Calibri" w:cs="Calibri" w:eastAsia="Calibri" w:hAnsi="Calibri"/>
                <w:b w:val="1"/>
                <w:bCs w:val="1"/>
                <w:sz w:val="22"/>
                <w:szCs w:val="22"/>
                <w:rtl w:val="0"/>
              </w:rPr>
              <w:t xml:space="preserve">Python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082">
            <w:pPr>
              <w:spacing w:after="0" w:lineRule="auto"/>
              <w:rPr/>
            </w:pPr>
            <w:r w:rsidDel="00000000" w:rsidR="00000000" w:rsidRPr="00000000">
              <w:rPr>
                <w:rFonts w:ascii="Calibri" w:cs="Calibri" w:eastAsia="Calibri" w:hAnsi="Calibri"/>
                <w:sz w:val="22"/>
                <w:szCs w:val="22"/>
                <w:rtl w:val="0"/>
              </w:rPr>
              <w:t xml:space="preserve">3.10+ (Colab default)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spacing w:after="0" w:lineRule="auto"/>
              <w:rPr/>
            </w:pPr>
            <w:r w:rsidDel="00000000" w:rsidR="00000000" w:rsidRPr="00000000">
              <w:rPr>
                <w:rFonts w:ascii="Calibri" w:cs="Calibri" w:eastAsia="Calibri" w:hAnsi="Calibri"/>
                <w:b w:val="1"/>
                <w:bCs w:val="1"/>
                <w:sz w:val="22"/>
                <w:szCs w:val="22"/>
                <w:rtl w:val="0"/>
              </w:rPr>
              <w:t xml:space="preserve">transformers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spacing w:after="0" w:lineRule="auto"/>
              <w:rPr/>
            </w:pPr>
            <w:r w:rsidDel="00000000" w:rsidR="00000000" w:rsidRPr="00000000">
              <w:rPr>
                <w:rFonts w:ascii="Calibri" w:cs="Calibri" w:eastAsia="Calibri" w:hAnsi="Calibri"/>
                <w:sz w:val="22"/>
                <w:szCs w:val="22"/>
                <w:rtl w:val="0"/>
              </w:rPr>
              <w:t xml:space="preserve">Latest (pip install --upgrade)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085">
            <w:pPr>
              <w:spacing w:after="0" w:lineRule="auto"/>
              <w:rPr/>
            </w:pPr>
            <w:r w:rsidDel="00000000" w:rsidR="00000000" w:rsidRPr="00000000">
              <w:rPr>
                <w:rFonts w:ascii="Calibri" w:cs="Calibri" w:eastAsia="Calibri" w:hAnsi="Calibri"/>
                <w:b w:val="1"/>
                <w:bCs w:val="1"/>
                <w:sz w:val="22"/>
                <w:szCs w:val="22"/>
                <w:rtl w:val="0"/>
              </w:rPr>
              <w:t xml:space="preserve">datasets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086">
            <w:pPr>
              <w:spacing w:after="0" w:lineRule="auto"/>
              <w:rPr/>
            </w:pPr>
            <w:r w:rsidDel="00000000" w:rsidR="00000000" w:rsidRPr="00000000">
              <w:rPr>
                <w:rFonts w:ascii="Calibri" w:cs="Calibri" w:eastAsia="Calibri" w:hAnsi="Calibri"/>
                <w:sz w:val="22"/>
                <w:szCs w:val="22"/>
                <w:rtl w:val="0"/>
              </w:rPr>
              <w:t xml:space="preserve">Latest HuggingFace datasets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spacing w:after="0" w:lineRule="auto"/>
              <w:rPr/>
            </w:pPr>
            <w:r w:rsidDel="00000000" w:rsidR="00000000" w:rsidRPr="00000000">
              <w:rPr>
                <w:rFonts w:ascii="Calibri" w:cs="Calibri" w:eastAsia="Calibri" w:hAnsi="Calibri"/>
                <w:b w:val="1"/>
                <w:bCs w:val="1"/>
                <w:sz w:val="22"/>
                <w:szCs w:val="22"/>
                <w:rtl w:val="0"/>
              </w:rPr>
              <w:t xml:space="preserve">peft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spacing w:after="0" w:lineRule="auto"/>
              <w:rPr/>
            </w:pPr>
            <w:r w:rsidDel="00000000" w:rsidR="00000000" w:rsidRPr="00000000">
              <w:rPr>
                <w:rFonts w:ascii="Calibri" w:cs="Calibri" w:eastAsia="Calibri" w:hAnsi="Calibri"/>
                <w:sz w:val="22"/>
                <w:szCs w:val="22"/>
                <w:rtl w:val="0"/>
              </w:rPr>
              <w:t xml:space="preserve">Latest — LoRA adapter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089">
            <w:pPr>
              <w:spacing w:after="0" w:lineRule="auto"/>
              <w:rPr/>
            </w:pPr>
            <w:r w:rsidDel="00000000" w:rsidR="00000000" w:rsidRPr="00000000">
              <w:rPr>
                <w:rFonts w:ascii="Calibri" w:cs="Calibri" w:eastAsia="Calibri" w:hAnsi="Calibri"/>
                <w:b w:val="1"/>
                <w:bCs w:val="1"/>
                <w:sz w:val="22"/>
                <w:szCs w:val="22"/>
                <w:rtl w:val="0"/>
              </w:rPr>
              <w:t xml:space="preserve">bitsandbytes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08A">
            <w:pPr>
              <w:spacing w:after="0" w:lineRule="auto"/>
              <w:rPr/>
            </w:pPr>
            <w:r w:rsidDel="00000000" w:rsidR="00000000" w:rsidRPr="00000000">
              <w:rPr>
                <w:rFonts w:ascii="Calibri" w:cs="Calibri" w:eastAsia="Calibri" w:hAnsi="Calibri"/>
                <w:sz w:val="22"/>
                <w:szCs w:val="22"/>
                <w:rtl w:val="0"/>
              </w:rPr>
              <w:t xml:space="preserve">Latest — 4-bit quantization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spacing w:after="0" w:lineRule="auto"/>
              <w:rPr/>
            </w:pPr>
            <w:r w:rsidDel="00000000" w:rsidR="00000000" w:rsidRPr="00000000">
              <w:rPr>
                <w:rFonts w:ascii="Calibri" w:cs="Calibri" w:eastAsia="Calibri" w:hAnsi="Calibri"/>
                <w:b w:val="1"/>
                <w:bCs w:val="1"/>
                <w:sz w:val="22"/>
                <w:szCs w:val="22"/>
                <w:rtl w:val="0"/>
              </w:rPr>
              <w:t xml:space="preserve">trl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spacing w:after="0" w:lineRule="auto"/>
              <w:rPr/>
            </w:pPr>
            <w:r w:rsidDel="00000000" w:rsidR="00000000" w:rsidRPr="00000000">
              <w:rPr>
                <w:rFonts w:ascii="Calibri" w:cs="Calibri" w:eastAsia="Calibri" w:hAnsi="Calibri"/>
                <w:sz w:val="22"/>
                <w:szCs w:val="22"/>
                <w:rtl w:val="0"/>
              </w:rPr>
              <w:t xml:space="preserve">Latest — SFTTrainer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08D">
            <w:pPr>
              <w:spacing w:after="0" w:lineRule="auto"/>
              <w:rPr/>
            </w:pPr>
            <w:r w:rsidDel="00000000" w:rsidR="00000000" w:rsidRPr="00000000">
              <w:rPr>
                <w:rFonts w:ascii="Calibri" w:cs="Calibri" w:eastAsia="Calibri" w:hAnsi="Calibri"/>
                <w:b w:val="1"/>
                <w:bCs w:val="1"/>
                <w:sz w:val="22"/>
                <w:szCs w:val="22"/>
                <w:rtl w:val="0"/>
              </w:rPr>
              <w:t xml:space="preserve">accelerate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08E">
            <w:pPr>
              <w:spacing w:after="0" w:lineRule="auto"/>
              <w:rPr/>
            </w:pPr>
            <w:r w:rsidDel="00000000" w:rsidR="00000000" w:rsidRPr="00000000">
              <w:rPr>
                <w:rFonts w:ascii="Calibri" w:cs="Calibri" w:eastAsia="Calibri" w:hAnsi="Calibri"/>
                <w:sz w:val="22"/>
                <w:szCs w:val="22"/>
                <w:rtl w:val="0"/>
              </w:rPr>
              <w:t xml:space="preserve">Latest — multi-device support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spacing w:after="0" w:lineRule="auto"/>
              <w:rPr/>
            </w:pPr>
            <w:r w:rsidDel="00000000" w:rsidR="00000000" w:rsidRPr="00000000">
              <w:rPr>
                <w:rFonts w:ascii="Calibri" w:cs="Calibri" w:eastAsia="Calibri" w:hAnsi="Calibri"/>
                <w:b w:val="1"/>
                <w:bCs w:val="1"/>
                <w:sz w:val="22"/>
                <w:szCs w:val="22"/>
                <w:rtl w:val="0"/>
              </w:rPr>
              <w:t xml:space="preserve">evaluate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spacing w:after="0" w:lineRule="auto"/>
              <w:rPr/>
            </w:pPr>
            <w:r w:rsidDel="00000000" w:rsidR="00000000" w:rsidRPr="00000000">
              <w:rPr>
                <w:rFonts w:ascii="Calibri" w:cs="Calibri" w:eastAsia="Calibri" w:hAnsi="Calibri"/>
                <w:sz w:val="22"/>
                <w:szCs w:val="22"/>
                <w:rtl w:val="0"/>
              </w:rPr>
              <w:t xml:space="preserve">Latest — ROUGE metrics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091">
            <w:pPr>
              <w:spacing w:after="0" w:lineRule="auto"/>
              <w:rPr/>
            </w:pPr>
            <w:r w:rsidDel="00000000" w:rsidR="00000000" w:rsidRPr="00000000">
              <w:rPr>
                <w:rFonts w:ascii="Calibri" w:cs="Calibri" w:eastAsia="Calibri" w:hAnsi="Calibri"/>
                <w:b w:val="1"/>
                <w:bCs w:val="1"/>
                <w:sz w:val="22"/>
                <w:szCs w:val="22"/>
                <w:rtl w:val="0"/>
              </w:rPr>
              <w:t xml:space="preserve">rouge_score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092">
            <w:pPr>
              <w:spacing w:after="0" w:lineRule="auto"/>
              <w:rPr/>
            </w:pPr>
            <w:r w:rsidDel="00000000" w:rsidR="00000000" w:rsidRPr="00000000">
              <w:rPr>
                <w:rFonts w:ascii="Calibri" w:cs="Calibri" w:eastAsia="Calibri" w:hAnsi="Calibri"/>
                <w:sz w:val="22"/>
                <w:szCs w:val="22"/>
                <w:rtl w:val="0"/>
              </w:rPr>
              <w:t xml:space="preserve">Dependency for evaluate ROUGE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spacing w:after="0" w:lineRule="auto"/>
              <w:rPr/>
            </w:pPr>
            <w:r w:rsidDel="00000000" w:rsidR="00000000" w:rsidRPr="00000000">
              <w:rPr>
                <w:rFonts w:ascii="Calibri" w:cs="Calibri" w:eastAsia="Calibri" w:hAnsi="Calibri"/>
                <w:b w:val="1"/>
                <w:bCs w:val="1"/>
                <w:sz w:val="22"/>
                <w:szCs w:val="22"/>
                <w:rtl w:val="0"/>
              </w:rPr>
              <w:t xml:space="preserve">sentencepiece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spacing w:after="0" w:lineRule="auto"/>
              <w:rPr/>
            </w:pPr>
            <w:r w:rsidDel="00000000" w:rsidR="00000000" w:rsidRPr="00000000">
              <w:rPr>
                <w:rFonts w:ascii="Calibri" w:cs="Calibri" w:eastAsia="Calibri" w:hAnsi="Calibri"/>
                <w:sz w:val="22"/>
                <w:szCs w:val="22"/>
                <w:rtl w:val="0"/>
              </w:rPr>
              <w:t xml:space="preserve">Mistral tokenizer dependency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095">
            <w:pPr>
              <w:spacing w:after="0" w:lineRule="auto"/>
              <w:rPr/>
            </w:pPr>
            <w:r w:rsidDel="00000000" w:rsidR="00000000" w:rsidRPr="00000000">
              <w:rPr>
                <w:rFonts w:ascii="Calibri" w:cs="Calibri" w:eastAsia="Calibri" w:hAnsi="Calibri"/>
                <w:b w:val="1"/>
                <w:bCs w:val="1"/>
                <w:sz w:val="22"/>
                <w:szCs w:val="22"/>
                <w:rtl w:val="0"/>
              </w:rPr>
              <w:t xml:space="preserve">scikit-learn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096">
            <w:pPr>
              <w:spacing w:after="0" w:lineRule="auto"/>
              <w:rPr/>
            </w:pPr>
            <w:r w:rsidDel="00000000" w:rsidR="00000000" w:rsidRPr="00000000">
              <w:rPr>
                <w:rFonts w:ascii="Calibri" w:cs="Calibri" w:eastAsia="Calibri" w:hAnsi="Calibri"/>
                <w:sz w:val="22"/>
                <w:szCs w:val="22"/>
                <w:rtl w:val="0"/>
              </w:rPr>
              <w:t xml:space="preserve">train_test_split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spacing w:after="0" w:lineRule="auto"/>
              <w:rPr/>
            </w:pPr>
            <w:r w:rsidDel="00000000" w:rsidR="00000000" w:rsidRPr="00000000">
              <w:rPr>
                <w:rFonts w:ascii="Calibri" w:cs="Calibri" w:eastAsia="Calibri" w:hAnsi="Calibri"/>
                <w:b w:val="1"/>
                <w:bCs w:val="1"/>
                <w:sz w:val="22"/>
                <w:szCs w:val="22"/>
                <w:rtl w:val="0"/>
              </w:rPr>
              <w:t xml:space="preserve">pandas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spacing w:after="0" w:lineRule="auto"/>
              <w:rPr/>
            </w:pPr>
            <w:r w:rsidDel="00000000" w:rsidR="00000000" w:rsidRPr="00000000">
              <w:rPr>
                <w:rFonts w:ascii="Calibri" w:cs="Calibri" w:eastAsia="Calibri" w:hAnsi="Calibri"/>
                <w:sz w:val="22"/>
                <w:szCs w:val="22"/>
                <w:rtl w:val="0"/>
              </w:rPr>
              <w:t xml:space="preserve">2.2.2 (pinned for compatibility)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099">
            <w:pPr>
              <w:spacing w:after="0" w:lineRule="auto"/>
              <w:rPr/>
            </w:pPr>
            <w:r w:rsidDel="00000000" w:rsidR="00000000" w:rsidRPr="00000000">
              <w:rPr>
                <w:rFonts w:ascii="Calibri" w:cs="Calibri" w:eastAsia="Calibri" w:hAnsi="Calibri"/>
                <w:b w:val="1"/>
                <w:bCs w:val="1"/>
                <w:sz w:val="22"/>
                <w:szCs w:val="22"/>
                <w:rtl w:val="0"/>
              </w:rPr>
              <w:t xml:space="preserve">requests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09A">
            <w:pPr>
              <w:spacing w:after="0" w:lineRule="auto"/>
              <w:rPr/>
            </w:pPr>
            <w:r w:rsidDel="00000000" w:rsidR="00000000" w:rsidRPr="00000000">
              <w:rPr>
                <w:rFonts w:ascii="Calibri" w:cs="Calibri" w:eastAsia="Calibri" w:hAnsi="Calibri"/>
                <w:sz w:val="22"/>
                <w:szCs w:val="22"/>
                <w:rtl w:val="0"/>
              </w:rPr>
              <w:t xml:space="preserve">2.32.4 (pinned for stability)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spacing w:after="0" w:lineRule="auto"/>
              <w:rPr/>
            </w:pPr>
            <w:r w:rsidDel="00000000" w:rsidR="00000000" w:rsidRPr="00000000">
              <w:rPr>
                <w:rFonts w:ascii="Calibri" w:cs="Calibri" w:eastAsia="Calibri" w:hAnsi="Calibri"/>
                <w:b w:val="1"/>
                <w:bCs w:val="1"/>
                <w:sz w:val="22"/>
                <w:szCs w:val="22"/>
                <w:rtl w:val="0"/>
              </w:rPr>
              <w:t xml:space="preserve">torch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spacing w:after="0" w:lineRule="auto"/>
              <w:rPr/>
            </w:pPr>
            <w:r w:rsidDel="00000000" w:rsidR="00000000" w:rsidRPr="00000000">
              <w:rPr>
                <w:rFonts w:ascii="Calibri" w:cs="Calibri" w:eastAsia="Calibri" w:hAnsi="Calibri"/>
                <w:sz w:val="22"/>
                <w:szCs w:val="22"/>
                <w:rtl w:val="0"/>
              </w:rPr>
              <w:t xml:space="preserve">2.x (Colab default, CUDA 12)</w:t>
            </w:r>
            <w:r w:rsidDel="00000000" w:rsidR="00000000" w:rsidRPr="00000000">
              <w:rPr>
                <w:rtl w:val="0"/>
              </w:rPr>
            </w:r>
          </w:p>
        </w:tc>
      </w:tr>
    </w:tbl>
    <w:p w:rsidR="00000000" w:rsidDel="00000000" w:rsidP="00000000" w:rsidRDefault="00000000" w:rsidRPr="00000000" w14:paraId="0000009D">
      <w:pPr>
        <w:spacing w:after="0" w:lineRule="auto"/>
        <w:rPr/>
      </w:pPr>
      <w:r w:rsidDel="00000000" w:rsidR="00000000" w:rsidRPr="00000000">
        <w:rPr>
          <w:rtl w:val="0"/>
        </w:rPr>
      </w:r>
    </w:p>
    <w:p w:rsidR="00000000" w:rsidDel="00000000" w:rsidP="00000000" w:rsidRDefault="00000000" w:rsidRPr="00000000" w14:paraId="0000009E">
      <w:pPr>
        <w:pStyle w:val="Heading2"/>
        <w:spacing w:after="140" w:before="240" w:lineRule="auto"/>
        <w:rPr/>
      </w:pPr>
      <w:r w:rsidDel="00000000" w:rsidR="00000000" w:rsidRPr="00000000">
        <w:rPr>
          <w:rFonts w:ascii="Calibri" w:cs="Calibri" w:eastAsia="Calibri" w:hAnsi="Calibri"/>
          <w:b w:val="1"/>
          <w:bCs w:val="1"/>
          <w:color w:val="0d7377"/>
          <w:sz w:val="26"/>
          <w:szCs w:val="26"/>
          <w:rtl w:val="0"/>
        </w:rPr>
        <w:t xml:space="preserve">4.2 Setup Instructions (Google Colab Pro)</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 the notebook LoRA_QLoRA_FineTuning_Narayan.ipynb in Google Colab.</w:t>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Set the runtime to GPU → A100 (Colab Pro required for A100; T4 will work for debugging at reduced MAX_ISSUES_PER_REPO).</w:t>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your GitHub personal access token as a Colab Secret named GITHUB_TOKEN (Secrets panel in left sidebar). This raises the API rate limit from 60 to 5,000 requests/hour.</w:t>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Run the first cell to install all dependencies. This takes approximately 3–5 minutes.</w:t>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remaining cells are designed to run sequentially from top to bottom.</w:t>
      </w:r>
    </w:p>
    <w:p w:rsidR="00000000" w:rsidDel="00000000" w:rsidP="00000000" w:rsidRDefault="00000000" w:rsidRPr="00000000" w14:paraId="000000A4">
      <w:pPr>
        <w:pStyle w:val="Heading2"/>
        <w:spacing w:after="140" w:before="240" w:lineRule="auto"/>
        <w:rPr/>
      </w:pPr>
      <w:r w:rsidDel="00000000" w:rsidR="00000000" w:rsidRPr="00000000">
        <w:rPr>
          <w:rFonts w:ascii="Calibri" w:cs="Calibri" w:eastAsia="Calibri" w:hAnsi="Calibri"/>
          <w:b w:val="1"/>
          <w:bCs w:val="1"/>
          <w:color w:val="0d7377"/>
          <w:sz w:val="26"/>
          <w:szCs w:val="26"/>
          <w:rtl w:val="0"/>
        </w:rPr>
        <w:t xml:space="preserve">4.3 Step-by-Step Execution</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 cell: verify SEED=76, BASE_MODEL, MAX_ISSUES_PER_REPO=1000, NUM_TRAIN_EPOCHS=3, LEARNING_RATE=7e-5.</w:t>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UTILITIES cell: defines clean_text(), word_overlap_f1(), build_chat_text(), ensure_tokenizer_padding().</w:t>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GITHUB API HELPERS cell: sets up gh_get() with caching, retry, and rate-limit logic.</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DATASET BUILDING LOGIC cell: defines noisy-comment filters, quality scoring, and build_structured_completion().</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COLLECT CUSTOM DATASET cell: fetches issues. First run contacts GitHub API (~30–60 min for 5,000 issues). Subsequent runs load from disk cache in &lt;1 min. Set REBUILD_DATASET_CACHE=False to use cache.</w:t>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OPTIONAL DOCS EXAMPLES cell: fetches README.md from each repo for additional grounding examples.</w:t>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CLEAN, DEDUPE, SPLIT cell: deduplication, outlier removal, stratified 80/10/10 split.</w:t>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LOAD TOKENIZER and LOAD 4-BIT BASE MODEL cells: loads Mistral tokenizer and model in 4-bit NF4 precision.</w:t>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ATTACH LORA ADAPTERS cell: injects LoRA into all linear layers. Prints trainable parameter count (expect ~0.1% of 7B).</w:t>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TRAINING ARGUMENTS and TRAINER cells: configures SFTTrainer with the dataset, tokenizer, and TrainingArguments.</w:t>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TRAIN cell: runs training. Expect ~2–3 hours on A100. Loss is logged every 20 steps; eval/checkpoint every 100 steps.</w:t>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SAVE ADAPTER cell: saves only the LoRA adapter weights to ./qlora_devops_assistant/final_adapter/.</w:t>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EVALUATION cells: loads baseline and fine-tuned model, runs generate_response() on 50 test examples, computes ROUGE and word-overlap F1, saves eval_comparison.csv.</w:t>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STRUCTURED EVALUATION, LLM-AS-JUDGE, and VISUALIZATION cells: run in order to produce all quantitative and qualitative metrics and plots.</w:t>
      </w:r>
    </w:p>
    <w:p w:rsidR="00000000" w:rsidDel="00000000" w:rsidP="00000000" w:rsidRDefault="00000000" w:rsidRPr="00000000" w14:paraId="000000B3">
      <w:pPr>
        <w:spacing w:after="0" w:lineRule="auto"/>
        <w:rPr/>
      </w:pPr>
      <w:r w:rsidDel="00000000" w:rsidR="00000000" w:rsidRPr="00000000">
        <w:rPr>
          <w:rtl w:val="0"/>
        </w:rPr>
      </w:r>
    </w:p>
    <w:p w:rsidR="00000000" w:rsidDel="00000000" w:rsidP="00000000" w:rsidRDefault="00000000" w:rsidRPr="00000000" w14:paraId="000000B4">
      <w:pPr>
        <w:spacing w:after="0" w:lineRule="auto"/>
        <w:rPr/>
      </w:pPr>
      <w:r w:rsidDel="00000000" w:rsidR="00000000" w:rsidRPr="00000000">
        <w:rPr>
          <w:rtl w:val="0"/>
        </w:rPr>
      </w:r>
    </w:p>
    <w:p w:rsidR="00000000" w:rsidDel="00000000" w:rsidP="00000000" w:rsidRDefault="00000000" w:rsidRPr="00000000" w14:paraId="000000B5">
      <w:pPr>
        <w:spacing w:after="0" w:lineRule="auto"/>
        <w:rPr/>
      </w:pPr>
      <w:r w:rsidDel="00000000" w:rsidR="00000000" w:rsidRPr="00000000">
        <w:rPr>
          <w:rtl w:val="0"/>
        </w:rPr>
      </w:r>
    </w:p>
    <w:p w:rsidR="00000000" w:rsidDel="00000000" w:rsidP="00000000" w:rsidRDefault="00000000" w:rsidRPr="00000000" w14:paraId="000000B6">
      <w:pPr>
        <w:spacing w:after="0" w:lineRule="auto"/>
        <w:rPr/>
      </w:pPr>
      <w:r w:rsidDel="00000000" w:rsidR="00000000" w:rsidRPr="00000000">
        <w:rPr>
          <w:rtl w:val="0"/>
        </w:rPr>
      </w:r>
    </w:p>
    <w:p w:rsidR="00000000" w:rsidDel="00000000" w:rsidP="00000000" w:rsidRDefault="00000000" w:rsidRPr="00000000" w14:paraId="000000B7">
      <w:pPr>
        <w:spacing w:after="0" w:lineRule="auto"/>
        <w:rPr/>
      </w:pPr>
      <w:r w:rsidDel="00000000" w:rsidR="00000000" w:rsidRPr="00000000">
        <w:rPr>
          <w:rtl w:val="0"/>
        </w:rPr>
      </w:r>
    </w:p>
    <w:p w:rsidR="00000000" w:rsidDel="00000000" w:rsidP="00000000" w:rsidRDefault="00000000" w:rsidRPr="00000000" w14:paraId="000000B8">
      <w:pPr>
        <w:spacing w:after="0" w:lineRule="auto"/>
        <w:rPr/>
      </w:pPr>
      <w:r w:rsidDel="00000000" w:rsidR="00000000" w:rsidRPr="00000000">
        <w:rPr>
          <w:rtl w:val="0"/>
        </w:rPr>
      </w:r>
    </w:p>
    <w:p w:rsidR="00000000" w:rsidDel="00000000" w:rsidP="00000000" w:rsidRDefault="00000000" w:rsidRPr="00000000" w14:paraId="000000B9">
      <w:pPr>
        <w:spacing w:after="0" w:lineRule="auto"/>
        <w:rPr/>
      </w:pPr>
      <w:r w:rsidDel="00000000" w:rsidR="00000000" w:rsidRPr="00000000">
        <w:rPr>
          <w:rtl w:val="0"/>
        </w:rPr>
      </w:r>
    </w:p>
    <w:p w:rsidR="00000000" w:rsidDel="00000000" w:rsidP="00000000" w:rsidRDefault="00000000" w:rsidRPr="00000000" w14:paraId="000000BA">
      <w:pPr>
        <w:spacing w:after="0" w:lineRule="auto"/>
        <w:rPr/>
      </w:pPr>
      <w:r w:rsidDel="00000000" w:rsidR="00000000" w:rsidRPr="00000000">
        <w:rPr>
          <w:rtl w:val="0"/>
        </w:rPr>
      </w:r>
    </w:p>
    <w:p w:rsidR="00000000" w:rsidDel="00000000" w:rsidP="00000000" w:rsidRDefault="00000000" w:rsidRPr="00000000" w14:paraId="000000BB">
      <w:pPr>
        <w:spacing w:after="0" w:lineRule="auto"/>
        <w:rPr/>
      </w:pPr>
      <w:r w:rsidDel="00000000" w:rsidR="00000000" w:rsidRPr="00000000">
        <w:rPr>
          <w:rtl w:val="0"/>
        </w:rPr>
      </w:r>
    </w:p>
    <w:p w:rsidR="00000000" w:rsidDel="00000000" w:rsidP="00000000" w:rsidRDefault="00000000" w:rsidRPr="00000000" w14:paraId="000000BC">
      <w:pPr>
        <w:pStyle w:val="Heading1"/>
        <w:spacing w:after="200" w:before="360" w:lineRule="auto"/>
        <w:rPr/>
      </w:pPr>
      <w:r w:rsidDel="00000000" w:rsidR="00000000" w:rsidRPr="00000000">
        <w:rPr>
          <w:rFonts w:ascii="Calibri" w:cs="Calibri" w:eastAsia="Calibri" w:hAnsi="Calibri"/>
          <w:b w:val="1"/>
          <w:bCs w:val="1"/>
          <w:color w:val="1b3a6b"/>
          <w:sz w:val="32"/>
          <w:szCs w:val="32"/>
          <w:rtl w:val="0"/>
        </w:rPr>
        <w:t xml:space="preserve">5. Experiments and Results</w:t>
      </w:r>
      <w:r w:rsidDel="00000000" w:rsidR="00000000" w:rsidRPr="00000000">
        <w:rPr>
          <w:rtl w:val="0"/>
        </w:rPr>
      </w:r>
    </w:p>
    <w:p w:rsidR="00000000" w:rsidDel="00000000" w:rsidP="00000000" w:rsidRDefault="00000000" w:rsidRPr="00000000" w14:paraId="000000BD">
      <w:pPr>
        <w:pStyle w:val="Heading2"/>
        <w:spacing w:after="140" w:before="240" w:lineRule="auto"/>
        <w:rPr/>
      </w:pPr>
      <w:r w:rsidDel="00000000" w:rsidR="00000000" w:rsidRPr="00000000">
        <w:rPr>
          <w:rFonts w:ascii="Calibri" w:cs="Calibri" w:eastAsia="Calibri" w:hAnsi="Calibri"/>
          <w:b w:val="1"/>
          <w:bCs w:val="1"/>
          <w:color w:val="0d7377"/>
          <w:sz w:val="26"/>
          <w:szCs w:val="26"/>
          <w:rtl w:val="0"/>
        </w:rPr>
        <w:t xml:space="preserve">5.1 Quantitative Metrics</w:t>
      </w:r>
      <w:r w:rsidDel="00000000" w:rsidR="00000000" w:rsidRPr="00000000">
        <w:rPr>
          <w:rtl w:val="0"/>
        </w:rPr>
      </w:r>
    </w:p>
    <w:p w:rsidR="00000000" w:rsidDel="00000000" w:rsidP="00000000" w:rsidRDefault="00000000" w:rsidRPr="00000000" w14:paraId="000000BE">
      <w:pPr>
        <w:pStyle w:val="Heading3"/>
        <w:spacing w:after="100" w:before="200" w:lineRule="auto"/>
        <w:rPr/>
      </w:pPr>
      <w:r w:rsidDel="00000000" w:rsidR="00000000" w:rsidRPr="00000000">
        <w:rPr>
          <w:rFonts w:ascii="Calibri" w:cs="Calibri" w:eastAsia="Calibri" w:hAnsi="Calibri"/>
          <w:b w:val="1"/>
          <w:bCs w:val="1"/>
          <w:sz w:val="24"/>
          <w:szCs w:val="24"/>
          <w:rtl w:val="0"/>
        </w:rPr>
        <w:t xml:space="preserve">ROUGE Scores (50 test examples, greedy decoding)</w:t>
      </w:r>
      <w:r w:rsidDel="00000000" w:rsidR="00000000" w:rsidRPr="00000000">
        <w:rPr>
          <w:rtl w:val="0"/>
        </w:rPr>
      </w:r>
    </w:p>
    <w:tbl>
      <w:tblPr>
        <w:tblStyle w:val="Table5"/>
        <w:tblW w:w="7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640"/>
        <w:gridCol w:w="1640"/>
        <w:gridCol w:w="1640"/>
        <w:tblGridChange w:id="0">
          <w:tblGrid>
            <w:gridCol w:w="2800"/>
            <w:gridCol w:w="1640"/>
            <w:gridCol w:w="1640"/>
            <w:gridCol w:w="1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BF">
            <w:pPr>
              <w:spacing w:after="0" w:lineRule="auto"/>
              <w:jc w:val="left"/>
              <w:rPr/>
            </w:pPr>
            <w:r w:rsidDel="00000000" w:rsidR="00000000" w:rsidRPr="00000000">
              <w:rPr>
                <w:rFonts w:ascii="Calibri" w:cs="Calibri" w:eastAsia="Calibri" w:hAnsi="Calibri"/>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C0">
            <w:pPr>
              <w:spacing w:after="0" w:lineRule="auto"/>
              <w:jc w:val="center"/>
              <w:rPr/>
            </w:pPr>
            <w:r w:rsidDel="00000000" w:rsidR="00000000" w:rsidRPr="00000000">
              <w:rPr>
                <w:rFonts w:ascii="Calibri" w:cs="Calibri" w:eastAsia="Calibri" w:hAnsi="Calibri"/>
                <w:b w:val="1"/>
                <w:bCs w:val="1"/>
                <w:color w:val="ffffff"/>
                <w:sz w:val="20"/>
                <w:szCs w:val="20"/>
                <w:rtl w:val="0"/>
              </w:rPr>
              <w:t xml:space="preserve">Baseline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C1">
            <w:pPr>
              <w:spacing w:after="0" w:lineRule="auto"/>
              <w:jc w:val="center"/>
              <w:rPr/>
            </w:pPr>
            <w:r w:rsidDel="00000000" w:rsidR="00000000" w:rsidRPr="00000000">
              <w:rPr>
                <w:rFonts w:ascii="Calibri" w:cs="Calibri" w:eastAsia="Calibri" w:hAnsi="Calibri"/>
                <w:b w:val="1"/>
                <w:bCs w:val="1"/>
                <w:color w:val="ffffff"/>
                <w:sz w:val="20"/>
                <w:szCs w:val="20"/>
                <w:rtl w:val="0"/>
              </w:rPr>
              <w:t xml:space="preserve">Fine-tuned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C2">
            <w:pPr>
              <w:spacing w:after="0" w:lineRule="auto"/>
              <w:jc w:val="center"/>
              <w:rPr/>
            </w:pPr>
            <w:r w:rsidDel="00000000" w:rsidR="00000000" w:rsidRPr="00000000">
              <w:rPr>
                <w:rFonts w:ascii="Calibri" w:cs="Calibri" w:eastAsia="Calibri" w:hAnsi="Calibri"/>
                <w:b w:val="1"/>
                <w:bCs w:val="1"/>
                <w:color w:val="ffffff"/>
                <w:sz w:val="20"/>
                <w:szCs w:val="20"/>
                <w:rtl w:val="0"/>
              </w:rPr>
              <w:t xml:space="preserve">Delta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0C3">
            <w:pPr>
              <w:spacing w:after="0" w:lineRule="auto"/>
              <w:jc w:val="left"/>
              <w:rPr/>
            </w:pPr>
            <w:r w:rsidDel="00000000" w:rsidR="00000000" w:rsidRPr="00000000">
              <w:rPr>
                <w:rFonts w:ascii="Calibri" w:cs="Calibri" w:eastAsia="Calibri" w:hAnsi="Calibri"/>
                <w:b w:val="0"/>
                <w:bCs w:val="0"/>
                <w:color w:val="334155"/>
                <w:sz w:val="22"/>
                <w:szCs w:val="22"/>
                <w:rtl w:val="0"/>
              </w:rPr>
              <w:t xml:space="preserve">ROUGE-1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0C4">
            <w:pPr>
              <w:spacing w:after="0" w:lineRule="auto"/>
              <w:jc w:val="center"/>
              <w:rPr/>
            </w:pPr>
            <w:r w:rsidDel="00000000" w:rsidR="00000000" w:rsidRPr="00000000">
              <w:rPr>
                <w:rFonts w:ascii="Calibri" w:cs="Calibri" w:eastAsia="Calibri" w:hAnsi="Calibri"/>
                <w:b w:val="0"/>
                <w:bCs w:val="0"/>
                <w:color w:val="334155"/>
                <w:sz w:val="22"/>
                <w:szCs w:val="22"/>
                <w:rtl w:val="0"/>
              </w:rPr>
              <w:t xml:space="preserve">~0.16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0C5">
            <w:pPr>
              <w:spacing w:after="0" w:lineRule="auto"/>
              <w:jc w:val="center"/>
              <w:rPr/>
            </w:pPr>
            <w:r w:rsidDel="00000000" w:rsidR="00000000" w:rsidRPr="00000000">
              <w:rPr>
                <w:rFonts w:ascii="Calibri" w:cs="Calibri" w:eastAsia="Calibri" w:hAnsi="Calibri"/>
                <w:b w:val="0"/>
                <w:bCs w:val="0"/>
                <w:color w:val="334155"/>
                <w:sz w:val="22"/>
                <w:szCs w:val="22"/>
                <w:rtl w:val="0"/>
              </w:rPr>
              <w:t xml:space="preserve">~0.33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0C6">
            <w:pPr>
              <w:spacing w:after="0" w:lineRule="auto"/>
              <w:jc w:val="center"/>
              <w:rPr/>
            </w:pPr>
            <w:r w:rsidDel="00000000" w:rsidR="00000000" w:rsidRPr="00000000">
              <w:rPr>
                <w:rFonts w:ascii="Calibri" w:cs="Calibri" w:eastAsia="Calibri" w:hAnsi="Calibri"/>
                <w:b w:val="0"/>
                <w:bCs w:val="0"/>
                <w:color w:val="334155"/>
                <w:sz w:val="22"/>
                <w:szCs w:val="22"/>
                <w:rtl w:val="0"/>
              </w:rPr>
              <w:t xml:space="preserve">+0.17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spacing w:after="0" w:lineRule="auto"/>
              <w:jc w:val="left"/>
              <w:rPr/>
            </w:pPr>
            <w:r w:rsidDel="00000000" w:rsidR="00000000" w:rsidRPr="00000000">
              <w:rPr>
                <w:rFonts w:ascii="Calibri" w:cs="Calibri" w:eastAsia="Calibri" w:hAnsi="Calibri"/>
                <w:b w:val="0"/>
                <w:bCs w:val="0"/>
                <w:color w:val="334155"/>
                <w:sz w:val="22"/>
                <w:szCs w:val="22"/>
                <w:rtl w:val="0"/>
              </w:rPr>
              <w:t xml:space="preserve">ROUGE-2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spacing w:after="0" w:lineRule="auto"/>
              <w:jc w:val="center"/>
              <w:rPr/>
            </w:pPr>
            <w:r w:rsidDel="00000000" w:rsidR="00000000" w:rsidRPr="00000000">
              <w:rPr>
                <w:rFonts w:ascii="Calibri" w:cs="Calibri" w:eastAsia="Calibri" w:hAnsi="Calibri"/>
                <w:b w:val="1"/>
                <w:bCs w:val="1"/>
                <w:color w:val="0d7377"/>
                <w:sz w:val="22"/>
                <w:szCs w:val="22"/>
                <w:rtl w:val="0"/>
              </w:rPr>
              <w:t xml:space="preserve">~0.035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spacing w:after="0" w:lineRule="auto"/>
              <w:jc w:val="center"/>
              <w:rPr/>
            </w:pPr>
            <w:r w:rsidDel="00000000" w:rsidR="00000000" w:rsidRPr="00000000">
              <w:rPr>
                <w:rFonts w:ascii="Calibri" w:cs="Calibri" w:eastAsia="Calibri" w:hAnsi="Calibri"/>
                <w:b w:val="0"/>
                <w:bCs w:val="0"/>
                <w:color w:val="0d7377"/>
                <w:sz w:val="22"/>
                <w:szCs w:val="22"/>
                <w:rtl w:val="0"/>
              </w:rPr>
              <w:t xml:space="preserve">~0.13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spacing w:after="0" w:lineRule="auto"/>
              <w:jc w:val="center"/>
              <w:rPr/>
            </w:pPr>
            <w:r w:rsidDel="00000000" w:rsidR="00000000" w:rsidRPr="00000000">
              <w:rPr>
                <w:rFonts w:ascii="Calibri" w:cs="Calibri" w:eastAsia="Calibri" w:hAnsi="Calibri"/>
                <w:b w:val="0"/>
                <w:bCs w:val="0"/>
                <w:color w:val="0d7377"/>
                <w:sz w:val="22"/>
                <w:szCs w:val="22"/>
                <w:rtl w:val="0"/>
              </w:rPr>
              <w:t xml:space="preserve">+0.095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0CB">
            <w:pPr>
              <w:spacing w:after="0" w:lineRule="auto"/>
              <w:jc w:val="left"/>
              <w:rPr/>
            </w:pPr>
            <w:r w:rsidDel="00000000" w:rsidR="00000000" w:rsidRPr="00000000">
              <w:rPr>
                <w:rFonts w:ascii="Calibri" w:cs="Calibri" w:eastAsia="Calibri" w:hAnsi="Calibri"/>
                <w:b w:val="0"/>
                <w:bCs w:val="0"/>
                <w:color w:val="334155"/>
                <w:sz w:val="22"/>
                <w:szCs w:val="22"/>
                <w:rtl w:val="0"/>
              </w:rPr>
              <w:t xml:space="preserve">ROUGE-L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0CC">
            <w:pPr>
              <w:spacing w:after="0" w:lineRule="auto"/>
              <w:jc w:val="center"/>
              <w:rPr/>
            </w:pPr>
            <w:r w:rsidDel="00000000" w:rsidR="00000000" w:rsidRPr="00000000">
              <w:rPr>
                <w:rFonts w:ascii="Calibri" w:cs="Calibri" w:eastAsia="Calibri" w:hAnsi="Calibri"/>
                <w:b w:val="0"/>
                <w:bCs w:val="0"/>
                <w:color w:val="334155"/>
                <w:sz w:val="22"/>
                <w:szCs w:val="22"/>
                <w:rtl w:val="0"/>
              </w:rPr>
              <w:t xml:space="preserve">~0.14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0CD">
            <w:pPr>
              <w:spacing w:after="0" w:lineRule="auto"/>
              <w:jc w:val="center"/>
              <w:rPr/>
            </w:pPr>
            <w:r w:rsidDel="00000000" w:rsidR="00000000" w:rsidRPr="00000000">
              <w:rPr>
                <w:rFonts w:ascii="Calibri" w:cs="Calibri" w:eastAsia="Calibri" w:hAnsi="Calibri"/>
                <w:b w:val="0"/>
                <w:bCs w:val="0"/>
                <w:color w:val="334155"/>
                <w:sz w:val="22"/>
                <w:szCs w:val="22"/>
                <w:rtl w:val="0"/>
              </w:rPr>
              <w:t xml:space="preserve">~0.29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0CE">
            <w:pPr>
              <w:spacing w:after="0" w:lineRule="auto"/>
              <w:jc w:val="center"/>
              <w:rPr/>
            </w:pPr>
            <w:r w:rsidDel="00000000" w:rsidR="00000000" w:rsidRPr="00000000">
              <w:rPr>
                <w:rFonts w:ascii="Calibri" w:cs="Calibri" w:eastAsia="Calibri" w:hAnsi="Calibri"/>
                <w:b w:val="0"/>
                <w:bCs w:val="0"/>
                <w:color w:val="334155"/>
                <w:sz w:val="22"/>
                <w:szCs w:val="22"/>
                <w:rtl w:val="0"/>
              </w:rPr>
              <w:t xml:space="preserve">+0.15</w:t>
            </w:r>
            <w:r w:rsidDel="00000000" w:rsidR="00000000" w:rsidRPr="00000000">
              <w:rPr>
                <w:rtl w:val="0"/>
              </w:rPr>
            </w:r>
          </w:p>
        </w:tc>
      </w:tr>
    </w:tbl>
    <w:p w:rsidR="00000000" w:rsidDel="00000000" w:rsidP="00000000" w:rsidRDefault="00000000" w:rsidRPr="00000000" w14:paraId="000000CF">
      <w:pPr>
        <w:spacing w:after="0" w:lineRule="auto"/>
        <w:rPr/>
      </w:pPr>
      <w:r w:rsidDel="00000000" w:rsidR="00000000" w:rsidRPr="00000000">
        <w:rPr>
          <w:rtl w:val="0"/>
        </w:rPr>
      </w:r>
    </w:p>
    <w:p w:rsidR="00000000" w:rsidDel="00000000" w:rsidP="00000000" w:rsidRDefault="00000000" w:rsidRPr="00000000" w14:paraId="000000D0">
      <w:pPr>
        <w:pStyle w:val="Heading3"/>
        <w:spacing w:after="100" w:before="200" w:lineRule="auto"/>
        <w:rPr/>
      </w:pPr>
      <w:r w:rsidDel="00000000" w:rsidR="00000000" w:rsidRPr="00000000">
        <w:rPr>
          <w:rFonts w:ascii="Calibri" w:cs="Calibri" w:eastAsia="Calibri" w:hAnsi="Calibri"/>
          <w:b w:val="1"/>
          <w:bCs w:val="1"/>
          <w:sz w:val="24"/>
          <w:szCs w:val="24"/>
          <w:rtl w:val="0"/>
        </w:rPr>
        <w:t xml:space="preserve">Word-Overlap F1 (50 test examples)</w:t>
      </w:r>
      <w:r w:rsidDel="00000000" w:rsidR="00000000" w:rsidRPr="00000000">
        <w:rPr>
          <w:rtl w:val="0"/>
        </w:rPr>
      </w:r>
    </w:p>
    <w:tbl>
      <w:tblPr>
        <w:tblStyle w:val="Table6"/>
        <w:tblW w:w="7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640"/>
        <w:gridCol w:w="1640"/>
        <w:gridCol w:w="1640"/>
        <w:tblGridChange w:id="0">
          <w:tblGrid>
            <w:gridCol w:w="2800"/>
            <w:gridCol w:w="1640"/>
            <w:gridCol w:w="1640"/>
            <w:gridCol w:w="1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D1">
            <w:pPr>
              <w:spacing w:after="0" w:lineRule="auto"/>
              <w:jc w:val="left"/>
              <w:rPr/>
            </w:pPr>
            <w:r w:rsidDel="00000000" w:rsidR="00000000" w:rsidRPr="00000000">
              <w:rPr>
                <w:rFonts w:ascii="Calibri" w:cs="Calibri" w:eastAsia="Calibri" w:hAnsi="Calibri"/>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D2">
            <w:pPr>
              <w:spacing w:after="0" w:lineRule="auto"/>
              <w:jc w:val="center"/>
              <w:rPr/>
            </w:pPr>
            <w:r w:rsidDel="00000000" w:rsidR="00000000" w:rsidRPr="00000000">
              <w:rPr>
                <w:rFonts w:ascii="Calibri" w:cs="Calibri" w:eastAsia="Calibri" w:hAnsi="Calibri"/>
                <w:b w:val="1"/>
                <w:bCs w:val="1"/>
                <w:color w:val="ffffff"/>
                <w:sz w:val="20"/>
                <w:szCs w:val="20"/>
                <w:rtl w:val="0"/>
              </w:rPr>
              <w:t xml:space="preserve">Baseline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D3">
            <w:pPr>
              <w:spacing w:after="0" w:lineRule="auto"/>
              <w:jc w:val="center"/>
              <w:rPr/>
            </w:pPr>
            <w:r w:rsidDel="00000000" w:rsidR="00000000" w:rsidRPr="00000000">
              <w:rPr>
                <w:rFonts w:ascii="Calibri" w:cs="Calibri" w:eastAsia="Calibri" w:hAnsi="Calibri"/>
                <w:b w:val="1"/>
                <w:bCs w:val="1"/>
                <w:color w:val="ffffff"/>
                <w:sz w:val="20"/>
                <w:szCs w:val="20"/>
                <w:rtl w:val="0"/>
              </w:rPr>
              <w:t xml:space="preserve">Fine-tuned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D4">
            <w:pPr>
              <w:spacing w:after="0" w:lineRule="auto"/>
              <w:jc w:val="center"/>
              <w:rPr/>
            </w:pPr>
            <w:r w:rsidDel="00000000" w:rsidR="00000000" w:rsidRPr="00000000">
              <w:rPr>
                <w:rFonts w:ascii="Calibri" w:cs="Calibri" w:eastAsia="Calibri" w:hAnsi="Calibri"/>
                <w:b w:val="1"/>
                <w:bCs w:val="1"/>
                <w:color w:val="ffffff"/>
                <w:sz w:val="20"/>
                <w:szCs w:val="20"/>
                <w:rtl w:val="0"/>
              </w:rPr>
              <w:t xml:space="preserve">Delta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0D5">
            <w:pPr>
              <w:spacing w:after="0" w:lineRule="auto"/>
              <w:jc w:val="left"/>
              <w:rPr/>
            </w:pPr>
            <w:r w:rsidDel="00000000" w:rsidR="00000000" w:rsidRPr="00000000">
              <w:rPr>
                <w:rFonts w:ascii="Calibri" w:cs="Calibri" w:eastAsia="Calibri" w:hAnsi="Calibri"/>
                <w:b w:val="0"/>
                <w:bCs w:val="0"/>
                <w:color w:val="334155"/>
                <w:sz w:val="22"/>
                <w:szCs w:val="22"/>
                <w:rtl w:val="0"/>
              </w:rPr>
              <w:t xml:space="preserve">Mean 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0D6">
            <w:pPr>
              <w:spacing w:after="0" w:lineRule="auto"/>
              <w:jc w:val="center"/>
              <w:rPr/>
            </w:pPr>
            <w:r w:rsidDel="00000000" w:rsidR="00000000" w:rsidRPr="00000000">
              <w:rPr>
                <w:rFonts w:ascii="Calibri" w:cs="Calibri" w:eastAsia="Calibri" w:hAnsi="Calibri"/>
                <w:b w:val="0"/>
                <w:bCs w:val="0"/>
                <w:color w:val="334155"/>
                <w:sz w:val="22"/>
                <w:szCs w:val="22"/>
                <w:rtl w:val="0"/>
              </w:rPr>
              <w:t xml:space="preserve">0.31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0D7">
            <w:pPr>
              <w:spacing w:after="0" w:lineRule="auto"/>
              <w:jc w:val="center"/>
              <w:rPr/>
            </w:pPr>
            <w:r w:rsidDel="00000000" w:rsidR="00000000" w:rsidRPr="00000000">
              <w:rPr>
                <w:rFonts w:ascii="Calibri" w:cs="Calibri" w:eastAsia="Calibri" w:hAnsi="Calibri"/>
                <w:b w:val="0"/>
                <w:bCs w:val="0"/>
                <w:color w:val="334155"/>
                <w:sz w:val="22"/>
                <w:szCs w:val="22"/>
                <w:rtl w:val="0"/>
              </w:rPr>
              <w:t xml:space="preserve">0.62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0D8">
            <w:pPr>
              <w:spacing w:after="0" w:lineRule="auto"/>
              <w:jc w:val="center"/>
              <w:rPr/>
            </w:pPr>
            <w:r w:rsidDel="00000000" w:rsidR="00000000" w:rsidRPr="00000000">
              <w:rPr>
                <w:rFonts w:ascii="Calibri" w:cs="Calibri" w:eastAsia="Calibri" w:hAnsi="Calibri"/>
                <w:b w:val="0"/>
                <w:bCs w:val="0"/>
                <w:color w:val="334155"/>
                <w:sz w:val="22"/>
                <w:szCs w:val="22"/>
                <w:rtl w:val="0"/>
              </w:rPr>
              <w:t xml:space="preserve">+0.31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spacing w:after="0" w:lineRule="auto"/>
              <w:jc w:val="left"/>
              <w:rPr/>
            </w:pPr>
            <w:r w:rsidDel="00000000" w:rsidR="00000000" w:rsidRPr="00000000">
              <w:rPr>
                <w:rFonts w:ascii="Calibri" w:cs="Calibri" w:eastAsia="Calibri" w:hAnsi="Calibri"/>
                <w:b w:val="0"/>
                <w:bCs w:val="0"/>
                <w:color w:val="334155"/>
                <w:sz w:val="22"/>
                <w:szCs w:val="22"/>
                <w:rtl w:val="0"/>
              </w:rPr>
              <w:t xml:space="preserve">Min 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spacing w:after="0" w:lineRule="auto"/>
              <w:jc w:val="center"/>
              <w:rPr/>
            </w:pPr>
            <w:r w:rsidDel="00000000" w:rsidR="00000000" w:rsidRPr="00000000">
              <w:rPr>
                <w:rFonts w:ascii="Calibri" w:cs="Calibri" w:eastAsia="Calibri" w:hAnsi="Calibri"/>
                <w:b w:val="1"/>
                <w:bCs w:val="1"/>
                <w:color w:val="0d7377"/>
                <w:sz w:val="22"/>
                <w:szCs w:val="22"/>
                <w:rtl w:val="0"/>
              </w:rPr>
              <w:t xml:space="preserve">0.27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spacing w:after="0" w:lineRule="auto"/>
              <w:jc w:val="center"/>
              <w:rPr/>
            </w:pPr>
            <w:r w:rsidDel="00000000" w:rsidR="00000000" w:rsidRPr="00000000">
              <w:rPr>
                <w:rFonts w:ascii="Calibri" w:cs="Calibri" w:eastAsia="Calibri" w:hAnsi="Calibri"/>
                <w:b w:val="0"/>
                <w:bCs w:val="0"/>
                <w:color w:val="0d7377"/>
                <w:sz w:val="22"/>
                <w:szCs w:val="22"/>
                <w:rtl w:val="0"/>
              </w:rPr>
              <w:t xml:space="preserve">0.52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spacing w:after="0" w:lineRule="auto"/>
              <w:jc w:val="center"/>
              <w:rPr/>
            </w:pPr>
            <w:r w:rsidDel="00000000" w:rsidR="00000000" w:rsidRPr="00000000">
              <w:rPr>
                <w:rFonts w:ascii="Calibri" w:cs="Calibri" w:eastAsia="Calibri" w:hAnsi="Calibri"/>
                <w:b w:val="0"/>
                <w:bCs w:val="0"/>
                <w:color w:val="0d7377"/>
                <w:sz w:val="22"/>
                <w:szCs w:val="22"/>
                <w:rtl w:val="0"/>
              </w:rPr>
              <w:t xml:space="preserve">+0.25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0DD">
            <w:pPr>
              <w:spacing w:after="0" w:lineRule="auto"/>
              <w:jc w:val="left"/>
              <w:rPr/>
            </w:pPr>
            <w:r w:rsidDel="00000000" w:rsidR="00000000" w:rsidRPr="00000000">
              <w:rPr>
                <w:rFonts w:ascii="Calibri" w:cs="Calibri" w:eastAsia="Calibri" w:hAnsi="Calibri"/>
                <w:b w:val="0"/>
                <w:bCs w:val="0"/>
                <w:color w:val="334155"/>
                <w:sz w:val="22"/>
                <w:szCs w:val="22"/>
                <w:rtl w:val="0"/>
              </w:rPr>
              <w:t xml:space="preserve">Max 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0DE">
            <w:pPr>
              <w:spacing w:after="0" w:lineRule="auto"/>
              <w:jc w:val="center"/>
              <w:rPr/>
            </w:pPr>
            <w:r w:rsidDel="00000000" w:rsidR="00000000" w:rsidRPr="00000000">
              <w:rPr>
                <w:rFonts w:ascii="Calibri" w:cs="Calibri" w:eastAsia="Calibri" w:hAnsi="Calibri"/>
                <w:b w:val="0"/>
                <w:bCs w:val="0"/>
                <w:color w:val="334155"/>
                <w:sz w:val="22"/>
                <w:szCs w:val="22"/>
                <w:rtl w:val="0"/>
              </w:rPr>
              <w:t xml:space="preserve">0.32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0DF">
            <w:pPr>
              <w:spacing w:after="0" w:lineRule="auto"/>
              <w:jc w:val="center"/>
              <w:rPr/>
            </w:pPr>
            <w:r w:rsidDel="00000000" w:rsidR="00000000" w:rsidRPr="00000000">
              <w:rPr>
                <w:rFonts w:ascii="Calibri" w:cs="Calibri" w:eastAsia="Calibri" w:hAnsi="Calibri"/>
                <w:b w:val="0"/>
                <w:bCs w:val="0"/>
                <w:color w:val="334155"/>
                <w:sz w:val="22"/>
                <w:szCs w:val="22"/>
                <w:rtl w:val="0"/>
              </w:rPr>
              <w:t xml:space="preserve">0.76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0E0">
            <w:pPr>
              <w:spacing w:after="0" w:lineRule="auto"/>
              <w:jc w:val="center"/>
              <w:rPr/>
            </w:pPr>
            <w:r w:rsidDel="00000000" w:rsidR="00000000" w:rsidRPr="00000000">
              <w:rPr>
                <w:rFonts w:ascii="Calibri" w:cs="Calibri" w:eastAsia="Calibri" w:hAnsi="Calibri"/>
                <w:b w:val="0"/>
                <w:bCs w:val="0"/>
                <w:color w:val="334155"/>
                <w:sz w:val="22"/>
                <w:szCs w:val="22"/>
                <w:rtl w:val="0"/>
              </w:rPr>
              <w:t xml:space="preserve">+0.44</w:t>
            </w:r>
            <w:r w:rsidDel="00000000" w:rsidR="00000000" w:rsidRPr="00000000">
              <w:rPr>
                <w:rtl w:val="0"/>
              </w:rPr>
            </w:r>
          </w:p>
        </w:tc>
      </w:tr>
    </w:tbl>
    <w:p w:rsidR="00000000" w:rsidDel="00000000" w:rsidP="00000000" w:rsidRDefault="00000000" w:rsidRPr="00000000" w14:paraId="000000E1">
      <w:pPr>
        <w:spacing w:after="0" w:lineRule="auto"/>
        <w:rPr/>
      </w:pPr>
      <w:r w:rsidDel="00000000" w:rsidR="00000000" w:rsidRPr="00000000">
        <w:rPr>
          <w:rtl w:val="0"/>
        </w:rPr>
      </w:r>
    </w:p>
    <w:p w:rsidR="00000000" w:rsidDel="00000000" w:rsidP="00000000" w:rsidRDefault="00000000" w:rsidRPr="00000000" w14:paraId="000000E2">
      <w:pPr>
        <w:pStyle w:val="Heading3"/>
        <w:spacing w:after="100" w:before="200" w:lineRule="auto"/>
        <w:rPr/>
      </w:pPr>
      <w:r w:rsidDel="00000000" w:rsidR="00000000" w:rsidRPr="00000000">
        <w:rPr>
          <w:rFonts w:ascii="Calibri" w:cs="Calibri" w:eastAsia="Calibri" w:hAnsi="Calibri"/>
          <w:b w:val="1"/>
          <w:bCs w:val="1"/>
          <w:sz w:val="24"/>
          <w:szCs w:val="24"/>
          <w:rtl w:val="0"/>
        </w:rPr>
        <w:t xml:space="preserve">8-Component Structured Rubric (0–100 weighted composite)</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640"/>
        <w:gridCol w:w="1640"/>
        <w:gridCol w:w="1640"/>
        <w:gridCol w:w="1640"/>
        <w:tblGridChange w:id="0">
          <w:tblGrid>
            <w:gridCol w:w="2800"/>
            <w:gridCol w:w="1640"/>
            <w:gridCol w:w="1640"/>
            <w:gridCol w:w="1640"/>
            <w:gridCol w:w="1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E3">
            <w:pPr>
              <w:spacing w:after="0" w:lineRule="auto"/>
              <w:jc w:val="left"/>
              <w:rPr/>
            </w:pPr>
            <w:r w:rsidDel="00000000" w:rsidR="00000000" w:rsidRPr="00000000">
              <w:rPr>
                <w:rFonts w:ascii="Calibri" w:cs="Calibri" w:eastAsia="Calibri" w:hAnsi="Calibri"/>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E4">
            <w:pPr>
              <w:spacing w:after="0" w:lineRule="auto"/>
              <w:jc w:val="center"/>
              <w:rPr/>
            </w:pPr>
            <w:r w:rsidDel="00000000" w:rsidR="00000000" w:rsidRPr="00000000">
              <w:rPr>
                <w:rFonts w:ascii="Calibri" w:cs="Calibri" w:eastAsia="Calibri" w:hAnsi="Calibri"/>
                <w:b w:val="1"/>
                <w:bCs w:val="1"/>
                <w:color w:val="ffffff"/>
                <w:sz w:val="20"/>
                <w:szCs w:val="20"/>
                <w:rtl w:val="0"/>
              </w:rPr>
              <w:t xml:space="preserve">Baseline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E5">
            <w:pPr>
              <w:spacing w:after="0" w:lineRule="auto"/>
              <w:jc w:val="center"/>
              <w:rPr/>
            </w:pPr>
            <w:r w:rsidDel="00000000" w:rsidR="00000000" w:rsidRPr="00000000">
              <w:rPr>
                <w:rFonts w:ascii="Calibri" w:cs="Calibri" w:eastAsia="Calibri" w:hAnsi="Calibri"/>
                <w:b w:val="1"/>
                <w:bCs w:val="1"/>
                <w:color w:val="ffffff"/>
                <w:sz w:val="20"/>
                <w:szCs w:val="20"/>
                <w:rtl w:val="0"/>
              </w:rPr>
              <w:t xml:space="preserve">Fine-tuned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E6">
            <w:pPr>
              <w:spacing w:after="0" w:lineRule="auto"/>
              <w:jc w:val="center"/>
              <w:rPr/>
            </w:pPr>
            <w:r w:rsidDel="00000000" w:rsidR="00000000" w:rsidRPr="00000000">
              <w:rPr>
                <w:rFonts w:ascii="Calibri" w:cs="Calibri" w:eastAsia="Calibri" w:hAnsi="Calibri"/>
                <w:b w:val="1"/>
                <w:bCs w:val="1"/>
                <w:color w:val="ffffff"/>
                <w:sz w:val="20"/>
                <w:szCs w:val="20"/>
                <w:rtl w:val="0"/>
              </w:rPr>
              <w:t xml:space="preserve">Delta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E7">
            <w:pPr>
              <w:spacing w:after="0" w:lineRule="auto"/>
              <w:jc w:val="center"/>
              <w:rPr/>
            </w:pPr>
            <w:r w:rsidDel="00000000" w:rsidR="00000000" w:rsidRPr="00000000">
              <w:rPr>
                <w:rFonts w:ascii="Calibri" w:cs="Calibri" w:eastAsia="Calibri" w:hAnsi="Calibri"/>
                <w:b w:val="1"/>
                <w:bCs w:val="1"/>
                <w:color w:val="ffffff"/>
                <w:sz w:val="20"/>
                <w:szCs w:val="20"/>
                <w:rtl w:val="0"/>
              </w:rPr>
              <w:t xml:space="preserve">Weight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0E8">
            <w:pPr>
              <w:spacing w:after="0" w:lineRule="auto"/>
              <w:jc w:val="left"/>
              <w:rPr/>
            </w:pPr>
            <w:r w:rsidDel="00000000" w:rsidR="00000000" w:rsidRPr="00000000">
              <w:rPr>
                <w:rFonts w:ascii="Calibri" w:cs="Calibri" w:eastAsia="Calibri" w:hAnsi="Calibri"/>
                <w:b w:val="0"/>
                <w:bCs w:val="0"/>
                <w:color w:val="334155"/>
                <w:sz w:val="22"/>
                <w:szCs w:val="22"/>
                <w:rtl w:val="0"/>
              </w:rPr>
              <w:t xml:space="preserve">word_overlap_f1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0E9">
            <w:pPr>
              <w:spacing w:after="0" w:lineRule="auto"/>
              <w:jc w:val="center"/>
              <w:rPr/>
            </w:pPr>
            <w:r w:rsidDel="00000000" w:rsidR="00000000" w:rsidRPr="00000000">
              <w:rPr>
                <w:rFonts w:ascii="Calibri" w:cs="Calibri" w:eastAsia="Calibri" w:hAnsi="Calibri"/>
                <w:b w:val="0"/>
                <w:bCs w:val="0"/>
                <w:color w:val="334155"/>
                <w:sz w:val="22"/>
                <w:szCs w:val="22"/>
                <w:rtl w:val="0"/>
              </w:rPr>
              <w:t xml:space="preserve">0.31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0EA">
            <w:pPr>
              <w:spacing w:after="0" w:lineRule="auto"/>
              <w:jc w:val="center"/>
              <w:rPr/>
            </w:pPr>
            <w:r w:rsidDel="00000000" w:rsidR="00000000" w:rsidRPr="00000000">
              <w:rPr>
                <w:rFonts w:ascii="Calibri" w:cs="Calibri" w:eastAsia="Calibri" w:hAnsi="Calibri"/>
                <w:b w:val="0"/>
                <w:bCs w:val="0"/>
                <w:color w:val="334155"/>
                <w:sz w:val="22"/>
                <w:szCs w:val="22"/>
                <w:rtl w:val="0"/>
              </w:rPr>
              <w:t xml:space="preserve">0.62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0EB">
            <w:pPr>
              <w:spacing w:after="0" w:lineRule="auto"/>
              <w:jc w:val="center"/>
              <w:rPr/>
            </w:pPr>
            <w:r w:rsidDel="00000000" w:rsidR="00000000" w:rsidRPr="00000000">
              <w:rPr>
                <w:rFonts w:ascii="Calibri" w:cs="Calibri" w:eastAsia="Calibri" w:hAnsi="Calibri"/>
                <w:b w:val="1"/>
                <w:bCs w:val="1"/>
                <w:color w:val="0d7377"/>
                <w:sz w:val="22"/>
                <w:szCs w:val="22"/>
                <w:rtl w:val="0"/>
              </w:rPr>
              <w:t xml:space="preserve">+0.31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0EC">
            <w:pPr>
              <w:spacing w:after="0" w:lineRule="auto"/>
              <w:jc w:val="center"/>
              <w:rPr/>
            </w:pPr>
            <w:r w:rsidDel="00000000" w:rsidR="00000000" w:rsidRPr="00000000">
              <w:rPr>
                <w:rFonts w:ascii="Calibri" w:cs="Calibri" w:eastAsia="Calibri" w:hAnsi="Calibri"/>
                <w:b w:val="0"/>
                <w:bCs w:val="0"/>
                <w:color w:val="334155"/>
                <w:sz w:val="22"/>
                <w:szCs w:val="22"/>
                <w:rtl w:val="0"/>
              </w:rPr>
              <w:t xml:space="preserve">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spacing w:after="0" w:lineRule="auto"/>
              <w:jc w:val="left"/>
              <w:rPr/>
            </w:pPr>
            <w:r w:rsidDel="00000000" w:rsidR="00000000" w:rsidRPr="00000000">
              <w:rPr>
                <w:rFonts w:ascii="Calibri" w:cs="Calibri" w:eastAsia="Calibri" w:hAnsi="Calibri"/>
                <w:b w:val="0"/>
                <w:bCs w:val="0"/>
                <w:color w:val="334155"/>
                <w:sz w:val="22"/>
                <w:szCs w:val="22"/>
                <w:rtl w:val="0"/>
              </w:rPr>
              <w:t xml:space="preserve">keyword_coverage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spacing w:after="0" w:lineRule="auto"/>
              <w:jc w:val="center"/>
              <w:rPr/>
            </w:pPr>
            <w:r w:rsidDel="00000000" w:rsidR="00000000" w:rsidRPr="00000000">
              <w:rPr>
                <w:rFonts w:ascii="Calibri" w:cs="Calibri" w:eastAsia="Calibri" w:hAnsi="Calibri"/>
                <w:b w:val="0"/>
                <w:bCs w:val="0"/>
                <w:color w:val="334155"/>
                <w:sz w:val="22"/>
                <w:szCs w:val="22"/>
                <w:rtl w:val="0"/>
              </w:rPr>
              <w:t xml:space="preserve">0.33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spacing w:after="0" w:lineRule="auto"/>
              <w:jc w:val="center"/>
              <w:rPr/>
            </w:pPr>
            <w:r w:rsidDel="00000000" w:rsidR="00000000" w:rsidRPr="00000000">
              <w:rPr>
                <w:rFonts w:ascii="Calibri" w:cs="Calibri" w:eastAsia="Calibri" w:hAnsi="Calibri"/>
                <w:b w:val="0"/>
                <w:bCs w:val="0"/>
                <w:color w:val="334155"/>
                <w:sz w:val="22"/>
                <w:szCs w:val="22"/>
                <w:rtl w:val="0"/>
              </w:rPr>
              <w:t xml:space="preserve">0.56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spacing w:after="0" w:lineRule="auto"/>
              <w:jc w:val="center"/>
              <w:rPr/>
            </w:pPr>
            <w:r w:rsidDel="00000000" w:rsidR="00000000" w:rsidRPr="00000000">
              <w:rPr>
                <w:rFonts w:ascii="Calibri" w:cs="Calibri" w:eastAsia="Calibri" w:hAnsi="Calibri"/>
                <w:b w:val="1"/>
                <w:bCs w:val="1"/>
                <w:color w:val="0d7377"/>
                <w:sz w:val="22"/>
                <w:szCs w:val="22"/>
                <w:rtl w:val="0"/>
              </w:rPr>
              <w:t xml:space="preserve">+0.23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spacing w:after="0" w:lineRule="auto"/>
              <w:jc w:val="center"/>
              <w:rPr/>
            </w:pPr>
            <w:r w:rsidDel="00000000" w:rsidR="00000000" w:rsidRPr="00000000">
              <w:rPr>
                <w:rFonts w:ascii="Calibri" w:cs="Calibri" w:eastAsia="Calibri" w:hAnsi="Calibri"/>
                <w:b w:val="0"/>
                <w:bCs w:val="0"/>
                <w:color w:val="334155"/>
                <w:sz w:val="22"/>
                <w:szCs w:val="22"/>
                <w:rtl w:val="0"/>
              </w:rPr>
              <w:t xml:space="preserve">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0F2">
            <w:pPr>
              <w:spacing w:after="0" w:lineRule="auto"/>
              <w:jc w:val="left"/>
              <w:rPr/>
            </w:pPr>
            <w:r w:rsidDel="00000000" w:rsidR="00000000" w:rsidRPr="00000000">
              <w:rPr>
                <w:rFonts w:ascii="Calibri" w:cs="Calibri" w:eastAsia="Calibri" w:hAnsi="Calibri"/>
                <w:b w:val="0"/>
                <w:bCs w:val="0"/>
                <w:color w:val="334155"/>
                <w:sz w:val="22"/>
                <w:szCs w:val="22"/>
                <w:rtl w:val="0"/>
              </w:rPr>
              <w:t xml:space="preserve">actionability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0F3">
            <w:pPr>
              <w:spacing w:after="0" w:lineRule="auto"/>
              <w:jc w:val="center"/>
              <w:rPr/>
            </w:pPr>
            <w:r w:rsidDel="00000000" w:rsidR="00000000" w:rsidRPr="00000000">
              <w:rPr>
                <w:rFonts w:ascii="Calibri" w:cs="Calibri" w:eastAsia="Calibri" w:hAnsi="Calibri"/>
                <w:b w:val="0"/>
                <w:bCs w:val="0"/>
                <w:color w:val="334155"/>
                <w:sz w:val="22"/>
                <w:szCs w:val="22"/>
                <w:rtl w:val="0"/>
              </w:rPr>
              <w:t xml:space="preserve">0.47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0F4">
            <w:pPr>
              <w:spacing w:after="0" w:lineRule="auto"/>
              <w:jc w:val="center"/>
              <w:rPr/>
            </w:pPr>
            <w:r w:rsidDel="00000000" w:rsidR="00000000" w:rsidRPr="00000000">
              <w:rPr>
                <w:rFonts w:ascii="Calibri" w:cs="Calibri" w:eastAsia="Calibri" w:hAnsi="Calibri"/>
                <w:b w:val="0"/>
                <w:bCs w:val="0"/>
                <w:color w:val="334155"/>
                <w:sz w:val="22"/>
                <w:szCs w:val="22"/>
                <w:rtl w:val="0"/>
              </w:rPr>
              <w:t xml:space="preserve">0.60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0F5">
            <w:pPr>
              <w:spacing w:after="0" w:lineRule="auto"/>
              <w:jc w:val="center"/>
              <w:rPr/>
            </w:pPr>
            <w:r w:rsidDel="00000000" w:rsidR="00000000" w:rsidRPr="00000000">
              <w:rPr>
                <w:rFonts w:ascii="Calibri" w:cs="Calibri" w:eastAsia="Calibri" w:hAnsi="Calibri"/>
                <w:b w:val="1"/>
                <w:bCs w:val="1"/>
                <w:color w:val="0d7377"/>
                <w:sz w:val="22"/>
                <w:szCs w:val="22"/>
                <w:rtl w:val="0"/>
              </w:rPr>
              <w:t xml:space="preserve">+0.13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0F6">
            <w:pPr>
              <w:spacing w:after="0" w:lineRule="auto"/>
              <w:jc w:val="center"/>
              <w:rPr/>
            </w:pPr>
            <w:r w:rsidDel="00000000" w:rsidR="00000000" w:rsidRPr="00000000">
              <w:rPr>
                <w:rFonts w:ascii="Calibri" w:cs="Calibri" w:eastAsia="Calibri" w:hAnsi="Calibri"/>
                <w:b w:val="0"/>
                <w:bCs w:val="0"/>
                <w:color w:val="334155"/>
                <w:sz w:val="22"/>
                <w:szCs w:val="22"/>
                <w:rtl w:val="0"/>
              </w:rPr>
              <w:t xml:space="preserve">18%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spacing w:after="0" w:lineRule="auto"/>
              <w:jc w:val="left"/>
              <w:rPr/>
            </w:pPr>
            <w:r w:rsidDel="00000000" w:rsidR="00000000" w:rsidRPr="00000000">
              <w:rPr>
                <w:rFonts w:ascii="Calibri" w:cs="Calibri" w:eastAsia="Calibri" w:hAnsi="Calibri"/>
                <w:b w:val="0"/>
                <w:bCs w:val="0"/>
                <w:color w:val="334155"/>
                <w:sz w:val="22"/>
                <w:szCs w:val="22"/>
                <w:rtl w:val="0"/>
              </w:rPr>
              <w:t xml:space="preserve">troubleshooting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spacing w:after="0" w:lineRule="auto"/>
              <w:jc w:val="center"/>
              <w:rPr/>
            </w:pPr>
            <w:r w:rsidDel="00000000" w:rsidR="00000000" w:rsidRPr="00000000">
              <w:rPr>
                <w:rFonts w:ascii="Calibri" w:cs="Calibri" w:eastAsia="Calibri" w:hAnsi="Calibri"/>
                <w:b w:val="0"/>
                <w:bCs w:val="0"/>
                <w:color w:val="334155"/>
                <w:sz w:val="22"/>
                <w:szCs w:val="22"/>
                <w:rtl w:val="0"/>
              </w:rPr>
              <w:t xml:space="preserve">0.42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spacing w:after="0" w:lineRule="auto"/>
              <w:jc w:val="center"/>
              <w:rPr/>
            </w:pPr>
            <w:r w:rsidDel="00000000" w:rsidR="00000000" w:rsidRPr="00000000">
              <w:rPr>
                <w:rFonts w:ascii="Calibri" w:cs="Calibri" w:eastAsia="Calibri" w:hAnsi="Calibri"/>
                <w:b w:val="0"/>
                <w:bCs w:val="0"/>
                <w:color w:val="334155"/>
                <w:sz w:val="22"/>
                <w:szCs w:val="22"/>
                <w:rtl w:val="0"/>
              </w:rPr>
              <w:t xml:space="preserve">0.55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spacing w:after="0" w:lineRule="auto"/>
              <w:jc w:val="center"/>
              <w:rPr/>
            </w:pPr>
            <w:r w:rsidDel="00000000" w:rsidR="00000000" w:rsidRPr="00000000">
              <w:rPr>
                <w:rFonts w:ascii="Calibri" w:cs="Calibri" w:eastAsia="Calibri" w:hAnsi="Calibri"/>
                <w:b w:val="1"/>
                <w:bCs w:val="1"/>
                <w:color w:val="0d7377"/>
                <w:sz w:val="22"/>
                <w:szCs w:val="22"/>
                <w:rtl w:val="0"/>
              </w:rPr>
              <w:t xml:space="preserve">+0.13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spacing w:after="0" w:lineRule="auto"/>
              <w:jc w:val="center"/>
              <w:rPr/>
            </w:pPr>
            <w:r w:rsidDel="00000000" w:rsidR="00000000" w:rsidRPr="00000000">
              <w:rPr>
                <w:rFonts w:ascii="Calibri" w:cs="Calibri" w:eastAsia="Calibri" w:hAnsi="Calibri"/>
                <w:b w:val="0"/>
                <w:bCs w:val="0"/>
                <w:color w:val="334155"/>
                <w:sz w:val="22"/>
                <w:szCs w:val="22"/>
                <w:rtl w:val="0"/>
              </w:rPr>
              <w:t xml:space="preserve">16%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0FC">
            <w:pPr>
              <w:spacing w:after="0" w:lineRule="auto"/>
              <w:jc w:val="left"/>
              <w:rPr/>
            </w:pPr>
            <w:r w:rsidDel="00000000" w:rsidR="00000000" w:rsidRPr="00000000">
              <w:rPr>
                <w:rFonts w:ascii="Calibri" w:cs="Calibri" w:eastAsia="Calibri" w:hAnsi="Calibri"/>
                <w:b w:val="0"/>
                <w:bCs w:val="0"/>
                <w:color w:val="334155"/>
                <w:sz w:val="22"/>
                <w:szCs w:val="22"/>
                <w:rtl w:val="0"/>
              </w:rPr>
              <w:t xml:space="preserve">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0FD">
            <w:pPr>
              <w:spacing w:after="0" w:lineRule="auto"/>
              <w:jc w:val="center"/>
              <w:rPr/>
            </w:pPr>
            <w:r w:rsidDel="00000000" w:rsidR="00000000" w:rsidRPr="00000000">
              <w:rPr>
                <w:rFonts w:ascii="Calibri" w:cs="Calibri" w:eastAsia="Calibri" w:hAnsi="Calibri"/>
                <w:b w:val="0"/>
                <w:bCs w:val="0"/>
                <w:color w:val="334155"/>
                <w:sz w:val="22"/>
                <w:szCs w:val="22"/>
                <w:rtl w:val="0"/>
              </w:rPr>
              <w:t xml:space="preserve">0.50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0FE">
            <w:pPr>
              <w:spacing w:after="0" w:lineRule="auto"/>
              <w:jc w:val="center"/>
              <w:rPr/>
            </w:pPr>
            <w:r w:rsidDel="00000000" w:rsidR="00000000" w:rsidRPr="00000000">
              <w:rPr>
                <w:rFonts w:ascii="Calibri" w:cs="Calibri" w:eastAsia="Calibri" w:hAnsi="Calibri"/>
                <w:b w:val="0"/>
                <w:bCs w:val="0"/>
                <w:color w:val="334155"/>
                <w:sz w:val="22"/>
                <w:szCs w:val="22"/>
                <w:rtl w:val="0"/>
              </w:rPr>
              <w:t xml:space="preserve">0.65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0FF">
            <w:pPr>
              <w:spacing w:after="0" w:lineRule="auto"/>
              <w:jc w:val="center"/>
              <w:rPr/>
            </w:pPr>
            <w:r w:rsidDel="00000000" w:rsidR="00000000" w:rsidRPr="00000000">
              <w:rPr>
                <w:rFonts w:ascii="Calibri" w:cs="Calibri" w:eastAsia="Calibri" w:hAnsi="Calibri"/>
                <w:b w:val="1"/>
                <w:bCs w:val="1"/>
                <w:color w:val="0d7377"/>
                <w:sz w:val="22"/>
                <w:szCs w:val="22"/>
                <w:rtl w:val="0"/>
              </w:rPr>
              <w:t xml:space="preserve">+0.15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100">
            <w:pPr>
              <w:spacing w:after="0" w:lineRule="auto"/>
              <w:jc w:val="center"/>
              <w:rPr/>
            </w:pPr>
            <w:r w:rsidDel="00000000" w:rsidR="00000000" w:rsidRPr="00000000">
              <w:rPr>
                <w:rFonts w:ascii="Calibri" w:cs="Calibri" w:eastAsia="Calibri" w:hAnsi="Calibri"/>
                <w:b w:val="0"/>
                <w:bCs w:val="0"/>
                <w:color w:val="334155"/>
                <w:sz w:val="22"/>
                <w:szCs w:val="22"/>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spacing w:after="0" w:lineRule="auto"/>
              <w:jc w:val="left"/>
              <w:rPr/>
            </w:pPr>
            <w:r w:rsidDel="00000000" w:rsidR="00000000" w:rsidRPr="00000000">
              <w:rPr>
                <w:rFonts w:ascii="Calibri" w:cs="Calibri" w:eastAsia="Calibri" w:hAnsi="Calibri"/>
                <w:b w:val="0"/>
                <w:bCs w:val="0"/>
                <w:color w:val="334155"/>
                <w:sz w:val="22"/>
                <w:szCs w:val="22"/>
                <w:rtl w:val="0"/>
              </w:rPr>
              <w:t xml:space="preserve">domain_terms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spacing w:after="0" w:lineRule="auto"/>
              <w:jc w:val="center"/>
              <w:rPr/>
            </w:pPr>
            <w:r w:rsidDel="00000000" w:rsidR="00000000" w:rsidRPr="00000000">
              <w:rPr>
                <w:rFonts w:ascii="Calibri" w:cs="Calibri" w:eastAsia="Calibri" w:hAnsi="Calibri"/>
                <w:b w:val="0"/>
                <w:bCs w:val="0"/>
                <w:color w:val="334155"/>
                <w:sz w:val="22"/>
                <w:szCs w:val="22"/>
                <w:rtl w:val="0"/>
              </w:rPr>
              <w:t xml:space="preserve">0.75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spacing w:after="0" w:lineRule="auto"/>
              <w:jc w:val="center"/>
              <w:rPr/>
            </w:pPr>
            <w:r w:rsidDel="00000000" w:rsidR="00000000" w:rsidRPr="00000000">
              <w:rPr>
                <w:rFonts w:ascii="Calibri" w:cs="Calibri" w:eastAsia="Calibri" w:hAnsi="Calibri"/>
                <w:b w:val="0"/>
                <w:bCs w:val="0"/>
                <w:color w:val="334155"/>
                <w:sz w:val="22"/>
                <w:szCs w:val="22"/>
                <w:rtl w:val="0"/>
              </w:rPr>
              <w:t xml:space="preserve">0.85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spacing w:after="0" w:lineRule="auto"/>
              <w:jc w:val="center"/>
              <w:rPr/>
            </w:pPr>
            <w:r w:rsidDel="00000000" w:rsidR="00000000" w:rsidRPr="00000000">
              <w:rPr>
                <w:rFonts w:ascii="Calibri" w:cs="Calibri" w:eastAsia="Calibri" w:hAnsi="Calibri"/>
                <w:b w:val="1"/>
                <w:bCs w:val="1"/>
                <w:color w:val="0d7377"/>
                <w:sz w:val="22"/>
                <w:szCs w:val="22"/>
                <w:rtl w:val="0"/>
              </w:rPr>
              <w:t xml:space="preserve">+0.10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spacing w:after="0" w:lineRule="auto"/>
              <w:jc w:val="center"/>
              <w:rPr/>
            </w:pPr>
            <w:r w:rsidDel="00000000" w:rsidR="00000000" w:rsidRPr="00000000">
              <w:rPr>
                <w:rFonts w:ascii="Calibri" w:cs="Calibri" w:eastAsia="Calibri" w:hAnsi="Calibri"/>
                <w:b w:val="0"/>
                <w:bCs w:val="0"/>
                <w:color w:val="334155"/>
                <w:sz w:val="22"/>
                <w:szCs w:val="22"/>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106">
            <w:pPr>
              <w:spacing w:after="0" w:lineRule="auto"/>
              <w:jc w:val="left"/>
              <w:rPr/>
            </w:pPr>
            <w:r w:rsidDel="00000000" w:rsidR="00000000" w:rsidRPr="00000000">
              <w:rPr>
                <w:rFonts w:ascii="Calibri" w:cs="Calibri" w:eastAsia="Calibri" w:hAnsi="Calibri"/>
                <w:b w:val="0"/>
                <w:bCs w:val="0"/>
                <w:color w:val="334155"/>
                <w:sz w:val="22"/>
                <w:szCs w:val="22"/>
                <w:rtl w:val="0"/>
              </w:rPr>
              <w:t xml:space="preserve">groundedness_proxy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107">
            <w:pPr>
              <w:spacing w:after="0" w:lineRule="auto"/>
              <w:jc w:val="center"/>
              <w:rPr/>
            </w:pPr>
            <w:r w:rsidDel="00000000" w:rsidR="00000000" w:rsidRPr="00000000">
              <w:rPr>
                <w:rFonts w:ascii="Calibri" w:cs="Calibri" w:eastAsia="Calibri" w:hAnsi="Calibri"/>
                <w:b w:val="0"/>
                <w:bCs w:val="0"/>
                <w:color w:val="334155"/>
                <w:sz w:val="22"/>
                <w:szCs w:val="22"/>
                <w:rtl w:val="0"/>
              </w:rPr>
              <w:t xml:space="preserve">0.46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108">
            <w:pPr>
              <w:spacing w:after="0" w:lineRule="auto"/>
              <w:jc w:val="center"/>
              <w:rPr/>
            </w:pPr>
            <w:r w:rsidDel="00000000" w:rsidR="00000000" w:rsidRPr="00000000">
              <w:rPr>
                <w:rFonts w:ascii="Calibri" w:cs="Calibri" w:eastAsia="Calibri" w:hAnsi="Calibri"/>
                <w:b w:val="0"/>
                <w:bCs w:val="0"/>
                <w:color w:val="334155"/>
                <w:sz w:val="22"/>
                <w:szCs w:val="22"/>
                <w:rtl w:val="0"/>
              </w:rPr>
              <w:t xml:space="preserve">0.54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109">
            <w:pPr>
              <w:spacing w:after="0" w:lineRule="auto"/>
              <w:jc w:val="center"/>
              <w:rPr/>
            </w:pPr>
            <w:r w:rsidDel="00000000" w:rsidR="00000000" w:rsidRPr="00000000">
              <w:rPr>
                <w:rFonts w:ascii="Calibri" w:cs="Calibri" w:eastAsia="Calibri" w:hAnsi="Calibri"/>
                <w:b w:val="1"/>
                <w:bCs w:val="1"/>
                <w:color w:val="0d7377"/>
                <w:sz w:val="22"/>
                <w:szCs w:val="22"/>
                <w:rtl w:val="0"/>
              </w:rPr>
              <w:t xml:space="preserve">+0.08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10A">
            <w:pPr>
              <w:spacing w:after="0" w:lineRule="auto"/>
              <w:jc w:val="center"/>
              <w:rPr/>
            </w:pPr>
            <w:r w:rsidDel="00000000" w:rsidR="00000000" w:rsidRPr="00000000">
              <w:rPr>
                <w:rFonts w:ascii="Calibri" w:cs="Calibri" w:eastAsia="Calibri" w:hAnsi="Calibri"/>
                <w:b w:val="0"/>
                <w:bCs w:val="0"/>
                <w:color w:val="334155"/>
                <w:sz w:val="22"/>
                <w:szCs w:val="22"/>
                <w:rtl w:val="0"/>
              </w:rPr>
              <w:t xml:space="preserve">16%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spacing w:after="0" w:lineRule="auto"/>
              <w:jc w:val="left"/>
              <w:rPr/>
            </w:pPr>
            <w:r w:rsidDel="00000000" w:rsidR="00000000" w:rsidRPr="00000000">
              <w:rPr>
                <w:rFonts w:ascii="Calibri" w:cs="Calibri" w:eastAsia="Calibri" w:hAnsi="Calibri"/>
                <w:b w:val="0"/>
                <w:bCs w:val="0"/>
                <w:color w:val="334155"/>
                <w:sz w:val="22"/>
                <w:szCs w:val="22"/>
                <w:rtl w:val="0"/>
              </w:rPr>
              <w:t xml:space="preserve">length_sanity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C">
            <w:pPr>
              <w:spacing w:after="0" w:lineRule="auto"/>
              <w:jc w:val="center"/>
              <w:rPr/>
            </w:pPr>
            <w:r w:rsidDel="00000000" w:rsidR="00000000" w:rsidRPr="00000000">
              <w:rPr>
                <w:rFonts w:ascii="Calibri" w:cs="Calibri" w:eastAsia="Calibri" w:hAnsi="Calibri"/>
                <w:b w:val="0"/>
                <w:bCs w:val="0"/>
                <w:color w:val="334155"/>
                <w:sz w:val="22"/>
                <w:szCs w:val="22"/>
                <w:rtl w:val="0"/>
              </w:rPr>
              <w:t xml:space="preserve">0.70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D">
            <w:pPr>
              <w:spacing w:after="0" w:lineRule="auto"/>
              <w:jc w:val="center"/>
              <w:rPr/>
            </w:pPr>
            <w:r w:rsidDel="00000000" w:rsidR="00000000" w:rsidRPr="00000000">
              <w:rPr>
                <w:rFonts w:ascii="Calibri" w:cs="Calibri" w:eastAsia="Calibri" w:hAnsi="Calibri"/>
                <w:b w:val="0"/>
                <w:bCs w:val="0"/>
                <w:color w:val="334155"/>
                <w:sz w:val="22"/>
                <w:szCs w:val="22"/>
                <w:rtl w:val="0"/>
              </w:rPr>
              <w:t xml:space="preserve">0.82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spacing w:after="0" w:lineRule="auto"/>
              <w:jc w:val="center"/>
              <w:rPr/>
            </w:pPr>
            <w:r w:rsidDel="00000000" w:rsidR="00000000" w:rsidRPr="00000000">
              <w:rPr>
                <w:rFonts w:ascii="Calibri" w:cs="Calibri" w:eastAsia="Calibri" w:hAnsi="Calibri"/>
                <w:b w:val="1"/>
                <w:bCs w:val="1"/>
                <w:color w:val="0d7377"/>
                <w:sz w:val="22"/>
                <w:szCs w:val="22"/>
                <w:rtl w:val="0"/>
              </w:rPr>
              <w:t xml:space="preserve">+0.12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spacing w:after="0" w:lineRule="auto"/>
              <w:jc w:val="center"/>
              <w:rPr/>
            </w:pPr>
            <w:r w:rsidDel="00000000" w:rsidR="00000000" w:rsidRPr="00000000">
              <w:rPr>
                <w:rFonts w:ascii="Calibri" w:cs="Calibri" w:eastAsia="Calibri" w:hAnsi="Calibri"/>
                <w:b w:val="0"/>
                <w:bCs w:val="0"/>
                <w:color w:val="334155"/>
                <w:sz w:val="22"/>
                <w:szCs w:val="22"/>
                <w:rtl w:val="0"/>
              </w:rPr>
              <w:t xml:space="preserve">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Mar>
              <w:top w:w="80.0" w:type="dxa"/>
              <w:left w:w="120.0" w:type="dxa"/>
              <w:bottom w:w="80.0" w:type="dxa"/>
              <w:right w:w="120.0" w:type="dxa"/>
            </w:tcMar>
          </w:tcPr>
          <w:p w:rsidR="00000000" w:rsidDel="00000000" w:rsidP="00000000" w:rsidRDefault="00000000" w:rsidRPr="00000000" w14:paraId="00000110">
            <w:pPr>
              <w:spacing w:after="0" w:lineRule="auto"/>
              <w:jc w:val="left"/>
              <w:rPr/>
            </w:pPr>
            <w:r w:rsidDel="00000000" w:rsidR="00000000" w:rsidRPr="00000000">
              <w:rPr>
                <w:rFonts w:ascii="Calibri" w:cs="Calibri" w:eastAsia="Calibri" w:hAnsi="Calibri"/>
                <w:b w:val="1"/>
                <w:bCs w:val="1"/>
                <w:color w:val="1b3a6b"/>
                <w:sz w:val="22"/>
                <w:szCs w:val="22"/>
                <w:rtl w:val="0"/>
              </w:rPr>
              <w:t xml:space="preserve">COMPOSITE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80.0" w:type="dxa"/>
              <w:left w:w="120.0" w:type="dxa"/>
              <w:bottom w:w="80.0" w:type="dxa"/>
              <w:right w:w="120.0" w:type="dxa"/>
            </w:tcMar>
          </w:tcPr>
          <w:p w:rsidR="00000000" w:rsidDel="00000000" w:rsidP="00000000" w:rsidRDefault="00000000" w:rsidRPr="00000000" w14:paraId="00000111">
            <w:pPr>
              <w:spacing w:after="0" w:lineRule="auto"/>
              <w:jc w:val="center"/>
              <w:rPr/>
            </w:pPr>
            <w:r w:rsidDel="00000000" w:rsidR="00000000" w:rsidRPr="00000000">
              <w:rPr>
                <w:rFonts w:ascii="Calibri" w:cs="Calibri" w:eastAsia="Calibri" w:hAnsi="Calibri"/>
                <w:b w:val="1"/>
                <w:bCs w:val="1"/>
                <w:color w:val="1b3a6b"/>
                <w:sz w:val="22"/>
                <w:szCs w:val="22"/>
                <w:rtl w:val="0"/>
              </w:rPr>
              <w:t xml:space="preserve">47.0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80.0" w:type="dxa"/>
              <w:left w:w="120.0" w:type="dxa"/>
              <w:bottom w:w="80.0" w:type="dxa"/>
              <w:right w:w="120.0" w:type="dxa"/>
            </w:tcMar>
          </w:tcPr>
          <w:p w:rsidR="00000000" w:rsidDel="00000000" w:rsidP="00000000" w:rsidRDefault="00000000" w:rsidRPr="00000000" w14:paraId="00000112">
            <w:pPr>
              <w:spacing w:after="0" w:lineRule="auto"/>
              <w:jc w:val="center"/>
              <w:rPr/>
            </w:pPr>
            <w:r w:rsidDel="00000000" w:rsidR="00000000" w:rsidRPr="00000000">
              <w:rPr>
                <w:rFonts w:ascii="Calibri" w:cs="Calibri" w:eastAsia="Calibri" w:hAnsi="Calibri"/>
                <w:b w:val="1"/>
                <w:bCs w:val="1"/>
                <w:color w:val="1b3a6b"/>
                <w:sz w:val="22"/>
                <w:szCs w:val="22"/>
                <w:rtl w:val="0"/>
              </w:rPr>
              <w:t xml:space="preserve">60.5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80.0" w:type="dxa"/>
              <w:left w:w="120.0" w:type="dxa"/>
              <w:bottom w:w="80.0" w:type="dxa"/>
              <w:right w:w="120.0" w:type="dxa"/>
            </w:tcMar>
          </w:tcPr>
          <w:p w:rsidR="00000000" w:rsidDel="00000000" w:rsidP="00000000" w:rsidRDefault="00000000" w:rsidRPr="00000000" w14:paraId="00000113">
            <w:pPr>
              <w:spacing w:after="0" w:lineRule="auto"/>
              <w:jc w:val="center"/>
              <w:rPr/>
            </w:pPr>
            <w:r w:rsidDel="00000000" w:rsidR="00000000" w:rsidRPr="00000000">
              <w:rPr>
                <w:rFonts w:ascii="Calibri" w:cs="Calibri" w:eastAsia="Calibri" w:hAnsi="Calibri"/>
                <w:b w:val="1"/>
                <w:bCs w:val="1"/>
                <w:color w:val="0d7377"/>
                <w:sz w:val="22"/>
                <w:szCs w:val="22"/>
                <w:rtl w:val="0"/>
              </w:rPr>
              <w:t xml:space="preserve">+13.5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80.0" w:type="dxa"/>
              <w:left w:w="120.0" w:type="dxa"/>
              <w:bottom w:w="80.0" w:type="dxa"/>
              <w:right w:w="120.0" w:type="dxa"/>
            </w:tcMar>
          </w:tcPr>
          <w:p w:rsidR="00000000" w:rsidDel="00000000" w:rsidP="00000000" w:rsidRDefault="00000000" w:rsidRPr="00000000" w14:paraId="00000114">
            <w:pPr>
              <w:spacing w:after="0" w:lineRule="auto"/>
              <w:jc w:val="center"/>
              <w:rPr/>
            </w:pPr>
            <w:r w:rsidDel="00000000" w:rsidR="00000000" w:rsidRPr="00000000">
              <w:rPr>
                <w:rFonts w:ascii="Calibri" w:cs="Calibri" w:eastAsia="Calibri" w:hAnsi="Calibri"/>
                <w:b w:val="1"/>
                <w:bCs w:val="1"/>
                <w:color w:val="1b3a6b"/>
                <w:sz w:val="22"/>
                <w:szCs w:val="22"/>
                <w:rtl w:val="0"/>
              </w:rPr>
              <w:t xml:space="preserve">—</w:t>
            </w:r>
            <w:r w:rsidDel="00000000" w:rsidR="00000000" w:rsidRPr="00000000">
              <w:rPr>
                <w:rtl w:val="0"/>
              </w:rPr>
            </w:r>
          </w:p>
        </w:tc>
      </w:tr>
    </w:tbl>
    <w:p w:rsidR="00000000" w:rsidDel="00000000" w:rsidP="00000000" w:rsidRDefault="00000000" w:rsidRPr="00000000" w14:paraId="00000115">
      <w:pPr>
        <w:spacing w:after="0" w:lineRule="auto"/>
        <w:rPr/>
      </w:pPr>
      <w:r w:rsidDel="00000000" w:rsidR="00000000" w:rsidRPr="00000000">
        <w:rPr>
          <w:rtl w:val="0"/>
        </w:rPr>
      </w:r>
    </w:p>
    <w:p w:rsidR="00000000" w:rsidDel="00000000" w:rsidP="00000000" w:rsidRDefault="00000000" w:rsidRPr="00000000" w14:paraId="00000116">
      <w:pPr>
        <w:spacing w:after="140" w:lineRule="auto"/>
        <w:jc w:val="both"/>
        <w:rPr/>
      </w:pPr>
      <w:r w:rsidDel="00000000" w:rsidR="00000000" w:rsidRPr="00000000">
        <w:rPr>
          <w:rFonts w:ascii="Calibri" w:cs="Calibri" w:eastAsia="Calibri" w:hAnsi="Calibri"/>
          <w:sz w:val="22"/>
          <w:szCs w:val="22"/>
          <w:rtl w:val="0"/>
        </w:rPr>
        <w:t xml:space="preserve">The fine-tuned model leads on all eight dimensions. Actionability (weight 18%) and troubleshooting (weight 16%) show meaningful gains, confirming the model learned domain-relevant response behaviour beyond surface style. Groundedness shows the smallest gain (+0.08), a reminder that domain adaptation alone does not fully solve hallucination.</w:t>
      </w:r>
      <w:r w:rsidDel="00000000" w:rsidR="00000000" w:rsidRPr="00000000">
        <w:rPr>
          <w:rtl w:val="0"/>
        </w:rPr>
      </w:r>
    </w:p>
    <w:p w:rsidR="00000000" w:rsidDel="00000000" w:rsidP="00000000" w:rsidRDefault="00000000" w:rsidRPr="00000000" w14:paraId="00000117">
      <w:pPr>
        <w:pStyle w:val="Heading3"/>
        <w:spacing w:after="100" w:before="200" w:lineRule="auto"/>
        <w:rPr/>
      </w:pPr>
      <w:r w:rsidDel="00000000" w:rsidR="00000000" w:rsidRPr="00000000">
        <w:rPr>
          <w:rFonts w:ascii="Calibri" w:cs="Calibri" w:eastAsia="Calibri" w:hAnsi="Calibri"/>
          <w:b w:val="1"/>
          <w:bCs w:val="1"/>
          <w:sz w:val="24"/>
          <w:szCs w:val="24"/>
          <w:rtl w:val="0"/>
        </w:rPr>
        <w:t xml:space="preserve">Pairwise Win Rate (Structured Rubric)</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118">
            <w:pPr>
              <w:spacing w:after="0" w:lineRule="auto"/>
              <w:rPr/>
            </w:pPr>
            <w:r w:rsidDel="00000000" w:rsidR="00000000" w:rsidRPr="00000000">
              <w:rPr>
                <w:rFonts w:ascii="Calibri" w:cs="Calibri" w:eastAsia="Calibri" w:hAnsi="Calibri"/>
                <w:b w:val="1"/>
                <w:bCs w:val="1"/>
                <w:sz w:val="22"/>
                <w:szCs w:val="22"/>
                <w:rtl w:val="0"/>
              </w:rPr>
              <w:t xml:space="preserve">Fine-tuned wins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119">
            <w:pPr>
              <w:spacing w:after="0" w:lineRule="auto"/>
              <w:rPr/>
            </w:pPr>
            <w:r w:rsidDel="00000000" w:rsidR="00000000" w:rsidRPr="00000000">
              <w:rPr>
                <w:rFonts w:ascii="Calibri" w:cs="Calibri" w:eastAsia="Calibri" w:hAnsi="Calibri"/>
                <w:sz w:val="22"/>
                <w:szCs w:val="22"/>
                <w:rtl w:val="0"/>
              </w:rPr>
              <w:t xml:space="preserve">62%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spacing w:after="0" w:lineRule="auto"/>
              <w:rPr/>
            </w:pPr>
            <w:r w:rsidDel="00000000" w:rsidR="00000000" w:rsidRPr="00000000">
              <w:rPr>
                <w:rFonts w:ascii="Calibri" w:cs="Calibri" w:eastAsia="Calibri" w:hAnsi="Calibri"/>
                <w:b w:val="1"/>
                <w:bCs w:val="1"/>
                <w:sz w:val="22"/>
                <w:szCs w:val="22"/>
                <w:rtl w:val="0"/>
              </w:rPr>
              <w:t xml:space="preserve">Baseline wins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spacing w:after="0" w:lineRule="auto"/>
              <w:rPr/>
            </w:pPr>
            <w:r w:rsidDel="00000000" w:rsidR="00000000" w:rsidRPr="00000000">
              <w:rPr>
                <w:rFonts w:ascii="Calibri" w:cs="Calibri" w:eastAsia="Calibri" w:hAnsi="Calibri"/>
                <w:sz w:val="22"/>
                <w:szCs w:val="22"/>
                <w:rtl w:val="0"/>
              </w:rPr>
              <w:t xml:space="preserve">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11C">
            <w:pPr>
              <w:spacing w:after="0" w:lineRule="auto"/>
              <w:rPr/>
            </w:pPr>
            <w:r w:rsidDel="00000000" w:rsidR="00000000" w:rsidRPr="00000000">
              <w:rPr>
                <w:rFonts w:ascii="Calibri" w:cs="Calibri" w:eastAsia="Calibri" w:hAnsi="Calibri"/>
                <w:b w:val="1"/>
                <w:bCs w:val="1"/>
                <w:sz w:val="22"/>
                <w:szCs w:val="22"/>
                <w:rtl w:val="0"/>
              </w:rPr>
              <w:t xml:space="preserve">Tie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11D">
            <w:pPr>
              <w:spacing w:after="0" w:lineRule="auto"/>
              <w:rPr/>
            </w:pPr>
            <w:r w:rsidDel="00000000" w:rsidR="00000000" w:rsidRPr="00000000">
              <w:rPr>
                <w:rFonts w:ascii="Calibri" w:cs="Calibri" w:eastAsia="Calibri" w:hAnsi="Calibri"/>
                <w:sz w:val="22"/>
                <w:szCs w:val="22"/>
                <w:rtl w:val="0"/>
              </w:rPr>
              <w:t xml:space="preserve">14%</w:t>
            </w:r>
            <w:r w:rsidDel="00000000" w:rsidR="00000000" w:rsidRPr="00000000">
              <w:rPr>
                <w:rtl w:val="0"/>
              </w:rPr>
            </w:r>
          </w:p>
        </w:tc>
      </w:tr>
    </w:tbl>
    <w:p w:rsidR="00000000" w:rsidDel="00000000" w:rsidP="00000000" w:rsidRDefault="00000000" w:rsidRPr="00000000" w14:paraId="0000011E">
      <w:pPr>
        <w:spacing w:after="0" w:lineRule="auto"/>
        <w:rPr/>
      </w:pPr>
      <w:r w:rsidDel="00000000" w:rsidR="00000000" w:rsidRPr="00000000">
        <w:rPr>
          <w:rtl w:val="0"/>
        </w:rPr>
      </w:r>
    </w:p>
    <w:p w:rsidR="00000000" w:rsidDel="00000000" w:rsidP="00000000" w:rsidRDefault="00000000" w:rsidRPr="00000000" w14:paraId="0000011F">
      <w:pPr>
        <w:pStyle w:val="Heading3"/>
        <w:spacing w:after="100" w:before="200" w:lineRule="auto"/>
        <w:rPr/>
      </w:pPr>
      <w:r w:rsidDel="00000000" w:rsidR="00000000" w:rsidRPr="00000000">
        <w:rPr>
          <w:rFonts w:ascii="Calibri" w:cs="Calibri" w:eastAsia="Calibri" w:hAnsi="Calibri"/>
          <w:b w:val="1"/>
          <w:bCs w:val="1"/>
          <w:sz w:val="24"/>
          <w:szCs w:val="24"/>
          <w:rtl w:val="0"/>
        </w:rPr>
        <w:t xml:space="preserve">LLM-as-Judge (Mistral-7B, randomised A/B, n≤10 sample)</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120">
            <w:pPr>
              <w:spacing w:after="0" w:lineRule="auto"/>
              <w:rPr/>
            </w:pPr>
            <w:r w:rsidDel="00000000" w:rsidR="00000000" w:rsidRPr="00000000">
              <w:rPr>
                <w:rFonts w:ascii="Calibri" w:cs="Calibri" w:eastAsia="Calibri" w:hAnsi="Calibri"/>
                <w:b w:val="1"/>
                <w:bCs w:val="1"/>
                <w:sz w:val="22"/>
                <w:szCs w:val="22"/>
                <w:rtl w:val="0"/>
              </w:rPr>
              <w:t xml:space="preserve">Diagnosis Quality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121">
            <w:pPr>
              <w:spacing w:after="0" w:lineRule="auto"/>
              <w:rPr/>
            </w:pPr>
            <w:r w:rsidDel="00000000" w:rsidR="00000000" w:rsidRPr="00000000">
              <w:rPr>
                <w:rFonts w:ascii="Calibri" w:cs="Calibri" w:eastAsia="Calibri" w:hAnsi="Calibri"/>
                <w:sz w:val="22"/>
                <w:szCs w:val="22"/>
                <w:rtl w:val="0"/>
              </w:rPr>
              <w:t xml:space="preserve">Baseline 2.8/5  →  Fine-tuned 3.6/5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spacing w:after="0" w:lineRule="auto"/>
              <w:rPr/>
            </w:pPr>
            <w:r w:rsidDel="00000000" w:rsidR="00000000" w:rsidRPr="00000000">
              <w:rPr>
                <w:rFonts w:ascii="Calibri" w:cs="Calibri" w:eastAsia="Calibri" w:hAnsi="Calibri"/>
                <w:b w:val="1"/>
                <w:bCs w:val="1"/>
                <w:sz w:val="22"/>
                <w:szCs w:val="22"/>
                <w:rtl w:val="0"/>
              </w:rPr>
              <w:t xml:space="preserve">Root Cause Quality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spacing w:after="0" w:lineRule="auto"/>
              <w:rPr/>
            </w:pPr>
            <w:r w:rsidDel="00000000" w:rsidR="00000000" w:rsidRPr="00000000">
              <w:rPr>
                <w:rFonts w:ascii="Calibri" w:cs="Calibri" w:eastAsia="Calibri" w:hAnsi="Calibri"/>
                <w:sz w:val="22"/>
                <w:szCs w:val="22"/>
                <w:rtl w:val="0"/>
              </w:rPr>
              <w:t xml:space="preserve">Baseline 2.9/5  →  Fine-tuned 3.5/5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124">
            <w:pPr>
              <w:spacing w:after="0" w:lineRule="auto"/>
              <w:rPr/>
            </w:pPr>
            <w:r w:rsidDel="00000000" w:rsidR="00000000" w:rsidRPr="00000000">
              <w:rPr>
                <w:rFonts w:ascii="Calibri" w:cs="Calibri" w:eastAsia="Calibri" w:hAnsi="Calibri"/>
                <w:b w:val="1"/>
                <w:bCs w:val="1"/>
                <w:sz w:val="22"/>
                <w:szCs w:val="22"/>
                <w:rtl w:val="0"/>
              </w:rPr>
              <w:t xml:space="preserve">Resolution Quality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125">
            <w:pPr>
              <w:spacing w:after="0" w:lineRule="auto"/>
              <w:rPr/>
            </w:pPr>
            <w:r w:rsidDel="00000000" w:rsidR="00000000" w:rsidRPr="00000000">
              <w:rPr>
                <w:rFonts w:ascii="Calibri" w:cs="Calibri" w:eastAsia="Calibri" w:hAnsi="Calibri"/>
                <w:sz w:val="22"/>
                <w:szCs w:val="22"/>
                <w:rtl w:val="0"/>
              </w:rPr>
              <w:t xml:space="preserve">Baseline 2.7/5  →  Fine-tuned 3.7/5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spacing w:after="0" w:lineRule="auto"/>
              <w:rPr/>
            </w:pPr>
            <w:r w:rsidDel="00000000" w:rsidR="00000000" w:rsidRPr="00000000">
              <w:rPr>
                <w:rFonts w:ascii="Calibri" w:cs="Calibri" w:eastAsia="Calibri" w:hAnsi="Calibri"/>
                <w:b w:val="1"/>
                <w:bCs w:val="1"/>
                <w:sz w:val="22"/>
                <w:szCs w:val="22"/>
                <w:rtl w:val="0"/>
              </w:rPr>
              <w:t xml:space="preserve">Troubleshooting Quality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spacing w:after="0" w:lineRule="auto"/>
              <w:rPr/>
            </w:pPr>
            <w:r w:rsidDel="00000000" w:rsidR="00000000" w:rsidRPr="00000000">
              <w:rPr>
                <w:rFonts w:ascii="Calibri" w:cs="Calibri" w:eastAsia="Calibri" w:hAnsi="Calibri"/>
                <w:sz w:val="22"/>
                <w:szCs w:val="22"/>
                <w:rtl w:val="0"/>
              </w:rPr>
              <w:t xml:space="preserve">Baseline 2.8/5  →  Fine-tuned 3.6/5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128">
            <w:pPr>
              <w:spacing w:after="0" w:lineRule="auto"/>
              <w:rPr/>
            </w:pPr>
            <w:r w:rsidDel="00000000" w:rsidR="00000000" w:rsidRPr="00000000">
              <w:rPr>
                <w:rFonts w:ascii="Calibri" w:cs="Calibri" w:eastAsia="Calibri" w:hAnsi="Calibri"/>
                <w:b w:val="1"/>
                <w:bCs w:val="1"/>
                <w:sz w:val="22"/>
                <w:szCs w:val="22"/>
                <w:rtl w:val="0"/>
              </w:rPr>
              <w:t xml:space="preserve">Groundedness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129">
            <w:pPr>
              <w:spacing w:after="0" w:lineRule="auto"/>
              <w:rPr/>
            </w:pPr>
            <w:r w:rsidDel="00000000" w:rsidR="00000000" w:rsidRPr="00000000">
              <w:rPr>
                <w:rFonts w:ascii="Calibri" w:cs="Calibri" w:eastAsia="Calibri" w:hAnsi="Calibri"/>
                <w:sz w:val="22"/>
                <w:szCs w:val="22"/>
                <w:rtl w:val="0"/>
              </w:rPr>
              <w:t xml:space="preserve">Baseline 3.2/5  →  Fine-tuned 3.3/5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spacing w:after="0" w:lineRule="auto"/>
              <w:rPr/>
            </w:pPr>
            <w:r w:rsidDel="00000000" w:rsidR="00000000" w:rsidRPr="00000000">
              <w:rPr>
                <w:rFonts w:ascii="Calibri" w:cs="Calibri" w:eastAsia="Calibri" w:hAnsi="Calibri"/>
                <w:b w:val="1"/>
                <w:bCs w:val="1"/>
                <w:sz w:val="22"/>
                <w:szCs w:val="22"/>
                <w:rtl w:val="0"/>
              </w:rPr>
              <w:t xml:space="preserve">Clarity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spacing w:after="0" w:lineRule="auto"/>
              <w:rPr/>
            </w:pPr>
            <w:r w:rsidDel="00000000" w:rsidR="00000000" w:rsidRPr="00000000">
              <w:rPr>
                <w:rFonts w:ascii="Calibri" w:cs="Calibri" w:eastAsia="Calibri" w:hAnsi="Calibri"/>
                <w:sz w:val="22"/>
                <w:szCs w:val="22"/>
                <w:rtl w:val="0"/>
              </w:rPr>
              <w:t xml:space="preserve">Baseline 2.9/5  →  Fine-tuned 3.8/5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12C">
            <w:pPr>
              <w:spacing w:after="0" w:lineRule="auto"/>
              <w:rPr/>
            </w:pPr>
            <w:r w:rsidDel="00000000" w:rsidR="00000000" w:rsidRPr="00000000">
              <w:rPr>
                <w:rFonts w:ascii="Calibri" w:cs="Calibri" w:eastAsia="Calibri" w:hAnsi="Calibri"/>
                <w:b w:val="1"/>
                <w:bCs w:val="1"/>
                <w:sz w:val="22"/>
                <w:szCs w:val="22"/>
                <w:rtl w:val="0"/>
              </w:rPr>
              <w:t xml:space="preserve">Overall Score (1–10)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5f9" w:val="clear"/>
            <w:tcMar>
              <w:top w:w="80.0" w:type="dxa"/>
              <w:left w:w="120.0" w:type="dxa"/>
              <w:bottom w:w="80.0" w:type="dxa"/>
              <w:right w:w="120.0" w:type="dxa"/>
            </w:tcMar>
          </w:tcPr>
          <w:p w:rsidR="00000000" w:rsidDel="00000000" w:rsidP="00000000" w:rsidRDefault="00000000" w:rsidRPr="00000000" w14:paraId="0000012D">
            <w:pPr>
              <w:spacing w:after="0" w:lineRule="auto"/>
              <w:rPr/>
            </w:pPr>
            <w:r w:rsidDel="00000000" w:rsidR="00000000" w:rsidRPr="00000000">
              <w:rPr>
                <w:rFonts w:ascii="Calibri" w:cs="Calibri" w:eastAsia="Calibri" w:hAnsi="Calibri"/>
                <w:sz w:val="22"/>
                <w:szCs w:val="22"/>
                <w:rtl w:val="0"/>
              </w:rPr>
              <w:t xml:space="preserve">Baseline 5.8  →  Fine-tuned 7.2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spacing w:after="0" w:lineRule="auto"/>
              <w:rPr/>
            </w:pPr>
            <w:r w:rsidDel="00000000" w:rsidR="00000000" w:rsidRPr="00000000">
              <w:rPr>
                <w:rFonts w:ascii="Calibri" w:cs="Calibri" w:eastAsia="Calibri" w:hAnsi="Calibri"/>
                <w:b w:val="1"/>
                <w:bCs w:val="1"/>
                <w:sz w:val="22"/>
                <w:szCs w:val="22"/>
                <w:rtl w:val="0"/>
              </w:rPr>
              <w:t xml:space="preserve">Win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spacing w:after="0" w:lineRule="auto"/>
              <w:rPr/>
            </w:pPr>
            <w:r w:rsidDel="00000000" w:rsidR="00000000" w:rsidRPr="00000000">
              <w:rPr>
                <w:rFonts w:ascii="Calibri" w:cs="Calibri" w:eastAsia="Calibri" w:hAnsi="Calibri"/>
                <w:sz w:val="22"/>
                <w:szCs w:val="22"/>
                <w:rtl w:val="0"/>
              </w:rPr>
              <w:t xml:space="preserve">Baseline 24%  →  Fine-tuned 62%</w:t>
            </w:r>
            <w:r w:rsidDel="00000000" w:rsidR="00000000" w:rsidRPr="00000000">
              <w:rPr>
                <w:rtl w:val="0"/>
              </w:rPr>
            </w:r>
          </w:p>
        </w:tc>
      </w:tr>
    </w:tbl>
    <w:p w:rsidR="00000000" w:rsidDel="00000000" w:rsidP="00000000" w:rsidRDefault="00000000" w:rsidRPr="00000000" w14:paraId="00000130">
      <w:pPr>
        <w:spacing w:after="0" w:lineRule="auto"/>
        <w:rPr/>
      </w:pPr>
      <w:r w:rsidDel="00000000" w:rsidR="00000000" w:rsidRPr="00000000">
        <w:rPr>
          <w:rtl w:val="0"/>
        </w:rPr>
      </w:r>
    </w:p>
    <w:p w:rsidR="00000000" w:rsidDel="00000000" w:rsidP="00000000" w:rsidRDefault="00000000" w:rsidRPr="00000000" w14:paraId="00000131">
      <w:pPr>
        <w:pStyle w:val="Heading2"/>
        <w:spacing w:after="140" w:before="240" w:lineRule="auto"/>
        <w:rPr/>
      </w:pPr>
      <w:r w:rsidDel="00000000" w:rsidR="00000000" w:rsidRPr="00000000">
        <w:rPr>
          <w:rFonts w:ascii="Calibri" w:cs="Calibri" w:eastAsia="Calibri" w:hAnsi="Calibri"/>
          <w:b w:val="1"/>
          <w:bCs w:val="1"/>
          <w:color w:val="0d7377"/>
          <w:sz w:val="26"/>
          <w:szCs w:val="26"/>
          <w:rtl w:val="0"/>
        </w:rPr>
        <w:t xml:space="preserve">5.2 Qualitative Examples</w:t>
      </w:r>
      <w:r w:rsidDel="00000000" w:rsidR="00000000" w:rsidRPr="00000000">
        <w:rPr>
          <w:rtl w:val="0"/>
        </w:rPr>
      </w:r>
    </w:p>
    <w:p w:rsidR="00000000" w:rsidDel="00000000" w:rsidP="00000000" w:rsidRDefault="00000000" w:rsidRPr="00000000" w14:paraId="00000132">
      <w:pPr>
        <w:spacing w:after="140" w:lineRule="auto"/>
        <w:jc w:val="both"/>
        <w:rPr/>
      </w:pPr>
      <w:r w:rsidDel="00000000" w:rsidR="00000000" w:rsidRPr="00000000">
        <w:rPr>
          <w:rFonts w:ascii="Calibri" w:cs="Calibri" w:eastAsia="Calibri" w:hAnsi="Calibri"/>
          <w:sz w:val="22"/>
          <w:szCs w:val="22"/>
          <w:rtl w:val="0"/>
        </w:rPr>
        <w:t xml:space="preserve">Five examples from the side-by-side comparison cell were inspected in detail. Each is described below with actual F1 scores from the run.</w:t>
      </w:r>
      <w:r w:rsidDel="00000000" w:rsidR="00000000" w:rsidRPr="00000000">
        <w:rPr>
          <w:rtl w:val="0"/>
        </w:rPr>
      </w:r>
    </w:p>
    <w:p w:rsidR="00000000" w:rsidDel="00000000" w:rsidP="00000000" w:rsidRDefault="00000000" w:rsidRPr="00000000" w14:paraId="00000133">
      <w:pPr>
        <w:pStyle w:val="Heading3"/>
        <w:spacing w:after="100" w:before="200" w:lineRule="auto"/>
        <w:rPr/>
      </w:pPr>
      <w:r w:rsidDel="00000000" w:rsidR="00000000" w:rsidRPr="00000000">
        <w:rPr>
          <w:rFonts w:ascii="Calibri" w:cs="Calibri" w:eastAsia="Calibri" w:hAnsi="Calibri"/>
          <w:b w:val="1"/>
          <w:bCs w:val="1"/>
          <w:sz w:val="24"/>
          <w:szCs w:val="24"/>
          <w:rtl w:val="0"/>
        </w:rPr>
        <w:t xml:space="preserve">Example 0 — Template Adoption with Issue Miscomprehension</w:t>
      </w:r>
      <w:r w:rsidDel="00000000" w:rsidR="00000000" w:rsidRPr="00000000">
        <w:rPr>
          <w:rtl w:val="0"/>
        </w:rPr>
      </w:r>
    </w:p>
    <w:p w:rsidR="00000000" w:rsidDel="00000000" w:rsidP="00000000" w:rsidRDefault="00000000" w:rsidRPr="00000000" w14:paraId="00000134">
      <w:pPr>
        <w:spacing w:after="140" w:lineRule="auto"/>
        <w:jc w:val="both"/>
        <w:rPr/>
      </w:pPr>
      <w:r w:rsidDel="00000000" w:rsidR="00000000" w:rsidRPr="00000000">
        <w:rPr>
          <w:rFonts w:ascii="Calibri" w:cs="Calibri" w:eastAsia="Calibri" w:hAnsi="Calibri"/>
          <w:sz w:val="22"/>
          <w:szCs w:val="22"/>
          <w:rtl w:val="0"/>
        </w:rPr>
        <w:t xml:space="preserve">Issue: streamlit/streamlit — "Asynchronous code fails to use session state on Streamlit Cloud while it works locally" (Baseline F1: 0.2703 | Fine-tuned F1: 0.5152)</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Baseline: Correctly diagnoses the async session state discrepancy between local and cloud deployments. Acknowledges uncertainty. More grounded response despite lower F1.</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Fine-tuned: Hallucinates repo name as streamlit/system. Completely misidentifies the issue as an infinite-recursion bug in st.session_state.get(). Non-actionable boilerplate resolution. Higher F1 achieved purely from structural pattern matching.</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Key insight: Template adoption masks total failure of issue comprehension — higher F1 achieved while being factually detached from the actual issue.</w:t>
      </w:r>
    </w:p>
    <w:p w:rsidR="00000000" w:rsidDel="00000000" w:rsidP="00000000" w:rsidRDefault="00000000" w:rsidRPr="00000000" w14:paraId="00000138">
      <w:pPr>
        <w:spacing w:after="0" w:lineRule="auto"/>
        <w:rPr/>
      </w:pPr>
      <w:r w:rsidDel="00000000" w:rsidR="00000000" w:rsidRPr="00000000">
        <w:rPr>
          <w:rtl w:val="0"/>
        </w:rPr>
      </w:r>
    </w:p>
    <w:p w:rsidR="00000000" w:rsidDel="00000000" w:rsidP="00000000" w:rsidRDefault="00000000" w:rsidRPr="00000000" w14:paraId="00000139">
      <w:pPr>
        <w:pStyle w:val="Heading3"/>
        <w:spacing w:after="100" w:before="200" w:lineRule="auto"/>
        <w:rPr/>
      </w:pPr>
      <w:r w:rsidDel="00000000" w:rsidR="00000000" w:rsidRPr="00000000">
        <w:rPr>
          <w:rFonts w:ascii="Calibri" w:cs="Calibri" w:eastAsia="Calibri" w:hAnsi="Calibri"/>
          <w:b w:val="1"/>
          <w:bCs w:val="1"/>
          <w:sz w:val="24"/>
          <w:szCs w:val="24"/>
          <w:rtl w:val="0"/>
        </w:rPr>
        <w:t xml:space="preserve">Example 1 — Repo Hallucination and Fabricated Resolution Signal</w:t>
      </w:r>
      <w:r w:rsidDel="00000000" w:rsidR="00000000" w:rsidRPr="00000000">
        <w:rPr>
          <w:rtl w:val="0"/>
        </w:rPr>
      </w:r>
    </w:p>
    <w:p w:rsidR="00000000" w:rsidDel="00000000" w:rsidP="00000000" w:rsidRDefault="00000000" w:rsidRPr="00000000" w14:paraId="0000013A">
      <w:pPr>
        <w:spacing w:after="140" w:lineRule="auto"/>
        <w:jc w:val="both"/>
        <w:rPr/>
      </w:pPr>
      <w:r w:rsidDel="00000000" w:rsidR="00000000" w:rsidRPr="00000000">
        <w:rPr>
          <w:rFonts w:ascii="Calibri" w:cs="Calibri" w:eastAsia="Calibri" w:hAnsi="Calibri"/>
          <w:sz w:val="22"/>
          <w:szCs w:val="22"/>
          <w:rtl w:val="0"/>
        </w:rPr>
        <w:t xml:space="preserve">Issue: streamlit/streamlit — "st.dialog shows stale elements from previous dialog" (Baseline F1: 0.3035 | Fine-tuned F1: 0.6340)</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Baseline: Reasonable diagnosis of state management between dialogs. Honest about root cause uncertainty.</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Fine-tuned: Hallucinates repo as streamlit/stormlit. Replaces the actual actionable workaround (use st.empty in the second dialog) with a fabricated non-informative response. Text artifacts visible (provid ed code, truncated output).</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Key insight: Fine-tuning suppressed an actionable resolution while introducing factual errors.</w:t>
      </w:r>
    </w:p>
    <w:p w:rsidR="00000000" w:rsidDel="00000000" w:rsidP="00000000" w:rsidRDefault="00000000" w:rsidRPr="00000000" w14:paraId="0000013E">
      <w:pPr>
        <w:spacing w:after="0" w:lineRule="auto"/>
        <w:rPr/>
      </w:pPr>
      <w:r w:rsidDel="00000000" w:rsidR="00000000" w:rsidRPr="00000000">
        <w:rPr>
          <w:rtl w:val="0"/>
        </w:rPr>
      </w:r>
    </w:p>
    <w:p w:rsidR="00000000" w:rsidDel="00000000" w:rsidP="00000000" w:rsidRDefault="00000000" w:rsidRPr="00000000" w14:paraId="0000013F">
      <w:pPr>
        <w:pStyle w:val="Heading3"/>
        <w:spacing w:after="100" w:before="200" w:lineRule="auto"/>
        <w:rPr/>
      </w:pPr>
      <w:r w:rsidDel="00000000" w:rsidR="00000000" w:rsidRPr="00000000">
        <w:rPr>
          <w:rFonts w:ascii="Calibri" w:cs="Calibri" w:eastAsia="Calibri" w:hAnsi="Calibri"/>
          <w:b w:val="1"/>
          <w:bCs w:val="1"/>
          <w:sz w:val="24"/>
          <w:szCs w:val="24"/>
          <w:rtl w:val="0"/>
        </w:rPr>
        <w:t xml:space="preserve">Example 2 — Resolution Inversion (Most Dangerous Failure)</w:t>
      </w:r>
      <w:r w:rsidDel="00000000" w:rsidR="00000000" w:rsidRPr="00000000">
        <w:rPr>
          <w:rtl w:val="0"/>
        </w:rPr>
      </w:r>
    </w:p>
    <w:p w:rsidR="00000000" w:rsidDel="00000000" w:rsidP="00000000" w:rsidRDefault="00000000" w:rsidRPr="00000000" w14:paraId="00000140">
      <w:pPr>
        <w:spacing w:after="140" w:lineRule="auto"/>
        <w:jc w:val="both"/>
        <w:rPr/>
      </w:pPr>
      <w:r w:rsidDel="00000000" w:rsidR="00000000" w:rsidRPr="00000000">
        <w:rPr>
          <w:rFonts w:ascii="Calibri" w:cs="Calibri" w:eastAsia="Calibri" w:hAnsi="Calibri"/>
          <w:sz w:val="22"/>
          <w:szCs w:val="22"/>
          <w:rtl w:val="0"/>
        </w:rPr>
        <w:t xml:space="preserve">Issue: streamlit/streamlit — "Streaming analytics / telemetry still active (gatherUsageStats = false)" (Baseline F1: 0.3150 | Fine-tuned F1: 0.6071)</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Baseline: Correctly identifies the likely library misconfiguration or bug. Coherent and factually grounded.</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Fine-tuned: Hallucinates repo as streamlit/system. Completely inverts the resolution: the actual maintainer signal confirms the issue is already fixed (We no longer use segment for a little while), but the fine-tuned model replaces it with a fabricated ongoing-incident message (We're currently experiencing some issues... We're working on a fix). This transforms a resolved issue into an active incident.</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Key insight: This is the most operationally dangerous failure type. In a live DevOps assistant, an inverted resolution could trigger unnecessary incident response.</w:t>
      </w:r>
    </w:p>
    <w:p w:rsidR="00000000" w:rsidDel="00000000" w:rsidP="00000000" w:rsidRDefault="00000000" w:rsidRPr="00000000" w14:paraId="00000144">
      <w:pPr>
        <w:spacing w:after="0" w:lineRule="auto"/>
        <w:rPr/>
      </w:pPr>
      <w:r w:rsidDel="00000000" w:rsidR="00000000" w:rsidRPr="00000000">
        <w:rPr>
          <w:rtl w:val="0"/>
        </w:rPr>
      </w:r>
    </w:p>
    <w:p w:rsidR="00000000" w:rsidDel="00000000" w:rsidP="00000000" w:rsidRDefault="00000000" w:rsidRPr="00000000" w14:paraId="00000145">
      <w:pPr>
        <w:pStyle w:val="Heading3"/>
        <w:spacing w:after="100" w:before="200" w:lineRule="auto"/>
        <w:rPr/>
      </w:pPr>
      <w:r w:rsidDel="00000000" w:rsidR="00000000" w:rsidRPr="00000000">
        <w:rPr>
          <w:rFonts w:ascii="Calibri" w:cs="Calibri" w:eastAsia="Calibri" w:hAnsi="Calibri"/>
          <w:b w:val="1"/>
          <w:bCs w:val="1"/>
          <w:sz w:val="24"/>
          <w:szCs w:val="24"/>
          <w:rtl w:val="0"/>
        </w:rPr>
        <w:t xml:space="preserve">Example 3 — Both Models Hallucinate; Fine-tuned Corrupts Issue Identity</w:t>
      </w:r>
      <w:r w:rsidDel="00000000" w:rsidR="00000000" w:rsidRPr="00000000">
        <w:rPr>
          <w:rtl w:val="0"/>
        </w:rPr>
      </w:r>
    </w:p>
    <w:p w:rsidR="00000000" w:rsidDel="00000000" w:rsidP="00000000" w:rsidRDefault="00000000" w:rsidRPr="00000000" w14:paraId="00000146">
      <w:pPr>
        <w:spacing w:after="140" w:lineRule="auto"/>
        <w:jc w:val="both"/>
        <w:rPr/>
      </w:pPr>
      <w:r w:rsidDel="00000000" w:rsidR="00000000" w:rsidRPr="00000000">
        <w:rPr>
          <w:rFonts w:ascii="Calibri" w:cs="Calibri" w:eastAsia="Calibri" w:hAnsi="Calibri"/>
          <w:sz w:val="22"/>
          <w:szCs w:val="22"/>
          <w:rtl w:val="0"/>
        </w:rPr>
        <w:t xml:space="preserve">Issue: apache/airflow — "Broken grid view" (Baseline F1: 0.3213 | Fine-tuned F1: 0.5714)</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Baseline: Wrong HTTP status code (502 vs actual 500) and imprecise version, but coherent and suggests actionable next steps.</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Fine-tuned: Hallucinates repo as apache/airfly and issue title as Broken gram view. Fabricates non-existent Airflow version numbers. Substitutes a user complaint as a resolution step. Text generation artifacts visible.</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Key insight: Fine-tuning worsens factual accuracy on issue metadata — the foundational input for any operations assistant.</w:t>
      </w:r>
    </w:p>
    <w:p w:rsidR="00000000" w:rsidDel="00000000" w:rsidP="00000000" w:rsidRDefault="00000000" w:rsidRPr="00000000" w14:paraId="0000014A">
      <w:pPr>
        <w:spacing w:after="0" w:lineRule="auto"/>
        <w:rPr/>
      </w:pPr>
      <w:r w:rsidDel="00000000" w:rsidR="00000000" w:rsidRPr="00000000">
        <w:rPr>
          <w:rtl w:val="0"/>
        </w:rPr>
      </w:r>
    </w:p>
    <w:p w:rsidR="00000000" w:rsidDel="00000000" w:rsidP="00000000" w:rsidRDefault="00000000" w:rsidRPr="00000000" w14:paraId="0000014B">
      <w:pPr>
        <w:pStyle w:val="Heading3"/>
        <w:spacing w:after="100" w:before="200" w:lineRule="auto"/>
        <w:rPr/>
      </w:pPr>
      <w:r w:rsidDel="00000000" w:rsidR="00000000" w:rsidRPr="00000000">
        <w:rPr>
          <w:rFonts w:ascii="Calibri" w:cs="Calibri" w:eastAsia="Calibri" w:hAnsi="Calibri"/>
          <w:b w:val="1"/>
          <w:bCs w:val="1"/>
          <w:sz w:val="24"/>
          <w:szCs w:val="24"/>
          <w:rtl w:val="0"/>
        </w:rPr>
        <w:t xml:space="preserve">Example 4 — Starkest Metric Failure Case</w:t>
      </w:r>
      <w:r w:rsidDel="00000000" w:rsidR="00000000" w:rsidRPr="00000000">
        <w:rPr>
          <w:rtl w:val="0"/>
        </w:rPr>
      </w:r>
    </w:p>
    <w:p w:rsidR="00000000" w:rsidDel="00000000" w:rsidP="00000000" w:rsidRDefault="00000000" w:rsidRPr="00000000" w14:paraId="0000014C">
      <w:pPr>
        <w:spacing w:after="140" w:lineRule="auto"/>
        <w:jc w:val="both"/>
        <w:rPr/>
      </w:pPr>
      <w:r w:rsidDel="00000000" w:rsidR="00000000" w:rsidRPr="00000000">
        <w:rPr>
          <w:rFonts w:ascii="Calibri" w:cs="Calibri" w:eastAsia="Calibri" w:hAnsi="Calibri"/>
          <w:sz w:val="22"/>
          <w:szCs w:val="22"/>
          <w:rtl w:val="0"/>
        </w:rPr>
        <w:t xml:space="preserve">Issue: prefecthq/prefect — "Flow runs get stuck after server reboot in Kubernetes setup with Prefect 3" (Baseline F1: 0.3216 | Fine-tuned F1: 0.7626)</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Baseline: Clearly actionable — check Prefect logs for reboot-related messages, verify Kubernetes worker and self-hosted API connectivity after restart.</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Fine-tuned: Highest F1 of all five examples while producing the least useful response. Provides reproduction steps as resolution steps. Incomplete Step 3. Severe tokenisation artifacts throughout: serverreboot, P refect 3, folloing steps, ability to reproduce this isssue.</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Key insight: F1=0.76 accompanies the least useful response. This is the starkest demonstration that lexical metrics reward structural mimicry over diagnostic usefulness.</w:t>
      </w:r>
    </w:p>
    <w:p w:rsidR="00000000" w:rsidDel="00000000" w:rsidP="00000000" w:rsidRDefault="00000000" w:rsidRPr="00000000" w14:paraId="00000150">
      <w:pPr>
        <w:spacing w:after="0" w:lineRule="auto"/>
        <w:rPr/>
      </w:pPr>
      <w:r w:rsidDel="00000000" w:rsidR="00000000" w:rsidRPr="00000000">
        <w:rPr>
          <w:rtl w:val="0"/>
        </w:rPr>
      </w:r>
    </w:p>
    <w:p w:rsidR="00000000" w:rsidDel="00000000" w:rsidP="00000000" w:rsidRDefault="00000000" w:rsidRPr="00000000" w14:paraId="00000151">
      <w:pPr>
        <w:pStyle w:val="Heading2"/>
        <w:spacing w:after="140" w:before="240" w:lineRule="auto"/>
        <w:rPr/>
      </w:pPr>
      <w:r w:rsidDel="00000000" w:rsidR="00000000" w:rsidRPr="00000000">
        <w:rPr>
          <w:rFonts w:ascii="Calibri" w:cs="Calibri" w:eastAsia="Calibri" w:hAnsi="Calibri"/>
          <w:b w:val="1"/>
          <w:bCs w:val="1"/>
          <w:color w:val="0d7377"/>
          <w:sz w:val="26"/>
          <w:szCs w:val="26"/>
          <w:rtl w:val="0"/>
        </w:rPr>
        <w:t xml:space="preserve">5.3 Visualizations</w:t>
      </w:r>
      <w:r w:rsidDel="00000000" w:rsidR="00000000" w:rsidRPr="00000000">
        <w:rPr>
          <w:rtl w:val="0"/>
        </w:rPr>
      </w:r>
    </w:p>
    <w:p w:rsidR="00000000" w:rsidDel="00000000" w:rsidP="00000000" w:rsidRDefault="00000000" w:rsidRPr="00000000" w14:paraId="00000152">
      <w:pPr>
        <w:spacing w:after="140" w:lineRule="auto"/>
        <w:jc w:val="both"/>
        <w:rPr/>
      </w:pPr>
      <w:r w:rsidDel="00000000" w:rsidR="00000000" w:rsidRPr="00000000">
        <w:rPr>
          <w:rFonts w:ascii="Calibri" w:cs="Calibri" w:eastAsia="Calibri" w:hAnsi="Calibri"/>
          <w:sz w:val="22"/>
          <w:szCs w:val="22"/>
          <w:rtl w:val="0"/>
        </w:rPr>
        <w:t xml:space="preserve">The notebook generates the following plots, saved to ./qlora_devops_assistant/visualizations/:</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training_loss_curve.png: Training loss decreases steadily across 3 epochs (~300 steps), validating learning rate and gradient accumulation calibration.</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validation_loss_curve.png: Validation loss tracks training loss without significant divergence, indicating good generalization.</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baseline_vs_finetuned_structured_metrics.png: Side-by-side bars across all 8 rubric dimensions — fine-tuned model leads on every dimension.</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overall_structured_score.png: 60.5 vs 47.0 composite score comparison.</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pairwise_win_rate.png: Fine-tuned wins 62% of 50 pairwise comparisons.</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decoding_setting_comparison.png: Greedy decoding (F1=0.62) outperforms temp=0.3 (0.57) and temp=0.7 (0.51).</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error_categories_by_model.png: Fine-tuned model has fewer low_actionability and weak_structure errors; both models show hallucination patterns.</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dataset_distribution_by_repo.png: Balanced distribution across all 5 repositories (~680–820 examples each).</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tsne_text_features_by_source.png: t-SNE of TF-IDF features shows clusters by repository with inter-cluster overlap in shared DevOps vocabulary.</w:t>
      </w:r>
    </w:p>
    <w:p w:rsidR="00000000" w:rsidDel="00000000" w:rsidP="00000000" w:rsidRDefault="00000000" w:rsidRPr="00000000" w14:paraId="0000015C">
      <w:pPr>
        <w:spacing w:after="0" w:lineRule="auto"/>
        <w:rPr/>
      </w:pPr>
      <w:r w:rsidDel="00000000" w:rsidR="00000000" w:rsidRPr="00000000">
        <w:rPr>
          <w:rtl w:val="0"/>
        </w:rPr>
      </w:r>
    </w:p>
    <w:p w:rsidR="00000000" w:rsidDel="00000000" w:rsidP="00000000" w:rsidRDefault="00000000" w:rsidRPr="00000000" w14:paraId="0000015D">
      <w:pPr>
        <w:pStyle w:val="Heading1"/>
        <w:spacing w:after="200" w:before="360" w:lineRule="auto"/>
        <w:rPr/>
      </w:pPr>
      <w:r w:rsidDel="00000000" w:rsidR="00000000" w:rsidRPr="00000000">
        <w:rPr>
          <w:rFonts w:ascii="Calibri" w:cs="Calibri" w:eastAsia="Calibri" w:hAnsi="Calibri"/>
          <w:b w:val="1"/>
          <w:bCs w:val="1"/>
          <w:color w:val="1b3a6b"/>
          <w:sz w:val="32"/>
          <w:szCs w:val="32"/>
          <w:rtl w:val="0"/>
        </w:rPr>
        <w:t xml:space="preserve">6. Discussion</w:t>
      </w:r>
      <w:r w:rsidDel="00000000" w:rsidR="00000000" w:rsidRPr="00000000">
        <w:rPr>
          <w:rtl w:val="0"/>
        </w:rPr>
      </w:r>
    </w:p>
    <w:p w:rsidR="00000000" w:rsidDel="00000000" w:rsidP="00000000" w:rsidRDefault="00000000" w:rsidRPr="00000000" w14:paraId="0000015E">
      <w:pPr>
        <w:pStyle w:val="Heading2"/>
        <w:spacing w:after="140" w:before="240" w:lineRule="auto"/>
        <w:rPr/>
      </w:pPr>
      <w:r w:rsidDel="00000000" w:rsidR="00000000" w:rsidRPr="00000000">
        <w:rPr>
          <w:rFonts w:ascii="Calibri" w:cs="Calibri" w:eastAsia="Calibri" w:hAnsi="Calibri"/>
          <w:b w:val="1"/>
          <w:bCs w:val="1"/>
          <w:color w:val="0d7377"/>
          <w:sz w:val="26"/>
          <w:szCs w:val="26"/>
          <w:rtl w:val="0"/>
        </w:rPr>
        <w:t xml:space="preserve">6.1 What Worked Well</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QLoRA efficiency: Updating fewer than 0.1% of parameters achieved a +13.5-point composite score improvement and 62% pairwise win rate. This validates the cost-effectiveness argument for enterprise deployment.</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Structured rubric: The 8-component deterministic evaluation provided a more trustworthy signal than ROUGE alone, separating surface style from actionability, groundedness, and troubleshooting quality.</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Training stability: Both loss curves converged without divergence across all 3 epochs. The hyperparameter choices (LR=7e-5, warmup=0.08, grad_accum=8) were well-calibrated for A100 hardware.</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Dataset pipeline robustness: The GitHub API layer with disk caching, retries, and rate-limit handling ensured reproducible dataset collection across multiple runs.</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Qualitative-quantitative gap discovery: Combining ROUGE/F1 with qualitative review surfaced failure modes (resolution inversion, metric misalignment) that would be invisible to automated metrics alone.</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sidDel="00000000" w:rsidR="00000000" w:rsidRPr="00000000">
        <w:rPr>
          <w:rtl w:val="0"/>
        </w:rPr>
      </w:r>
    </w:p>
    <w:p w:rsidR="00000000" w:rsidDel="00000000" w:rsidP="00000000" w:rsidRDefault="00000000" w:rsidRPr="00000000" w14:paraId="00000167">
      <w:pPr>
        <w:pStyle w:val="Heading2"/>
        <w:spacing w:after="140" w:before="240" w:lineRule="auto"/>
        <w:rPr/>
      </w:pPr>
      <w:r w:rsidDel="00000000" w:rsidR="00000000" w:rsidRPr="00000000">
        <w:rPr>
          <w:rFonts w:ascii="Calibri" w:cs="Calibri" w:eastAsia="Calibri" w:hAnsi="Calibri"/>
          <w:b w:val="1"/>
          <w:bCs w:val="1"/>
          <w:color w:val="0d7377"/>
          <w:sz w:val="26"/>
          <w:szCs w:val="26"/>
          <w:rtl w:val="0"/>
        </w:rPr>
        <w:t xml:space="preserve">6.2 What Did Not Work or Was Challenging</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Pervasive repository name hallucination: The fine-tuned model hallucinated repository names in all five inspected examples (streamlit/system, stormlit, apache/airfly). This likely reflects noisy training labels where structured completions were generated from misaligned comment text.</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Resolution inversion (Example 2): The model replaced a confirmed shipped fix with a fabricated ongoing-incident message. This is the most dangerous failure type for an operational assistant and highlights the risk of training on unverified resolution content.</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Metric misalignment (Example 4): The highest F1 score (0.7626) corresponded to the least useful response. ROUGE and token-overlap F1 reward structural template matching regardless of whether the content is correct or actionable.</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Tokenisation artifacts (Example 4): Word splits (P refect 3, serverreboot) and repeated characters (isssue) indicate improperly tokenised or malformatted training labels that corrupted generation in ways lexical metrics cannot detect.</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LLM-as-Judge sample size: GPU constraints limited the judge evaluation to n≤10 examples, which is insufficient for statistically robust win-rate estimates.</w:t>
      </w:r>
    </w:p>
    <w:p w:rsidR="00000000" w:rsidDel="00000000" w:rsidP="00000000" w:rsidRDefault="00000000" w:rsidRPr="00000000" w14:paraId="0000016D">
      <w:pPr>
        <w:pStyle w:val="Heading2"/>
        <w:spacing w:after="140" w:before="240" w:lineRule="auto"/>
        <w:rPr/>
      </w:pPr>
      <w:r w:rsidDel="00000000" w:rsidR="00000000" w:rsidRPr="00000000">
        <w:rPr>
          <w:rFonts w:ascii="Calibri" w:cs="Calibri" w:eastAsia="Calibri" w:hAnsi="Calibri"/>
          <w:b w:val="1"/>
          <w:bCs w:val="1"/>
          <w:color w:val="0d7377"/>
          <w:sz w:val="26"/>
          <w:szCs w:val="26"/>
          <w:rtl w:val="0"/>
        </w:rPr>
        <w:t xml:space="preserve">6.3 Lessons Learned and Possible Extensions</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quality dominates model architecture. The primary bottleneck in this project is the quality and alignment of training labels, not the choice of model size or LoRA rank. Investing in stricter comment filtering and human-verified labels would compound fine-tuning gains more than scaling to a larger model.</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Always combine automated metrics with qualitative review. ROUGE and F1 are necessary but not sufficient. Example 4 demonstrates that a model can achieve near-perfect lexical overlap while producing content that is structurally correct and semantically useless.</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Possible extensions: (1) Apply RLHF or DPO to align outputs with human preference beyond lexical similarity. (2) Test cross-repository generalization on unseen tools (GitHub Actions, ArgoCD, dbt). (3) Human evaluation with blind raters for statistically robust win-rate estimates (n≥50). (4) Explore larger LoRA rank (r=32/64) and multi-epoch learning rate annealing. (5) Integrate RAG to ground responses in specific issue threads at inference time, reducing hallucination.</w:t>
      </w:r>
    </w:p>
    <w:p w:rsidR="00000000" w:rsidDel="00000000" w:rsidP="00000000" w:rsidRDefault="00000000" w:rsidRPr="00000000" w14:paraId="00000171">
      <w:pPr>
        <w:spacing w:after="0" w:lineRule="auto"/>
        <w:rPr/>
      </w:pPr>
      <w:r w:rsidDel="00000000" w:rsidR="00000000" w:rsidRPr="00000000">
        <w:rPr>
          <w:rtl w:val="0"/>
        </w:rPr>
      </w:r>
    </w:p>
    <w:p w:rsidR="00000000" w:rsidDel="00000000" w:rsidP="00000000" w:rsidRDefault="00000000" w:rsidRPr="00000000" w14:paraId="00000172">
      <w:pPr>
        <w:spacing w:after="0" w:lineRule="auto"/>
        <w:rPr/>
      </w:pPr>
      <w:r w:rsidDel="00000000" w:rsidR="00000000" w:rsidRPr="00000000">
        <w:rPr>
          <w:rtl w:val="0"/>
        </w:rPr>
      </w:r>
    </w:p>
    <w:p w:rsidR="00000000" w:rsidDel="00000000" w:rsidP="00000000" w:rsidRDefault="00000000" w:rsidRPr="00000000" w14:paraId="00000173">
      <w:pPr>
        <w:spacing w:after="0" w:lineRule="auto"/>
        <w:rPr/>
      </w:pPr>
      <w:r w:rsidDel="00000000" w:rsidR="00000000" w:rsidRPr="00000000">
        <w:rPr>
          <w:rtl w:val="0"/>
        </w:rPr>
      </w:r>
    </w:p>
    <w:p w:rsidR="00000000" w:rsidDel="00000000" w:rsidP="00000000" w:rsidRDefault="00000000" w:rsidRPr="00000000" w14:paraId="00000174">
      <w:pPr>
        <w:spacing w:after="0" w:lineRule="auto"/>
        <w:rPr/>
      </w:pPr>
      <w:r w:rsidDel="00000000" w:rsidR="00000000" w:rsidRPr="00000000">
        <w:rPr>
          <w:rtl w:val="0"/>
        </w:rPr>
      </w:r>
    </w:p>
    <w:p w:rsidR="00000000" w:rsidDel="00000000" w:rsidP="00000000" w:rsidRDefault="00000000" w:rsidRPr="00000000" w14:paraId="00000175">
      <w:pPr>
        <w:spacing w:after="0" w:lineRule="auto"/>
        <w:rPr/>
      </w:pPr>
      <w:r w:rsidDel="00000000" w:rsidR="00000000" w:rsidRPr="00000000">
        <w:rPr>
          <w:rtl w:val="0"/>
        </w:rPr>
      </w:r>
    </w:p>
    <w:p w:rsidR="00000000" w:rsidDel="00000000" w:rsidP="00000000" w:rsidRDefault="00000000" w:rsidRPr="00000000" w14:paraId="00000176">
      <w:pPr>
        <w:spacing w:after="0" w:lineRule="auto"/>
        <w:rPr/>
      </w:pPr>
      <w:r w:rsidDel="00000000" w:rsidR="00000000" w:rsidRPr="00000000">
        <w:rPr>
          <w:rtl w:val="0"/>
        </w:rPr>
      </w:r>
    </w:p>
    <w:p w:rsidR="00000000" w:rsidDel="00000000" w:rsidP="00000000" w:rsidRDefault="00000000" w:rsidRPr="00000000" w14:paraId="00000177">
      <w:pPr>
        <w:spacing w:after="0" w:lineRule="auto"/>
        <w:rPr/>
      </w:pPr>
      <w:r w:rsidDel="00000000" w:rsidR="00000000" w:rsidRPr="00000000">
        <w:rPr>
          <w:rtl w:val="0"/>
        </w:rPr>
      </w:r>
    </w:p>
    <w:p w:rsidR="00000000" w:rsidDel="00000000" w:rsidP="00000000" w:rsidRDefault="00000000" w:rsidRPr="00000000" w14:paraId="00000178">
      <w:pPr>
        <w:spacing w:after="0" w:lineRule="auto"/>
        <w:rPr/>
      </w:pPr>
      <w:r w:rsidDel="00000000" w:rsidR="00000000" w:rsidRPr="00000000">
        <w:rPr>
          <w:rtl w:val="0"/>
        </w:rPr>
      </w:r>
    </w:p>
    <w:p w:rsidR="00000000" w:rsidDel="00000000" w:rsidP="00000000" w:rsidRDefault="00000000" w:rsidRPr="00000000" w14:paraId="00000179">
      <w:pPr>
        <w:spacing w:after="0" w:lineRule="auto"/>
        <w:rPr/>
      </w:pPr>
      <w:r w:rsidDel="00000000" w:rsidR="00000000" w:rsidRPr="00000000">
        <w:rPr>
          <w:rtl w:val="0"/>
        </w:rPr>
      </w:r>
    </w:p>
    <w:p w:rsidR="00000000" w:rsidDel="00000000" w:rsidP="00000000" w:rsidRDefault="00000000" w:rsidRPr="00000000" w14:paraId="0000017A">
      <w:pPr>
        <w:spacing w:after="0" w:lineRule="auto"/>
        <w:rPr/>
      </w:pPr>
      <w:r w:rsidDel="00000000" w:rsidR="00000000" w:rsidRPr="00000000">
        <w:rPr>
          <w:rtl w:val="0"/>
        </w:rPr>
      </w:r>
    </w:p>
    <w:p w:rsidR="00000000" w:rsidDel="00000000" w:rsidP="00000000" w:rsidRDefault="00000000" w:rsidRPr="00000000" w14:paraId="0000017B">
      <w:pPr>
        <w:spacing w:after="0" w:lineRule="auto"/>
        <w:rPr/>
      </w:pPr>
      <w:r w:rsidDel="00000000" w:rsidR="00000000" w:rsidRPr="00000000">
        <w:rPr>
          <w:rtl w:val="0"/>
        </w:rPr>
      </w:r>
    </w:p>
    <w:p w:rsidR="00000000" w:rsidDel="00000000" w:rsidP="00000000" w:rsidRDefault="00000000" w:rsidRPr="00000000" w14:paraId="0000017C">
      <w:pPr>
        <w:spacing w:after="0" w:lineRule="auto"/>
        <w:rPr/>
      </w:pPr>
      <w:r w:rsidDel="00000000" w:rsidR="00000000" w:rsidRPr="00000000">
        <w:rPr>
          <w:rtl w:val="0"/>
        </w:rPr>
      </w:r>
    </w:p>
    <w:p w:rsidR="00000000" w:rsidDel="00000000" w:rsidP="00000000" w:rsidRDefault="00000000" w:rsidRPr="00000000" w14:paraId="0000017D">
      <w:pPr>
        <w:spacing w:after="0" w:lineRule="auto"/>
        <w:rPr/>
      </w:pPr>
      <w:r w:rsidDel="00000000" w:rsidR="00000000" w:rsidRPr="00000000">
        <w:rPr>
          <w:rtl w:val="0"/>
        </w:rPr>
      </w:r>
    </w:p>
    <w:p w:rsidR="00000000" w:rsidDel="00000000" w:rsidP="00000000" w:rsidRDefault="00000000" w:rsidRPr="00000000" w14:paraId="0000017E">
      <w:pPr>
        <w:spacing w:after="0" w:lineRule="auto"/>
        <w:rPr/>
      </w:pPr>
      <w:r w:rsidDel="00000000" w:rsidR="00000000" w:rsidRPr="00000000">
        <w:rPr>
          <w:rtl w:val="0"/>
        </w:rPr>
      </w:r>
    </w:p>
    <w:p w:rsidR="00000000" w:rsidDel="00000000" w:rsidP="00000000" w:rsidRDefault="00000000" w:rsidRPr="00000000" w14:paraId="0000017F">
      <w:pPr>
        <w:pStyle w:val="Heading1"/>
        <w:spacing w:after="200" w:before="360" w:lineRule="auto"/>
        <w:rPr/>
      </w:pPr>
      <w:r w:rsidDel="00000000" w:rsidR="00000000" w:rsidRPr="00000000">
        <w:rPr>
          <w:rFonts w:ascii="Calibri" w:cs="Calibri" w:eastAsia="Calibri" w:hAnsi="Calibri"/>
          <w:b w:val="1"/>
          <w:bCs w:val="1"/>
          <w:color w:val="1b3a6b"/>
          <w:sz w:val="32"/>
          <w:szCs w:val="32"/>
          <w:rtl w:val="0"/>
        </w:rPr>
        <w:t xml:space="preserve">7. Limitations, Risks, and Responsible-Use Considerations</w:t>
      </w:r>
      <w:r w:rsidDel="00000000" w:rsidR="00000000" w:rsidRPr="00000000">
        <w:rPr>
          <w:rtl w:val="0"/>
        </w:rPr>
      </w:r>
    </w:p>
    <w:p w:rsidR="00000000" w:rsidDel="00000000" w:rsidP="00000000" w:rsidRDefault="00000000" w:rsidRPr="00000000" w14:paraId="00000180">
      <w:pPr>
        <w:pStyle w:val="Heading2"/>
        <w:spacing w:after="140" w:before="240" w:lineRule="auto"/>
        <w:rPr/>
      </w:pPr>
      <w:r w:rsidDel="00000000" w:rsidR="00000000" w:rsidRPr="00000000">
        <w:rPr>
          <w:rFonts w:ascii="Calibri" w:cs="Calibri" w:eastAsia="Calibri" w:hAnsi="Calibri"/>
          <w:b w:val="1"/>
          <w:bCs w:val="1"/>
          <w:color w:val="0d7377"/>
          <w:sz w:val="26"/>
          <w:szCs w:val="26"/>
          <w:rtl w:val="0"/>
        </w:rPr>
        <w:t xml:space="preserve">7.1 Hallucination Risk</w:t>
      </w:r>
      <w:r w:rsidDel="00000000" w:rsidR="00000000" w:rsidRPr="00000000">
        <w:rPr>
          <w:rtl w:val="0"/>
        </w:rPr>
      </w:r>
    </w:p>
    <w:p w:rsidR="00000000" w:rsidDel="00000000" w:rsidP="00000000" w:rsidRDefault="00000000" w:rsidRPr="00000000" w14:paraId="00000181">
      <w:pPr>
        <w:spacing w:after="140" w:lineRule="auto"/>
        <w:jc w:val="both"/>
        <w:rPr/>
      </w:pPr>
      <w:r w:rsidDel="00000000" w:rsidR="00000000" w:rsidRPr="00000000">
        <w:rPr>
          <w:rFonts w:ascii="Calibri" w:cs="Calibri" w:eastAsia="Calibri" w:hAnsi="Calibri"/>
          <w:sz w:val="22"/>
          <w:szCs w:val="22"/>
          <w:rtl w:val="0"/>
        </w:rPr>
        <w:t xml:space="preserve">The most critical finding is that the fine-tuned model can generate actively misleading outputs. In Example 2, it replaced a confirmed shipped fix with a fabricated ongoing-incident message — a resolution inversion that would cause an engineer to open a support ticket for a problem that no longer exists. Any deployment of this model must include a human review layer and explicit UI warnings that outputs are model-generated and unverified.</w:t>
      </w:r>
      <w:r w:rsidDel="00000000" w:rsidR="00000000" w:rsidRPr="00000000">
        <w:rPr>
          <w:rtl w:val="0"/>
        </w:rPr>
      </w:r>
    </w:p>
    <w:p w:rsidR="00000000" w:rsidDel="00000000" w:rsidP="00000000" w:rsidRDefault="00000000" w:rsidRPr="00000000" w14:paraId="00000182">
      <w:pPr>
        <w:pStyle w:val="Heading2"/>
        <w:spacing w:after="140" w:before="240" w:lineRule="auto"/>
        <w:rPr/>
      </w:pPr>
      <w:r w:rsidDel="00000000" w:rsidR="00000000" w:rsidRPr="00000000">
        <w:rPr>
          <w:rFonts w:ascii="Calibri" w:cs="Calibri" w:eastAsia="Calibri" w:hAnsi="Calibri"/>
          <w:b w:val="1"/>
          <w:bCs w:val="1"/>
          <w:color w:val="0d7377"/>
          <w:sz w:val="26"/>
          <w:szCs w:val="26"/>
          <w:rtl w:val="0"/>
        </w:rPr>
        <w:t xml:space="preserve">7.2 Bias</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Repository bias: Training data comes from five popular, well-maintained repositories. Less popular tools, legacy systems, and edge-case configurations are underrepresented. The model may confidently generate inapplicable fixes for niche tooling.</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Maintainer perspective bias: Resolution signals are extracted from maintainer and power-user comments. First-time contributor issues or questions from less experienced users may not be well-represented in the training distribution.</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Language and geography bias: All training data is in English. Non-English-speaking teams using these tools will receive lower-quality support.</w:t>
      </w:r>
    </w:p>
    <w:p w:rsidR="00000000" w:rsidDel="00000000" w:rsidP="00000000" w:rsidRDefault="00000000" w:rsidRPr="00000000" w14:paraId="00000186">
      <w:pPr>
        <w:pStyle w:val="Heading2"/>
        <w:spacing w:after="140" w:before="240" w:lineRule="auto"/>
        <w:rPr/>
      </w:pPr>
      <w:r w:rsidDel="00000000" w:rsidR="00000000" w:rsidRPr="00000000">
        <w:rPr>
          <w:rFonts w:ascii="Calibri" w:cs="Calibri" w:eastAsia="Calibri" w:hAnsi="Calibri"/>
          <w:b w:val="1"/>
          <w:bCs w:val="1"/>
          <w:color w:val="0d7377"/>
          <w:sz w:val="26"/>
          <w:szCs w:val="26"/>
          <w:rtl w:val="0"/>
        </w:rPr>
        <w:t xml:space="preserve">7.3 Misuse</w:t>
      </w:r>
      <w:r w:rsidDel="00000000" w:rsidR="00000000" w:rsidRPr="00000000">
        <w:rPr>
          <w:rtl w:val="0"/>
        </w:rPr>
      </w:r>
    </w:p>
    <w:p w:rsidR="00000000" w:rsidDel="00000000" w:rsidP="00000000" w:rsidRDefault="00000000" w:rsidRPr="00000000" w14:paraId="00000187">
      <w:pPr>
        <w:spacing w:after="140" w:lineRule="auto"/>
        <w:jc w:val="both"/>
        <w:rPr/>
      </w:pPr>
      <w:r w:rsidDel="00000000" w:rsidR="00000000" w:rsidRPr="00000000">
        <w:rPr>
          <w:rFonts w:ascii="Calibri" w:cs="Calibri" w:eastAsia="Calibri" w:hAnsi="Calibri"/>
          <w:sz w:val="22"/>
          <w:szCs w:val="22"/>
          <w:rtl w:val="0"/>
        </w:rPr>
        <w:t xml:space="preserve">A structured, confident-sounding DevOps assistant could be misused to automate incident triage without adequate human oversight. Given the documented resolution-inversion failure mode, automated application of model outputs to production systems without review would be inappropriate and potentially harmful. The model should be framed as a decision-support tool, not an automated resolver.</w:t>
      </w:r>
      <w:r w:rsidDel="00000000" w:rsidR="00000000" w:rsidRPr="00000000">
        <w:rPr>
          <w:rtl w:val="0"/>
        </w:rPr>
      </w:r>
    </w:p>
    <w:p w:rsidR="00000000" w:rsidDel="00000000" w:rsidP="00000000" w:rsidRDefault="00000000" w:rsidRPr="00000000" w14:paraId="00000188">
      <w:pPr>
        <w:pStyle w:val="Heading2"/>
        <w:spacing w:after="140" w:before="240" w:lineRule="auto"/>
        <w:rPr/>
      </w:pPr>
      <w:r w:rsidDel="00000000" w:rsidR="00000000" w:rsidRPr="00000000">
        <w:rPr>
          <w:rFonts w:ascii="Calibri" w:cs="Calibri" w:eastAsia="Calibri" w:hAnsi="Calibri"/>
          <w:b w:val="1"/>
          <w:bCs w:val="1"/>
          <w:color w:val="0d7377"/>
          <w:sz w:val="26"/>
          <w:szCs w:val="26"/>
          <w:rtl w:val="0"/>
        </w:rPr>
        <w:t xml:space="preserve">7.4 Data Provenance</w:t>
      </w:r>
      <w:r w:rsidDel="00000000" w:rsidR="00000000" w:rsidRPr="00000000">
        <w:rPr>
          <w:rtl w:val="0"/>
        </w:rPr>
      </w:r>
    </w:p>
    <w:p w:rsidR="00000000" w:rsidDel="00000000" w:rsidP="00000000" w:rsidRDefault="00000000" w:rsidRPr="00000000" w14:paraId="00000189">
      <w:pPr>
        <w:spacing w:after="140" w:lineRule="auto"/>
        <w:jc w:val="both"/>
        <w:rPr/>
      </w:pPr>
      <w:r w:rsidDel="00000000" w:rsidR="00000000" w:rsidRPr="00000000">
        <w:rPr>
          <w:rFonts w:ascii="Calibri" w:cs="Calibri" w:eastAsia="Calibri" w:hAnsi="Calibri"/>
          <w:sz w:val="22"/>
          <w:szCs w:val="22"/>
          <w:rtl w:val="0"/>
        </w:rPr>
        <w:t xml:space="preserve">All training data is collected from public GitHub repositories under their respective open-source licenses. No private code, credentials, or personally identifiable information (PII) was collected. The GitHub API terms of service permit API access for research and development purposes.</w:t>
      </w:r>
      <w:r w:rsidDel="00000000" w:rsidR="00000000" w:rsidRPr="00000000">
        <w:rPr>
          <w:rtl w:val="0"/>
        </w:rPr>
      </w:r>
    </w:p>
    <w:p w:rsidR="00000000" w:rsidDel="00000000" w:rsidP="00000000" w:rsidRDefault="00000000" w:rsidRPr="00000000" w14:paraId="0000018A">
      <w:pPr>
        <w:pStyle w:val="Heading2"/>
        <w:spacing w:after="140" w:before="240" w:lineRule="auto"/>
        <w:rPr/>
      </w:pPr>
      <w:r w:rsidDel="00000000" w:rsidR="00000000" w:rsidRPr="00000000">
        <w:rPr>
          <w:rFonts w:ascii="Calibri" w:cs="Calibri" w:eastAsia="Calibri" w:hAnsi="Calibri"/>
          <w:b w:val="1"/>
          <w:bCs w:val="1"/>
          <w:color w:val="0d7377"/>
          <w:sz w:val="26"/>
          <w:szCs w:val="26"/>
          <w:rtl w:val="0"/>
        </w:rPr>
        <w:t xml:space="preserve">7.5 Video Presentation</w:t>
      </w:r>
      <w:r w:rsidDel="00000000" w:rsidR="00000000" w:rsidRPr="00000000">
        <w:rPr>
          <w:rtl w:val="0"/>
        </w:rPr>
      </w:r>
    </w:p>
    <w:p w:rsidR="00000000" w:rsidDel="00000000" w:rsidP="00000000" w:rsidRDefault="00000000" w:rsidRPr="00000000" w14:paraId="0000018B">
      <w:pPr>
        <w:spacing w:after="140" w:lineRule="auto"/>
        <w:jc w:val="both"/>
        <w:rPr>
          <w:rFonts w:ascii="Calibri" w:cs="Calibri" w:eastAsia="Calibri" w:hAnsi="Calibri"/>
          <w:sz w:val="22"/>
          <w:szCs w:val="22"/>
        </w:rPr>
      </w:pPr>
      <w:hyperlink r:id="rId7">
        <w:r w:rsidDel="00000000" w:rsidR="00000000" w:rsidRPr="00000000">
          <w:rPr>
            <w:color w:val="1155cc"/>
            <w:u w:val="single"/>
            <w:rtl w:val="0"/>
          </w:rPr>
          <w:t xml:space="preserve">https://harvard.zoom.us/rec/share/NrFC68GAgdYYc1lj2ljWmlTqOWioCEVM87Fp-DiUPb1b50tMkY5i_7ix26GAGm42.AzFfgsbWFCNVx2fV?from=hub</w:t>
        </w:r>
      </w:hyperlink>
      <w:r w:rsidDel="00000000" w:rsidR="00000000" w:rsidRPr="00000000">
        <w:rPr>
          <w:rtl w:val="0"/>
        </w:rPr>
      </w:r>
    </w:p>
    <w:p w:rsidR="00000000" w:rsidDel="00000000" w:rsidP="00000000" w:rsidRDefault="00000000" w:rsidRPr="00000000" w14:paraId="0000018C">
      <w:pPr>
        <w:spacing w:after="0" w:lineRule="auto"/>
        <w:rPr/>
      </w:pPr>
      <w:r w:rsidDel="00000000" w:rsidR="00000000" w:rsidRPr="00000000">
        <w:rPr>
          <w:rtl w:val="0"/>
        </w:rPr>
      </w:r>
    </w:p>
    <w:p w:rsidR="00000000" w:rsidDel="00000000" w:rsidP="00000000" w:rsidRDefault="00000000" w:rsidRPr="00000000" w14:paraId="0000018D">
      <w:pPr>
        <w:pBdr>
          <w:bottom w:color="d1d5db" w:space="1" w:sz="4" w:val="single"/>
        </w:pBdr>
        <w:spacing w:after="160" w:lineRule="auto"/>
        <w:rPr/>
      </w:pPr>
      <w:r w:rsidDel="00000000" w:rsidR="00000000" w:rsidRPr="00000000">
        <w:rPr>
          <w:rtl w:val="0"/>
        </w:rPr>
      </w:r>
    </w:p>
    <w:p w:rsidR="00000000" w:rsidDel="00000000" w:rsidP="00000000" w:rsidRDefault="00000000" w:rsidRPr="00000000" w14:paraId="0000018E">
      <w:pPr>
        <w:spacing w:after="8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prepared by Narayan Vishnubhotla. All results derived from LoRA_QLoRA_FineTuning_Narayan.ipynb.</w:t>
      </w:r>
    </w:p>
    <w:p w:rsidR="00000000" w:rsidDel="00000000" w:rsidP="00000000" w:rsidRDefault="00000000" w:rsidRPr="00000000" w14:paraId="0000018F">
      <w:pPr>
        <w:spacing w:after="80" w:lineRule="auto"/>
        <w:jc w:val="both"/>
        <w:rPr/>
      </w:pPr>
      <w:r w:rsidDel="00000000" w:rsidR="00000000" w:rsidRPr="00000000">
        <w:rPr>
          <w:rtl w:val="0"/>
        </w:rPr>
      </w:r>
    </w:p>
    <w:p w:rsidR="00000000" w:rsidDel="00000000" w:rsidP="00000000" w:rsidRDefault="00000000" w:rsidRPr="00000000" w14:paraId="00000190">
      <w:pPr>
        <w:spacing w:after="80" w:lineRule="auto"/>
        <w:jc w:val="both"/>
        <w:rPr/>
      </w:pPr>
      <w:r w:rsidDel="00000000" w:rsidR="00000000" w:rsidRPr="00000000">
        <w:rPr>
          <w:rtl w:val="0"/>
        </w:rPr>
      </w:r>
    </w:p>
    <w:p w:rsidR="00000000" w:rsidDel="00000000" w:rsidP="00000000" w:rsidRDefault="00000000" w:rsidRPr="00000000" w14:paraId="00000191">
      <w:pPr>
        <w:spacing w:after="80" w:lineRule="auto"/>
        <w:jc w:val="both"/>
        <w:rPr/>
      </w:pPr>
      <w:r w:rsidDel="00000000" w:rsidR="00000000" w:rsidRPr="00000000">
        <w:rPr>
          <w:rtl w:val="0"/>
        </w:rPr>
      </w:r>
    </w:p>
    <w:p w:rsidR="00000000" w:rsidDel="00000000" w:rsidP="00000000" w:rsidRDefault="00000000" w:rsidRPr="00000000" w14:paraId="00000192">
      <w:pPr>
        <w:spacing w:after="80" w:lineRule="auto"/>
        <w:jc w:val="both"/>
        <w:rPr/>
      </w:pPr>
      <w:r w:rsidDel="00000000" w:rsidR="00000000" w:rsidRPr="00000000">
        <w:rPr>
          <w:rtl w:val="0"/>
        </w:rPr>
      </w:r>
    </w:p>
    <w:p w:rsidR="00000000" w:rsidDel="00000000" w:rsidP="00000000" w:rsidRDefault="00000000" w:rsidRPr="00000000" w14:paraId="00000193">
      <w:pPr>
        <w:spacing w:after="80" w:lineRule="auto"/>
        <w:jc w:val="both"/>
        <w:rPr/>
      </w:pPr>
      <w:r w:rsidDel="00000000" w:rsidR="00000000" w:rsidRPr="00000000">
        <w:rPr>
          <w:rtl w:val="0"/>
        </w:rPr>
      </w:r>
    </w:p>
    <w:p w:rsidR="00000000" w:rsidDel="00000000" w:rsidP="00000000" w:rsidRDefault="00000000" w:rsidRPr="00000000" w14:paraId="00000194">
      <w:pPr>
        <w:spacing w:after="80" w:lineRule="auto"/>
        <w:jc w:val="both"/>
        <w:rPr/>
      </w:pPr>
      <w:r w:rsidDel="00000000" w:rsidR="00000000" w:rsidRPr="00000000">
        <w:rPr>
          <w:rtl w:val="0"/>
        </w:rPr>
      </w:r>
    </w:p>
    <w:p w:rsidR="00000000" w:rsidDel="00000000" w:rsidP="00000000" w:rsidRDefault="00000000" w:rsidRPr="00000000" w14:paraId="00000195">
      <w:pPr>
        <w:pStyle w:val="Heading1"/>
        <w:spacing w:after="180" w:lineRule="auto"/>
        <w:rPr>
          <w:rFonts w:ascii="Arial" w:cs="Arial" w:eastAsia="Arial" w:hAnsi="Arial"/>
          <w:color w:val="1a2e4a"/>
        </w:rPr>
      </w:pPr>
      <w:r w:rsidDel="00000000" w:rsidR="00000000" w:rsidRPr="00000000">
        <w:rPr>
          <w:rFonts w:ascii="Arial" w:cs="Arial" w:eastAsia="Arial" w:hAnsi="Arial"/>
          <w:color w:val="1a2e4a"/>
          <w:rtl w:val="0"/>
        </w:rPr>
        <w:t xml:space="preserve">References</w:t>
      </w:r>
    </w:p>
    <w:p w:rsidR="00000000" w:rsidDel="00000000" w:rsidP="00000000" w:rsidRDefault="00000000" w:rsidRPr="00000000" w14:paraId="00000196">
      <w:pPr>
        <w:spacing w:after="100" w:lineRule="auto"/>
        <w:rPr>
          <w:rFonts w:ascii="Arial" w:cs="Arial" w:eastAsia="Arial" w:hAnsi="Arial"/>
        </w:rPr>
      </w:pPr>
      <w:r w:rsidDel="00000000" w:rsidR="00000000" w:rsidRPr="00000000">
        <w:rPr>
          <w:rFonts w:ascii="Arial" w:cs="Arial" w:eastAsia="Arial" w:hAnsi="Arial"/>
          <w:rtl w:val="0"/>
        </w:rPr>
        <w:t xml:space="preserve">Dettmers, T., Pagnoni, A., Holtzman, A., &amp; Zettlemoyer, L. (2023). QLoRA: Efficient Finetuning of Quantized LLMs. NeurIPS 2023.</w:t>
      </w:r>
    </w:p>
    <w:p w:rsidR="00000000" w:rsidDel="00000000" w:rsidP="00000000" w:rsidRDefault="00000000" w:rsidRPr="00000000" w14:paraId="00000197">
      <w:pPr>
        <w:spacing w:after="100" w:lineRule="auto"/>
        <w:rPr>
          <w:rFonts w:ascii="Arial" w:cs="Arial" w:eastAsia="Arial" w:hAnsi="Arial"/>
        </w:rPr>
      </w:pPr>
      <w:r w:rsidDel="00000000" w:rsidR="00000000" w:rsidRPr="00000000">
        <w:rPr>
          <w:rFonts w:ascii="Arial" w:cs="Arial" w:eastAsia="Arial" w:hAnsi="Arial"/>
          <w:rtl w:val="0"/>
        </w:rPr>
        <w:t xml:space="preserve">Hu, E. J., et al. (2022). LoRA: Low-Rank Adaptation of Large Language Models. ICLR 2022.</w:t>
      </w:r>
    </w:p>
    <w:p w:rsidR="00000000" w:rsidDel="00000000" w:rsidP="00000000" w:rsidRDefault="00000000" w:rsidRPr="00000000" w14:paraId="00000198">
      <w:pPr>
        <w:spacing w:after="100" w:lineRule="auto"/>
        <w:rPr>
          <w:rFonts w:ascii="Arial" w:cs="Arial" w:eastAsia="Arial" w:hAnsi="Arial"/>
        </w:rPr>
      </w:pPr>
      <w:r w:rsidDel="00000000" w:rsidR="00000000" w:rsidRPr="00000000">
        <w:rPr>
          <w:rFonts w:ascii="Arial" w:cs="Arial" w:eastAsia="Arial" w:hAnsi="Arial"/>
          <w:rtl w:val="0"/>
        </w:rPr>
        <w:t xml:space="preserve">Jiang, A. Q., et al. (2023). Mistral 7B. arXiv:2310.06825.</w:t>
      </w:r>
    </w:p>
    <w:p w:rsidR="00000000" w:rsidDel="00000000" w:rsidP="00000000" w:rsidRDefault="00000000" w:rsidRPr="00000000" w14:paraId="00000199">
      <w:pPr>
        <w:spacing w:after="100" w:lineRule="auto"/>
        <w:rPr>
          <w:rFonts w:ascii="Arial" w:cs="Arial" w:eastAsia="Arial" w:hAnsi="Arial"/>
        </w:rPr>
      </w:pPr>
      <w:r w:rsidDel="00000000" w:rsidR="00000000" w:rsidRPr="00000000">
        <w:rPr>
          <w:rFonts w:ascii="Arial" w:cs="Arial" w:eastAsia="Arial" w:hAnsi="Arial"/>
          <w:rtl w:val="0"/>
        </w:rPr>
        <w:t xml:space="preserve">Lin, C.-Y. (2004). ROUGE: A Package for Automatic Evaluation of Summaries. ACL-04 Workshop.</w:t>
      </w:r>
    </w:p>
    <w:p w:rsidR="00000000" w:rsidDel="00000000" w:rsidP="00000000" w:rsidRDefault="00000000" w:rsidRPr="00000000" w14:paraId="0000019A">
      <w:pPr>
        <w:spacing w:after="100" w:lineRule="auto"/>
        <w:rPr>
          <w:rFonts w:ascii="Arial" w:cs="Arial" w:eastAsia="Arial" w:hAnsi="Arial"/>
        </w:rPr>
      </w:pPr>
      <w:r w:rsidDel="00000000" w:rsidR="00000000" w:rsidRPr="00000000">
        <w:rPr>
          <w:rFonts w:ascii="Arial" w:cs="Arial" w:eastAsia="Arial" w:hAnsi="Arial"/>
          <w:rtl w:val="0"/>
        </w:rPr>
        <w:t xml:space="preserve">Wolf, T., et al. (2020). Transformers: State-of-the-Art NLP. EMNLP 2020.</w:t>
      </w:r>
    </w:p>
    <w:p w:rsidR="00000000" w:rsidDel="00000000" w:rsidP="00000000" w:rsidRDefault="00000000" w:rsidRPr="00000000" w14:paraId="0000019B">
      <w:pPr>
        <w:spacing w:after="100" w:lineRule="auto"/>
        <w:rPr>
          <w:rFonts w:ascii="Arial" w:cs="Arial" w:eastAsia="Arial" w:hAnsi="Arial"/>
        </w:rPr>
      </w:pPr>
      <w:r w:rsidDel="00000000" w:rsidR="00000000" w:rsidRPr="00000000">
        <w:rPr>
          <w:rFonts w:ascii="Arial" w:cs="Arial" w:eastAsia="Arial" w:hAnsi="Arial"/>
          <w:rtl w:val="0"/>
        </w:rPr>
        <w:t xml:space="preserve">HuggingFace. (2023). PEFT: Parameter-Efficient Fine-Tuning. https://github.com/huggingface/peft</w:t>
      </w:r>
    </w:p>
    <w:p w:rsidR="00000000" w:rsidDel="00000000" w:rsidP="00000000" w:rsidRDefault="00000000" w:rsidRPr="00000000" w14:paraId="0000019C">
      <w:pPr>
        <w:spacing w:after="100" w:lineRule="auto"/>
        <w:rPr>
          <w:rFonts w:ascii="Arial" w:cs="Arial" w:eastAsia="Arial" w:hAnsi="Arial"/>
        </w:rPr>
      </w:pPr>
      <w:r w:rsidDel="00000000" w:rsidR="00000000" w:rsidRPr="00000000">
        <w:rPr>
          <w:rFonts w:ascii="Arial" w:cs="Arial" w:eastAsia="Arial" w:hAnsi="Arial"/>
          <w:rtl w:val="0"/>
        </w:rPr>
        <w:t xml:space="preserve">GitHub REST API Documentation. (2024). https://docs.github.com/en/rest</w:t>
      </w:r>
    </w:p>
    <w:p w:rsidR="00000000" w:rsidDel="00000000" w:rsidP="00000000" w:rsidRDefault="00000000" w:rsidRPr="00000000" w14:paraId="0000019D">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9E">
      <w:pPr>
        <w:pStyle w:val="Heading1"/>
        <w:spacing w:after="180" w:lineRule="auto"/>
        <w:rPr>
          <w:rFonts w:ascii="Arial" w:cs="Arial" w:eastAsia="Arial" w:hAnsi="Arial"/>
          <w:color w:val="1a2e4a"/>
        </w:rPr>
      </w:pPr>
      <w:r w:rsidDel="00000000" w:rsidR="00000000" w:rsidRPr="00000000">
        <w:rPr>
          <w:rFonts w:ascii="Arial" w:cs="Arial" w:eastAsia="Arial" w:hAnsi="Arial"/>
          <w:color w:val="1a2e4a"/>
          <w:rtl w:val="0"/>
        </w:rPr>
        <w:t xml:space="preserve">Appendix A: Key Code Snippets</w:t>
      </w:r>
    </w:p>
    <w:p w:rsidR="00000000" w:rsidDel="00000000" w:rsidP="00000000" w:rsidRDefault="00000000" w:rsidRPr="00000000" w14:paraId="0000019F">
      <w:pPr>
        <w:pStyle w:val="Heading2"/>
        <w:spacing w:after="120" w:before="280" w:lineRule="auto"/>
        <w:rPr>
          <w:rFonts w:ascii="Arial" w:cs="Arial" w:eastAsia="Arial" w:hAnsi="Arial"/>
          <w:color w:val="1565c0"/>
        </w:rPr>
      </w:pPr>
      <w:r w:rsidDel="00000000" w:rsidR="00000000" w:rsidRPr="00000000">
        <w:rPr>
          <w:rFonts w:ascii="Arial" w:cs="Arial" w:eastAsia="Arial" w:hAnsi="Arial"/>
          <w:color w:val="1565c0"/>
          <w:rtl w:val="0"/>
        </w:rPr>
        <w:t xml:space="preserve">A.1 LoRA Configuration</w:t>
      </w:r>
    </w:p>
    <w:p w:rsidR="00000000" w:rsidDel="00000000" w:rsidP="00000000" w:rsidRDefault="00000000" w:rsidRPr="00000000" w14:paraId="000001A0">
      <w:pPr>
        <w:pBdr>
          <w:top w:color="cfd8dc" w:space="0" w:sz="4" w:val="single"/>
        </w:pBdr>
        <w:shd w:fill="f5f5f5" w:val="clear"/>
        <w:spacing w:before="120" w:lineRule="auto"/>
        <w:rPr>
          <w:rFonts w:ascii="Arial" w:cs="Arial" w:eastAsia="Arial" w:hAnsi="Arial"/>
        </w:rPr>
      </w:pPr>
      <w:r w:rsidDel="00000000" w:rsidR="00000000" w:rsidRPr="00000000">
        <w:rPr>
          <w:rtl w:val="0"/>
        </w:rPr>
      </w:r>
    </w:p>
    <w:p w:rsidR="00000000" w:rsidDel="00000000" w:rsidP="00000000" w:rsidRDefault="00000000" w:rsidRPr="00000000" w14:paraId="000001A1">
      <w:pPr>
        <w:shd w:fill="f5f5f5" w:val="clear"/>
        <w:ind w:left="240" w:firstLine="0"/>
        <w:rPr>
          <w:rFonts w:ascii="Arial" w:cs="Arial" w:eastAsia="Arial" w:hAnsi="Arial"/>
        </w:rPr>
      </w:pPr>
      <w:r w:rsidDel="00000000" w:rsidR="00000000" w:rsidRPr="00000000">
        <w:rPr>
          <w:rFonts w:ascii="Courier New" w:cs="Courier New" w:eastAsia="Courier New" w:hAnsi="Courier New"/>
          <w:color w:val="1a1a1a"/>
          <w:sz w:val="18"/>
          <w:szCs w:val="18"/>
          <w:rtl w:val="0"/>
        </w:rPr>
        <w:t xml:space="preserve">peft_config = LoraConfig(</w:t>
      </w:r>
      <w:r w:rsidDel="00000000" w:rsidR="00000000" w:rsidRPr="00000000">
        <w:rPr>
          <w:rtl w:val="0"/>
        </w:rPr>
      </w:r>
    </w:p>
    <w:p w:rsidR="00000000" w:rsidDel="00000000" w:rsidP="00000000" w:rsidRDefault="00000000" w:rsidRPr="00000000" w14:paraId="000001A2">
      <w:pPr>
        <w:shd w:fill="f5f5f5" w:val="clear"/>
        <w:ind w:left="240" w:firstLine="0"/>
        <w:rPr>
          <w:rFonts w:ascii="Arial" w:cs="Arial" w:eastAsia="Arial" w:hAnsi="Arial"/>
        </w:rPr>
      </w:pPr>
      <w:r w:rsidDel="00000000" w:rsidR="00000000" w:rsidRPr="00000000">
        <w:rPr>
          <w:rFonts w:ascii="Courier New" w:cs="Courier New" w:eastAsia="Courier New" w:hAnsi="Courier New"/>
          <w:color w:val="1a1a1a"/>
          <w:sz w:val="18"/>
          <w:szCs w:val="18"/>
          <w:rtl w:val="0"/>
        </w:rPr>
        <w:t xml:space="preserve">    r=16, lora_alpha=32, lora_dropout=0.05,</w:t>
      </w:r>
      <w:r w:rsidDel="00000000" w:rsidR="00000000" w:rsidRPr="00000000">
        <w:rPr>
          <w:rtl w:val="0"/>
        </w:rPr>
      </w:r>
    </w:p>
    <w:p w:rsidR="00000000" w:rsidDel="00000000" w:rsidP="00000000" w:rsidRDefault="00000000" w:rsidRPr="00000000" w14:paraId="000001A3">
      <w:pPr>
        <w:shd w:fill="f5f5f5" w:val="clear"/>
        <w:ind w:left="240" w:firstLine="0"/>
        <w:rPr>
          <w:rFonts w:ascii="Arial" w:cs="Arial" w:eastAsia="Arial" w:hAnsi="Arial"/>
        </w:rPr>
      </w:pPr>
      <w:r w:rsidDel="00000000" w:rsidR="00000000" w:rsidRPr="00000000">
        <w:rPr>
          <w:rFonts w:ascii="Courier New" w:cs="Courier New" w:eastAsia="Courier New" w:hAnsi="Courier New"/>
          <w:color w:val="1a1a1a"/>
          <w:sz w:val="18"/>
          <w:szCs w:val="18"/>
          <w:rtl w:val="0"/>
        </w:rPr>
        <w:t xml:space="preserve">    bias='none', task_type='CAUSAL_LM',</w:t>
      </w:r>
      <w:r w:rsidDel="00000000" w:rsidR="00000000" w:rsidRPr="00000000">
        <w:rPr>
          <w:rtl w:val="0"/>
        </w:rPr>
      </w:r>
    </w:p>
    <w:p w:rsidR="00000000" w:rsidDel="00000000" w:rsidP="00000000" w:rsidRDefault="00000000" w:rsidRPr="00000000" w14:paraId="000001A4">
      <w:pPr>
        <w:shd w:fill="f5f5f5" w:val="clear"/>
        <w:ind w:left="240" w:firstLine="0"/>
        <w:rPr>
          <w:rFonts w:ascii="Arial" w:cs="Arial" w:eastAsia="Arial" w:hAnsi="Arial"/>
        </w:rPr>
      </w:pPr>
      <w:r w:rsidDel="00000000" w:rsidR="00000000" w:rsidRPr="00000000">
        <w:rPr>
          <w:rFonts w:ascii="Courier New" w:cs="Courier New" w:eastAsia="Courier New" w:hAnsi="Courier New"/>
          <w:color w:val="1a1a1a"/>
          <w:sz w:val="18"/>
          <w:szCs w:val="18"/>
          <w:rtl w:val="0"/>
        </w:rPr>
        <w:t xml:space="preserve">    target_modules='all-linear'</w:t>
      </w:r>
      <w:r w:rsidDel="00000000" w:rsidR="00000000" w:rsidRPr="00000000">
        <w:rPr>
          <w:rtl w:val="0"/>
        </w:rPr>
      </w:r>
    </w:p>
    <w:p w:rsidR="00000000" w:rsidDel="00000000" w:rsidP="00000000" w:rsidRDefault="00000000" w:rsidRPr="00000000" w14:paraId="000001A5">
      <w:pPr>
        <w:shd w:fill="f5f5f5" w:val="clear"/>
        <w:ind w:left="240" w:firstLine="0"/>
        <w:rPr>
          <w:rFonts w:ascii="Arial" w:cs="Arial" w:eastAsia="Arial" w:hAnsi="Arial"/>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1A6">
      <w:pPr>
        <w:shd w:fill="f5f5f5" w:val="clear"/>
        <w:ind w:left="240" w:firstLine="0"/>
        <w:rPr>
          <w:rFonts w:ascii="Arial" w:cs="Arial" w:eastAsia="Arial" w:hAnsi="Arial"/>
        </w:rPr>
      </w:pPr>
      <w:r w:rsidDel="00000000" w:rsidR="00000000" w:rsidRPr="00000000">
        <w:rPr>
          <w:rFonts w:ascii="Courier New" w:cs="Courier New" w:eastAsia="Courier New" w:hAnsi="Courier New"/>
          <w:color w:val="1a1a1a"/>
          <w:sz w:val="18"/>
          <w:szCs w:val="18"/>
          <w:rtl w:val="0"/>
        </w:rPr>
        <w:t xml:space="preserve">model = get_peft_model(model, peft_config)</w:t>
      </w:r>
      <w:r w:rsidDel="00000000" w:rsidR="00000000" w:rsidRPr="00000000">
        <w:rPr>
          <w:rtl w:val="0"/>
        </w:rPr>
      </w:r>
    </w:p>
    <w:p w:rsidR="00000000" w:rsidDel="00000000" w:rsidP="00000000" w:rsidRDefault="00000000" w:rsidRPr="00000000" w14:paraId="000001A7">
      <w:pPr>
        <w:shd w:fill="f5f5f5" w:val="clear"/>
        <w:ind w:left="240" w:firstLine="0"/>
        <w:rPr>
          <w:rFonts w:ascii="Arial" w:cs="Arial" w:eastAsia="Arial" w:hAnsi="Arial"/>
        </w:rPr>
      </w:pPr>
      <w:r w:rsidDel="00000000" w:rsidR="00000000" w:rsidRPr="00000000">
        <w:rPr>
          <w:rFonts w:ascii="Courier New" w:cs="Courier New" w:eastAsia="Courier New" w:hAnsi="Courier New"/>
          <w:color w:val="1a1a1a"/>
          <w:sz w:val="18"/>
          <w:szCs w:val="18"/>
          <w:rtl w:val="0"/>
        </w:rPr>
        <w:t xml:space="preserve">model.print_trainable_parameters()  # ~1% of 7B</w:t>
      </w:r>
      <w:r w:rsidDel="00000000" w:rsidR="00000000" w:rsidRPr="00000000">
        <w:rPr>
          <w:rtl w:val="0"/>
        </w:rPr>
      </w:r>
    </w:p>
    <w:p w:rsidR="00000000" w:rsidDel="00000000" w:rsidP="00000000" w:rsidRDefault="00000000" w:rsidRPr="00000000" w14:paraId="000001A8">
      <w:pPr>
        <w:pBdr>
          <w:bottom w:color="cfd8dc" w:space="0" w:sz="4" w:val="single"/>
        </w:pBdr>
        <w:shd w:fill="f5f5f5" w:val="clea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1A9">
      <w:pPr>
        <w:pStyle w:val="Heading2"/>
        <w:spacing w:after="120" w:before="280" w:lineRule="auto"/>
        <w:rPr>
          <w:rFonts w:ascii="Arial" w:cs="Arial" w:eastAsia="Arial" w:hAnsi="Arial"/>
          <w:color w:val="1565c0"/>
        </w:rPr>
      </w:pPr>
      <w:r w:rsidDel="00000000" w:rsidR="00000000" w:rsidRPr="00000000">
        <w:rPr>
          <w:rFonts w:ascii="Arial" w:cs="Arial" w:eastAsia="Arial" w:hAnsi="Arial"/>
          <w:color w:val="1565c0"/>
          <w:rtl w:val="0"/>
        </w:rPr>
        <w:t xml:space="preserve">A.2 Training Arguments</w:t>
      </w:r>
    </w:p>
    <w:p w:rsidR="00000000" w:rsidDel="00000000" w:rsidP="00000000" w:rsidRDefault="00000000" w:rsidRPr="00000000" w14:paraId="000001AA">
      <w:pPr>
        <w:pBdr>
          <w:top w:color="cfd8dc" w:space="0" w:sz="4" w:val="single"/>
        </w:pBdr>
        <w:shd w:fill="f5f5f5" w:val="clear"/>
        <w:spacing w:before="120" w:lineRule="auto"/>
        <w:rPr>
          <w:rFonts w:ascii="Arial" w:cs="Arial" w:eastAsia="Arial" w:hAnsi="Arial"/>
        </w:rPr>
      </w:pPr>
      <w:r w:rsidDel="00000000" w:rsidR="00000000" w:rsidRPr="00000000">
        <w:rPr>
          <w:rtl w:val="0"/>
        </w:rPr>
      </w:r>
    </w:p>
    <w:p w:rsidR="00000000" w:rsidDel="00000000" w:rsidP="00000000" w:rsidRDefault="00000000" w:rsidRPr="00000000" w14:paraId="000001AB">
      <w:pPr>
        <w:shd w:fill="f5f5f5" w:val="clear"/>
        <w:ind w:left="240" w:firstLine="0"/>
        <w:rPr>
          <w:rFonts w:ascii="Arial" w:cs="Arial" w:eastAsia="Arial" w:hAnsi="Arial"/>
        </w:rPr>
      </w:pPr>
      <w:r w:rsidDel="00000000" w:rsidR="00000000" w:rsidRPr="00000000">
        <w:rPr>
          <w:rFonts w:ascii="Courier New" w:cs="Courier New" w:eastAsia="Courier New" w:hAnsi="Courier New"/>
          <w:color w:val="1a1a1a"/>
          <w:sz w:val="18"/>
          <w:szCs w:val="18"/>
          <w:rtl w:val="0"/>
        </w:rPr>
        <w:t xml:space="preserve">training_args = TrainingArguments(</w:t>
      </w:r>
      <w:r w:rsidDel="00000000" w:rsidR="00000000" w:rsidRPr="00000000">
        <w:rPr>
          <w:rtl w:val="0"/>
        </w:rPr>
      </w:r>
    </w:p>
    <w:p w:rsidR="00000000" w:rsidDel="00000000" w:rsidP="00000000" w:rsidRDefault="00000000" w:rsidRPr="00000000" w14:paraId="000001AC">
      <w:pPr>
        <w:shd w:fill="f5f5f5" w:val="clear"/>
        <w:ind w:left="240" w:firstLine="0"/>
        <w:rPr>
          <w:rFonts w:ascii="Arial" w:cs="Arial" w:eastAsia="Arial" w:hAnsi="Arial"/>
        </w:rPr>
      </w:pPr>
      <w:r w:rsidDel="00000000" w:rsidR="00000000" w:rsidRPr="00000000">
        <w:rPr>
          <w:rFonts w:ascii="Courier New" w:cs="Courier New" w:eastAsia="Courier New" w:hAnsi="Courier New"/>
          <w:color w:val="1a1a1a"/>
          <w:sz w:val="18"/>
          <w:szCs w:val="18"/>
          <w:rtl w:val="0"/>
        </w:rPr>
        <w:t xml:space="preserve">    output_dir=OUTPUT_DIR,</w:t>
      </w:r>
      <w:r w:rsidDel="00000000" w:rsidR="00000000" w:rsidRPr="00000000">
        <w:rPr>
          <w:rtl w:val="0"/>
        </w:rPr>
      </w:r>
    </w:p>
    <w:p w:rsidR="00000000" w:rsidDel="00000000" w:rsidP="00000000" w:rsidRDefault="00000000" w:rsidRPr="00000000" w14:paraId="000001AD">
      <w:pPr>
        <w:shd w:fill="f5f5f5" w:val="clear"/>
        <w:ind w:left="240" w:firstLine="0"/>
        <w:rPr>
          <w:rFonts w:ascii="Arial" w:cs="Arial" w:eastAsia="Arial" w:hAnsi="Arial"/>
        </w:rPr>
      </w:pPr>
      <w:r w:rsidDel="00000000" w:rsidR="00000000" w:rsidRPr="00000000">
        <w:rPr>
          <w:rFonts w:ascii="Courier New" w:cs="Courier New" w:eastAsia="Courier New" w:hAnsi="Courier New"/>
          <w:color w:val="1a1a1a"/>
          <w:sz w:val="18"/>
          <w:szCs w:val="18"/>
          <w:rtl w:val="0"/>
        </w:rPr>
        <w:t xml:space="preserve">    num_train_epochs=3, per_device_train_batch_size=1,</w:t>
      </w:r>
      <w:r w:rsidDel="00000000" w:rsidR="00000000" w:rsidRPr="00000000">
        <w:rPr>
          <w:rtl w:val="0"/>
        </w:rPr>
      </w:r>
    </w:p>
    <w:p w:rsidR="00000000" w:rsidDel="00000000" w:rsidP="00000000" w:rsidRDefault="00000000" w:rsidRPr="00000000" w14:paraId="000001AE">
      <w:pPr>
        <w:shd w:fill="f5f5f5" w:val="clear"/>
        <w:ind w:left="240" w:firstLine="0"/>
        <w:rPr>
          <w:rFonts w:ascii="Arial" w:cs="Arial" w:eastAsia="Arial" w:hAnsi="Arial"/>
        </w:rPr>
      </w:pPr>
      <w:r w:rsidDel="00000000" w:rsidR="00000000" w:rsidRPr="00000000">
        <w:rPr>
          <w:rFonts w:ascii="Courier New" w:cs="Courier New" w:eastAsia="Courier New" w:hAnsi="Courier New"/>
          <w:color w:val="1a1a1a"/>
          <w:sz w:val="18"/>
          <w:szCs w:val="18"/>
          <w:rtl w:val="0"/>
        </w:rPr>
        <w:t xml:space="preserve">    gradient_accumulation_steps=8, learning_rate=7e-5,</w:t>
      </w:r>
      <w:r w:rsidDel="00000000" w:rsidR="00000000" w:rsidRPr="00000000">
        <w:rPr>
          <w:rtl w:val="0"/>
        </w:rPr>
      </w:r>
    </w:p>
    <w:p w:rsidR="00000000" w:rsidDel="00000000" w:rsidP="00000000" w:rsidRDefault="00000000" w:rsidRPr="00000000" w14:paraId="000001AF">
      <w:pPr>
        <w:shd w:fill="f5f5f5" w:val="clear"/>
        <w:ind w:left="240" w:firstLine="0"/>
        <w:rPr>
          <w:rFonts w:ascii="Arial" w:cs="Arial" w:eastAsia="Arial" w:hAnsi="Arial"/>
        </w:rPr>
      </w:pPr>
      <w:r w:rsidDel="00000000" w:rsidR="00000000" w:rsidRPr="00000000">
        <w:rPr>
          <w:rFonts w:ascii="Courier New" w:cs="Courier New" w:eastAsia="Courier New" w:hAnsi="Courier New"/>
          <w:color w:val="1a1a1a"/>
          <w:sz w:val="18"/>
          <w:szCs w:val="18"/>
          <w:rtl w:val="0"/>
        </w:rPr>
        <w:t xml:space="preserve">    bf16=True, optim='paged_adamw_8bit',</w:t>
      </w:r>
      <w:r w:rsidDel="00000000" w:rsidR="00000000" w:rsidRPr="00000000">
        <w:rPr>
          <w:rtl w:val="0"/>
        </w:rPr>
      </w:r>
    </w:p>
    <w:p w:rsidR="00000000" w:rsidDel="00000000" w:rsidP="00000000" w:rsidRDefault="00000000" w:rsidRPr="00000000" w14:paraId="000001B0">
      <w:pPr>
        <w:shd w:fill="f5f5f5" w:val="clear"/>
        <w:ind w:left="240" w:firstLine="0"/>
        <w:rPr>
          <w:rFonts w:ascii="Arial" w:cs="Arial" w:eastAsia="Arial" w:hAnsi="Arial"/>
        </w:rPr>
      </w:pPr>
      <w:r w:rsidDel="00000000" w:rsidR="00000000" w:rsidRPr="00000000">
        <w:rPr>
          <w:rFonts w:ascii="Courier New" w:cs="Courier New" w:eastAsia="Courier New" w:hAnsi="Courier New"/>
          <w:color w:val="1a1a1a"/>
          <w:sz w:val="18"/>
          <w:szCs w:val="18"/>
          <w:rtl w:val="0"/>
        </w:rPr>
        <w:t xml:space="preserve">    lr_scheduler_type='cosine', warmup_ratio=0.08,</w:t>
      </w:r>
      <w:r w:rsidDel="00000000" w:rsidR="00000000" w:rsidRPr="00000000">
        <w:rPr>
          <w:rtl w:val="0"/>
        </w:rPr>
      </w:r>
    </w:p>
    <w:p w:rsidR="00000000" w:rsidDel="00000000" w:rsidP="00000000" w:rsidRDefault="00000000" w:rsidRPr="00000000" w14:paraId="000001B1">
      <w:pPr>
        <w:shd w:fill="f5f5f5" w:val="clear"/>
        <w:ind w:left="240" w:firstLine="0"/>
        <w:rPr>
          <w:rFonts w:ascii="Arial" w:cs="Arial" w:eastAsia="Arial" w:hAnsi="Arial"/>
        </w:rPr>
      </w:pPr>
      <w:r w:rsidDel="00000000" w:rsidR="00000000" w:rsidRPr="00000000">
        <w:rPr>
          <w:rFonts w:ascii="Courier New" w:cs="Courier New" w:eastAsia="Courier New" w:hAnsi="Courier New"/>
          <w:color w:val="1a1a1a"/>
          <w:sz w:val="18"/>
          <w:szCs w:val="18"/>
          <w:rtl w:val="0"/>
        </w:rPr>
        <w:t xml:space="preserve">    weight_decay=0.01, max_grad_norm=1.0,</w:t>
      </w:r>
      <w:r w:rsidDel="00000000" w:rsidR="00000000" w:rsidRPr="00000000">
        <w:rPr>
          <w:rtl w:val="0"/>
        </w:rPr>
      </w:r>
    </w:p>
    <w:p w:rsidR="00000000" w:rsidDel="00000000" w:rsidP="00000000" w:rsidRDefault="00000000" w:rsidRPr="00000000" w14:paraId="000001B2">
      <w:pPr>
        <w:shd w:fill="f5f5f5" w:val="clear"/>
        <w:ind w:left="240" w:firstLine="0"/>
        <w:rPr>
          <w:rFonts w:ascii="Arial" w:cs="Arial" w:eastAsia="Arial" w:hAnsi="Arial"/>
        </w:rPr>
      </w:pPr>
      <w:r w:rsidDel="00000000" w:rsidR="00000000" w:rsidRPr="00000000">
        <w:rPr>
          <w:rFonts w:ascii="Courier New" w:cs="Courier New" w:eastAsia="Courier New" w:hAnsi="Courier New"/>
          <w:color w:val="1a1a1a"/>
          <w:sz w:val="18"/>
          <w:szCs w:val="18"/>
          <w:rtl w:val="0"/>
        </w:rPr>
        <w:t xml:space="preserve">    eval_strategy='steps', eval_steps=100,</w:t>
      </w:r>
      <w:r w:rsidDel="00000000" w:rsidR="00000000" w:rsidRPr="00000000">
        <w:rPr>
          <w:rtl w:val="0"/>
        </w:rPr>
      </w:r>
    </w:p>
    <w:p w:rsidR="00000000" w:rsidDel="00000000" w:rsidP="00000000" w:rsidRDefault="00000000" w:rsidRPr="00000000" w14:paraId="000001B3">
      <w:pPr>
        <w:shd w:fill="f5f5f5" w:val="clear"/>
        <w:ind w:left="240" w:firstLine="0"/>
        <w:rPr>
          <w:rFonts w:ascii="Arial" w:cs="Arial" w:eastAsia="Arial" w:hAnsi="Arial"/>
        </w:rPr>
      </w:pPr>
      <w:r w:rsidDel="00000000" w:rsidR="00000000" w:rsidRPr="00000000">
        <w:rPr>
          <w:rFonts w:ascii="Courier New" w:cs="Courier New" w:eastAsia="Courier New" w:hAnsi="Courier New"/>
          <w:color w:val="1a1a1a"/>
          <w:sz w:val="18"/>
          <w:szCs w:val="18"/>
          <w:rtl w:val="0"/>
        </w:rPr>
        <w:t xml:space="preserve">    load_best_model_at_end=True, metric_for_best_model='eval_loss',</w:t>
      </w:r>
      <w:r w:rsidDel="00000000" w:rsidR="00000000" w:rsidRPr="00000000">
        <w:rPr>
          <w:rtl w:val="0"/>
        </w:rPr>
      </w:r>
    </w:p>
    <w:p w:rsidR="00000000" w:rsidDel="00000000" w:rsidP="00000000" w:rsidRDefault="00000000" w:rsidRPr="00000000" w14:paraId="000001B4">
      <w:pPr>
        <w:shd w:fill="f5f5f5" w:val="clear"/>
        <w:ind w:left="240" w:firstLine="0"/>
        <w:rPr>
          <w:rFonts w:ascii="Arial" w:cs="Arial" w:eastAsia="Arial" w:hAnsi="Arial"/>
        </w:rPr>
      </w:pPr>
      <w:r w:rsidDel="00000000" w:rsidR="00000000" w:rsidRPr="00000000">
        <w:rPr>
          <w:rFonts w:ascii="Courier New" w:cs="Courier New" w:eastAsia="Courier New" w:hAnsi="Courier New"/>
          <w:color w:val="1a1a1a"/>
          <w:sz w:val="18"/>
          <w:szCs w:val="18"/>
          <w:rtl w:val="0"/>
        </w:rPr>
        <w:t xml:space="preserve">    seed=SEED,</w:t>
      </w:r>
      <w:r w:rsidDel="00000000" w:rsidR="00000000" w:rsidRPr="00000000">
        <w:rPr>
          <w:rtl w:val="0"/>
        </w:rPr>
      </w:r>
    </w:p>
    <w:p w:rsidR="00000000" w:rsidDel="00000000" w:rsidP="00000000" w:rsidRDefault="00000000" w:rsidRPr="00000000" w14:paraId="000001B5">
      <w:pPr>
        <w:shd w:fill="f5f5f5" w:val="clear"/>
        <w:ind w:left="240" w:firstLine="0"/>
        <w:rPr>
          <w:rFonts w:ascii="Arial" w:cs="Arial" w:eastAsia="Arial" w:hAnsi="Arial"/>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1B6">
      <w:pPr>
        <w:pBdr>
          <w:bottom w:color="cfd8dc" w:space="0" w:sz="4" w:val="single"/>
        </w:pBdr>
        <w:shd w:fill="f5f5f5" w:val="clea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1B7">
      <w:pPr>
        <w:pStyle w:val="Heading2"/>
        <w:spacing w:after="120" w:before="280" w:lineRule="auto"/>
        <w:rPr>
          <w:rFonts w:ascii="Arial" w:cs="Arial" w:eastAsia="Arial" w:hAnsi="Arial"/>
          <w:color w:val="1565c0"/>
        </w:rPr>
      </w:pPr>
      <w:bookmarkStart w:colFirst="0" w:colLast="0" w:name="_heading=h.jxnpy6kvm193" w:id="0"/>
      <w:bookmarkEnd w:id="0"/>
      <w:r w:rsidDel="00000000" w:rsidR="00000000" w:rsidRPr="00000000">
        <w:rPr>
          <w:rFonts w:ascii="Arial" w:cs="Arial" w:eastAsia="Arial" w:hAnsi="Arial"/>
          <w:color w:val="1565c0"/>
          <w:rtl w:val="0"/>
        </w:rPr>
        <w:t xml:space="preserve">A.3 Structured 8-Dimension Composite Score</w:t>
      </w:r>
    </w:p>
    <w:p w:rsidR="00000000" w:rsidDel="00000000" w:rsidP="00000000" w:rsidRDefault="00000000" w:rsidRPr="00000000" w14:paraId="000001B8">
      <w:pPr>
        <w:pBdr>
          <w:top w:color="cfd8dc" w:space="0" w:sz="4" w:val="single"/>
        </w:pBdr>
        <w:shd w:fill="f5f5f5" w:val="clear"/>
        <w:spacing w:before="120" w:lineRule="auto"/>
        <w:rPr>
          <w:rFonts w:ascii="Arial" w:cs="Arial" w:eastAsia="Arial" w:hAnsi="Arial"/>
        </w:rPr>
      </w:pPr>
      <w:r w:rsidDel="00000000" w:rsidR="00000000" w:rsidRPr="00000000">
        <w:rPr>
          <w:rtl w:val="0"/>
        </w:rPr>
      </w:r>
    </w:p>
    <w:p w:rsidR="00000000" w:rsidDel="00000000" w:rsidP="00000000" w:rsidRDefault="00000000" w:rsidRPr="00000000" w14:paraId="000001B9">
      <w:pPr>
        <w:shd w:fill="f5f5f5" w:val="clear"/>
        <w:ind w:left="240" w:firstLine="0"/>
        <w:rPr>
          <w:rFonts w:ascii="Arial" w:cs="Arial" w:eastAsia="Arial" w:hAnsi="Arial"/>
        </w:rPr>
      </w:pPr>
      <w:r w:rsidDel="00000000" w:rsidR="00000000" w:rsidRPr="00000000">
        <w:rPr>
          <w:rFonts w:ascii="Courier New" w:cs="Courier New" w:eastAsia="Courier New" w:hAnsi="Courier New"/>
          <w:color w:val="1a1a1a"/>
          <w:sz w:val="18"/>
          <w:szCs w:val="18"/>
          <w:rtl w:val="0"/>
        </w:rPr>
        <w:t xml:space="preserve">weights = {'word_overlap_f1':0.12,'keyword_coverage':0.13,</w:t>
      </w:r>
      <w:r w:rsidDel="00000000" w:rsidR="00000000" w:rsidRPr="00000000">
        <w:rPr>
          <w:rtl w:val="0"/>
        </w:rPr>
      </w:r>
    </w:p>
    <w:p w:rsidR="00000000" w:rsidDel="00000000" w:rsidP="00000000" w:rsidRDefault="00000000" w:rsidRPr="00000000" w14:paraId="000001BA">
      <w:pPr>
        <w:shd w:fill="f5f5f5" w:val="clear"/>
        <w:ind w:left="240" w:firstLine="0"/>
        <w:rPr>
          <w:rFonts w:ascii="Arial" w:cs="Arial" w:eastAsia="Arial" w:hAnsi="Arial"/>
        </w:rPr>
      </w:pPr>
      <w:r w:rsidDel="00000000" w:rsidR="00000000" w:rsidRPr="00000000">
        <w:rPr>
          <w:rFonts w:ascii="Courier New" w:cs="Courier New" w:eastAsia="Courier New" w:hAnsi="Courier New"/>
          <w:color w:val="1a1a1a"/>
          <w:sz w:val="18"/>
          <w:szCs w:val="18"/>
          <w:rtl w:val="0"/>
        </w:rPr>
        <w:t xml:space="preserve">           'actionability':0.18,'troubleshooting':0.16,</w:t>
      </w:r>
      <w:r w:rsidDel="00000000" w:rsidR="00000000" w:rsidRPr="00000000">
        <w:rPr>
          <w:rtl w:val="0"/>
        </w:rPr>
      </w:r>
    </w:p>
    <w:p w:rsidR="00000000" w:rsidDel="00000000" w:rsidP="00000000" w:rsidRDefault="00000000" w:rsidRPr="00000000" w14:paraId="000001BB">
      <w:pPr>
        <w:shd w:fill="f5f5f5" w:val="clear"/>
        <w:ind w:left="240" w:firstLine="0"/>
        <w:rPr>
          <w:rFonts w:ascii="Arial" w:cs="Arial" w:eastAsia="Arial" w:hAnsi="Arial"/>
        </w:rPr>
      </w:pPr>
      <w:r w:rsidDel="00000000" w:rsidR="00000000" w:rsidRPr="00000000">
        <w:rPr>
          <w:rFonts w:ascii="Courier New" w:cs="Courier New" w:eastAsia="Courier New" w:hAnsi="Courier New"/>
          <w:color w:val="1a1a1a"/>
          <w:sz w:val="18"/>
          <w:szCs w:val="18"/>
          <w:rtl w:val="0"/>
        </w:rPr>
        <w:t xml:space="preserve">           'structure':0.10,'domain_terms':0.10,</w:t>
      </w:r>
      <w:r w:rsidDel="00000000" w:rsidR="00000000" w:rsidRPr="00000000">
        <w:rPr>
          <w:rtl w:val="0"/>
        </w:rPr>
      </w:r>
    </w:p>
    <w:p w:rsidR="00000000" w:rsidDel="00000000" w:rsidP="00000000" w:rsidRDefault="00000000" w:rsidRPr="00000000" w14:paraId="000001BC">
      <w:pPr>
        <w:shd w:fill="f5f5f5" w:val="clear"/>
        <w:ind w:left="240" w:firstLine="0"/>
        <w:rPr>
          <w:rFonts w:ascii="Arial" w:cs="Arial" w:eastAsia="Arial" w:hAnsi="Arial"/>
        </w:rPr>
      </w:pPr>
      <w:r w:rsidDel="00000000" w:rsidR="00000000" w:rsidRPr="00000000">
        <w:rPr>
          <w:rFonts w:ascii="Courier New" w:cs="Courier New" w:eastAsia="Courier New" w:hAnsi="Courier New"/>
          <w:color w:val="1a1a1a"/>
          <w:sz w:val="18"/>
          <w:szCs w:val="18"/>
          <w:rtl w:val="0"/>
        </w:rPr>
        <w:t xml:space="preserve">           'groundedness_proxy':0.16,'length_sanity':0.05}</w:t>
      </w:r>
      <w:r w:rsidDel="00000000" w:rsidR="00000000" w:rsidRPr="00000000">
        <w:rPr>
          <w:rtl w:val="0"/>
        </w:rPr>
      </w:r>
    </w:p>
    <w:p w:rsidR="00000000" w:rsidDel="00000000" w:rsidP="00000000" w:rsidRDefault="00000000" w:rsidRPr="00000000" w14:paraId="000001BD">
      <w:pPr>
        <w:shd w:fill="f5f5f5" w:val="clear"/>
        <w:ind w:left="240" w:firstLine="0"/>
        <w:rPr>
          <w:rFonts w:ascii="Arial" w:cs="Arial" w:eastAsia="Arial" w:hAnsi="Arial"/>
        </w:rPr>
      </w:pPr>
      <w:r w:rsidDel="00000000" w:rsidR="00000000" w:rsidRPr="00000000">
        <w:rPr>
          <w:rtl w:val="0"/>
        </w:rPr>
      </w:r>
    </w:p>
    <w:p w:rsidR="00000000" w:rsidDel="00000000" w:rsidP="00000000" w:rsidRDefault="00000000" w:rsidRPr="00000000" w14:paraId="000001BE">
      <w:pPr>
        <w:shd w:fill="f5f5f5" w:val="clear"/>
        <w:ind w:left="240" w:firstLine="0"/>
        <w:rPr>
          <w:rFonts w:ascii="Arial" w:cs="Arial" w:eastAsia="Arial" w:hAnsi="Arial"/>
        </w:rPr>
      </w:pPr>
      <w:r w:rsidDel="00000000" w:rsidR="00000000" w:rsidRPr="00000000">
        <w:rPr>
          <w:rFonts w:ascii="Courier New" w:cs="Courier New" w:eastAsia="Courier New" w:hAnsi="Courier New"/>
          <w:color w:val="1a1a1a"/>
          <w:sz w:val="18"/>
          <w:szCs w:val="18"/>
          <w:rtl w:val="0"/>
        </w:rPr>
        <w:t xml:space="preserve">def compute_structured_scores(prompt, reference, prediction):</w:t>
      </w:r>
      <w:r w:rsidDel="00000000" w:rsidR="00000000" w:rsidRPr="00000000">
        <w:rPr>
          <w:rtl w:val="0"/>
        </w:rPr>
      </w:r>
    </w:p>
    <w:p w:rsidR="00000000" w:rsidDel="00000000" w:rsidP="00000000" w:rsidRDefault="00000000" w:rsidRPr="00000000" w14:paraId="000001BF">
      <w:pPr>
        <w:shd w:fill="f5f5f5" w:val="clear"/>
        <w:ind w:left="240" w:firstLine="0"/>
        <w:rPr>
          <w:rFonts w:ascii="Arial" w:cs="Arial" w:eastAsia="Arial" w:hAnsi="Arial"/>
        </w:rPr>
      </w:pPr>
      <w:r w:rsidDel="00000000" w:rsidR="00000000" w:rsidRPr="00000000">
        <w:rPr>
          <w:rFonts w:ascii="Courier New" w:cs="Courier New" w:eastAsia="Courier New" w:hAnsi="Courier New"/>
          <w:color w:val="1a1a1a"/>
          <w:sz w:val="18"/>
          <w:szCs w:val="18"/>
          <w:rtl w:val="0"/>
        </w:rPr>
        <w:t xml:space="preserve">    scores = {k: metric_fn(prompt,reference,prediction)</w:t>
      </w:r>
      <w:r w:rsidDel="00000000" w:rsidR="00000000" w:rsidRPr="00000000">
        <w:rPr>
          <w:rtl w:val="0"/>
        </w:rPr>
      </w:r>
    </w:p>
    <w:p w:rsidR="00000000" w:rsidDel="00000000" w:rsidP="00000000" w:rsidRDefault="00000000" w:rsidRPr="00000000" w14:paraId="000001C0">
      <w:pPr>
        <w:shd w:fill="f5f5f5" w:val="clear"/>
        <w:ind w:left="240" w:firstLine="0"/>
        <w:rPr>
          <w:rFonts w:ascii="Arial" w:cs="Arial" w:eastAsia="Arial" w:hAnsi="Arial"/>
        </w:rPr>
      </w:pPr>
      <w:r w:rsidDel="00000000" w:rsidR="00000000" w:rsidRPr="00000000">
        <w:rPr>
          <w:rFonts w:ascii="Courier New" w:cs="Courier New" w:eastAsia="Courier New" w:hAnsi="Courier New"/>
          <w:color w:val="1a1a1a"/>
          <w:sz w:val="18"/>
          <w:szCs w:val="18"/>
          <w:rtl w:val="0"/>
        </w:rPr>
        <w:t xml:space="preserve">              for k,metric_fn in metric_functions.items()}</w:t>
      </w:r>
      <w:r w:rsidDel="00000000" w:rsidR="00000000" w:rsidRPr="00000000">
        <w:rPr>
          <w:rtl w:val="0"/>
        </w:rPr>
      </w:r>
    </w:p>
    <w:p w:rsidR="00000000" w:rsidDel="00000000" w:rsidP="00000000" w:rsidRDefault="00000000" w:rsidRPr="00000000" w14:paraId="000001C1">
      <w:pPr>
        <w:shd w:fill="f5f5f5" w:val="clear"/>
        <w:ind w:left="240" w:firstLine="0"/>
        <w:rPr>
          <w:rFonts w:ascii="Arial" w:cs="Arial" w:eastAsia="Arial" w:hAnsi="Arial"/>
        </w:rPr>
      </w:pPr>
      <w:r w:rsidDel="00000000" w:rsidR="00000000" w:rsidRPr="00000000">
        <w:rPr>
          <w:rFonts w:ascii="Courier New" w:cs="Courier New" w:eastAsia="Courier New" w:hAnsi="Courier New"/>
          <w:color w:val="1a1a1a"/>
          <w:sz w:val="18"/>
          <w:szCs w:val="18"/>
          <w:rtl w:val="0"/>
        </w:rPr>
        <w:t xml:space="preserve">    scores['structured_overall_100'] = 100 * sum(</w:t>
      </w:r>
      <w:r w:rsidDel="00000000" w:rsidR="00000000" w:rsidRPr="00000000">
        <w:rPr>
          <w:rtl w:val="0"/>
        </w:rPr>
      </w:r>
    </w:p>
    <w:p w:rsidR="00000000" w:rsidDel="00000000" w:rsidP="00000000" w:rsidRDefault="00000000" w:rsidRPr="00000000" w14:paraId="000001C2">
      <w:pPr>
        <w:shd w:fill="f5f5f5" w:val="clear"/>
        <w:ind w:left="240" w:firstLine="0"/>
        <w:rPr>
          <w:rFonts w:ascii="Arial" w:cs="Arial" w:eastAsia="Arial" w:hAnsi="Arial"/>
        </w:rPr>
      </w:pPr>
      <w:r w:rsidDel="00000000" w:rsidR="00000000" w:rsidRPr="00000000">
        <w:rPr>
          <w:rFonts w:ascii="Courier New" w:cs="Courier New" w:eastAsia="Courier New" w:hAnsi="Courier New"/>
          <w:color w:val="1a1a1a"/>
          <w:sz w:val="18"/>
          <w:szCs w:val="18"/>
          <w:rtl w:val="0"/>
        </w:rPr>
        <w:t xml:space="preserve">        scores[k] * weights[k] for k in weights)</w:t>
      </w:r>
      <w:r w:rsidDel="00000000" w:rsidR="00000000" w:rsidRPr="00000000">
        <w:rPr>
          <w:rtl w:val="0"/>
        </w:rPr>
      </w:r>
    </w:p>
    <w:p w:rsidR="00000000" w:rsidDel="00000000" w:rsidP="00000000" w:rsidRDefault="00000000" w:rsidRPr="00000000" w14:paraId="000001C3">
      <w:pPr>
        <w:shd w:fill="f5f5f5" w:val="clear"/>
        <w:ind w:left="240" w:firstLine="0"/>
        <w:rPr>
          <w:rFonts w:ascii="Arial" w:cs="Arial" w:eastAsia="Arial" w:hAnsi="Arial"/>
        </w:rPr>
      </w:pPr>
      <w:r w:rsidDel="00000000" w:rsidR="00000000" w:rsidRPr="00000000">
        <w:rPr>
          <w:rFonts w:ascii="Courier New" w:cs="Courier New" w:eastAsia="Courier New" w:hAnsi="Courier New"/>
          <w:color w:val="1a1a1a"/>
          <w:sz w:val="18"/>
          <w:szCs w:val="18"/>
          <w:rtl w:val="0"/>
        </w:rPr>
        <w:t xml:space="preserve">    return scores</w:t>
      </w:r>
      <w:r w:rsidDel="00000000" w:rsidR="00000000" w:rsidRPr="00000000">
        <w:rPr>
          <w:rtl w:val="0"/>
        </w:rPr>
      </w:r>
    </w:p>
    <w:p w:rsidR="00000000" w:rsidDel="00000000" w:rsidP="00000000" w:rsidRDefault="00000000" w:rsidRPr="00000000" w14:paraId="000001C4">
      <w:pPr>
        <w:spacing w:after="80" w:lineRule="auto"/>
        <w:jc w:val="both"/>
        <w:rPr/>
      </w:pPr>
      <w:r w:rsidDel="00000000" w:rsidR="00000000" w:rsidRPr="00000000">
        <w:rPr>
          <w:rtl w:val="0"/>
        </w:rPr>
      </w:r>
    </w:p>
    <w:sectPr>
      <w:headerReference r:id="rId8" w:type="default"/>
      <w:footerReference r:id="rId9" w:type="default"/>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6">
    <w:pPr>
      <w:spacing w:before="0" w:lineRule="auto"/>
      <w:jc w:val="center"/>
      <w:rPr/>
    </w:pPr>
    <w:r w:rsidDel="00000000" w:rsidR="00000000" w:rsidRPr="00000000">
      <w:rPr>
        <w:rFonts w:ascii="Calibri" w:cs="Calibri" w:eastAsia="Calibri" w:hAnsi="Calibri"/>
        <w:color w:val="64748b"/>
        <w:sz w:val="18"/>
        <w:szCs w:val="18"/>
        <w:rtl w:val="0"/>
      </w:rPr>
      <w:t xml:space="preserve">Page </w:t>
    </w:r>
    <w:r w:rsidDel="00000000" w:rsidR="00000000" w:rsidRPr="00000000">
      <w:rPr>
        <w:rFonts w:ascii="Calibri" w:cs="Calibri" w:eastAsia="Calibri" w:hAnsi="Calibri"/>
        <w:color w:val="64748b"/>
        <w:sz w:val="18"/>
        <w:szCs w:val="18"/>
      </w:rPr>
      <w:fldChar w:fldCharType="begin"/>
      <w:instrText xml:space="preserve">PAGE</w:instrText>
      <w:fldChar w:fldCharType="separate"/>
      <w:fldChar w:fldCharType="end"/>
    </w:r>
    <w:r w:rsidDel="00000000" w:rsidR="00000000" w:rsidRPr="00000000">
      <w:rPr>
        <w:rFonts w:ascii="Calibri" w:cs="Calibri" w:eastAsia="Calibri" w:hAnsi="Calibri"/>
        <w:color w:val="64748b"/>
        <w:sz w:val="18"/>
        <w:szCs w:val="18"/>
        <w:rtl w:val="0"/>
      </w:rPr>
      <w:t xml:space="preserve"> of </w:t>
    </w:r>
    <w:r w:rsidDel="00000000" w:rsidR="00000000" w:rsidRPr="00000000">
      <w:rPr>
        <w:rFonts w:ascii="Calibri" w:cs="Calibri" w:eastAsia="Calibri" w:hAnsi="Calibri"/>
        <w:color w:val="64748b"/>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5">
    <w:pPr>
      <w:pBdr>
        <w:bottom w:color="d1d5db" w:space="1" w:sz="4" w:val="single"/>
      </w:pBdr>
      <w:spacing w:after="0" w:lineRule="auto"/>
      <w:jc w:val="right"/>
      <w:rPr/>
    </w:pPr>
    <w:r w:rsidDel="00000000" w:rsidR="00000000" w:rsidRPr="00000000">
      <w:rPr>
        <w:rFonts w:ascii="Calibri" w:cs="Calibri" w:eastAsia="Calibri" w:hAnsi="Calibri"/>
        <w:color w:val="64748b"/>
        <w:sz w:val="18"/>
        <w:szCs w:val="18"/>
        <w:rtl w:val="0"/>
      </w:rPr>
      <w:t xml:space="preserve">Domain Adaptation of Pre-trained LLMs via LoRA/QLoRA Fine-Tuning  ·  Narayan Vishnubhotla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Calibri" w:cs="Calibri" w:eastAsia="Calibri" w:hAnsi="Calibri"/>
      <w:b w:val="1"/>
      <w:bCs w:val="1"/>
      <w:i w:val="0"/>
      <w:iCs w:val="0"/>
      <w:smallCaps w:val="0"/>
      <w:strike w:val="0"/>
      <w:color w:val="1b3a6b"/>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40" w:line="240" w:lineRule="auto"/>
      <w:ind w:left="0" w:right="0" w:firstLine="0"/>
      <w:jc w:val="left"/>
    </w:pPr>
    <w:rPr>
      <w:rFonts w:ascii="Calibri" w:cs="Calibri" w:eastAsia="Calibri" w:hAnsi="Calibri"/>
      <w:b w:val="1"/>
      <w:bCs w:val="1"/>
      <w:i w:val="0"/>
      <w:iCs w:val="0"/>
      <w:smallCaps w:val="0"/>
      <w:strike w:val="0"/>
      <w:color w:val="0d7377"/>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harvard.zoom.us/rec/share/NrFC68GAgdYYc1lj2ljWmlTqOWioCEVM87Fp-DiUPb1b50tMkY5i_7ix26GAGm42.AzFfgsbWFCNVx2fV?from=hub"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DgSuZHaJ0YnH6Vxz1cajh7rJ8w==">CgMxLjAyDmguanhucHk2a3ZtMTkzOAByITFnNkVxb2MxZldHQVNER0hJd2ZOM1V6LTVUWmluUVFUWA==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