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CFC18" w14:textId="4FB8921D" w:rsidR="0001658E" w:rsidRDefault="0056768E">
      <w:pPr>
        <w:rPr>
          <w:rFonts w:ascii="Roboto" w:hAnsi="Roboto"/>
          <w:shd w:val="clear" w:color="auto" w:fill="FFFFFF"/>
        </w:rPr>
      </w:pPr>
      <w:r>
        <w:rPr>
          <w:rFonts w:ascii="Roboto" w:hAnsi="Roboto"/>
          <w:shd w:val="clear" w:color="auto" w:fill="FFFFFF"/>
        </w:rPr>
        <w:t>When you assign value of one data type to another, the two types might not be compatible with each other. If the data types are compatible, then Java will perform the conversion automatically known as Automatic Type Conversion and if not then they need to be casted or converted explicitly. For example, assigning an int value to a long variable.</w:t>
      </w:r>
    </w:p>
    <w:p w14:paraId="4C11F3EC" w14:textId="77777777" w:rsidR="0056768E" w:rsidRDefault="0056768E" w:rsidP="0056768E">
      <w:pPr>
        <w:pStyle w:val="NormalWeb"/>
        <w:shd w:val="clear" w:color="auto" w:fill="FFFFFF"/>
        <w:spacing w:before="0" w:beforeAutospacing="0" w:after="0" w:afterAutospacing="0"/>
        <w:jc w:val="center"/>
        <w:textAlignment w:val="baseline"/>
        <w:rPr>
          <w:rFonts w:ascii="Roboto" w:hAnsi="Roboto"/>
        </w:rPr>
      </w:pPr>
      <w:r>
        <w:rPr>
          <w:rStyle w:val="Strong"/>
          <w:rFonts w:ascii="Roboto" w:hAnsi="Roboto"/>
          <w:bdr w:val="none" w:sz="0" w:space="0" w:color="auto" w:frame="1"/>
        </w:rPr>
        <w:t>Widening or Automatic Type Conversion</w:t>
      </w:r>
    </w:p>
    <w:p w14:paraId="67C7779A" w14:textId="77777777" w:rsidR="0056768E" w:rsidRDefault="0056768E" w:rsidP="0056768E">
      <w:pPr>
        <w:pStyle w:val="NormalWeb"/>
        <w:shd w:val="clear" w:color="auto" w:fill="FFFFFF"/>
        <w:spacing w:before="0" w:beforeAutospacing="0" w:after="150" w:afterAutospacing="0"/>
        <w:textAlignment w:val="baseline"/>
        <w:rPr>
          <w:rFonts w:ascii="Roboto" w:hAnsi="Roboto"/>
        </w:rPr>
      </w:pPr>
      <w:r>
        <w:rPr>
          <w:rFonts w:ascii="Roboto" w:hAnsi="Roboto"/>
        </w:rPr>
        <w:t>Widening conversion takes place when two data types are automatically converted. This happens when:</w:t>
      </w:r>
    </w:p>
    <w:p w14:paraId="0A13C0BF" w14:textId="77777777" w:rsidR="0056768E" w:rsidRPr="0056768E" w:rsidRDefault="0056768E" w:rsidP="0056768E">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56768E">
        <w:rPr>
          <w:rFonts w:ascii="Roboto" w:eastAsia="Times New Roman" w:hAnsi="Roboto" w:cs="Times New Roman"/>
          <w:sz w:val="24"/>
          <w:szCs w:val="24"/>
        </w:rPr>
        <w:t>The two data types are compatible.</w:t>
      </w:r>
    </w:p>
    <w:p w14:paraId="32D61902" w14:textId="77777777" w:rsidR="0056768E" w:rsidRPr="0056768E" w:rsidRDefault="0056768E" w:rsidP="0056768E">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56768E">
        <w:rPr>
          <w:rFonts w:ascii="Roboto" w:eastAsia="Times New Roman" w:hAnsi="Roboto" w:cs="Times New Roman"/>
          <w:sz w:val="24"/>
          <w:szCs w:val="24"/>
        </w:rPr>
        <w:t>When we assign value of a smaller data type to a bigger data type.</w:t>
      </w:r>
    </w:p>
    <w:p w14:paraId="76CA3D7F" w14:textId="5A8A2F5A" w:rsidR="0056768E" w:rsidRDefault="0056768E"/>
    <w:p w14:paraId="0247706F" w14:textId="2380EBC0" w:rsidR="0056768E" w:rsidRDefault="00521C62">
      <w:pPr>
        <w:rPr>
          <w:rFonts w:ascii="Roboto" w:hAnsi="Roboto"/>
          <w:shd w:val="clear" w:color="auto" w:fill="FFFFFF"/>
        </w:rPr>
      </w:pPr>
      <w:r>
        <w:rPr>
          <w:rFonts w:ascii="Roboto" w:hAnsi="Roboto"/>
          <w:shd w:val="clear" w:color="auto" w:fill="FFFFFF"/>
        </w:rPr>
        <w:t>For Example, in java the numeric data types are compatible with each other but no automatic conversion is supported from numeric type to char or boolean. Also, char and boolean are not compatible with each other.</w:t>
      </w:r>
    </w:p>
    <w:p w14:paraId="23E0FC91" w14:textId="6BCC3325" w:rsidR="00521C62" w:rsidRDefault="00521C62">
      <w:r>
        <w:rPr>
          <w:noProof/>
        </w:rPr>
        <w:drawing>
          <wp:inline distT="0" distB="0" distL="0" distR="0" wp14:anchorId="0F0D0CDA" wp14:editId="5BD679D8">
            <wp:extent cx="5727700" cy="1054100"/>
            <wp:effectExtent l="0" t="0" r="6350" b="0"/>
            <wp:docPr id="1" name="Picture 1" descr="Widening or Automatic Type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ening or Automatic Type Con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054100"/>
                    </a:xfrm>
                    <a:prstGeom prst="rect">
                      <a:avLst/>
                    </a:prstGeom>
                    <a:noFill/>
                    <a:ln>
                      <a:noFill/>
                    </a:ln>
                  </pic:spPr>
                </pic:pic>
              </a:graphicData>
            </a:graphic>
          </wp:inline>
        </w:drawing>
      </w:r>
    </w:p>
    <w:p w14:paraId="14A3A28B" w14:textId="419C8C1F" w:rsidR="00521C62" w:rsidRDefault="00521C62" w:rsidP="00521C62">
      <w:r>
        <w:t xml:space="preserve">int i = 100;  </w:t>
      </w:r>
    </w:p>
    <w:p w14:paraId="3F34E00E" w14:textId="77777777" w:rsidR="00521C62" w:rsidRPr="00177F93" w:rsidRDefault="00521C62" w:rsidP="00521C62">
      <w:pPr>
        <w:rPr>
          <w:b/>
        </w:rPr>
      </w:pPr>
      <w:r w:rsidRPr="00177F93">
        <w:rPr>
          <w:b/>
        </w:rPr>
        <w:t xml:space="preserve">// automatic type conversion </w:t>
      </w:r>
    </w:p>
    <w:p w14:paraId="6A04F740" w14:textId="26021CB2" w:rsidR="00521C62" w:rsidRDefault="00521C62" w:rsidP="00521C62">
      <w:r>
        <w:t xml:space="preserve">long l = i;            </w:t>
      </w:r>
    </w:p>
    <w:p w14:paraId="5B8E3E25" w14:textId="7542F003" w:rsidR="00521C62" w:rsidRPr="00177F93" w:rsidRDefault="00521C62" w:rsidP="00521C62">
      <w:pPr>
        <w:rPr>
          <w:b/>
        </w:rPr>
      </w:pPr>
      <w:r w:rsidRPr="00177F93">
        <w:rPr>
          <w:b/>
        </w:rPr>
        <w:t xml:space="preserve">// automatic type conversion </w:t>
      </w:r>
    </w:p>
    <w:p w14:paraId="7AF300DB" w14:textId="12AB5046" w:rsidR="00521C62" w:rsidRDefault="00521C62" w:rsidP="00521C62">
      <w:r>
        <w:t xml:space="preserve">float f = l;  </w:t>
      </w:r>
    </w:p>
    <w:p w14:paraId="5774D595" w14:textId="51333691" w:rsidR="00521C62" w:rsidRDefault="00521C62" w:rsidP="00521C62">
      <w:r>
        <w:t xml:space="preserve">System.out.println("Int value "+i); </w:t>
      </w:r>
    </w:p>
    <w:p w14:paraId="38329111" w14:textId="51E024F8" w:rsidR="00521C62" w:rsidRDefault="00521C62" w:rsidP="00521C62">
      <w:r>
        <w:t xml:space="preserve">System.out.println("Long value "+l); </w:t>
      </w:r>
    </w:p>
    <w:p w14:paraId="13D2F2E1" w14:textId="0AC84931" w:rsidR="00521C62" w:rsidRDefault="00521C62" w:rsidP="00521C62">
      <w:r>
        <w:t>System.out.println("Float value "+f);</w:t>
      </w:r>
    </w:p>
    <w:p w14:paraId="40AC8796" w14:textId="6BE44887" w:rsidR="00177F93" w:rsidRDefault="00177F93" w:rsidP="00521C62">
      <w:r>
        <w:t>Output:</w:t>
      </w:r>
    </w:p>
    <w:p w14:paraId="7B3AA668" w14:textId="77777777" w:rsidR="00177F93" w:rsidRPr="00177F93" w:rsidRDefault="00177F93" w:rsidP="00177F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77F93">
        <w:rPr>
          <w:rFonts w:ascii="Consolas" w:eastAsia="Times New Roman" w:hAnsi="Consolas" w:cs="Courier New"/>
          <w:sz w:val="23"/>
          <w:szCs w:val="23"/>
        </w:rPr>
        <w:t>Int value 100</w:t>
      </w:r>
    </w:p>
    <w:p w14:paraId="140EE26A" w14:textId="77777777" w:rsidR="00177F93" w:rsidRPr="00177F93" w:rsidRDefault="00177F93" w:rsidP="00177F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77F93">
        <w:rPr>
          <w:rFonts w:ascii="Consolas" w:eastAsia="Times New Roman" w:hAnsi="Consolas" w:cs="Courier New"/>
          <w:sz w:val="23"/>
          <w:szCs w:val="23"/>
        </w:rPr>
        <w:t>Long value 100</w:t>
      </w:r>
    </w:p>
    <w:p w14:paraId="1A10AF16" w14:textId="77777777" w:rsidR="00177F93" w:rsidRPr="00177F93" w:rsidRDefault="00177F93" w:rsidP="00177F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77F93">
        <w:rPr>
          <w:rFonts w:ascii="Consolas" w:eastAsia="Times New Roman" w:hAnsi="Consolas" w:cs="Courier New"/>
          <w:sz w:val="23"/>
          <w:szCs w:val="23"/>
        </w:rPr>
        <w:t>Float value 100.0</w:t>
      </w:r>
    </w:p>
    <w:p w14:paraId="2FBF4833" w14:textId="0D19A9C6" w:rsidR="00177F93" w:rsidRDefault="00177F93" w:rsidP="00521C62"/>
    <w:p w14:paraId="2C92CF0C" w14:textId="171DC917" w:rsidR="00177F93" w:rsidRDefault="00177F93" w:rsidP="00521C62"/>
    <w:p w14:paraId="6CB84700" w14:textId="7488CE6C" w:rsidR="00177F93" w:rsidRDefault="00177F93" w:rsidP="00521C62"/>
    <w:p w14:paraId="60D0053D" w14:textId="77777777" w:rsidR="00177F93" w:rsidRPr="00177F93" w:rsidRDefault="00177F93" w:rsidP="00177F93">
      <w:pPr>
        <w:shd w:val="clear" w:color="auto" w:fill="FFFFFF"/>
        <w:spacing w:after="0" w:line="240" w:lineRule="auto"/>
        <w:jc w:val="center"/>
        <w:textAlignment w:val="baseline"/>
        <w:rPr>
          <w:rFonts w:ascii="Roboto" w:eastAsia="Times New Roman" w:hAnsi="Roboto" w:cs="Times New Roman"/>
          <w:sz w:val="24"/>
          <w:szCs w:val="24"/>
        </w:rPr>
      </w:pPr>
      <w:r w:rsidRPr="00177F93">
        <w:rPr>
          <w:rFonts w:ascii="Roboto" w:eastAsia="Times New Roman" w:hAnsi="Roboto" w:cs="Times New Roman"/>
          <w:b/>
          <w:bCs/>
          <w:sz w:val="24"/>
          <w:szCs w:val="24"/>
          <w:bdr w:val="none" w:sz="0" w:space="0" w:color="auto" w:frame="1"/>
        </w:rPr>
        <w:lastRenderedPageBreak/>
        <w:t>Narrowing or Explicit Conversion</w:t>
      </w:r>
    </w:p>
    <w:p w14:paraId="2765E089" w14:textId="77777777" w:rsidR="00177F93" w:rsidRPr="00177F93" w:rsidRDefault="00177F93" w:rsidP="00177F93">
      <w:pPr>
        <w:shd w:val="clear" w:color="auto" w:fill="FFFFFF"/>
        <w:spacing w:after="150" w:line="240" w:lineRule="auto"/>
        <w:textAlignment w:val="baseline"/>
        <w:rPr>
          <w:rFonts w:ascii="Roboto" w:eastAsia="Times New Roman" w:hAnsi="Roboto" w:cs="Times New Roman"/>
          <w:sz w:val="24"/>
          <w:szCs w:val="24"/>
        </w:rPr>
      </w:pPr>
      <w:r w:rsidRPr="00177F93">
        <w:rPr>
          <w:rFonts w:ascii="Roboto" w:eastAsia="Times New Roman" w:hAnsi="Roboto" w:cs="Times New Roman"/>
          <w:sz w:val="24"/>
          <w:szCs w:val="24"/>
        </w:rPr>
        <w:t>If we want to assign a value of larger data type to a smaller data type we perform explicit type casting or narrowing.</w:t>
      </w:r>
    </w:p>
    <w:p w14:paraId="0A63A66A" w14:textId="77777777" w:rsidR="00177F93" w:rsidRPr="00177F93" w:rsidRDefault="00177F93" w:rsidP="00177F93">
      <w:pPr>
        <w:numPr>
          <w:ilvl w:val="0"/>
          <w:numId w:val="2"/>
        </w:numPr>
        <w:shd w:val="clear" w:color="auto" w:fill="FFFFFF"/>
        <w:spacing w:after="0" w:line="240" w:lineRule="auto"/>
        <w:ind w:left="540"/>
        <w:textAlignment w:val="baseline"/>
        <w:rPr>
          <w:rFonts w:ascii="Roboto" w:eastAsia="Times New Roman" w:hAnsi="Roboto" w:cs="Times New Roman"/>
          <w:sz w:val="24"/>
          <w:szCs w:val="24"/>
        </w:rPr>
      </w:pPr>
      <w:r w:rsidRPr="00177F93">
        <w:rPr>
          <w:rFonts w:ascii="Roboto" w:eastAsia="Times New Roman" w:hAnsi="Roboto" w:cs="Times New Roman"/>
          <w:sz w:val="24"/>
          <w:szCs w:val="24"/>
        </w:rPr>
        <w:t>This is useful for incompatible data types where automatic conversion cannot be done.</w:t>
      </w:r>
    </w:p>
    <w:p w14:paraId="2BF3DE4A" w14:textId="77777777" w:rsidR="00177F93" w:rsidRPr="00177F93" w:rsidRDefault="00177F93" w:rsidP="00177F93">
      <w:pPr>
        <w:numPr>
          <w:ilvl w:val="0"/>
          <w:numId w:val="2"/>
        </w:numPr>
        <w:shd w:val="clear" w:color="auto" w:fill="FFFFFF"/>
        <w:spacing w:after="0" w:line="240" w:lineRule="auto"/>
        <w:ind w:left="540"/>
        <w:textAlignment w:val="baseline"/>
        <w:rPr>
          <w:rFonts w:ascii="Roboto" w:eastAsia="Times New Roman" w:hAnsi="Roboto" w:cs="Times New Roman"/>
          <w:sz w:val="24"/>
          <w:szCs w:val="24"/>
        </w:rPr>
      </w:pPr>
      <w:r w:rsidRPr="00177F93">
        <w:rPr>
          <w:rFonts w:ascii="Roboto" w:eastAsia="Times New Roman" w:hAnsi="Roboto" w:cs="Times New Roman"/>
          <w:sz w:val="24"/>
          <w:szCs w:val="24"/>
        </w:rPr>
        <w:t>Here, target-type specifies the desired type to convert the specified value to.</w:t>
      </w:r>
    </w:p>
    <w:p w14:paraId="3F63F627" w14:textId="45A3960C" w:rsidR="00177F93" w:rsidRDefault="00177F93" w:rsidP="00521C62"/>
    <w:p w14:paraId="2FC02A0B" w14:textId="46CDD000" w:rsidR="00177F93" w:rsidRDefault="00177F93" w:rsidP="00521C62">
      <w:r>
        <w:rPr>
          <w:noProof/>
        </w:rPr>
        <w:drawing>
          <wp:inline distT="0" distB="0" distL="0" distR="0" wp14:anchorId="39C669F6" wp14:editId="49391775">
            <wp:extent cx="5441950" cy="869950"/>
            <wp:effectExtent l="0" t="0" r="6350" b="6350"/>
            <wp:docPr id="2" name="Picture 2" descr="Narrowing or Explicit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ing or Explicit Conver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1950" cy="869950"/>
                    </a:xfrm>
                    <a:prstGeom prst="rect">
                      <a:avLst/>
                    </a:prstGeom>
                    <a:noFill/>
                    <a:ln>
                      <a:noFill/>
                    </a:ln>
                  </pic:spPr>
                </pic:pic>
              </a:graphicData>
            </a:graphic>
          </wp:inline>
        </w:drawing>
      </w:r>
    </w:p>
    <w:p w14:paraId="60B16471" w14:textId="3089C5A8" w:rsidR="00177F93" w:rsidRDefault="00177F93" w:rsidP="00521C62">
      <w:pPr>
        <w:rPr>
          <w:rFonts w:ascii="Roboto" w:hAnsi="Roboto"/>
          <w:shd w:val="clear" w:color="auto" w:fill="FFFFFF"/>
        </w:rPr>
      </w:pPr>
      <w:r>
        <w:rPr>
          <w:rFonts w:ascii="Roboto" w:hAnsi="Roboto"/>
          <w:shd w:val="clear" w:color="auto" w:fill="FFFFFF"/>
        </w:rPr>
        <w:t>char and number are not compatible with each other. Let’s see when we try to convert one into other.</w:t>
      </w:r>
    </w:p>
    <w:p w14:paraId="025FCCE3" w14:textId="77777777" w:rsidR="00177F93" w:rsidRPr="00177F93" w:rsidRDefault="00177F93" w:rsidP="00177F93">
      <w:pPr>
        <w:spacing w:after="0" w:line="240" w:lineRule="auto"/>
        <w:rPr>
          <w:rFonts w:ascii="Consolas" w:eastAsia="Times New Roman" w:hAnsi="Consolas" w:cs="Times New Roman"/>
          <w:sz w:val="24"/>
          <w:szCs w:val="24"/>
        </w:rPr>
      </w:pPr>
      <w:r w:rsidRPr="00177F93">
        <w:rPr>
          <w:rFonts w:ascii="Courier New" w:eastAsia="Times New Roman" w:hAnsi="Courier New" w:cs="Courier New"/>
          <w:sz w:val="20"/>
          <w:szCs w:val="20"/>
        </w:rPr>
        <w:t>char</w:t>
      </w:r>
      <w:r w:rsidRPr="00177F93">
        <w:rPr>
          <w:rFonts w:ascii="Consolas" w:eastAsia="Times New Roman" w:hAnsi="Consolas" w:cs="Times New Roman"/>
          <w:sz w:val="24"/>
          <w:szCs w:val="24"/>
        </w:rPr>
        <w:t xml:space="preserve"> </w:t>
      </w:r>
      <w:r w:rsidRPr="00177F93">
        <w:rPr>
          <w:rFonts w:ascii="Courier New" w:eastAsia="Times New Roman" w:hAnsi="Courier New" w:cs="Courier New"/>
          <w:sz w:val="20"/>
          <w:szCs w:val="20"/>
        </w:rPr>
        <w:t xml:space="preserve">ch = 'c'; </w:t>
      </w:r>
    </w:p>
    <w:p w14:paraId="3043C16F" w14:textId="3473C77A" w:rsidR="00177F93" w:rsidRPr="00177F93" w:rsidRDefault="00177F93" w:rsidP="00177F93">
      <w:pPr>
        <w:spacing w:after="0" w:line="240" w:lineRule="auto"/>
        <w:rPr>
          <w:rFonts w:ascii="Consolas" w:eastAsia="Times New Roman" w:hAnsi="Consolas" w:cs="Times New Roman"/>
          <w:sz w:val="24"/>
          <w:szCs w:val="24"/>
        </w:rPr>
      </w:pPr>
      <w:r w:rsidRPr="00177F93">
        <w:rPr>
          <w:rFonts w:ascii="Courier New" w:eastAsia="Times New Roman" w:hAnsi="Courier New" w:cs="Courier New"/>
          <w:sz w:val="20"/>
          <w:szCs w:val="20"/>
        </w:rPr>
        <w:t>int</w:t>
      </w:r>
      <w:r w:rsidRPr="00177F93">
        <w:rPr>
          <w:rFonts w:ascii="Consolas" w:eastAsia="Times New Roman" w:hAnsi="Consolas" w:cs="Times New Roman"/>
          <w:sz w:val="24"/>
          <w:szCs w:val="24"/>
        </w:rPr>
        <w:t xml:space="preserve"> </w:t>
      </w:r>
      <w:r w:rsidRPr="00177F93">
        <w:rPr>
          <w:rFonts w:ascii="Courier New" w:eastAsia="Times New Roman" w:hAnsi="Courier New" w:cs="Courier New"/>
          <w:sz w:val="20"/>
          <w:szCs w:val="20"/>
        </w:rPr>
        <w:t xml:space="preserve">num = 88; </w:t>
      </w:r>
    </w:p>
    <w:p w14:paraId="3260962B" w14:textId="28E8FF52" w:rsidR="00177F93" w:rsidRPr="00177F93" w:rsidRDefault="00177F93" w:rsidP="00177F93">
      <w:pPr>
        <w:spacing w:after="0" w:line="240" w:lineRule="auto"/>
        <w:rPr>
          <w:rFonts w:ascii="Consolas" w:eastAsia="Times New Roman" w:hAnsi="Consolas" w:cs="Times New Roman"/>
          <w:sz w:val="24"/>
          <w:szCs w:val="24"/>
        </w:rPr>
      </w:pPr>
      <w:r w:rsidRPr="00177F93">
        <w:rPr>
          <w:rFonts w:ascii="Courier New" w:eastAsia="Times New Roman" w:hAnsi="Courier New" w:cs="Courier New"/>
          <w:sz w:val="20"/>
          <w:szCs w:val="20"/>
        </w:rPr>
        <w:t xml:space="preserve">ch = num; </w:t>
      </w:r>
    </w:p>
    <w:p w14:paraId="30709A6B" w14:textId="0D97AF41" w:rsidR="00177F93" w:rsidRDefault="00177F93" w:rsidP="00521C62"/>
    <w:p w14:paraId="1DFD75D3" w14:textId="77777777" w:rsidR="00177F93" w:rsidRPr="00177F93" w:rsidRDefault="00177F93" w:rsidP="00177F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0000"/>
          <w:sz w:val="23"/>
          <w:szCs w:val="23"/>
        </w:rPr>
      </w:pPr>
      <w:r w:rsidRPr="00177F93">
        <w:rPr>
          <w:rFonts w:ascii="Consolas" w:eastAsia="Times New Roman" w:hAnsi="Consolas" w:cs="Courier New"/>
          <w:color w:val="FF0000"/>
          <w:sz w:val="23"/>
          <w:szCs w:val="23"/>
        </w:rPr>
        <w:t>error: incompatible types: possible lossy conversion from int to char</w:t>
      </w:r>
    </w:p>
    <w:p w14:paraId="1F9DEB7B" w14:textId="77777777" w:rsidR="00177F93" w:rsidRPr="00177F93" w:rsidRDefault="00177F93" w:rsidP="00177F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0000"/>
          <w:sz w:val="23"/>
          <w:szCs w:val="23"/>
        </w:rPr>
      </w:pPr>
      <w:r w:rsidRPr="00177F93">
        <w:rPr>
          <w:rFonts w:ascii="Consolas" w:eastAsia="Times New Roman" w:hAnsi="Consolas" w:cs="Courier New"/>
          <w:color w:val="FF0000"/>
          <w:sz w:val="23"/>
          <w:szCs w:val="23"/>
        </w:rPr>
        <w:t xml:space="preserve">    ch = num;</w:t>
      </w:r>
    </w:p>
    <w:p w14:paraId="085FA0A2" w14:textId="77777777" w:rsidR="00177F93" w:rsidRPr="00177F93" w:rsidRDefault="00177F93" w:rsidP="00177F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0000"/>
          <w:sz w:val="23"/>
          <w:szCs w:val="23"/>
        </w:rPr>
      </w:pPr>
      <w:r w:rsidRPr="00177F93">
        <w:rPr>
          <w:rFonts w:ascii="Consolas" w:eastAsia="Times New Roman" w:hAnsi="Consolas" w:cs="Courier New"/>
          <w:color w:val="FF0000"/>
          <w:sz w:val="23"/>
          <w:szCs w:val="23"/>
        </w:rPr>
        <w:t xml:space="preserve">         ^</w:t>
      </w:r>
    </w:p>
    <w:p w14:paraId="57A21D40" w14:textId="77777777" w:rsidR="00177F93" w:rsidRPr="00177F93" w:rsidRDefault="00177F93" w:rsidP="00177F9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0000"/>
          <w:sz w:val="23"/>
          <w:szCs w:val="23"/>
        </w:rPr>
      </w:pPr>
      <w:r w:rsidRPr="00177F93">
        <w:rPr>
          <w:rFonts w:ascii="Consolas" w:eastAsia="Times New Roman" w:hAnsi="Consolas" w:cs="Courier New"/>
          <w:color w:val="FF0000"/>
          <w:sz w:val="23"/>
          <w:szCs w:val="23"/>
        </w:rPr>
        <w:t>1 error</w:t>
      </w:r>
    </w:p>
    <w:p w14:paraId="0F2B0883" w14:textId="359870ED" w:rsidR="00177F93" w:rsidRDefault="00C43B43" w:rsidP="00521C62">
      <w:r>
        <w:t>How to do Explicit Conversion?</w:t>
      </w:r>
    </w:p>
    <w:p w14:paraId="3A00A440"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double</w:t>
      </w:r>
      <w:r w:rsidRPr="00C43B43">
        <w:rPr>
          <w:rFonts w:ascii="Consolas" w:eastAsia="Times New Roman" w:hAnsi="Consolas" w:cs="Times New Roman"/>
          <w:sz w:val="24"/>
          <w:szCs w:val="24"/>
        </w:rPr>
        <w:t xml:space="preserve"> </w:t>
      </w:r>
      <w:r w:rsidRPr="00C43B43">
        <w:rPr>
          <w:rFonts w:ascii="Courier New" w:eastAsia="Times New Roman" w:hAnsi="Courier New" w:cs="Courier New"/>
          <w:sz w:val="20"/>
          <w:szCs w:val="20"/>
        </w:rPr>
        <w:t xml:space="preserve">d = 100.04;  </w:t>
      </w:r>
    </w:p>
    <w:p w14:paraId="45A9F042"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w:t>
      </w:r>
      <w:r w:rsidRPr="00C43B43">
        <w:rPr>
          <w:rFonts w:ascii="Consolas" w:eastAsia="Times New Roman" w:hAnsi="Consolas" w:cs="Times New Roman"/>
          <w:sz w:val="24"/>
          <w:szCs w:val="24"/>
        </w:rPr>
        <w:t> </w:t>
      </w:r>
    </w:p>
    <w:p w14:paraId="2372F8FB"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w:t>
      </w:r>
      <w:bookmarkStart w:id="0" w:name="_GoBack"/>
      <w:bookmarkEnd w:id="0"/>
      <w:r w:rsidRPr="00C43B43">
        <w:rPr>
          <w:rFonts w:ascii="Courier New" w:eastAsia="Times New Roman" w:hAnsi="Courier New" w:cs="Courier New"/>
          <w:sz w:val="20"/>
          <w:szCs w:val="20"/>
        </w:rPr>
        <w:t xml:space="preserve">//explicit type casting </w:t>
      </w:r>
    </w:p>
    <w:p w14:paraId="0CC68955"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long</w:t>
      </w:r>
      <w:r w:rsidRPr="00C43B43">
        <w:rPr>
          <w:rFonts w:ascii="Consolas" w:eastAsia="Times New Roman" w:hAnsi="Consolas" w:cs="Times New Roman"/>
          <w:sz w:val="24"/>
          <w:szCs w:val="24"/>
        </w:rPr>
        <w:t xml:space="preserve"> </w:t>
      </w:r>
      <w:r w:rsidRPr="00C43B43">
        <w:rPr>
          <w:rFonts w:ascii="Courier New" w:eastAsia="Times New Roman" w:hAnsi="Courier New" w:cs="Courier New"/>
          <w:sz w:val="20"/>
          <w:szCs w:val="20"/>
        </w:rPr>
        <w:t xml:space="preserve">l = (long)d; </w:t>
      </w:r>
    </w:p>
    <w:p w14:paraId="378F34AE"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w:t>
      </w:r>
      <w:r w:rsidRPr="00C43B43">
        <w:rPr>
          <w:rFonts w:ascii="Consolas" w:eastAsia="Times New Roman" w:hAnsi="Consolas" w:cs="Times New Roman"/>
          <w:sz w:val="24"/>
          <w:szCs w:val="24"/>
        </w:rPr>
        <w:t> </w:t>
      </w:r>
    </w:p>
    <w:p w14:paraId="0BE4D6E6"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xml:space="preserve">        //explicit type casting  </w:t>
      </w:r>
    </w:p>
    <w:p w14:paraId="6514E74E"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int</w:t>
      </w:r>
      <w:r w:rsidRPr="00C43B43">
        <w:rPr>
          <w:rFonts w:ascii="Consolas" w:eastAsia="Times New Roman" w:hAnsi="Consolas" w:cs="Times New Roman"/>
          <w:sz w:val="24"/>
          <w:szCs w:val="24"/>
        </w:rPr>
        <w:t xml:space="preserve"> </w:t>
      </w:r>
      <w:r w:rsidRPr="00C43B43">
        <w:rPr>
          <w:rFonts w:ascii="Courier New" w:eastAsia="Times New Roman" w:hAnsi="Courier New" w:cs="Courier New"/>
          <w:sz w:val="20"/>
          <w:szCs w:val="20"/>
        </w:rPr>
        <w:t xml:space="preserve">i = (int)l;  </w:t>
      </w:r>
    </w:p>
    <w:p w14:paraId="6DFA8C8D"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xml:space="preserve">        System.out.println("Double value "+d); </w:t>
      </w:r>
    </w:p>
    <w:p w14:paraId="3FEEE8AC"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w:t>
      </w:r>
      <w:r w:rsidRPr="00C43B43">
        <w:rPr>
          <w:rFonts w:ascii="Consolas" w:eastAsia="Times New Roman" w:hAnsi="Consolas" w:cs="Times New Roman"/>
          <w:sz w:val="24"/>
          <w:szCs w:val="24"/>
        </w:rPr>
        <w:t> </w:t>
      </w:r>
    </w:p>
    <w:p w14:paraId="4B60D43E"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xml:space="preserve">        //fractional part lost </w:t>
      </w:r>
    </w:p>
    <w:p w14:paraId="5CBB2C7B"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xml:space="preserve">        System.out.println("Long value "+l);  </w:t>
      </w:r>
    </w:p>
    <w:p w14:paraId="13A66259"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w:t>
      </w:r>
      <w:r w:rsidRPr="00C43B43">
        <w:rPr>
          <w:rFonts w:ascii="Consolas" w:eastAsia="Times New Roman" w:hAnsi="Consolas" w:cs="Times New Roman"/>
          <w:sz w:val="24"/>
          <w:szCs w:val="24"/>
        </w:rPr>
        <w:t> </w:t>
      </w:r>
    </w:p>
    <w:p w14:paraId="7117A6E1"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xml:space="preserve">        //fractional part lost </w:t>
      </w:r>
    </w:p>
    <w:p w14:paraId="3369E892" w14:textId="77777777" w:rsidR="00C43B43" w:rsidRPr="00C43B43" w:rsidRDefault="00C43B43" w:rsidP="00C43B43">
      <w:pPr>
        <w:spacing w:after="0" w:line="240" w:lineRule="auto"/>
        <w:rPr>
          <w:rFonts w:ascii="Consolas" w:eastAsia="Times New Roman" w:hAnsi="Consolas" w:cs="Times New Roman"/>
          <w:sz w:val="24"/>
          <w:szCs w:val="24"/>
        </w:rPr>
      </w:pPr>
      <w:r w:rsidRPr="00C43B43">
        <w:rPr>
          <w:rFonts w:ascii="Courier New" w:eastAsia="Times New Roman" w:hAnsi="Courier New" w:cs="Courier New"/>
          <w:sz w:val="20"/>
          <w:szCs w:val="20"/>
        </w:rPr>
        <w:t>        System.out.println("Int value "+i); </w:t>
      </w:r>
    </w:p>
    <w:p w14:paraId="34310579" w14:textId="77777777" w:rsidR="00C43B43" w:rsidRDefault="00C43B43" w:rsidP="00521C62"/>
    <w:sectPr w:rsidR="00C4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41991"/>
    <w:multiLevelType w:val="multilevel"/>
    <w:tmpl w:val="FF8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64052"/>
    <w:multiLevelType w:val="multilevel"/>
    <w:tmpl w:val="A984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E9"/>
    <w:rsid w:val="0001658E"/>
    <w:rsid w:val="00177F93"/>
    <w:rsid w:val="00521C62"/>
    <w:rsid w:val="0056768E"/>
    <w:rsid w:val="005F43E9"/>
    <w:rsid w:val="00C4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7CBF"/>
  <w15:chartTrackingRefBased/>
  <w15:docId w15:val="{E0943A52-4ECB-4419-B8EA-46D1F49A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68E"/>
    <w:rPr>
      <w:b/>
      <w:bCs/>
    </w:rPr>
  </w:style>
  <w:style w:type="paragraph" w:styleId="BalloonText">
    <w:name w:val="Balloon Text"/>
    <w:basedOn w:val="Normal"/>
    <w:link w:val="BalloonTextChar"/>
    <w:uiPriority w:val="99"/>
    <w:semiHidden/>
    <w:unhideWhenUsed/>
    <w:rsid w:val="00521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C62"/>
    <w:rPr>
      <w:rFonts w:ascii="Segoe UI" w:hAnsi="Segoe UI" w:cs="Segoe UI"/>
      <w:sz w:val="18"/>
      <w:szCs w:val="18"/>
    </w:rPr>
  </w:style>
  <w:style w:type="paragraph" w:styleId="HTMLPreformatted">
    <w:name w:val="HTML Preformatted"/>
    <w:basedOn w:val="Normal"/>
    <w:link w:val="HTMLPreformattedChar"/>
    <w:uiPriority w:val="99"/>
    <w:semiHidden/>
    <w:unhideWhenUsed/>
    <w:rsid w:val="0017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F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7F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60014">
      <w:bodyDiv w:val="1"/>
      <w:marLeft w:val="0"/>
      <w:marRight w:val="0"/>
      <w:marTop w:val="0"/>
      <w:marBottom w:val="0"/>
      <w:divBdr>
        <w:top w:val="none" w:sz="0" w:space="0" w:color="auto"/>
        <w:left w:val="none" w:sz="0" w:space="0" w:color="auto"/>
        <w:bottom w:val="none" w:sz="0" w:space="0" w:color="auto"/>
        <w:right w:val="none" w:sz="0" w:space="0" w:color="auto"/>
      </w:divBdr>
    </w:div>
    <w:div w:id="1095711148">
      <w:bodyDiv w:val="1"/>
      <w:marLeft w:val="0"/>
      <w:marRight w:val="0"/>
      <w:marTop w:val="0"/>
      <w:marBottom w:val="0"/>
      <w:divBdr>
        <w:top w:val="none" w:sz="0" w:space="0" w:color="auto"/>
        <w:left w:val="none" w:sz="0" w:space="0" w:color="auto"/>
        <w:bottom w:val="none" w:sz="0" w:space="0" w:color="auto"/>
        <w:right w:val="none" w:sz="0" w:space="0" w:color="auto"/>
      </w:divBdr>
    </w:div>
    <w:div w:id="1252660814">
      <w:bodyDiv w:val="1"/>
      <w:marLeft w:val="0"/>
      <w:marRight w:val="0"/>
      <w:marTop w:val="0"/>
      <w:marBottom w:val="0"/>
      <w:divBdr>
        <w:top w:val="none" w:sz="0" w:space="0" w:color="auto"/>
        <w:left w:val="none" w:sz="0" w:space="0" w:color="auto"/>
        <w:bottom w:val="none" w:sz="0" w:space="0" w:color="auto"/>
        <w:right w:val="none" w:sz="0" w:space="0" w:color="auto"/>
      </w:divBdr>
    </w:div>
    <w:div w:id="1341468187">
      <w:bodyDiv w:val="1"/>
      <w:marLeft w:val="0"/>
      <w:marRight w:val="0"/>
      <w:marTop w:val="0"/>
      <w:marBottom w:val="0"/>
      <w:divBdr>
        <w:top w:val="none" w:sz="0" w:space="0" w:color="auto"/>
        <w:left w:val="none" w:sz="0" w:space="0" w:color="auto"/>
        <w:bottom w:val="none" w:sz="0" w:space="0" w:color="auto"/>
        <w:right w:val="none" w:sz="0" w:space="0" w:color="auto"/>
      </w:divBdr>
    </w:div>
    <w:div w:id="1925189258">
      <w:bodyDiv w:val="1"/>
      <w:marLeft w:val="0"/>
      <w:marRight w:val="0"/>
      <w:marTop w:val="0"/>
      <w:marBottom w:val="0"/>
      <w:divBdr>
        <w:top w:val="none" w:sz="0" w:space="0" w:color="auto"/>
        <w:left w:val="none" w:sz="0" w:space="0" w:color="auto"/>
        <w:bottom w:val="none" w:sz="0" w:space="0" w:color="auto"/>
        <w:right w:val="none" w:sz="0" w:space="0" w:color="auto"/>
      </w:divBdr>
    </w:div>
    <w:div w:id="1982153213">
      <w:bodyDiv w:val="1"/>
      <w:marLeft w:val="0"/>
      <w:marRight w:val="0"/>
      <w:marTop w:val="0"/>
      <w:marBottom w:val="0"/>
      <w:divBdr>
        <w:top w:val="none" w:sz="0" w:space="0" w:color="auto"/>
        <w:left w:val="none" w:sz="0" w:space="0" w:color="auto"/>
        <w:bottom w:val="none" w:sz="0" w:space="0" w:color="auto"/>
        <w:right w:val="none" w:sz="0" w:space="0" w:color="auto"/>
      </w:divBdr>
    </w:div>
    <w:div w:id="20999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5</cp:revision>
  <dcterms:created xsi:type="dcterms:W3CDTF">2019-11-25T07:50:00Z</dcterms:created>
  <dcterms:modified xsi:type="dcterms:W3CDTF">2019-11-25T08:09:00Z</dcterms:modified>
</cp:coreProperties>
</file>