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48F7" w14:textId="77777777" w:rsidR="00072471" w:rsidRDefault="00072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667604"/>
      <w:docPartObj>
        <w:docPartGallery w:val="Page Numbers (Bottom of Page)"/>
        <w:docPartUnique/>
      </w:docPartObj>
    </w:sdtPr>
    <w:sdtContent>
      <w:p w14:paraId="627165B9" w14:textId="77777777" w:rsidR="00072471" w:rsidRPr="00F07030" w:rsidRDefault="00072471" w:rsidP="00072471">
        <w:pPr>
          <w:pStyle w:val="Footer1"/>
        </w:pPr>
        <w:r w:rsidRPr="00F07030">
          <w:t xml:space="preserve">Page | </w:t>
        </w:r>
        <w:r w:rsidRPr="00F07030">
          <w:fldChar w:fldCharType="begin"/>
        </w:r>
        <w:r w:rsidRPr="00F07030">
          <w:instrText xml:space="preserve"> PAGE  \* Arabic  \* MERGEFORMAT </w:instrText>
        </w:r>
        <w:r w:rsidRPr="00F07030">
          <w:fldChar w:fldCharType="separate"/>
        </w:r>
        <w:r>
          <w:t>1</w:t>
        </w:r>
        <w:r w:rsidRPr="00F07030">
          <w:fldChar w:fldCharType="end"/>
        </w:r>
      </w:p>
    </w:sdtContent>
  </w:sdt>
  <w:p w14:paraId="3358671D" w14:textId="77777777" w:rsidR="00072471" w:rsidRPr="006847BC" w:rsidRDefault="00072471" w:rsidP="00072471">
    <w:pPr>
      <w:pStyle w:val="Footer"/>
    </w:pPr>
    <w:r w:rsidRPr="006847BC">
      <w:t>©</w:t>
    </w:r>
    <w:r>
      <w:fldChar w:fldCharType="begin"/>
    </w:r>
    <w:r>
      <w:instrText>DocProperty "Year"</w:instrText>
    </w:r>
    <w:r>
      <w:fldChar w:fldCharType="separate"/>
    </w:r>
    <w:r>
      <w:t>2021</w:t>
    </w:r>
    <w:r>
      <w:fldChar w:fldCharType="end"/>
    </w:r>
    <w:r>
      <w:t xml:space="preserve"> </w:t>
    </w:r>
    <w:r w:rsidRPr="006847BC">
      <w:t xml:space="preserve">This </w:t>
    </w:r>
    <w:fldSimple w:instr=" DOCPROPERTY DocumentType \* MERGEFORMAT ">
      <w:r>
        <w:t>Response to RFP</w:t>
      </w:r>
    </w:fldSimple>
    <w:r>
      <w:t xml:space="preserve"> </w:t>
    </w:r>
    <w:r w:rsidRPr="006847BC">
      <w:t xml:space="preserve">is made by </w:t>
    </w:r>
    <w:r>
      <w:fldChar w:fldCharType="begin"/>
    </w:r>
    <w:r>
      <w:instrText>DocProperty "CompanyPri"</w:instrText>
    </w:r>
    <w:r>
      <w:fldChar w:fldCharType="separate"/>
    </w:r>
    <w:r>
      <w:t>KPMG Australia Technology Solutions Pty Limited</w:t>
    </w:r>
    <w:r>
      <w:fldChar w:fldCharType="end"/>
    </w:r>
    <w:r>
      <w:t xml:space="preserve"> </w:t>
    </w:r>
    <w:r w:rsidRPr="006847BC">
      <w:t>an affiliate of KPMG. KPMG is an Australian partnership and a member firm of the KPMG network of independent firms affiliated with KPMG International Limited, a private English company limited by guarantee.</w:t>
    </w:r>
  </w:p>
  <w:p w14:paraId="61789581" w14:textId="77777777" w:rsidR="00072471" w:rsidRPr="003D480E" w:rsidRDefault="00072471" w:rsidP="00072471">
    <w:pPr>
      <w:pStyle w:val="Footer1"/>
    </w:pPr>
    <w:r w:rsidRPr="00A40F6E">
      <w:t>Document Classification:</w:t>
    </w:r>
    <w:r w:rsidRPr="00F07030">
      <w:t xml:space="preserve"> </w:t>
    </w:r>
    <w:r>
      <w:fldChar w:fldCharType="begin"/>
    </w:r>
    <w:r>
      <w:instrText>DocProperty "DocumentClassification"</w:instrText>
    </w:r>
    <w:r>
      <w:fldChar w:fldCharType="separate"/>
    </w:r>
    <w:r>
      <w:t>KPMG Confidential</w:t>
    </w:r>
    <w:r>
      <w:fldChar w:fldCharType="end"/>
    </w:r>
  </w:p>
  <w:p w14:paraId="6CCC0A60" w14:textId="77777777" w:rsidR="00072471" w:rsidRDefault="00072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A41E" w14:textId="77777777" w:rsidR="00294162" w:rsidRDefault="00294162" w:rsidP="00E22056">
      <w:pPr>
        <w:spacing w:before="0" w:after="0" w:line="240" w:lineRule="auto"/>
      </w:pPr>
      <w:r>
        <w:separator/>
      </w:r>
    </w:p>
  </w:footnote>
  <w:footnote w:type="continuationSeparator" w:id="0">
    <w:p w14:paraId="42EA45C8" w14:textId="77777777" w:rsidR="00294162" w:rsidRDefault="00294162" w:rsidP="00E22056">
      <w:pPr>
        <w:spacing w:before="0" w:after="0" w:line="240" w:lineRule="auto"/>
      </w:pPr>
      <w:r>
        <w:continuationSeparator/>
      </w:r>
    </w:p>
  </w:footnote>
  <w:footnote w:id="1">
    <w:p w14:paraId="03EB958D" w14:textId="77777777" w:rsidR="00E22056" w:rsidRDefault="00E22056" w:rsidP="00E22056">
      <w:pPr>
        <w:pStyle w:val="FootnoteText"/>
      </w:pPr>
      <w:r>
        <w:rPr>
          <w:rStyle w:val="FootnoteReference"/>
        </w:rPr>
        <w:footnoteRef/>
      </w:r>
      <w:r>
        <w:t xml:space="preserve"> Excluding Additional Offerings outlined in our Fees Section.</w:t>
      </w:r>
    </w:p>
  </w:footnote>
  <w:footnote w:id="2">
    <w:p w14:paraId="7FD50235" w14:textId="77777777" w:rsidR="00E22056" w:rsidRDefault="00E22056" w:rsidP="00E22056">
      <w:pPr>
        <w:pStyle w:val="FootnoteText"/>
      </w:pPr>
      <w:r>
        <w:rPr>
          <w:rStyle w:val="FootnoteReference"/>
        </w:rPr>
        <w:footnoteRef/>
      </w:r>
      <w:r>
        <w:t xml:space="preserve"> Including Post Go-live Support.</w:t>
      </w:r>
    </w:p>
  </w:footnote>
</w:footnot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