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JPMC_COMBINED.</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JPMC_COMBINED is access to the pre-configured solution, out-of-the-box business processes, and delivery tools, meaning:</w:t>
      </w:r>
    </w:p>
    <w:p w14:paraId="7AA3C124" w14:textId="7679F25E" w:rsidR="00E22056" w:rsidRPr="00152BE1" w:rsidRDefault="00840C38" w:rsidP="00E22056">
      <w:pPr>
        <w:pStyle w:val="ListBullet"/>
      </w:pPr>
      <w:r>
        <w:t>JPMC_COMBINED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JPMC_COMBINED would be more about the user uplift and adoption, refinements to the new operating model and less about the Workday technology itself.</w:t>
      </w:r>
    </w:p>
    <w:p w14:paraId="584FF2DF" w14:textId="06D3CEA9" w:rsidR="00E22056" w:rsidRDefault="00840C38" w:rsidP="00E22056">
      <w:pPr>
        <w:pStyle w:val="ListBullet"/>
      </w:pPr>
      <w:r>
        <w:t>JPMC_COMBINED will have access to KPMG materials, which have been designed through extensive global research and hands-on experience.</w:t>
      </w:r>
    </w:p>
    <w:p w14:paraId="0E2537D8" w14:textId="0D2DA731" w:rsidR="00E22056" w:rsidRDefault="00840C38" w:rsidP="00E22056">
      <w:pPr>
        <w:pStyle w:val="ListBullet"/>
      </w:pPr>
      <w:r>
        <w:t>JPMC_COMBINED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JPMC_COMBINED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JPMC_COMBINED.</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JPMC_COMBINED,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JPMC_COMBINED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JPMC_COMBINED's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JPMC_COMBINED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JPMC_COMBINED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JPMC_COMBINED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JPMC_COMBINED's HRIS Implementation on Workday.</w:t>
      </w:r>
    </w:p>
    <w:p w14:paraId="0C895CDD" w14:textId="2082011D" w:rsidR="00E22056" w:rsidRDefault="00E22056" w:rsidP="00E22056">
      <w:pPr>
        <w:pStyle w:val="BodyText"/>
      </w:pPr>
      <w:r>
        <w:t>Powered Healthcare for Workday was launched globally in October 2021 and would be available for JPMC_COMBINED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JPMC_COMBINED,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JPMC_COMBINED's decision making timelines and resource capacity to adopt the Workday solution. We believe that our approach will help JPMC_COMBINED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JPMC_COMBINED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JPMC_COMBINED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JPMC_COMBINED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JPMC_COMBINED's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JPMC_COMBINED's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JPMC_COMBINED.</w:t>
      </w:r>
    </w:p>
    <w:p w14:paraId="5A6CD580" w14:textId="57CB3682" w:rsidR="00E22056" w:rsidRDefault="00E22056" w:rsidP="00E22056">
      <w:pPr>
        <w:pStyle w:val="ListBullet"/>
      </w:pPr>
      <w:r>
        <w:t>Conduct Architect Workshops with the objective of validating whether our leading practice processes will work for JPMC_COMBINED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JPMC_COMBINED's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JPMC_COMBINED.</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JPMC_COMBINED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JPMC_COMBINED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JPMC_COMBINED,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JPMC_COMBINED.</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JPMC_COMBINED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JPMC_COMBINED.</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JPMC_COMBINED.</w:t>
              <w:br/>
              <w:t>The Master Test Plan is complete and approved by JPMC_COMBINED.</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JPMC_COMBINED co-lead the playback of the Configuration Prototype Tenant with key JPMC_COMBINED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JPMC_COMBINED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JPMC_COMBINED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JPMC_COMBINED and final JPMC_COMBINED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r>
              <w:t>Final solution designs completed and approved by JPMC_COMBINED.</w:t>
              <w:br/>
              <w:t>End-to-End Tenant Data Extract Complete and provided by JPMC_COMBINED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JPMC_COMBINED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JPMC_COMBINED, and stored in JPMC_COMBINED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