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90B3" w14:textId="77777777" w:rsidR="00432678" w:rsidRPr="00432678" w:rsidRDefault="00432678" w:rsidP="0043267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267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KPMG’s process taxonomies reference models and process design are accelerated through the ARIS’ enterprise modelling tool, offering the following benefits:</w:t>
      </w:r>
      <w:r w:rsidRPr="0043267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001ED48" w14:textId="77777777" w:rsidR="00432678" w:rsidRPr="00432678" w:rsidRDefault="00432678" w:rsidP="0043267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267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Relational based modelling for integrated and holistic modelling of the design layers: people, process, technology, governance, data, and service delivery.</w:t>
      </w:r>
      <w:r w:rsidRPr="0043267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4F8BD38" w14:textId="6FF2F9CC" w:rsidR="00432678" w:rsidRPr="00432678" w:rsidRDefault="00432678" w:rsidP="0043267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432678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Offers a single source of truth, acting as a single repository for process models, avoiding version conflicts or lost updates.</w:t>
      </w:r>
    </w:p>
    <w:p w14:paraId="5765ED9C" w14:textId="7661F021" w:rsidR="00432678" w:rsidRPr="00432678" w:rsidRDefault="00432678" w:rsidP="0043267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32678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GB"/>
        </w:rPr>
        <w:t>I</w:t>
      </w:r>
      <w:r w:rsidRPr="00432678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GB"/>
        </w:rPr>
        <w:t>nstantaneous reporting provides complete transparency across process models, ensuring compliance with defined standards and increasing the quality of produced process models.</w:t>
      </w:r>
      <w:r w:rsidRPr="00432678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14:paraId="2D3D8F60" w14:textId="77777777" w:rsidR="00A251B2" w:rsidRDefault="00A251B2"/>
    <w:sectPr w:rsidR="00A2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0D2"/>
    <w:multiLevelType w:val="multilevel"/>
    <w:tmpl w:val="F36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E28D0"/>
    <w:multiLevelType w:val="multilevel"/>
    <w:tmpl w:val="F54E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F355E2"/>
    <w:multiLevelType w:val="singleLevel"/>
    <w:tmpl w:val="E9CAAEA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6ED82EF6"/>
    <w:multiLevelType w:val="hybridMultilevel"/>
    <w:tmpl w:val="AD981BD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78"/>
    <w:rsid w:val="00432678"/>
    <w:rsid w:val="004414C9"/>
    <w:rsid w:val="00537CC0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5DD8"/>
  <w15:chartTrackingRefBased/>
  <w15:docId w15:val="{99CA84F0-B788-48C4-B42C-D3AFC005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432678"/>
  </w:style>
  <w:style w:type="character" w:customStyle="1" w:styleId="eop">
    <w:name w:val="eop"/>
    <w:basedOn w:val="DefaultParagraphFont"/>
    <w:rsid w:val="0043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46028A-9ED6-4D57-9966-1F54A77F1C54}"/>
</file>

<file path=customXml/itemProps2.xml><?xml version="1.0" encoding="utf-8"?>
<ds:datastoreItem xmlns:ds="http://schemas.openxmlformats.org/officeDocument/2006/customXml" ds:itemID="{DEA6DE30-C596-492A-B22F-0CE20C14C7FA}"/>
</file>

<file path=customXml/itemProps3.xml><?xml version="1.0" encoding="utf-8"?>
<ds:datastoreItem xmlns:ds="http://schemas.openxmlformats.org/officeDocument/2006/customXml" ds:itemID="{1D3ECE53-E0BD-4E33-8B96-C57A929A57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2023-02-21T03:06:00Z</dcterms:created>
  <dcterms:modified xsi:type="dcterms:W3CDTF">2023-02-21T03:08:00Z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