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3665" w14:textId="5FFE7148" w:rsidR="00A251B2" w:rsidRDefault="00B31E1B">
      <w:r>
        <w:t>Application Support Service Plans:</w:t>
      </w:r>
    </w:p>
    <w:p w14:paraId="3F4CCC6B" w14:textId="0E2F85AB" w:rsidR="00B31E1B" w:rsidRDefault="00B31E1B" w:rsidP="00B31E1B">
      <w:pPr>
        <w:pStyle w:val="ListParagraph"/>
        <w:numPr>
          <w:ilvl w:val="0"/>
          <w:numId w:val="1"/>
        </w:numPr>
      </w:pPr>
      <w:r>
        <w:t>Customer Success Manager Allocation</w:t>
      </w:r>
    </w:p>
    <w:p w14:paraId="5027ABDD" w14:textId="36BDF8C8" w:rsidR="00B31E1B" w:rsidRDefault="00B31E1B" w:rsidP="00B31E1B">
      <w:pPr>
        <w:pStyle w:val="ListParagraph"/>
        <w:numPr>
          <w:ilvl w:val="0"/>
          <w:numId w:val="1"/>
        </w:numPr>
      </w:pPr>
      <w:r>
        <w:t>On-Demand Allocation</w:t>
      </w:r>
    </w:p>
    <w:p w14:paraId="30FDDBA9" w14:textId="5969E272" w:rsidR="00B31E1B" w:rsidRDefault="00B31E1B" w:rsidP="00B31E1B">
      <w:pPr>
        <w:pStyle w:val="ListParagraph"/>
        <w:numPr>
          <w:ilvl w:val="0"/>
          <w:numId w:val="1"/>
        </w:numPr>
      </w:pPr>
      <w:r>
        <w:t>Quarterly Plan Review</w:t>
      </w:r>
    </w:p>
    <w:p w14:paraId="4E211FF5" w14:textId="7D66C2CF" w:rsidR="00B31E1B" w:rsidRDefault="00B31E1B" w:rsidP="00B31E1B">
      <w:pPr>
        <w:pStyle w:val="ListParagraph"/>
        <w:numPr>
          <w:ilvl w:val="0"/>
          <w:numId w:val="1"/>
        </w:numPr>
      </w:pPr>
      <w:r>
        <w:t>Request for support via email or Portal</w:t>
      </w:r>
    </w:p>
    <w:p w14:paraId="6A4C8744" w14:textId="288C2553" w:rsidR="00B31E1B" w:rsidRDefault="00B31E1B" w:rsidP="00B31E1B">
      <w:pPr>
        <w:pStyle w:val="ListParagraph"/>
        <w:numPr>
          <w:ilvl w:val="0"/>
          <w:numId w:val="1"/>
        </w:numPr>
      </w:pPr>
      <w:r>
        <w:t>[Client] Queries</w:t>
      </w:r>
    </w:p>
    <w:p w14:paraId="2380B167" w14:textId="5C21F1C0" w:rsidR="00B31E1B" w:rsidRDefault="00B31E1B" w:rsidP="00B31E1B">
      <w:pPr>
        <w:pStyle w:val="ListParagraph"/>
        <w:numPr>
          <w:ilvl w:val="0"/>
          <w:numId w:val="1"/>
        </w:numPr>
      </w:pPr>
      <w:r>
        <w:t>Incident Management</w:t>
      </w:r>
    </w:p>
    <w:p w14:paraId="1D4432E3" w14:textId="79404888" w:rsidR="00B31E1B" w:rsidRDefault="00B31E1B" w:rsidP="00B31E1B">
      <w:pPr>
        <w:pStyle w:val="ListParagraph"/>
        <w:numPr>
          <w:ilvl w:val="0"/>
          <w:numId w:val="1"/>
        </w:numPr>
      </w:pPr>
      <w:r>
        <w:t>Knowledge Management</w:t>
      </w:r>
    </w:p>
    <w:p w14:paraId="322B9406" w14:textId="3FC1057F" w:rsidR="00B31E1B" w:rsidRDefault="00B31E1B" w:rsidP="00B31E1B">
      <w:pPr>
        <w:pStyle w:val="ListParagraph"/>
        <w:numPr>
          <w:ilvl w:val="0"/>
          <w:numId w:val="1"/>
        </w:numPr>
      </w:pPr>
      <w:r>
        <w:t>Workday Bi-annual Update Assessment</w:t>
      </w:r>
    </w:p>
    <w:p w14:paraId="6AFCAD5B" w14:textId="7E180547" w:rsidR="00B31E1B" w:rsidRDefault="00B31E1B" w:rsidP="00B31E1B">
      <w:pPr>
        <w:pStyle w:val="ListParagraph"/>
        <w:numPr>
          <w:ilvl w:val="0"/>
          <w:numId w:val="1"/>
        </w:numPr>
      </w:pPr>
      <w:r>
        <w:t>Workday Bi-annual Update Deployment</w:t>
      </w:r>
    </w:p>
    <w:p w14:paraId="7A8F71EC" w14:textId="52B2B260" w:rsidR="00B31E1B" w:rsidRDefault="00B31E1B" w:rsidP="00B31E1B">
      <w:pPr>
        <w:pStyle w:val="ListParagraph"/>
        <w:numPr>
          <w:ilvl w:val="0"/>
          <w:numId w:val="1"/>
        </w:numPr>
      </w:pPr>
      <w:r>
        <w:t>Strategy and Roadmap Planning</w:t>
      </w:r>
    </w:p>
    <w:p w14:paraId="2C71F58D" w14:textId="4F4E0E50" w:rsidR="00B31E1B" w:rsidRDefault="00B31E1B" w:rsidP="00B31E1B">
      <w:pPr>
        <w:pStyle w:val="ListParagraph"/>
        <w:numPr>
          <w:ilvl w:val="0"/>
          <w:numId w:val="1"/>
        </w:numPr>
      </w:pPr>
      <w:r>
        <w:t>Minor Service Request Management</w:t>
      </w:r>
    </w:p>
    <w:p w14:paraId="0087E138" w14:textId="67844B0B" w:rsidR="00B31E1B" w:rsidRDefault="00B31E1B" w:rsidP="00B31E1B">
      <w:pPr>
        <w:pStyle w:val="ListParagraph"/>
        <w:numPr>
          <w:ilvl w:val="0"/>
          <w:numId w:val="1"/>
        </w:numPr>
      </w:pPr>
      <w:r>
        <w:t>Major Service Request Management</w:t>
      </w:r>
    </w:p>
    <w:p w14:paraId="593FC414" w14:textId="3502EA7B" w:rsidR="00B31E1B" w:rsidRDefault="00B31E1B" w:rsidP="00B31E1B">
      <w:pPr>
        <w:pStyle w:val="ListParagraph"/>
        <w:numPr>
          <w:ilvl w:val="0"/>
          <w:numId w:val="1"/>
        </w:numPr>
      </w:pPr>
      <w:r>
        <w:t>Service Desk Hours</w:t>
      </w:r>
    </w:p>
    <w:p w14:paraId="4BEA4E1E" w14:textId="7BD9FAD4" w:rsidR="00B31E1B" w:rsidRDefault="00B31E1B" w:rsidP="00B31E1B">
      <w:pPr>
        <w:pStyle w:val="ListParagraph"/>
        <w:numPr>
          <w:ilvl w:val="0"/>
          <w:numId w:val="1"/>
        </w:numPr>
      </w:pPr>
      <w:r>
        <w:t>24x7 Service Desk</w:t>
      </w:r>
    </w:p>
    <w:p w14:paraId="7478945E" w14:textId="0ADC4CFB" w:rsidR="00B31E1B" w:rsidRDefault="00B31E1B" w:rsidP="00B31E1B">
      <w:pPr>
        <w:pStyle w:val="ListParagraph"/>
        <w:numPr>
          <w:ilvl w:val="0"/>
          <w:numId w:val="1"/>
        </w:numPr>
      </w:pPr>
      <w:r>
        <w:t>SLAs</w:t>
      </w:r>
    </w:p>
    <w:p w14:paraId="4081E145" w14:textId="3180F477" w:rsidR="00B31E1B" w:rsidRDefault="00B31E1B" w:rsidP="00B31E1B">
      <w:pPr>
        <w:pStyle w:val="ListParagraph"/>
        <w:numPr>
          <w:ilvl w:val="0"/>
          <w:numId w:val="1"/>
        </w:numPr>
      </w:pPr>
      <w:r>
        <w:t>Third-party Ticket Management</w:t>
      </w:r>
    </w:p>
    <w:p w14:paraId="3B2F36E6" w14:textId="7A34B675" w:rsidR="00B31E1B" w:rsidRDefault="00B31E1B" w:rsidP="00B31E1B">
      <w:pPr>
        <w:pStyle w:val="ListParagraph"/>
        <w:numPr>
          <w:ilvl w:val="0"/>
          <w:numId w:val="1"/>
        </w:numPr>
      </w:pPr>
      <w:r>
        <w:t>Monthly Service Reporting</w:t>
      </w:r>
    </w:p>
    <w:p w14:paraId="53488F07" w14:textId="75E6481A" w:rsidR="00B31E1B" w:rsidRDefault="00B31E1B" w:rsidP="00B31E1B">
      <w:pPr>
        <w:pStyle w:val="ListParagraph"/>
        <w:numPr>
          <w:ilvl w:val="0"/>
          <w:numId w:val="1"/>
        </w:numPr>
      </w:pPr>
      <w:r>
        <w:t>Monthly Service Meeting</w:t>
      </w:r>
    </w:p>
    <w:p w14:paraId="1E690855" w14:textId="78CA2EB9" w:rsidR="00B31E1B" w:rsidRDefault="00B31E1B" w:rsidP="00B31E1B">
      <w:pPr>
        <w:pStyle w:val="ListParagraph"/>
        <w:numPr>
          <w:ilvl w:val="0"/>
          <w:numId w:val="1"/>
        </w:numPr>
      </w:pPr>
      <w:r>
        <w:t>Minimum Commitment</w:t>
      </w:r>
    </w:p>
    <w:sectPr w:rsidR="00B31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B5A03"/>
    <w:multiLevelType w:val="hybridMultilevel"/>
    <w:tmpl w:val="6E0E9C20"/>
    <w:lvl w:ilvl="0" w:tplc="536AA3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1B"/>
    <w:rsid w:val="004414C9"/>
    <w:rsid w:val="00537CC0"/>
    <w:rsid w:val="006E5CFC"/>
    <w:rsid w:val="00A251B2"/>
    <w:rsid w:val="00B3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270A"/>
  <w15:chartTrackingRefBased/>
  <w15:docId w15:val="{75B9FE6C-1F89-44ED-A0E0-213925A2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B4B8A7-6818-411A-93A0-03344CF1EDAA}"/>
</file>

<file path=customXml/itemProps2.xml><?xml version="1.0" encoding="utf-8"?>
<ds:datastoreItem xmlns:ds="http://schemas.openxmlformats.org/officeDocument/2006/customXml" ds:itemID="{31B47A7D-9C5F-4A76-8C9E-8CE5BAA1F229}"/>
</file>

<file path=customXml/itemProps3.xml><?xml version="1.0" encoding="utf-8"?>
<ds:datastoreItem xmlns:ds="http://schemas.openxmlformats.org/officeDocument/2006/customXml" ds:itemID="{101C95F7-655B-410E-888A-25A9B4D869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1</cp:revision>
  <dcterms:created xsi:type="dcterms:W3CDTF">2023-02-22T00:57:00Z</dcterms:created>
  <dcterms:modified xsi:type="dcterms:W3CDTF">2023-02-22T01:06:00Z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