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tail your overall implementation approach and methodology you propose to ensure a successful implementation of the scope specified in this document and its attachments. Detail the following items in your respons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