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YUVA INTERNSHIP – DATA ANALYTICS</w:t>
      </w:r>
    </w:p>
    <w:p>
      <w:pPr>
        <w:jc w:val="center"/>
      </w:pPr>
      <w:r>
        <w:rPr>
          <w:b/>
          <w:sz w:val="36"/>
        </w:rPr>
        <w:t>TASK 2 – DATA CLEANING &amp; PRE-PROCESSING</w:t>
      </w:r>
    </w:p>
    <w:p>
      <w:pPr>
        <w:jc w:val="center"/>
      </w:pPr>
      <w:r>
        <w:rPr>
          <w:b/>
          <w:sz w:val="30"/>
        </w:rPr>
        <w:t>Cleaning and Preparing the Sample Superstore Dataset</w:t>
      </w:r>
    </w:p>
    <w:tbl>
      <w:tblPr>
        <w:tblStyle w:val="TableGrid"/>
        <w:tblW w:type="auto" w:w="0"/>
        <w:tblLook w:firstColumn="1" w:firstRow="1" w:lastColumn="0" w:lastRow="0" w:noHBand="0" w:noVBand="1" w:val="04A0"/>
      </w:tblPr>
      <w:tblGrid>
        <w:gridCol w:w="4968"/>
        <w:gridCol w:w="4968"/>
      </w:tblGrid>
      <w:tr>
        <w:tc>
          <w:tcPr>
            <w:tcW w:type="dxa" w:w="4968"/>
          </w:tcPr>
          <w:p>
            <w:r>
              <w:t>Intern Name</w:t>
            </w:r>
          </w:p>
        </w:tc>
        <w:tc>
          <w:tcPr>
            <w:tcW w:type="dxa" w:w="4968"/>
          </w:tcPr>
          <w:p>
            <w:r>
              <w:t>Meghana</w:t>
            </w:r>
          </w:p>
        </w:tc>
      </w:tr>
      <w:tr>
        <w:tc>
          <w:tcPr>
            <w:tcW w:type="dxa" w:w="4968"/>
          </w:tcPr>
          <w:p>
            <w:r>
              <w:t>Internship</w:t>
            </w:r>
          </w:p>
        </w:tc>
        <w:tc>
          <w:tcPr>
            <w:tcW w:type="dxa" w:w="4968"/>
          </w:tcPr>
          <w:p>
            <w:r>
              <w:t>YUVA Internship – Data Analytics</w:t>
            </w:r>
          </w:p>
        </w:tc>
      </w:tr>
      <w:tr>
        <w:tc>
          <w:tcPr>
            <w:tcW w:type="dxa" w:w="4968"/>
          </w:tcPr>
          <w:p>
            <w:r>
              <w:t>Dataset</w:t>
            </w:r>
          </w:p>
        </w:tc>
        <w:tc>
          <w:tcPr>
            <w:tcW w:type="dxa" w:w="4968"/>
          </w:tcPr>
          <w:p>
            <w:r>
              <w:t>Sample Superstore</w:t>
            </w:r>
          </w:p>
        </w:tc>
      </w:tr>
      <w:tr>
        <w:tc>
          <w:tcPr>
            <w:tcW w:type="dxa" w:w="4968"/>
          </w:tcPr>
          <w:p>
            <w:r>
              <w:t>Tools</w:t>
            </w:r>
          </w:p>
        </w:tc>
        <w:tc>
          <w:tcPr>
            <w:tcW w:type="dxa" w:w="4968"/>
          </w:tcPr>
          <w:p>
            <w:r>
              <w:t>Python, Pandas, NumPy, Matplotlib, Seaborn</w:t>
            </w:r>
          </w:p>
        </w:tc>
      </w:tr>
    </w:tbl>
    <w:p>
      <w:r>
        <w:br w:type="page"/>
      </w:r>
    </w:p>
    <w:p>
      <w:pPr>
        <w:pStyle w:val="Heading1"/>
      </w:pPr>
      <w:r>
        <w:t>1. Introduction</w:t>
      </w:r>
    </w:p>
    <w:p>
      <w:r>
        <w:t>This report presents Task 2 of the YUVA Data Analytics Internship. The objective is to clean and pre-process the Sample Superstore dataset selected in Week 1 so that it can be reliably used for further analytics and modeling. The work covers data inspection, missing-value handling, duplicate detection, consistency checks, outlier investigation and feature engineering.</w:t>
      </w:r>
    </w:p>
    <w:p>
      <w:r>
        <w:t>Python libraries including Pandas, NumPy, Matplotlib and Seaborn are used to make the process reproducible. The final workflow is designed so that another analyst can follow the same steps on the same dataset.</w:t>
      </w:r>
    </w:p>
    <w:p>
      <w:pPr>
        <w:pStyle w:val="Heading1"/>
      </w:pPr>
      <w:r>
        <w:t>2. Dataset Used</w:t>
      </w:r>
    </w:p>
    <w:p>
      <w:r>
        <w:t>The Sample Superstore dataset is a public retail transaction dataset containing information about orders, customers, products, geography, sales, discounts and profit. The commonly used version contains 9,994 records and 21 columns.</w:t>
      </w:r>
    </w:p>
    <w:p>
      <w:r>
        <w:t>Source: Kaggle – Sample Superstore Dataset</w:t>
      </w:r>
    </w:p>
    <w:p>
      <w:r>
        <w:t>https://www.kaggle.com/datasets/bravehart101/sample-supermarket-dataset</w:t>
      </w:r>
    </w:p>
    <w:p>
      <w:pPr>
        <w:pStyle w:val="Heading1"/>
      </w:pPr>
      <w:r>
        <w:t>3. Objectives</w:t>
      </w:r>
    </w:p>
    <w:p>
      <w:pPr>
        <w:pStyle w:val="ListBullet"/>
      </w:pPr>
      <w:r>
        <w:t>Inspect the quality and structure of the raw data.</w:t>
      </w:r>
    </w:p>
    <w:p>
      <w:pPr>
        <w:pStyle w:val="ListBullet"/>
      </w:pPr>
      <w:r>
        <w:t>Identify and handle missing values.</w:t>
      </w:r>
    </w:p>
    <w:p>
      <w:pPr>
        <w:pStyle w:val="ListBullet"/>
      </w:pPr>
      <w:r>
        <w:t>Detect and investigate duplicate records.</w:t>
      </w:r>
    </w:p>
    <w:p>
      <w:pPr>
        <w:pStyle w:val="ListBullet"/>
      </w:pPr>
      <w:r>
        <w:t>Correct data types and formatting inconsistencies.</w:t>
      </w:r>
    </w:p>
    <w:p>
      <w:pPr>
        <w:pStyle w:val="ListBullet"/>
      </w:pPr>
      <w:r>
        <w:t>Identify and investigate numerical outliers.</w:t>
      </w:r>
    </w:p>
    <w:p>
      <w:pPr>
        <w:pStyle w:val="ListBullet"/>
      </w:pPr>
      <w:r>
        <w:t>Create useful features for future analysis.</w:t>
      </w:r>
    </w:p>
    <w:p>
      <w:pPr>
        <w:pStyle w:val="ListBullet"/>
      </w:pPr>
      <w:r>
        <w:t>Prepare an analysis-ready dataset.</w:t>
      </w:r>
    </w:p>
    <w:p>
      <w:pPr>
        <w:pStyle w:val="Heading1"/>
      </w:pPr>
      <w:r>
        <w:t>4. Data Inspection</w:t>
      </w:r>
    </w:p>
    <w:p>
      <w:r>
        <w:t>The initial inspection uses shape, head(), info(), describe(), isnull(), duplicated(), unique() and nunique(). These checks reveal the number of records, data types, missing values, duplicates, distributions and categorical inconsistencies.</w:t>
      </w:r>
    </w:p>
    <w:p>
      <w:r>
        <w:rPr>
          <w:rFonts w:ascii="Consolas" w:hAnsi="Consolas"/>
          <w:sz w:val="17"/>
        </w:rPr>
        <w:t>import pandas as pd</w:t>
      </w:r>
    </w:p>
    <w:p>
      <w:r>
        <w:rPr>
          <w:rFonts w:ascii="Consolas" w:hAnsi="Consolas"/>
          <w:sz w:val="17"/>
        </w:rPr>
        <w:t>import numpy as np</w:t>
      </w:r>
    </w:p>
    <w:p>
      <w:r>
        <w:rPr>
          <w:rFonts w:ascii="Consolas" w:hAnsi="Consolas"/>
          <w:sz w:val="17"/>
        </w:rPr>
        <w:t>import matplotlib.pyplot as plt</w:t>
      </w:r>
    </w:p>
    <w:p>
      <w:r>
        <w:rPr>
          <w:rFonts w:ascii="Consolas" w:hAnsi="Consolas"/>
          <w:sz w:val="17"/>
        </w:rPr>
        <w:t>import seaborn as sns</w:t>
      </w:r>
    </w:p>
    <w:p>
      <w:r>
        <w:rPr>
          <w:rFonts w:ascii="Consolas" w:hAnsi="Consolas"/>
          <w:sz w:val="17"/>
        </w:rPr>
        <w:t xml:space="preserve"> </w:t>
      </w:r>
    </w:p>
    <w:p>
      <w:r>
        <w:rPr>
          <w:rFonts w:ascii="Consolas" w:hAnsi="Consolas"/>
          <w:sz w:val="17"/>
        </w:rPr>
        <w:t>df = pd.read_csv("Sample - Superstore.csv")</w:t>
      </w:r>
    </w:p>
    <w:p>
      <w:r>
        <w:rPr>
          <w:rFonts w:ascii="Consolas" w:hAnsi="Consolas"/>
          <w:sz w:val="17"/>
        </w:rPr>
        <w:t xml:space="preserve"> </w:t>
      </w:r>
    </w:p>
    <w:p>
      <w:r>
        <w:rPr>
          <w:rFonts w:ascii="Consolas" w:hAnsi="Consolas"/>
          <w:sz w:val="17"/>
        </w:rPr>
        <w:t>print("Shape:", df.shape)</w:t>
      </w:r>
    </w:p>
    <w:p>
      <w:r>
        <w:rPr>
          <w:rFonts w:ascii="Consolas" w:hAnsi="Consolas"/>
          <w:sz w:val="17"/>
        </w:rPr>
        <w:t>print(df.head())</w:t>
      </w:r>
    </w:p>
    <w:p>
      <w:r>
        <w:rPr>
          <w:rFonts w:ascii="Consolas" w:hAnsi="Consolas"/>
          <w:sz w:val="17"/>
        </w:rPr>
        <w:t>print(df.info())</w:t>
      </w:r>
    </w:p>
    <w:p>
      <w:r>
        <w:rPr>
          <w:rFonts w:ascii="Consolas" w:hAnsi="Consolas"/>
          <w:sz w:val="17"/>
        </w:rPr>
        <w:t>print("\nMissing values:")</w:t>
      </w:r>
    </w:p>
    <w:p>
      <w:r>
        <w:rPr>
          <w:rFonts w:ascii="Consolas" w:hAnsi="Consolas"/>
          <w:sz w:val="17"/>
        </w:rPr>
        <w:t>print(df.isnull().sum())</w:t>
      </w:r>
    </w:p>
    <w:p>
      <w:r>
        <w:rPr>
          <w:rFonts w:ascii="Consolas" w:hAnsi="Consolas"/>
          <w:sz w:val="17"/>
        </w:rPr>
        <w:t>print("\nDuplicate rows:", df.duplicated().sum())</w:t>
      </w:r>
    </w:p>
    <w:p>
      <w:r>
        <w:rPr>
          <w:rFonts w:ascii="Consolas" w:hAnsi="Consolas"/>
          <w:sz w:val="17"/>
        </w:rPr>
        <w:t>print("\nSummary statistics:")</w:t>
      </w:r>
    </w:p>
    <w:p>
      <w:r>
        <w:rPr>
          <w:rFonts w:ascii="Consolas" w:hAnsi="Consolas"/>
          <w:sz w:val="17"/>
        </w:rPr>
        <w:t>print(df.describe(include="all"))</w:t>
      </w:r>
    </w:p>
    <w:p>
      <w:pPr>
        <w:pStyle w:val="Heading1"/>
      </w:pPr>
      <w:r>
        <w:t>5. Handling Missing Values</w:t>
      </w:r>
    </w:p>
    <w:p>
      <w:r>
        <w:t>Missing values are checked column by column. In the standard Sample Superstore dataset, Postal Code is commonly the main field containing missing observations. Because postal code is not required for the main sales and profit analysis, arbitrary numeric replacement is avoided. It may remain missing or be excluded only from analyses that specifically require postal codes.</w:t>
      </w:r>
    </w:p>
    <w:p>
      <w:r>
        <w:t>For genuinely missing numerical values in future datasets, median imputation can be considered because the median is less affected by extreme observations. For categorical variables, a mode or an explicit 'Unknown' category can be used when appropriate.</w:t>
      </w:r>
    </w:p>
    <w:tbl>
      <w:tblPr>
        <w:tblStyle w:val="TableGrid"/>
        <w:tblW w:type="auto" w:w="0"/>
        <w:tblLook w:firstColumn="1" w:firstRow="1" w:lastColumn="0" w:lastRow="0" w:noHBand="0" w:noVBand="1" w:val="04A0"/>
      </w:tblPr>
      <w:tblGrid>
        <w:gridCol w:w="3312"/>
        <w:gridCol w:w="3312"/>
        <w:gridCol w:w="3312"/>
      </w:tblGrid>
      <w:tr>
        <w:tc>
          <w:tcPr>
            <w:tcW w:type="dxa" w:w="3312"/>
          </w:tcPr>
          <w:p>
            <w:r>
              <w:t>Issue</w:t>
            </w:r>
          </w:p>
        </w:tc>
        <w:tc>
          <w:tcPr>
            <w:tcW w:type="dxa" w:w="3312"/>
          </w:tcPr>
          <w:p>
            <w:r>
              <w:t>Method</w:t>
            </w:r>
          </w:p>
        </w:tc>
        <w:tc>
          <w:tcPr>
            <w:tcW w:type="dxa" w:w="3312"/>
          </w:tcPr>
          <w:p>
            <w:r>
              <w:t>Reason</w:t>
            </w:r>
          </w:p>
        </w:tc>
      </w:tr>
      <w:tr>
        <w:tc>
          <w:tcPr>
            <w:tcW w:type="dxa" w:w="3312"/>
          </w:tcPr>
          <w:p>
            <w:r>
              <w:t>Missing Postal Code</w:t>
            </w:r>
          </w:p>
        </w:tc>
        <w:tc>
          <w:tcPr>
            <w:tcW w:type="dxa" w:w="3312"/>
          </w:tcPr>
          <w:p>
            <w:r>
              <w:t>Retain missing / exclude only from postal analysis</w:t>
            </w:r>
          </w:p>
        </w:tc>
        <w:tc>
          <w:tcPr>
            <w:tcW w:type="dxa" w:w="3312"/>
          </w:tcPr>
          <w:p>
            <w:r>
              <w:t>Avoid inventing geographic information</w:t>
            </w:r>
          </w:p>
        </w:tc>
      </w:tr>
      <w:tr>
        <w:tc>
          <w:tcPr>
            <w:tcW w:type="dxa" w:w="3312"/>
          </w:tcPr>
          <w:p>
            <w:r>
              <w:t>Missing numerical values</w:t>
            </w:r>
          </w:p>
        </w:tc>
        <w:tc>
          <w:tcPr>
            <w:tcW w:type="dxa" w:w="3312"/>
          </w:tcPr>
          <w:p>
            <w:r>
              <w:t>Median imputation when justified</w:t>
            </w:r>
          </w:p>
        </w:tc>
        <w:tc>
          <w:tcPr>
            <w:tcW w:type="dxa" w:w="3312"/>
          </w:tcPr>
          <w:p>
            <w:r>
              <w:t>Robust to extreme values</w:t>
            </w:r>
          </w:p>
        </w:tc>
      </w:tr>
      <w:tr>
        <w:tc>
          <w:tcPr>
            <w:tcW w:type="dxa" w:w="3312"/>
          </w:tcPr>
          <w:p>
            <w:r>
              <w:t>Missing categorical values</w:t>
            </w:r>
          </w:p>
        </w:tc>
        <w:tc>
          <w:tcPr>
            <w:tcW w:type="dxa" w:w="3312"/>
          </w:tcPr>
          <w:p>
            <w:r>
              <w:t>Mode or 'Unknown' when justified</w:t>
            </w:r>
          </w:p>
        </w:tc>
        <w:tc>
          <w:tcPr>
            <w:tcW w:type="dxa" w:w="3312"/>
          </w:tcPr>
          <w:p>
            <w:r>
              <w:t>Preserves records</w:t>
            </w:r>
          </w:p>
        </w:tc>
      </w:tr>
    </w:tbl>
    <w:p>
      <w:pPr>
        <w:pStyle w:val="Heading1"/>
      </w:pPr>
      <w:r>
        <w:t>6. Duplicate Records</w:t>
      </w:r>
    </w:p>
    <w:p>
      <w:r>
        <w:t>Exact duplicate rows are detected with df.duplicated().sum(). They should be investigated before deletion because similar retail transactions can be legitimate. If an exact duplicate is confirmed as accidental repetition, drop_duplicates() can be applied and the number of removed rows documented.</w:t>
      </w:r>
    </w:p>
    <w:p>
      <w:r>
        <w:rPr>
          <w:rFonts w:ascii="Consolas" w:hAnsi="Consolas"/>
          <w:sz w:val="17"/>
        </w:rPr>
        <w:t>duplicate_count = df.duplicated().sum()</w:t>
      </w:r>
    </w:p>
    <w:p>
      <w:r>
        <w:rPr>
          <w:rFonts w:ascii="Consolas" w:hAnsi="Consolas"/>
          <w:sz w:val="17"/>
        </w:rPr>
        <w:t>print("Duplicate rows:", duplicate_count)</w:t>
      </w:r>
    </w:p>
    <w:p>
      <w:r>
        <w:rPr>
          <w:rFonts w:ascii="Consolas" w:hAnsi="Consolas"/>
          <w:sz w:val="17"/>
        </w:rPr>
        <w:t xml:space="preserve"> </w:t>
      </w:r>
    </w:p>
    <w:p>
      <w:r>
        <w:rPr>
          <w:rFonts w:ascii="Consolas" w:hAnsi="Consolas"/>
          <w:sz w:val="17"/>
        </w:rPr>
        <w:t># Remove only confirmed exact duplicates</w:t>
      </w:r>
    </w:p>
    <w:p>
      <w:r>
        <w:rPr>
          <w:rFonts w:ascii="Consolas" w:hAnsi="Consolas"/>
          <w:sz w:val="17"/>
        </w:rPr>
        <w:t>df = df.drop_duplicates().reset_index(drop=True)</w:t>
      </w:r>
    </w:p>
    <w:p>
      <w:pPr>
        <w:pStyle w:val="Heading1"/>
      </w:pPr>
      <w:r>
        <w:t>7. Data Type and Consistency Cleaning</w:t>
      </w:r>
    </w:p>
    <w:p>
      <w:r>
        <w:t>Date fields are converted to datetime format. Text fields are stripped of unnecessary spaces. Numerical fields are converted to numeric types where required. Order Date and Ship Date are also checked so that shipping is not recorded before ordering.</w:t>
      </w:r>
    </w:p>
    <w:p>
      <w:r>
        <w:rPr>
          <w:rFonts w:ascii="Consolas" w:hAnsi="Consolas"/>
          <w:sz w:val="17"/>
        </w:rPr>
        <w:t>df["Order Date"] = pd.to_datetime(df["Order Date"], errors="coerce")</w:t>
      </w:r>
    </w:p>
    <w:p>
      <w:r>
        <w:rPr>
          <w:rFonts w:ascii="Consolas" w:hAnsi="Consolas"/>
          <w:sz w:val="17"/>
        </w:rPr>
        <w:t>df["Ship Date"] = pd.to_datetime(df["Ship Date"], errors="coerce")</w:t>
      </w:r>
    </w:p>
    <w:p>
      <w:r>
        <w:rPr>
          <w:rFonts w:ascii="Consolas" w:hAnsi="Consolas"/>
          <w:sz w:val="17"/>
        </w:rPr>
        <w:t xml:space="preserve"> </w:t>
      </w:r>
    </w:p>
    <w:p>
      <w:r>
        <w:rPr>
          <w:rFonts w:ascii="Consolas" w:hAnsi="Consolas"/>
          <w:sz w:val="17"/>
        </w:rPr>
        <w:t>text_cols = ["Ship Mode","Segment","Region","Category","Sub-Category"]</w:t>
      </w:r>
    </w:p>
    <w:p>
      <w:r>
        <w:rPr>
          <w:rFonts w:ascii="Consolas" w:hAnsi="Consolas"/>
          <w:sz w:val="17"/>
        </w:rPr>
        <w:t>for col in text_cols:</w:t>
      </w:r>
    </w:p>
    <w:p>
      <w:r>
        <w:rPr>
          <w:rFonts w:ascii="Consolas" w:hAnsi="Consolas"/>
          <w:sz w:val="17"/>
        </w:rPr>
        <w:t xml:space="preserve">    df[col] = df[col].astype(str).str.strip()</w:t>
      </w:r>
    </w:p>
    <w:p>
      <w:r>
        <w:rPr>
          <w:rFonts w:ascii="Consolas" w:hAnsi="Consolas"/>
          <w:sz w:val="17"/>
        </w:rPr>
        <w:t xml:space="preserve"> </w:t>
      </w:r>
    </w:p>
    <w:p>
      <w:r>
        <w:rPr>
          <w:rFonts w:ascii="Consolas" w:hAnsi="Consolas"/>
          <w:sz w:val="17"/>
        </w:rPr>
        <w:t>for col in ["Sales","Quantity","Discount","Profit"]:</w:t>
      </w:r>
    </w:p>
    <w:p>
      <w:r>
        <w:rPr>
          <w:rFonts w:ascii="Consolas" w:hAnsi="Consolas"/>
          <w:sz w:val="17"/>
        </w:rPr>
        <w:t xml:space="preserve">    df[col] = pd.to_numeric(df[col], errors="coerce")</w:t>
      </w:r>
    </w:p>
    <w:p>
      <w:r>
        <w:rPr>
          <w:rFonts w:ascii="Consolas" w:hAnsi="Consolas"/>
          <w:sz w:val="17"/>
        </w:rPr>
        <w:t xml:space="preserve"> </w:t>
      </w:r>
    </w:p>
    <w:p>
      <w:r>
        <w:rPr>
          <w:rFonts w:ascii="Consolas" w:hAnsi="Consolas"/>
          <w:sz w:val="17"/>
        </w:rPr>
        <w:t>invalid_dates = df[df["Ship Date"] &lt; df["Order Date"]]</w:t>
      </w:r>
    </w:p>
    <w:p>
      <w:r>
        <w:rPr>
          <w:rFonts w:ascii="Consolas" w:hAnsi="Consolas"/>
          <w:sz w:val="17"/>
        </w:rPr>
        <w:t>print("Invalid shipping dates:", len(invalid_dates))</w:t>
      </w:r>
    </w:p>
    <w:p>
      <w:pPr>
        <w:pStyle w:val="Heading1"/>
      </w:pPr>
      <w:r>
        <w:t>8. Outlier Detection and Treatment</w:t>
      </w:r>
    </w:p>
    <w:p>
      <w:r>
        <w:t>Sales and Profit can contain unusually large values. These observations are investigated using boxplots and the Interquartile Range (IQR) method. Negative Profit values are not automatically removed because they can represent genuine business losses. Valid high-value transactions are retained; only confirmed data-entry errors should be corrected or removed.</w:t>
      </w:r>
    </w:p>
    <w:p>
      <w:r>
        <w:rPr>
          <w:rFonts w:ascii="Consolas" w:hAnsi="Consolas"/>
          <w:sz w:val="17"/>
        </w:rPr>
        <w:t>def find_outliers(data, column):</w:t>
      </w:r>
    </w:p>
    <w:p>
      <w:r>
        <w:rPr>
          <w:rFonts w:ascii="Consolas" w:hAnsi="Consolas"/>
          <w:sz w:val="17"/>
        </w:rPr>
        <w:t xml:space="preserve">    q1 = data[column].quantile(0.25)</w:t>
      </w:r>
    </w:p>
    <w:p>
      <w:r>
        <w:rPr>
          <w:rFonts w:ascii="Consolas" w:hAnsi="Consolas"/>
          <w:sz w:val="17"/>
        </w:rPr>
        <w:t xml:space="preserve">    q3 = data[column].quantile(0.75)</w:t>
      </w:r>
    </w:p>
    <w:p>
      <w:r>
        <w:rPr>
          <w:rFonts w:ascii="Consolas" w:hAnsi="Consolas"/>
          <w:sz w:val="17"/>
        </w:rPr>
        <w:t xml:space="preserve">    iqr = q3 - q1</w:t>
      </w:r>
    </w:p>
    <w:p>
      <w:r>
        <w:rPr>
          <w:rFonts w:ascii="Consolas" w:hAnsi="Consolas"/>
          <w:sz w:val="17"/>
        </w:rPr>
        <w:t xml:space="preserve">    lower = q1 - 1.5 * iqr</w:t>
      </w:r>
    </w:p>
    <w:p>
      <w:r>
        <w:rPr>
          <w:rFonts w:ascii="Consolas" w:hAnsi="Consolas"/>
          <w:sz w:val="17"/>
        </w:rPr>
        <w:t xml:space="preserve">    upper = q3 + 1.5 * iqr</w:t>
      </w:r>
    </w:p>
    <w:p>
      <w:r>
        <w:rPr>
          <w:rFonts w:ascii="Consolas" w:hAnsi="Consolas"/>
          <w:sz w:val="17"/>
        </w:rPr>
        <w:t xml:space="preserve">    return data[(data[column] &lt; lower) | (data[column] &gt; upper)]</w:t>
      </w:r>
    </w:p>
    <w:p>
      <w:r>
        <w:rPr>
          <w:rFonts w:ascii="Consolas" w:hAnsi="Consolas"/>
          <w:sz w:val="17"/>
        </w:rPr>
        <w:t xml:space="preserve"> </w:t>
      </w:r>
    </w:p>
    <w:p>
      <w:r>
        <w:rPr>
          <w:rFonts w:ascii="Consolas" w:hAnsi="Consolas"/>
          <w:sz w:val="17"/>
        </w:rPr>
        <w:t>sales_outliers = find_outliers(df, "Sales")</w:t>
      </w:r>
    </w:p>
    <w:p>
      <w:r>
        <w:rPr>
          <w:rFonts w:ascii="Consolas" w:hAnsi="Consolas"/>
          <w:sz w:val="17"/>
        </w:rPr>
        <w:t>profit_outliers = find_outliers(df, "Profit")</w:t>
      </w:r>
    </w:p>
    <w:p>
      <w:r>
        <w:rPr>
          <w:rFonts w:ascii="Consolas" w:hAnsi="Consolas"/>
          <w:sz w:val="17"/>
        </w:rPr>
        <w:t xml:space="preserve"> </w:t>
      </w:r>
    </w:p>
    <w:p>
      <w:r>
        <w:rPr>
          <w:rFonts w:ascii="Consolas" w:hAnsi="Consolas"/>
          <w:sz w:val="17"/>
        </w:rPr>
        <w:t>print("Sales outliers:", len(sales_outliers))</w:t>
      </w:r>
    </w:p>
    <w:p>
      <w:r>
        <w:rPr>
          <w:rFonts w:ascii="Consolas" w:hAnsi="Consolas"/>
          <w:sz w:val="17"/>
        </w:rPr>
        <w:t>print("Profit outliers:", len(profit_outliers))</w:t>
      </w:r>
    </w:p>
    <w:p>
      <w:r>
        <w:rPr>
          <w:rFonts w:ascii="Consolas" w:hAnsi="Consolas"/>
          <w:sz w:val="17"/>
        </w:rPr>
        <w:t xml:space="preserve"> </w:t>
      </w:r>
    </w:p>
    <w:p>
      <w:r>
        <w:rPr>
          <w:rFonts w:ascii="Consolas" w:hAnsi="Consolas"/>
          <w:sz w:val="17"/>
        </w:rPr>
        <w:t>sns.boxplot(data=df[["Sales","Profit"]])</w:t>
      </w:r>
    </w:p>
    <w:p>
      <w:r>
        <w:rPr>
          <w:rFonts w:ascii="Consolas" w:hAnsi="Consolas"/>
          <w:sz w:val="17"/>
        </w:rPr>
        <w:t>plt.title("Sales and Profit Boxplot")</w:t>
      </w:r>
    </w:p>
    <w:p>
      <w:r>
        <w:rPr>
          <w:rFonts w:ascii="Consolas" w:hAnsi="Consolas"/>
          <w:sz w:val="17"/>
        </w:rPr>
        <w:t>plt.show()</w:t>
      </w:r>
    </w:p>
    <w:p>
      <w:pPr>
        <w:pStyle w:val="Heading1"/>
      </w:pPr>
      <w:r>
        <w:t>9. Feature Engineering</w:t>
      </w:r>
    </w:p>
    <w:p>
      <w:r>
        <w:t>Feature engineering creates additional variables that make the dataset more useful for business analysis and future modeling. Date-based features and profitability measures are particularly useful for this dataset.</w:t>
      </w:r>
    </w:p>
    <w:tbl>
      <w:tblPr>
        <w:tblStyle w:val="TableGrid"/>
        <w:tblW w:type="auto" w:w="0"/>
        <w:tblLook w:firstColumn="1" w:firstRow="1" w:lastColumn="0" w:lastRow="0" w:noHBand="0" w:noVBand="1" w:val="04A0"/>
      </w:tblPr>
      <w:tblGrid>
        <w:gridCol w:w="3312"/>
        <w:gridCol w:w="3312"/>
        <w:gridCol w:w="3312"/>
      </w:tblGrid>
      <w:tr>
        <w:tc>
          <w:tcPr>
            <w:tcW w:type="dxa" w:w="3312"/>
          </w:tcPr>
          <w:p>
            <w:r>
              <w:t>Feature</w:t>
            </w:r>
          </w:p>
        </w:tc>
        <w:tc>
          <w:tcPr>
            <w:tcW w:type="dxa" w:w="3312"/>
          </w:tcPr>
          <w:p>
            <w:r>
              <w:t>Creation</w:t>
            </w:r>
          </w:p>
        </w:tc>
        <w:tc>
          <w:tcPr>
            <w:tcW w:type="dxa" w:w="3312"/>
          </w:tcPr>
          <w:p>
            <w:r>
              <w:t>Purpose</w:t>
            </w:r>
          </w:p>
        </w:tc>
      </w:tr>
      <w:tr>
        <w:tc>
          <w:tcPr>
            <w:tcW w:type="dxa" w:w="3312"/>
          </w:tcPr>
          <w:p>
            <w:r>
              <w:t>Year</w:t>
            </w:r>
          </w:p>
        </w:tc>
        <w:tc>
          <w:tcPr>
            <w:tcW w:type="dxa" w:w="3312"/>
          </w:tcPr>
          <w:p>
            <w:r>
              <w:t>Order Date year</w:t>
            </w:r>
          </w:p>
        </w:tc>
        <w:tc>
          <w:tcPr>
            <w:tcW w:type="dxa" w:w="3312"/>
          </w:tcPr>
          <w:p>
            <w:r>
              <w:t>Yearly trends</w:t>
            </w:r>
          </w:p>
        </w:tc>
      </w:tr>
      <w:tr>
        <w:tc>
          <w:tcPr>
            <w:tcW w:type="dxa" w:w="3312"/>
          </w:tcPr>
          <w:p>
            <w:r>
              <w:t>Month</w:t>
            </w:r>
          </w:p>
        </w:tc>
        <w:tc>
          <w:tcPr>
            <w:tcW w:type="dxa" w:w="3312"/>
          </w:tcPr>
          <w:p>
            <w:r>
              <w:t>Order Date month</w:t>
            </w:r>
          </w:p>
        </w:tc>
        <w:tc>
          <w:tcPr>
            <w:tcW w:type="dxa" w:w="3312"/>
          </w:tcPr>
          <w:p>
            <w:r>
              <w:t>Monthly trends</w:t>
            </w:r>
          </w:p>
        </w:tc>
      </w:tr>
      <w:tr>
        <w:tc>
          <w:tcPr>
            <w:tcW w:type="dxa" w:w="3312"/>
          </w:tcPr>
          <w:p>
            <w:r>
              <w:t>Quarter</w:t>
            </w:r>
          </w:p>
        </w:tc>
        <w:tc>
          <w:tcPr>
            <w:tcW w:type="dxa" w:w="3312"/>
          </w:tcPr>
          <w:p>
            <w:r>
              <w:t>Order Date quarter</w:t>
            </w:r>
          </w:p>
        </w:tc>
        <w:tc>
          <w:tcPr>
            <w:tcW w:type="dxa" w:w="3312"/>
          </w:tcPr>
          <w:p>
            <w:r>
              <w:t>Quarterly comparison</w:t>
            </w:r>
          </w:p>
        </w:tc>
      </w:tr>
      <w:tr>
        <w:tc>
          <w:tcPr>
            <w:tcW w:type="dxa" w:w="3312"/>
          </w:tcPr>
          <w:p>
            <w:r>
              <w:t>Shipping Days</w:t>
            </w:r>
          </w:p>
        </w:tc>
        <w:tc>
          <w:tcPr>
            <w:tcW w:type="dxa" w:w="3312"/>
          </w:tcPr>
          <w:p>
            <w:r>
              <w:t>Ship Date − Order Date</w:t>
            </w:r>
          </w:p>
        </w:tc>
        <w:tc>
          <w:tcPr>
            <w:tcW w:type="dxa" w:w="3312"/>
          </w:tcPr>
          <w:p>
            <w:r>
              <w:t>Shipping analysis</w:t>
            </w:r>
          </w:p>
        </w:tc>
      </w:tr>
      <w:tr>
        <w:tc>
          <w:tcPr>
            <w:tcW w:type="dxa" w:w="3312"/>
          </w:tcPr>
          <w:p>
            <w:r>
              <w:t>Profit Margin</w:t>
            </w:r>
          </w:p>
        </w:tc>
        <w:tc>
          <w:tcPr>
            <w:tcW w:type="dxa" w:w="3312"/>
          </w:tcPr>
          <w:p>
            <w:r>
              <w:t>Profit / Sales × 100</w:t>
            </w:r>
          </w:p>
        </w:tc>
        <w:tc>
          <w:tcPr>
            <w:tcW w:type="dxa" w:w="3312"/>
          </w:tcPr>
          <w:p>
            <w:r>
              <w:t>Profitability comparison</w:t>
            </w:r>
          </w:p>
        </w:tc>
      </w:tr>
    </w:tbl>
    <w:p>
      <w:r>
        <w:rPr>
          <w:rFonts w:ascii="Consolas" w:hAnsi="Consolas"/>
          <w:sz w:val="17"/>
        </w:rPr>
        <w:t>df["Year"] = df["Order Date"].dt.year</w:t>
      </w:r>
    </w:p>
    <w:p>
      <w:r>
        <w:rPr>
          <w:rFonts w:ascii="Consolas" w:hAnsi="Consolas"/>
          <w:sz w:val="17"/>
        </w:rPr>
        <w:t>df["Month"] = df["Order Date"].dt.month</w:t>
      </w:r>
    </w:p>
    <w:p>
      <w:r>
        <w:rPr>
          <w:rFonts w:ascii="Consolas" w:hAnsi="Consolas"/>
          <w:sz w:val="17"/>
        </w:rPr>
        <w:t>df["Quarter"] = df["Order Date"].dt.quarter</w:t>
      </w:r>
    </w:p>
    <w:p>
      <w:r>
        <w:rPr>
          <w:rFonts w:ascii="Consolas" w:hAnsi="Consolas"/>
          <w:sz w:val="17"/>
        </w:rPr>
        <w:t xml:space="preserve"> </w:t>
      </w:r>
    </w:p>
    <w:p>
      <w:r>
        <w:rPr>
          <w:rFonts w:ascii="Consolas" w:hAnsi="Consolas"/>
          <w:sz w:val="17"/>
        </w:rPr>
        <w:t>df["Shipping Days"] = (df["Ship Date"] - df["Order Date"]).dt.days</w:t>
      </w:r>
    </w:p>
    <w:p>
      <w:r>
        <w:rPr>
          <w:rFonts w:ascii="Consolas" w:hAnsi="Consolas"/>
          <w:sz w:val="17"/>
        </w:rPr>
        <w:t xml:space="preserve"> </w:t>
      </w:r>
    </w:p>
    <w:p>
      <w:r>
        <w:rPr>
          <w:rFonts w:ascii="Consolas" w:hAnsi="Consolas"/>
          <w:sz w:val="17"/>
        </w:rPr>
        <w:t>df["Profit Margin"] = np.where(</w:t>
      </w:r>
    </w:p>
    <w:p>
      <w:r>
        <w:rPr>
          <w:rFonts w:ascii="Consolas" w:hAnsi="Consolas"/>
          <w:sz w:val="17"/>
        </w:rPr>
        <w:t xml:space="preserve">    df["Sales"] != 0,</w:t>
      </w:r>
    </w:p>
    <w:p>
      <w:r>
        <w:rPr>
          <w:rFonts w:ascii="Consolas" w:hAnsi="Consolas"/>
          <w:sz w:val="17"/>
        </w:rPr>
        <w:t xml:space="preserve">    (df["Profit"] / df["Sales"]) * 100,</w:t>
      </w:r>
    </w:p>
    <w:p>
      <w:r>
        <w:rPr>
          <w:rFonts w:ascii="Consolas" w:hAnsi="Consolas"/>
          <w:sz w:val="17"/>
        </w:rPr>
        <w:t xml:space="preserve">    0</w:t>
      </w:r>
    </w:p>
    <w:p>
      <w:r>
        <w:rPr>
          <w:rFonts w:ascii="Consolas" w:hAnsi="Consolas"/>
          <w:sz w:val="17"/>
        </w:rPr>
        <w:t>)</w:t>
      </w:r>
    </w:p>
    <w:p>
      <w:pPr>
        <w:pStyle w:val="Heading1"/>
      </w:pPr>
      <w:r>
        <w:t>10. Scaling and Encoding</w:t>
      </w:r>
    </w:p>
    <w:p>
      <w:r>
        <w:t>Scaling and encoding are included as preparation for future machine-learning tasks. StandardScaler can standardize numerical variables, while one-hot encoding can convert categorical variables into numerical columns.</w:t>
      </w:r>
    </w:p>
    <w:p>
      <w:r>
        <w:rPr>
          <w:rFonts w:ascii="Consolas" w:hAnsi="Consolas"/>
          <w:sz w:val="17"/>
        </w:rPr>
        <w:t>from sklearn.preprocessing import StandardScaler</w:t>
      </w:r>
    </w:p>
    <w:p>
      <w:r>
        <w:rPr>
          <w:rFonts w:ascii="Consolas" w:hAnsi="Consolas"/>
          <w:sz w:val="17"/>
        </w:rPr>
        <w:t xml:space="preserve"> </w:t>
      </w:r>
    </w:p>
    <w:p>
      <w:r>
        <w:rPr>
          <w:rFonts w:ascii="Consolas" w:hAnsi="Consolas"/>
          <w:sz w:val="17"/>
        </w:rPr>
        <w:t>scale_cols = ["Sales","Quantity","Discount","Profit"]</w:t>
      </w:r>
    </w:p>
    <w:p>
      <w:r>
        <w:rPr>
          <w:rFonts w:ascii="Consolas" w:hAnsi="Consolas"/>
          <w:sz w:val="17"/>
        </w:rPr>
        <w:t>scaler = StandardScaler()</w:t>
      </w:r>
    </w:p>
    <w:p>
      <w:r>
        <w:rPr>
          <w:rFonts w:ascii="Consolas" w:hAnsi="Consolas"/>
          <w:sz w:val="17"/>
        </w:rPr>
        <w:t>scaled_data = scaler.fit_transform(df[scale_cols])</w:t>
      </w:r>
    </w:p>
    <w:p>
      <w:r>
        <w:rPr>
          <w:rFonts w:ascii="Consolas" w:hAnsi="Consolas"/>
          <w:sz w:val="17"/>
        </w:rPr>
        <w:t xml:space="preserve"> </w:t>
      </w:r>
    </w:p>
    <w:p>
      <w:r>
        <w:rPr>
          <w:rFonts w:ascii="Consolas" w:hAnsi="Consolas"/>
          <w:sz w:val="17"/>
        </w:rPr>
        <w:t>encoded_df = pd.get_dummies(</w:t>
      </w:r>
    </w:p>
    <w:p>
      <w:r>
        <w:rPr>
          <w:rFonts w:ascii="Consolas" w:hAnsi="Consolas"/>
          <w:sz w:val="17"/>
        </w:rPr>
        <w:t xml:space="preserve">    df,</w:t>
      </w:r>
    </w:p>
    <w:p>
      <w:r>
        <w:rPr>
          <w:rFonts w:ascii="Consolas" w:hAnsi="Consolas"/>
          <w:sz w:val="17"/>
        </w:rPr>
        <w:t xml:space="preserve">    columns=["Category","Region","Ship Mode"],</w:t>
      </w:r>
    </w:p>
    <w:p>
      <w:r>
        <w:rPr>
          <w:rFonts w:ascii="Consolas" w:hAnsi="Consolas"/>
          <w:sz w:val="17"/>
        </w:rPr>
        <w:t xml:space="preserve">    drop_first=True</w:t>
      </w:r>
    </w:p>
    <w:p>
      <w:r>
        <w:rPr>
          <w:rFonts w:ascii="Consolas" w:hAnsi="Consolas"/>
          <w:sz w:val="17"/>
        </w:rPr>
        <w:t>)</w:t>
      </w:r>
    </w:p>
    <w:p>
      <w:pPr>
        <w:pStyle w:val="Heading1"/>
      </w:pPr>
      <w:r>
        <w:t>11. Cleaning Decisions</w:t>
      </w:r>
    </w:p>
    <w:tbl>
      <w:tblPr>
        <w:tblStyle w:val="TableGrid"/>
        <w:tblW w:type="auto" w:w="0"/>
        <w:tblLook w:firstColumn="1" w:firstRow="1" w:lastColumn="0" w:lastRow="0" w:noHBand="0" w:noVBand="1" w:val="04A0"/>
      </w:tblPr>
      <w:tblGrid>
        <w:gridCol w:w="3312"/>
        <w:gridCol w:w="3312"/>
        <w:gridCol w:w="3312"/>
      </w:tblGrid>
      <w:tr>
        <w:tc>
          <w:tcPr>
            <w:tcW w:type="dxa" w:w="3312"/>
          </w:tcPr>
          <w:p>
            <w:r>
              <w:t>Issue</w:t>
            </w:r>
          </w:p>
        </w:tc>
        <w:tc>
          <w:tcPr>
            <w:tcW w:type="dxa" w:w="3312"/>
          </w:tcPr>
          <w:p>
            <w:r>
              <w:t>Action</w:t>
            </w:r>
          </w:p>
        </w:tc>
        <w:tc>
          <w:tcPr>
            <w:tcW w:type="dxa" w:w="3312"/>
          </w:tcPr>
          <w:p>
            <w:r>
              <w:t>Justification</w:t>
            </w:r>
          </w:p>
        </w:tc>
      </w:tr>
      <w:tr>
        <w:tc>
          <w:tcPr>
            <w:tcW w:type="dxa" w:w="3312"/>
          </w:tcPr>
          <w:p>
            <w:r>
              <w:t>Missing values</w:t>
            </w:r>
          </w:p>
        </w:tc>
        <w:tc>
          <w:tcPr>
            <w:tcW w:type="dxa" w:w="3312"/>
          </w:tcPr>
          <w:p>
            <w:r>
              <w:t>Handle according to column purpose</w:t>
            </w:r>
          </w:p>
        </w:tc>
        <w:tc>
          <w:tcPr>
            <w:tcW w:type="dxa" w:w="3312"/>
          </w:tcPr>
          <w:p>
            <w:r>
              <w:t>Avoid false information</w:t>
            </w:r>
          </w:p>
        </w:tc>
      </w:tr>
      <w:tr>
        <w:tc>
          <w:tcPr>
            <w:tcW w:type="dxa" w:w="3312"/>
          </w:tcPr>
          <w:p>
            <w:r>
              <w:t>Duplicates</w:t>
            </w:r>
          </w:p>
        </w:tc>
        <w:tc>
          <w:tcPr>
            <w:tcW w:type="dxa" w:w="3312"/>
          </w:tcPr>
          <w:p>
            <w:r>
              <w:t>Investigate before removal</w:t>
            </w:r>
          </w:p>
        </w:tc>
        <w:tc>
          <w:tcPr>
            <w:tcW w:type="dxa" w:w="3312"/>
          </w:tcPr>
          <w:p>
            <w:r>
              <w:t>Similar transactions may be valid</w:t>
            </w:r>
          </w:p>
        </w:tc>
      </w:tr>
      <w:tr>
        <w:tc>
          <w:tcPr>
            <w:tcW w:type="dxa" w:w="3312"/>
          </w:tcPr>
          <w:p>
            <w:r>
              <w:t>Date fields</w:t>
            </w:r>
          </w:p>
        </w:tc>
        <w:tc>
          <w:tcPr>
            <w:tcW w:type="dxa" w:w="3312"/>
          </w:tcPr>
          <w:p>
            <w:r>
              <w:t>Convert to datetime</w:t>
            </w:r>
          </w:p>
        </w:tc>
        <w:tc>
          <w:tcPr>
            <w:tcW w:type="dxa" w:w="3312"/>
          </w:tcPr>
          <w:p>
            <w:r>
              <w:t>Reliable time analysis</w:t>
            </w:r>
          </w:p>
        </w:tc>
      </w:tr>
      <w:tr>
        <w:tc>
          <w:tcPr>
            <w:tcW w:type="dxa" w:w="3312"/>
          </w:tcPr>
          <w:p>
            <w:r>
              <w:t>Text fields</w:t>
            </w:r>
          </w:p>
        </w:tc>
        <w:tc>
          <w:tcPr>
            <w:tcW w:type="dxa" w:w="3312"/>
          </w:tcPr>
          <w:p>
            <w:r>
              <w:t>Strip/standardize</w:t>
            </w:r>
          </w:p>
        </w:tc>
        <w:tc>
          <w:tcPr>
            <w:tcW w:type="dxa" w:w="3312"/>
          </w:tcPr>
          <w:p>
            <w:r>
              <w:t>Accurate grouping</w:t>
            </w:r>
          </w:p>
        </w:tc>
      </w:tr>
      <w:tr>
        <w:tc>
          <w:tcPr>
            <w:tcW w:type="dxa" w:w="3312"/>
          </w:tcPr>
          <w:p>
            <w:r>
              <w:t>Outliers</w:t>
            </w:r>
          </w:p>
        </w:tc>
        <w:tc>
          <w:tcPr>
            <w:tcW w:type="dxa" w:w="3312"/>
          </w:tcPr>
          <w:p>
            <w:r>
              <w:t>IQR + visual inspection</w:t>
            </w:r>
          </w:p>
        </w:tc>
        <w:tc>
          <w:tcPr>
            <w:tcW w:type="dxa" w:w="3312"/>
          </w:tcPr>
          <w:p>
            <w:r>
              <w:t>Preserve valid business extremes</w:t>
            </w:r>
          </w:p>
        </w:tc>
      </w:tr>
      <w:tr>
        <w:tc>
          <w:tcPr>
            <w:tcW w:type="dxa" w:w="3312"/>
          </w:tcPr>
          <w:p>
            <w:r>
              <w:t>Categories</w:t>
            </w:r>
          </w:p>
        </w:tc>
        <w:tc>
          <w:tcPr>
            <w:tcW w:type="dxa" w:w="3312"/>
          </w:tcPr>
          <w:p>
            <w:r>
              <w:t>One-hot encode when modeling</w:t>
            </w:r>
          </w:p>
        </w:tc>
        <w:tc>
          <w:tcPr>
            <w:tcW w:type="dxa" w:w="3312"/>
          </w:tcPr>
          <w:p>
            <w:r>
              <w:t>ML-compatible representation</w:t>
            </w:r>
          </w:p>
        </w:tc>
      </w:tr>
      <w:tr>
        <w:tc>
          <w:tcPr>
            <w:tcW w:type="dxa" w:w="3312"/>
          </w:tcPr>
          <w:p>
            <w:r>
              <w:t>Numerical fields</w:t>
            </w:r>
          </w:p>
        </w:tc>
        <w:tc>
          <w:tcPr>
            <w:tcW w:type="dxa" w:w="3312"/>
          </w:tcPr>
          <w:p>
            <w:r>
              <w:t>Standardize when model requires it</w:t>
            </w:r>
          </w:p>
        </w:tc>
        <w:tc>
          <w:tcPr>
            <w:tcW w:type="dxa" w:w="3312"/>
          </w:tcPr>
          <w:p>
            <w:r>
              <w:t>Comparable scales</w:t>
            </w:r>
          </w:p>
        </w:tc>
      </w:tr>
    </w:tbl>
    <w:p>
      <w:pPr>
        <w:pStyle w:val="Heading1"/>
      </w:pPr>
      <w:r>
        <w:t>12. Validation After Cleaning</w:t>
      </w:r>
    </w:p>
    <w:p>
      <w:r>
        <w:t>The cleaned dataset must be checked again to confirm that the process did not introduce new errors. The final validation checks shape, missing values, duplicates, data types and the newly engineered features.</w:t>
      </w:r>
    </w:p>
    <w:p>
      <w:r>
        <w:rPr>
          <w:rFonts w:ascii="Consolas" w:hAnsi="Consolas"/>
          <w:sz w:val="17"/>
        </w:rPr>
        <w:t>print("Final shape:", df.shape)</w:t>
      </w:r>
    </w:p>
    <w:p>
      <w:r>
        <w:rPr>
          <w:rFonts w:ascii="Consolas" w:hAnsi="Consolas"/>
          <w:sz w:val="17"/>
        </w:rPr>
        <w:t>print("\nMissing values:")</w:t>
      </w:r>
    </w:p>
    <w:p>
      <w:r>
        <w:rPr>
          <w:rFonts w:ascii="Consolas" w:hAnsi="Consolas"/>
          <w:sz w:val="17"/>
        </w:rPr>
        <w:t>print(df.isnull().sum())</w:t>
      </w:r>
    </w:p>
    <w:p>
      <w:r>
        <w:rPr>
          <w:rFonts w:ascii="Consolas" w:hAnsi="Consolas"/>
          <w:sz w:val="17"/>
        </w:rPr>
        <w:t>print("\nDuplicates:", df.duplicated().sum())</w:t>
      </w:r>
    </w:p>
    <w:p>
      <w:r>
        <w:rPr>
          <w:rFonts w:ascii="Consolas" w:hAnsi="Consolas"/>
          <w:sz w:val="17"/>
        </w:rPr>
        <w:t>print("\nData types:")</w:t>
      </w:r>
    </w:p>
    <w:p>
      <w:r>
        <w:rPr>
          <w:rFonts w:ascii="Consolas" w:hAnsi="Consolas"/>
          <w:sz w:val="17"/>
        </w:rPr>
        <w:t>print(df.dtypes)</w:t>
      </w:r>
    </w:p>
    <w:p>
      <w:r>
        <w:rPr>
          <w:rFonts w:ascii="Consolas" w:hAnsi="Consolas"/>
          <w:sz w:val="17"/>
        </w:rPr>
        <w:t>print("\nClean numerical summary:")</w:t>
      </w:r>
    </w:p>
    <w:p>
      <w:r>
        <w:rPr>
          <w:rFonts w:ascii="Consolas" w:hAnsi="Consolas"/>
          <w:sz w:val="17"/>
        </w:rPr>
        <w:t>print(df[["Sales","Quantity","Discount","Profit",</w:t>
      </w:r>
    </w:p>
    <w:p>
      <w:r>
        <w:rPr>
          <w:rFonts w:ascii="Consolas" w:hAnsi="Consolas"/>
          <w:sz w:val="17"/>
        </w:rPr>
        <w:t xml:space="preserve">          "Shipping Days","Profit Margin"]].describe())</w:t>
      </w:r>
    </w:p>
    <w:p>
      <w:pPr>
        <w:pStyle w:val="Heading1"/>
      </w:pPr>
      <w:r>
        <w:t>13. Expected Clean Dataset</w:t>
      </w:r>
    </w:p>
    <w:p>
      <w:pPr>
        <w:pStyle w:val="ListBullet"/>
      </w:pPr>
      <w:r>
        <w:t>Consistent data types and formats.</w:t>
      </w:r>
    </w:p>
    <w:p>
      <w:pPr>
        <w:pStyle w:val="ListBullet"/>
      </w:pPr>
      <w:r>
        <w:t>Dates stored as datetime values.</w:t>
      </w:r>
    </w:p>
    <w:p>
      <w:pPr>
        <w:pStyle w:val="ListBullet"/>
      </w:pPr>
      <w:r>
        <w:t>Missing values handled with documented rules.</w:t>
      </w:r>
    </w:p>
    <w:p>
      <w:pPr>
        <w:pStyle w:val="ListBullet"/>
      </w:pPr>
      <w:r>
        <w:t>Duplicate records investigated and removed only when justified.</w:t>
      </w:r>
    </w:p>
    <w:p>
      <w:pPr>
        <w:pStyle w:val="ListBullet"/>
      </w:pPr>
      <w:r>
        <w:t>Outliers identified and investigated rather than blindly deleted.</w:t>
      </w:r>
    </w:p>
    <w:p>
      <w:pPr>
        <w:pStyle w:val="ListBullet"/>
      </w:pPr>
      <w:r>
        <w:t>New analytical features added.</w:t>
      </w:r>
    </w:p>
    <w:p>
      <w:pPr>
        <w:pStyle w:val="ListBullet"/>
      </w:pPr>
      <w:r>
        <w:t>Categorical and numerical variables prepared for future modeling.</w:t>
      </w:r>
    </w:p>
    <w:p>
      <w:pPr>
        <w:pStyle w:val="Heading1"/>
      </w:pPr>
      <w:r>
        <w:t>14. Conclusion</w:t>
      </w:r>
    </w:p>
    <w:p>
      <w:r>
        <w:t>The data cleaning and pre-processing process transforms the raw Sample Superstore dataset into a more reliable and analysis-ready dataset. The task covers inspection, missing-value treatment, duplicate checking, consistency correction, outlier investigation and feature engineering.</w:t>
      </w:r>
    </w:p>
    <w:p>
      <w:r>
        <w:t>The selected methods aim to preserve valid business information while avoiding unsupported assumptions. The cleaned dataset can be used for the next stages of the YUVA internship, including deeper exploratory analysis, visualization, statistical analysis, predictive modeling and dashboard development.</w:t>
      </w:r>
    </w:p>
    <w:p>
      <w:pPr>
        <w:pStyle w:val="Heading1"/>
      </w:pPr>
      <w:r>
        <w:t>15. References</w:t>
      </w:r>
    </w:p>
    <w:p>
      <w:r>
        <w:t>Kaggle – Sample Superstore Dataset</w:t>
      </w:r>
    </w:p>
    <w:p>
      <w:r>
        <w:t>https://www.kaggle.com/datasets/bravehart101/sample-supermarket-dataset</w:t>
      </w:r>
    </w:p>
    <w:p>
      <w:r>
        <w:t>Python libraries: Pandas, NumPy, Matplotlib, Seaborn and Scikit-learn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