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3E32" w14:textId="3844B77E" w:rsidR="00274351" w:rsidRDefault="00274351">
      <w:r>
        <w:t xml:space="preserve">Step 1: </w:t>
      </w:r>
      <w:r w:rsidRPr="00274351">
        <w:t>Open a web browser and go to: https://aws.amazon.com and sign in to your AWS account. Ensure you are signed in under the correct account</w:t>
      </w:r>
    </w:p>
    <w:p w14:paraId="13B2C147" w14:textId="77777777" w:rsidR="00274351" w:rsidRPr="00274351" w:rsidRDefault="00274351" w:rsidP="00274351">
      <w:pPr>
        <w:rPr>
          <w:b/>
          <w:bCs/>
        </w:rPr>
      </w:pPr>
      <w:r>
        <w:t xml:space="preserve">Step 2: </w:t>
      </w:r>
      <w:r w:rsidRPr="00274351">
        <w:t>Once logged in, click the grid icon (Services) in the top navigation bar, or use the Search bar and type EC2.</w:t>
      </w:r>
    </w:p>
    <w:p w14:paraId="4194B048" w14:textId="003B847D" w:rsidR="00274351" w:rsidRDefault="00274351">
      <w:r>
        <w:t xml:space="preserve">Step 3: </w:t>
      </w:r>
      <w:r w:rsidRPr="00274351">
        <w:t>On the All Services page, locate the Compute section and click EC2</w:t>
      </w:r>
    </w:p>
    <w:p w14:paraId="46DA2858" w14:textId="298275B3" w:rsidR="00AA2928" w:rsidRDefault="004A580A">
      <w:r w:rsidRPr="004A580A">
        <w:rPr>
          <w:noProof/>
        </w:rPr>
        <w:drawing>
          <wp:inline distT="0" distB="0" distL="0" distR="0" wp14:anchorId="6A8B0A0F" wp14:editId="323C8570">
            <wp:extent cx="3987903" cy="2100873"/>
            <wp:effectExtent l="0" t="0" r="0" b="0"/>
            <wp:docPr id="34890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06690" name=""/>
                    <pic:cNvPicPr/>
                  </pic:nvPicPr>
                  <pic:blipFill>
                    <a:blip r:embed="rId5"/>
                    <a:stretch>
                      <a:fillRect/>
                    </a:stretch>
                  </pic:blipFill>
                  <pic:spPr>
                    <a:xfrm>
                      <a:off x="0" y="0"/>
                      <a:ext cx="3996723" cy="2105520"/>
                    </a:xfrm>
                    <a:prstGeom prst="rect">
                      <a:avLst/>
                    </a:prstGeom>
                  </pic:spPr>
                </pic:pic>
              </a:graphicData>
            </a:graphic>
          </wp:inline>
        </w:drawing>
      </w:r>
    </w:p>
    <w:p w14:paraId="3B1ED948" w14:textId="24122E07" w:rsidR="00274351" w:rsidRDefault="00274351">
      <w:r>
        <w:t xml:space="preserve">Step 4: </w:t>
      </w:r>
      <w:r w:rsidRPr="00274351">
        <w:t>You will be directed to the EC2 Dashboard. In the left sidebar, under Instances, click Instances</w:t>
      </w:r>
    </w:p>
    <w:p w14:paraId="313AD2E0" w14:textId="40D78062" w:rsidR="00274351" w:rsidRDefault="00274351">
      <w:r>
        <w:t xml:space="preserve">Step 5: </w:t>
      </w:r>
      <w:r w:rsidRPr="00274351">
        <w:t>On the Instances page, click the orange Launch instances button.</w:t>
      </w:r>
    </w:p>
    <w:p w14:paraId="1CAFA7AF" w14:textId="137EC047" w:rsidR="004A580A" w:rsidRDefault="004A580A">
      <w:r w:rsidRPr="004A580A">
        <w:rPr>
          <w:noProof/>
        </w:rPr>
        <w:drawing>
          <wp:inline distT="0" distB="0" distL="0" distR="0" wp14:anchorId="00A30FEE" wp14:editId="2DACBC88">
            <wp:extent cx="4391147" cy="2310387"/>
            <wp:effectExtent l="0" t="0" r="0" b="0"/>
            <wp:docPr id="108539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91867" name=""/>
                    <pic:cNvPicPr/>
                  </pic:nvPicPr>
                  <pic:blipFill>
                    <a:blip r:embed="rId6"/>
                    <a:stretch>
                      <a:fillRect/>
                    </a:stretch>
                  </pic:blipFill>
                  <pic:spPr>
                    <a:xfrm>
                      <a:off x="0" y="0"/>
                      <a:ext cx="4403881" cy="2317087"/>
                    </a:xfrm>
                    <a:prstGeom prst="rect">
                      <a:avLst/>
                    </a:prstGeom>
                  </pic:spPr>
                </pic:pic>
              </a:graphicData>
            </a:graphic>
          </wp:inline>
        </w:drawing>
      </w:r>
    </w:p>
    <w:p w14:paraId="397D8200" w14:textId="77777777" w:rsidR="00274351" w:rsidRDefault="00274351"/>
    <w:p w14:paraId="2336A95D" w14:textId="2C11B6FC" w:rsidR="00274351" w:rsidRDefault="00274351">
      <w:r>
        <w:t xml:space="preserve">Step 7:Y </w:t>
      </w:r>
      <w:proofErr w:type="spellStart"/>
      <w:r w:rsidRPr="00274351">
        <w:t>ou</w:t>
      </w:r>
      <w:proofErr w:type="spellEnd"/>
      <w:r w:rsidRPr="00274351">
        <w:t xml:space="preserve"> will be taken to the Launch an instance page. Under the Quick Start tab, you will see several Amazon Machine Images (AMIs). The default selected is Amazon Linux 2023 AMI (kernel-6.1) – Free tier eligible.</w:t>
      </w:r>
    </w:p>
    <w:p w14:paraId="66CA29CA" w14:textId="53A661BC" w:rsidR="004A580A" w:rsidRDefault="004A580A">
      <w:r w:rsidRPr="004A580A">
        <w:rPr>
          <w:noProof/>
        </w:rPr>
        <w:lastRenderedPageBreak/>
        <w:drawing>
          <wp:inline distT="0" distB="0" distL="0" distR="0" wp14:anchorId="31005053" wp14:editId="596D194C">
            <wp:extent cx="3312042" cy="1739684"/>
            <wp:effectExtent l="0" t="0" r="3175" b="0"/>
            <wp:docPr id="19201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25230" name=""/>
                    <pic:cNvPicPr/>
                  </pic:nvPicPr>
                  <pic:blipFill>
                    <a:blip r:embed="rId7"/>
                    <a:stretch>
                      <a:fillRect/>
                    </a:stretch>
                  </pic:blipFill>
                  <pic:spPr>
                    <a:xfrm>
                      <a:off x="0" y="0"/>
                      <a:ext cx="3316243" cy="1741891"/>
                    </a:xfrm>
                    <a:prstGeom prst="rect">
                      <a:avLst/>
                    </a:prstGeom>
                  </pic:spPr>
                </pic:pic>
              </a:graphicData>
            </a:graphic>
          </wp:inline>
        </w:drawing>
      </w:r>
    </w:p>
    <w:p w14:paraId="26C43B07" w14:textId="19481FFA" w:rsidR="00274351" w:rsidRDefault="00274351">
      <w:r>
        <w:t xml:space="preserve">Step 8: </w:t>
      </w:r>
      <w:r w:rsidRPr="00274351">
        <w:t>Scroll down to the Key pair (login) section. Click Create a new key pair.</w:t>
      </w:r>
    </w:p>
    <w:p w14:paraId="4F431C12" w14:textId="306FA203" w:rsidR="00274351" w:rsidRDefault="00274351">
      <w:r>
        <w:t xml:space="preserve">Step 9: </w:t>
      </w:r>
      <w:r w:rsidRPr="00274351">
        <w:t>Click the orange Launch instance button</w:t>
      </w:r>
    </w:p>
    <w:p w14:paraId="4195361D" w14:textId="5A3533F3" w:rsidR="004A580A" w:rsidRDefault="004A580A">
      <w:r w:rsidRPr="004A580A">
        <w:rPr>
          <w:noProof/>
        </w:rPr>
        <w:drawing>
          <wp:inline distT="0" distB="0" distL="0" distR="0" wp14:anchorId="4616C652" wp14:editId="6AC138A6">
            <wp:extent cx="2802645" cy="1978246"/>
            <wp:effectExtent l="0" t="0" r="0" b="3175"/>
            <wp:docPr id="67458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81571" name=""/>
                    <pic:cNvPicPr/>
                  </pic:nvPicPr>
                  <pic:blipFill>
                    <a:blip r:embed="rId8"/>
                    <a:stretch>
                      <a:fillRect/>
                    </a:stretch>
                  </pic:blipFill>
                  <pic:spPr>
                    <a:xfrm>
                      <a:off x="0" y="0"/>
                      <a:ext cx="2814526" cy="1986632"/>
                    </a:xfrm>
                    <a:prstGeom prst="rect">
                      <a:avLst/>
                    </a:prstGeom>
                  </pic:spPr>
                </pic:pic>
              </a:graphicData>
            </a:graphic>
          </wp:inline>
        </w:drawing>
      </w:r>
    </w:p>
    <w:p w14:paraId="41BE9835" w14:textId="6858343C" w:rsidR="00274351" w:rsidRDefault="00274351">
      <w:r>
        <w:t xml:space="preserve">Step 10: </w:t>
      </w:r>
      <w:r w:rsidRPr="00274351">
        <w:t>A green Success banner will appear: 'Successfully initiated launch of instance</w:t>
      </w:r>
      <w:r>
        <w:t>’.</w:t>
      </w:r>
    </w:p>
    <w:p w14:paraId="45A52D87" w14:textId="4EAFB108" w:rsidR="004A580A" w:rsidRDefault="004A580A">
      <w:r w:rsidRPr="004A580A">
        <w:rPr>
          <w:noProof/>
        </w:rPr>
        <w:drawing>
          <wp:inline distT="0" distB="0" distL="0" distR="0" wp14:anchorId="45275E04" wp14:editId="76A7BD19">
            <wp:extent cx="4504737" cy="1405921"/>
            <wp:effectExtent l="0" t="0" r="0" b="3810"/>
            <wp:docPr id="140041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10535" name=""/>
                    <pic:cNvPicPr/>
                  </pic:nvPicPr>
                  <pic:blipFill>
                    <a:blip r:embed="rId9"/>
                    <a:stretch>
                      <a:fillRect/>
                    </a:stretch>
                  </pic:blipFill>
                  <pic:spPr>
                    <a:xfrm>
                      <a:off x="0" y="0"/>
                      <a:ext cx="4528256" cy="1413261"/>
                    </a:xfrm>
                    <a:prstGeom prst="rect">
                      <a:avLst/>
                    </a:prstGeom>
                  </pic:spPr>
                </pic:pic>
              </a:graphicData>
            </a:graphic>
          </wp:inline>
        </w:drawing>
      </w:r>
    </w:p>
    <w:p w14:paraId="5B264BE4" w14:textId="77CB0C5D" w:rsidR="004A580A" w:rsidRDefault="004A580A">
      <w:r w:rsidRPr="004A580A">
        <w:rPr>
          <w:noProof/>
        </w:rPr>
        <w:drawing>
          <wp:inline distT="0" distB="0" distL="0" distR="0" wp14:anchorId="43A64698" wp14:editId="1E867871">
            <wp:extent cx="4555853" cy="2255213"/>
            <wp:effectExtent l="0" t="0" r="0" b="0"/>
            <wp:docPr id="103423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5345" name=""/>
                    <pic:cNvPicPr/>
                  </pic:nvPicPr>
                  <pic:blipFill>
                    <a:blip r:embed="rId10"/>
                    <a:stretch>
                      <a:fillRect/>
                    </a:stretch>
                  </pic:blipFill>
                  <pic:spPr>
                    <a:xfrm>
                      <a:off x="0" y="0"/>
                      <a:ext cx="4565767" cy="2260121"/>
                    </a:xfrm>
                    <a:prstGeom prst="rect">
                      <a:avLst/>
                    </a:prstGeom>
                  </pic:spPr>
                </pic:pic>
              </a:graphicData>
            </a:graphic>
          </wp:inline>
        </w:drawing>
      </w:r>
    </w:p>
    <w:p w14:paraId="09A5B6BE" w14:textId="73B3C355" w:rsidR="00274351" w:rsidRDefault="00274351">
      <w:r>
        <w:lastRenderedPageBreak/>
        <w:t xml:space="preserve">Step 11: </w:t>
      </w:r>
      <w:r w:rsidRPr="00274351">
        <w:t xml:space="preserve">In the Instances list, check the checkbox next to </w:t>
      </w:r>
      <w:proofErr w:type="spellStart"/>
      <w:r w:rsidRPr="00274351">
        <w:t>MyWebServer</w:t>
      </w:r>
      <w:proofErr w:type="spellEnd"/>
      <w:r w:rsidRPr="00274351">
        <w:t xml:space="preserve"> to select it.</w:t>
      </w:r>
    </w:p>
    <w:p w14:paraId="47F5B6EA" w14:textId="78204AB6" w:rsidR="00274351" w:rsidRDefault="00274351">
      <w:r>
        <w:t xml:space="preserve">Step 12: </w:t>
      </w:r>
      <w:r w:rsidRPr="00274351">
        <w:t>Click the Instance state dropdown button in the top toolbar.</w:t>
      </w:r>
    </w:p>
    <w:p w14:paraId="0EF2258A" w14:textId="138A12CC" w:rsidR="00274351" w:rsidRDefault="00274351">
      <w:r>
        <w:t xml:space="preserve">Step 13: </w:t>
      </w:r>
      <w:r w:rsidRPr="00274351">
        <w:t xml:space="preserve">A dropdown menu will appear with options: Stop instance, </w:t>
      </w:r>
      <w:proofErr w:type="gramStart"/>
      <w:r w:rsidRPr="00274351">
        <w:t>Start</w:t>
      </w:r>
      <w:proofErr w:type="gramEnd"/>
      <w:r w:rsidRPr="00274351">
        <w:t xml:space="preserve"> instance, Reboot instance, </w:t>
      </w:r>
      <w:proofErr w:type="gramStart"/>
      <w:r w:rsidRPr="00274351">
        <w:t>Hibernate</w:t>
      </w:r>
      <w:proofErr w:type="gramEnd"/>
      <w:r w:rsidRPr="00274351">
        <w:t xml:space="preserve"> instance, </w:t>
      </w:r>
      <w:proofErr w:type="gramStart"/>
      <w:r w:rsidRPr="00274351">
        <w:t>Terminate</w:t>
      </w:r>
      <w:proofErr w:type="gramEnd"/>
      <w:r w:rsidRPr="00274351">
        <w:t xml:space="preserve"> (delete) instance. Click Terminate (delete) instance</w:t>
      </w:r>
    </w:p>
    <w:p w14:paraId="757020C5" w14:textId="6CE4A067" w:rsidR="00274351" w:rsidRDefault="00274351">
      <w:r>
        <w:t xml:space="preserve">Step 14: </w:t>
      </w:r>
      <w:r w:rsidRPr="00274351">
        <w:t>A confirmation dialog will appear. Confirm the termination. The instance state will change to Shutting down and then to Terminated.</w:t>
      </w:r>
    </w:p>
    <w:p w14:paraId="1A3399DA" w14:textId="4588199C" w:rsidR="004A580A" w:rsidRDefault="004A580A">
      <w:r w:rsidRPr="004A580A">
        <w:rPr>
          <w:noProof/>
        </w:rPr>
        <w:drawing>
          <wp:inline distT="0" distB="0" distL="0" distR="0" wp14:anchorId="114B3C7B" wp14:editId="2B72A71B">
            <wp:extent cx="4374109" cy="2183662"/>
            <wp:effectExtent l="0" t="0" r="7620" b="7620"/>
            <wp:docPr id="172713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34738" name=""/>
                    <pic:cNvPicPr/>
                  </pic:nvPicPr>
                  <pic:blipFill>
                    <a:blip r:embed="rId11"/>
                    <a:stretch>
                      <a:fillRect/>
                    </a:stretch>
                  </pic:blipFill>
                  <pic:spPr>
                    <a:xfrm>
                      <a:off x="0" y="0"/>
                      <a:ext cx="4377689" cy="2185449"/>
                    </a:xfrm>
                    <a:prstGeom prst="rect">
                      <a:avLst/>
                    </a:prstGeom>
                  </pic:spPr>
                </pic:pic>
              </a:graphicData>
            </a:graphic>
          </wp:inline>
        </w:drawing>
      </w:r>
    </w:p>
    <w:p w14:paraId="4C37EDD5" w14:textId="396C6C76" w:rsidR="004A580A" w:rsidRDefault="004A580A">
      <w:r w:rsidRPr="004A580A">
        <w:rPr>
          <w:noProof/>
        </w:rPr>
        <w:drawing>
          <wp:inline distT="0" distB="0" distL="0" distR="0" wp14:anchorId="0F89BABE" wp14:editId="577F398E">
            <wp:extent cx="4541589" cy="2271801"/>
            <wp:effectExtent l="0" t="0" r="0" b="0"/>
            <wp:docPr id="29861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10207" name=""/>
                    <pic:cNvPicPr/>
                  </pic:nvPicPr>
                  <pic:blipFill>
                    <a:blip r:embed="rId12"/>
                    <a:stretch>
                      <a:fillRect/>
                    </a:stretch>
                  </pic:blipFill>
                  <pic:spPr>
                    <a:xfrm>
                      <a:off x="0" y="0"/>
                      <a:ext cx="4558361" cy="2280190"/>
                    </a:xfrm>
                    <a:prstGeom prst="rect">
                      <a:avLst/>
                    </a:prstGeom>
                  </pic:spPr>
                </pic:pic>
              </a:graphicData>
            </a:graphic>
          </wp:inline>
        </w:drawing>
      </w:r>
    </w:p>
    <w:p w14:paraId="7C4C547A" w14:textId="77777777" w:rsidR="004A580A" w:rsidRDefault="004A580A"/>
    <w:sectPr w:rsidR="004A5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C5CA7"/>
    <w:multiLevelType w:val="multilevel"/>
    <w:tmpl w:val="6124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78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28"/>
    <w:rsid w:val="00274351"/>
    <w:rsid w:val="00304986"/>
    <w:rsid w:val="004A580A"/>
    <w:rsid w:val="00AA2928"/>
    <w:rsid w:val="00F01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0A0E"/>
  <w15:chartTrackingRefBased/>
  <w15:docId w15:val="{7A75B333-F5D4-4E2E-A762-468A26BC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9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9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9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9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9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9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9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9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9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9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928"/>
    <w:rPr>
      <w:rFonts w:eastAsiaTheme="majorEastAsia" w:cstheme="majorBidi"/>
      <w:color w:val="272727" w:themeColor="text1" w:themeTint="D8"/>
    </w:rPr>
  </w:style>
  <w:style w:type="paragraph" w:styleId="Title">
    <w:name w:val="Title"/>
    <w:basedOn w:val="Normal"/>
    <w:next w:val="Normal"/>
    <w:link w:val="TitleChar"/>
    <w:uiPriority w:val="10"/>
    <w:qFormat/>
    <w:rsid w:val="00AA2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928"/>
    <w:pPr>
      <w:spacing w:before="160"/>
      <w:jc w:val="center"/>
    </w:pPr>
    <w:rPr>
      <w:i/>
      <w:iCs/>
      <w:color w:val="404040" w:themeColor="text1" w:themeTint="BF"/>
    </w:rPr>
  </w:style>
  <w:style w:type="character" w:customStyle="1" w:styleId="QuoteChar">
    <w:name w:val="Quote Char"/>
    <w:basedOn w:val="DefaultParagraphFont"/>
    <w:link w:val="Quote"/>
    <w:uiPriority w:val="29"/>
    <w:rsid w:val="00AA2928"/>
    <w:rPr>
      <w:i/>
      <w:iCs/>
      <w:color w:val="404040" w:themeColor="text1" w:themeTint="BF"/>
    </w:rPr>
  </w:style>
  <w:style w:type="paragraph" w:styleId="ListParagraph">
    <w:name w:val="List Paragraph"/>
    <w:basedOn w:val="Normal"/>
    <w:uiPriority w:val="34"/>
    <w:qFormat/>
    <w:rsid w:val="00AA2928"/>
    <w:pPr>
      <w:ind w:left="720"/>
      <w:contextualSpacing/>
    </w:pPr>
  </w:style>
  <w:style w:type="character" w:styleId="IntenseEmphasis">
    <w:name w:val="Intense Emphasis"/>
    <w:basedOn w:val="DefaultParagraphFont"/>
    <w:uiPriority w:val="21"/>
    <w:qFormat/>
    <w:rsid w:val="00AA2928"/>
    <w:rPr>
      <w:i/>
      <w:iCs/>
      <w:color w:val="2F5496" w:themeColor="accent1" w:themeShade="BF"/>
    </w:rPr>
  </w:style>
  <w:style w:type="paragraph" w:styleId="IntenseQuote">
    <w:name w:val="Intense Quote"/>
    <w:basedOn w:val="Normal"/>
    <w:next w:val="Normal"/>
    <w:link w:val="IntenseQuoteChar"/>
    <w:uiPriority w:val="30"/>
    <w:qFormat/>
    <w:rsid w:val="00AA29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928"/>
    <w:rPr>
      <w:i/>
      <w:iCs/>
      <w:color w:val="2F5496" w:themeColor="accent1" w:themeShade="BF"/>
    </w:rPr>
  </w:style>
  <w:style w:type="character" w:styleId="IntenseReference">
    <w:name w:val="Intense Reference"/>
    <w:basedOn w:val="DefaultParagraphFont"/>
    <w:uiPriority w:val="32"/>
    <w:qFormat/>
    <w:rsid w:val="00AA2928"/>
    <w:rPr>
      <w:b/>
      <w:bCs/>
      <w:smallCaps/>
      <w:color w:val="2F5496" w:themeColor="accent1" w:themeShade="BF"/>
      <w:spacing w:val="5"/>
    </w:rPr>
  </w:style>
  <w:style w:type="paragraph" w:styleId="NormalWeb">
    <w:name w:val="Normal (Web)"/>
    <w:basedOn w:val="Normal"/>
    <w:uiPriority w:val="99"/>
    <w:semiHidden/>
    <w:unhideWhenUsed/>
    <w:rsid w:val="002743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Parin Patil</dc:creator>
  <cp:keywords/>
  <dc:description/>
  <cp:lastModifiedBy>Parin Patil</cp:lastModifiedBy>
  <cp:revision>3</cp:revision>
  <dcterms:created xsi:type="dcterms:W3CDTF">2026-02-19T11:35:00Z</dcterms:created>
  <dcterms:modified xsi:type="dcterms:W3CDTF">2026-02-19T12:07:00Z</dcterms:modified>
</cp:coreProperties>
</file>