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 Assignment: ReplicaSet, ReplicationController, Deployment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</w:t>
      </w:r>
    </w:p>
    <w:p w:rsidR="00F516A3" w:rsidRPr="00F516A3" w:rsidRDefault="00F516A3" w:rsidP="00F51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 or Kubernetes cluster running</w:t>
      </w:r>
    </w:p>
    <w:p w:rsidR="00F516A3" w:rsidRPr="00F516A3" w:rsidRDefault="00F516A3" w:rsidP="00F51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and configured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F516A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ReplicationController (RC)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RC Definition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ReplicationController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rc-nginx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2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rc.yaml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rc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F516A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ReplicaSet (RS)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RS Definition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ReplicaSet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rs-nginx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3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nginx-rs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nginx-rs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rs.yaml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rs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F516A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Deployment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 Definition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nginx-deployment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4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nginx-deploy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nginx-deploy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deployment.yaml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deployments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rs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313"/>
        <w:gridCol w:w="1154"/>
        <w:gridCol w:w="1318"/>
      </w:tblGrid>
      <w:tr w:rsidR="00F516A3" w:rsidRP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ReplicationController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ReplicaSet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Deployment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YAML Version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apps/v1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apps/v1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Set-Based Selector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Support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Rolling Update Support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Today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Deprecated (legacy)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Sometimes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Standard</w:t>
            </w:r>
          </w:p>
        </w:tc>
      </w:tr>
    </w:tbl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Advantages and Disadvantages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ReplicationController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516A3" w:rsidRPr="00F516A3" w:rsidRDefault="00F516A3" w:rsidP="00F51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pod availability</w:t>
      </w:r>
    </w:p>
    <w:p w:rsidR="00F516A3" w:rsidRPr="00F516A3" w:rsidRDefault="00F516A3" w:rsidP="00F51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feature, still supported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516A3" w:rsidRPr="00F516A3" w:rsidRDefault="00F516A3" w:rsidP="00F5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No support for rolling updates</w:t>
      </w:r>
    </w:p>
    <w:p w:rsidR="00F516A3" w:rsidRPr="00F516A3" w:rsidRDefault="00F516A3" w:rsidP="00F5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support set-based selectors</w:t>
      </w:r>
    </w:p>
    <w:p w:rsidR="00F516A3" w:rsidRPr="00F516A3" w:rsidRDefault="00F516A3" w:rsidP="00F5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Deprecated in favor of ReplicaSet/Deployment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ReplicaSet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516A3" w:rsidRPr="00F516A3" w:rsidRDefault="00F516A3" w:rsidP="00F51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set-based selectors</w:t>
      </w:r>
    </w:p>
    <w:p w:rsidR="00F516A3" w:rsidRPr="00F516A3" w:rsidRDefault="00F516A3" w:rsidP="00F51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pod availability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516A3" w:rsidRPr="00F516A3" w:rsidRDefault="00F516A3" w:rsidP="00F51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support rolling updates</w:t>
      </w:r>
    </w:p>
    <w:p w:rsidR="00F516A3" w:rsidRPr="00F516A3" w:rsidRDefault="00F516A3" w:rsidP="00F51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Mostly managed by Deployment (used internally)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516A3" w:rsidRPr="00F516A3" w:rsidRDefault="00F516A3" w:rsidP="00F51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ReplicaSets for scaling and updates</w:t>
      </w:r>
    </w:p>
    <w:p w:rsidR="00F516A3" w:rsidRPr="00F516A3" w:rsidRDefault="00F516A3" w:rsidP="00F51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rolling updates, rollbacks</w:t>
      </w:r>
    </w:p>
    <w:p w:rsidR="00F516A3" w:rsidRPr="00F516A3" w:rsidRDefault="00F516A3" w:rsidP="00F51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Widely used and preferred for stateless apps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516A3" w:rsidRPr="00F516A3" w:rsidRDefault="00F516A3" w:rsidP="00F51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more complex</w:t>
      </w:r>
    </w:p>
    <w:p w:rsidR="00F516A3" w:rsidRPr="00F516A3" w:rsidRDefault="00F516A3" w:rsidP="00F51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Overhead of managing RS under the hood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📎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Delete Resources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rc.yaml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rs.yaml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deployment.yaml</w:t>
      </w:r>
    </w:p>
    <w:p w:rsidR="00F516A3" w:rsidRDefault="00F516A3" w:rsidP="00F516A3">
      <w:r>
        <w:pict>
          <v:rect id="_x0000_i1043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Kubernetes Assignment: Service Types</w:t>
      </w:r>
    </w:p>
    <w:p w:rsidR="00F516A3" w:rsidRDefault="00F516A3" w:rsidP="00F516A3">
      <w:r>
        <w:pict>
          <v:rect id="_x0000_i1044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is a Kubernetes Service?</w:t>
      </w:r>
    </w:p>
    <w:p w:rsidR="00F516A3" w:rsidRDefault="00F516A3" w:rsidP="00F516A3">
      <w:pPr>
        <w:pStyle w:val="NormalWeb"/>
      </w:pPr>
      <w:r>
        <w:t xml:space="preserve">A </w:t>
      </w:r>
      <w:r>
        <w:rPr>
          <w:rStyle w:val="Strong"/>
        </w:rPr>
        <w:t>Service</w:t>
      </w:r>
      <w:r>
        <w:t xml:space="preserve"> in Kubernetes is an abstraction that defines a logical set of Pods and a policy by which to access them — usually through a </w:t>
      </w:r>
      <w:r>
        <w:rPr>
          <w:rStyle w:val="Strong"/>
        </w:rPr>
        <w:t>stable IP and DNS</w:t>
      </w:r>
      <w:r>
        <w:t>.</w:t>
      </w:r>
    </w:p>
    <w:p w:rsidR="00F516A3" w:rsidRDefault="00F516A3" w:rsidP="00F516A3">
      <w:r>
        <w:pict>
          <v:rect id="_x0000_i1045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ClusterIP Service (Default)</w:t>
      </w:r>
    </w:p>
    <w:p w:rsidR="00F516A3" w:rsidRDefault="00F516A3" w:rsidP="00F516A3">
      <w:pPr>
        <w:pStyle w:val="NormalWeb"/>
        <w:numPr>
          <w:ilvl w:val="0"/>
          <w:numId w:val="8"/>
        </w:numPr>
      </w:pPr>
      <w:r>
        <w:t xml:space="preserve">Exposes the service </w:t>
      </w:r>
      <w:r>
        <w:rPr>
          <w:rStyle w:val="Strong"/>
        </w:rPr>
        <w:t>internally</w:t>
      </w:r>
      <w:r>
        <w:t xml:space="preserve"> within the cluster only.</w:t>
      </w:r>
    </w:p>
    <w:p w:rsidR="00F516A3" w:rsidRDefault="00F516A3" w:rsidP="00F516A3">
      <w:pPr>
        <w:pStyle w:val="NormalWeb"/>
        <w:numPr>
          <w:ilvl w:val="0"/>
          <w:numId w:val="8"/>
        </w:numPr>
      </w:pPr>
      <w:r>
        <w:t>Not accessible from outside.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YAML: </w:t>
      </w:r>
      <w:r>
        <w:rPr>
          <w:rStyle w:val="HTMLCode"/>
        </w:rPr>
        <w:t>clusterip-service.yaml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clusterip-nginx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ClusterIP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targetPort: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clusterip-service.yaml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svc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Note</w:t>
      </w:r>
      <w:r>
        <w:t>: Access only from within the cluster (</w:t>
      </w:r>
      <w:r>
        <w:rPr>
          <w:rStyle w:val="HTMLCode"/>
        </w:rPr>
        <w:t>curl</w:t>
      </w:r>
      <w:r>
        <w:t xml:space="preserve"> from a Pod).</w:t>
      </w:r>
    </w:p>
    <w:p w:rsidR="00F516A3" w:rsidRDefault="00F516A3" w:rsidP="00F516A3">
      <w:r>
        <w:pict>
          <v:rect id="_x0000_i1046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NodePort Service</w:t>
      </w:r>
    </w:p>
    <w:p w:rsidR="00F516A3" w:rsidRDefault="00F516A3" w:rsidP="00F516A3">
      <w:pPr>
        <w:pStyle w:val="NormalWeb"/>
        <w:numPr>
          <w:ilvl w:val="0"/>
          <w:numId w:val="9"/>
        </w:numPr>
      </w:pPr>
      <w:r>
        <w:t xml:space="preserve">Exposes the service </w:t>
      </w:r>
      <w:r>
        <w:rPr>
          <w:rStyle w:val="Strong"/>
        </w:rPr>
        <w:t>on each Node’s IP</w:t>
      </w:r>
      <w:r>
        <w:t xml:space="preserve"> at a static port.</w:t>
      </w:r>
    </w:p>
    <w:p w:rsidR="00F516A3" w:rsidRDefault="00F516A3" w:rsidP="00F516A3">
      <w:pPr>
        <w:pStyle w:val="NormalWeb"/>
        <w:numPr>
          <w:ilvl w:val="0"/>
          <w:numId w:val="9"/>
        </w:numPr>
      </w:pPr>
      <w:r>
        <w:t xml:space="preserve">Accessible externally using </w:t>
      </w:r>
      <w:r>
        <w:rPr>
          <w:rStyle w:val="HTMLCode"/>
        </w:rPr>
        <w:t>NodeIP:NodePort</w:t>
      </w:r>
      <w:r>
        <w:t>.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YAML: </w:t>
      </w:r>
      <w:r>
        <w:rPr>
          <w:rStyle w:val="HTMLCode"/>
        </w:rPr>
        <w:t>nodeport-service.yaml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nodeport-nginx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NodePort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targetPort: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nodePort: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30080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nodeport-service.yaml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svc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📝</w:t>
      </w:r>
      <w:r>
        <w:t xml:space="preserve"> Access using:</w:t>
      </w:r>
    </w:p>
    <w:p w:rsidR="00F516A3" w:rsidRDefault="00F516A3" w:rsidP="00F516A3">
      <w:pPr>
        <w:pStyle w:val="HTMLPreformatted"/>
      </w:pPr>
      <w:r>
        <w:t>cpp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http:</w:t>
      </w:r>
      <w:r>
        <w:rPr>
          <w:rStyle w:val="hljs-comment"/>
          <w:rFonts w:eastAsiaTheme="majorEastAsia"/>
        </w:rPr>
        <w:t>//&lt;NodeIP&gt;:30080</w:t>
      </w:r>
    </w:p>
    <w:p w:rsidR="00F516A3" w:rsidRDefault="00F516A3" w:rsidP="00F516A3">
      <w:r>
        <w:pict>
          <v:rect id="_x0000_i1047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LoadBalancer Service</w:t>
      </w:r>
    </w:p>
    <w:p w:rsidR="00F516A3" w:rsidRDefault="00F516A3" w:rsidP="00F516A3">
      <w:pPr>
        <w:pStyle w:val="NormalWeb"/>
        <w:numPr>
          <w:ilvl w:val="0"/>
          <w:numId w:val="10"/>
        </w:numPr>
      </w:pPr>
      <w:r>
        <w:t xml:space="preserve">Creates an </w:t>
      </w:r>
      <w:r>
        <w:rPr>
          <w:rStyle w:val="Strong"/>
        </w:rPr>
        <w:t>external load balancer</w:t>
      </w:r>
      <w:r>
        <w:t xml:space="preserve"> in supported cloud environments.</w:t>
      </w:r>
    </w:p>
    <w:p w:rsidR="00F516A3" w:rsidRDefault="00F516A3" w:rsidP="00F516A3">
      <w:pPr>
        <w:pStyle w:val="NormalWeb"/>
        <w:numPr>
          <w:ilvl w:val="0"/>
          <w:numId w:val="10"/>
        </w:numPr>
      </w:pPr>
      <w:r>
        <w:t xml:space="preserve">Gives a </w:t>
      </w:r>
      <w:r>
        <w:rPr>
          <w:rStyle w:val="Strong"/>
        </w:rPr>
        <w:t>public IP</w:t>
      </w:r>
      <w:r>
        <w:t xml:space="preserve"> to access the service.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YAML: </w:t>
      </w:r>
      <w:r>
        <w:rPr>
          <w:rStyle w:val="HTMLCode"/>
        </w:rPr>
        <w:t>loadbalancer-service.yaml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loadbalancer-nginx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LoadBalancer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targetPort: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loadbalancer-service.yaml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svc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📝</w:t>
      </w:r>
      <w:r>
        <w:t xml:space="preserve"> In Minikube: use </w:t>
      </w:r>
      <w:r>
        <w:rPr>
          <w:rStyle w:val="HTMLCode"/>
        </w:rPr>
        <w:t>minikube tunnel</w:t>
      </w:r>
      <w:r>
        <w:t xml:space="preserve"> to simulate LoadBalancer: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minikube tunnel</w:t>
      </w:r>
    </w:p>
    <w:p w:rsidR="00F516A3" w:rsidRDefault="00F516A3" w:rsidP="00F516A3">
      <w:pPr>
        <w:pStyle w:val="NormalWeb"/>
      </w:pPr>
      <w:r>
        <w:t>Then access via assigned external IP.</w:t>
      </w:r>
    </w:p>
    <w:p w:rsidR="00F516A3" w:rsidRDefault="00F516A3" w:rsidP="00F516A3">
      <w:r>
        <w:pict>
          <v:rect id="_x0000_i1048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522"/>
        <w:gridCol w:w="2340"/>
        <w:gridCol w:w="3016"/>
      </w:tblGrid>
      <w:tr w:rsid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ClusterIP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NodePort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LoadBalancer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Access Scope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Internal only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External via Node IP+Port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External via public IP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Default Type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lastRenderedPageBreak/>
              <w:t>Cloud Provider Needed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  <w:r>
              <w:t xml:space="preserve"> (or </w:t>
            </w:r>
            <w:r>
              <w:rPr>
                <w:rStyle w:val="HTMLCode"/>
                <w:rFonts w:eastAsiaTheme="minorHAnsi"/>
              </w:rPr>
              <w:t>minikube tunnel</w:t>
            </w:r>
            <w:r>
              <w:t>)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Port Configuration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ClusterIP only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NodePort (30000–32767)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Auto or specified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Internal services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Dev/Test, low traffic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Production, cloud load-balancing</w:t>
            </w:r>
          </w:p>
        </w:tc>
      </w:tr>
    </w:tbl>
    <w:p w:rsidR="00F516A3" w:rsidRDefault="00F516A3" w:rsidP="00F516A3">
      <w:r>
        <w:pict>
          <v:rect id="_x0000_i1049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Bonus: Simple Nginx Deployment (used for all services)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nginx-deployment.yaml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matchLabels: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ports: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containerPort: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80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nginx-deployment.yaml</w:t>
      </w:r>
    </w:p>
    <w:p w:rsidR="00F516A3" w:rsidRDefault="00F516A3" w:rsidP="00F516A3">
      <w:r>
        <w:pict>
          <v:rect id="_x0000_i1050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📎</w:t>
      </w:r>
      <w:r>
        <w:t xml:space="preserve"> Delete All Services and Deployment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delete svc clusterip-nginx nodeport-nginx loadbalancer-nginx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delete deployment nginx</w:t>
      </w:r>
    </w:p>
    <w:p w:rsidR="00F516A3" w:rsidRDefault="00F516A3" w:rsidP="00F516A3">
      <w:r>
        <w:pict>
          <v:rect id="_x0000_i1051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lastRenderedPageBreak/>
        <w:t>📷</w:t>
      </w:r>
      <w:r>
        <w:t xml:space="preserve"> Assignment Deliverables (Screenshots to take):</w:t>
      </w:r>
    </w:p>
    <w:p w:rsidR="00F516A3" w:rsidRDefault="00F516A3" w:rsidP="00F516A3">
      <w:pPr>
        <w:pStyle w:val="NormalWeb"/>
        <w:numPr>
          <w:ilvl w:val="0"/>
          <w:numId w:val="11"/>
        </w:numPr>
      </w:pPr>
      <w:r>
        <w:t>Output of:</w:t>
      </w:r>
    </w:p>
    <w:p w:rsidR="00F516A3" w:rsidRDefault="00F516A3" w:rsidP="00F516A3">
      <w:pPr>
        <w:pStyle w:val="NormalWeb"/>
        <w:numPr>
          <w:ilvl w:val="1"/>
          <w:numId w:val="11"/>
        </w:numPr>
      </w:pPr>
      <w:r>
        <w:rPr>
          <w:rStyle w:val="HTMLCode"/>
        </w:rPr>
        <w:t>kubectl get svc</w:t>
      </w:r>
    </w:p>
    <w:p w:rsidR="00F516A3" w:rsidRDefault="00F516A3" w:rsidP="00F516A3">
      <w:pPr>
        <w:pStyle w:val="NormalWeb"/>
        <w:numPr>
          <w:ilvl w:val="1"/>
          <w:numId w:val="11"/>
        </w:numPr>
      </w:pPr>
      <w:r>
        <w:rPr>
          <w:rStyle w:val="HTMLCode"/>
        </w:rPr>
        <w:t>kubectl describe svc &lt;service-name&gt;</w:t>
      </w:r>
    </w:p>
    <w:p w:rsidR="00F516A3" w:rsidRDefault="00F516A3" w:rsidP="00F516A3">
      <w:pPr>
        <w:pStyle w:val="NormalWeb"/>
        <w:numPr>
          <w:ilvl w:val="1"/>
          <w:numId w:val="11"/>
        </w:numPr>
      </w:pPr>
      <w:r>
        <w:t>Accessing each service (where possible) from browser or curl</w:t>
      </w:r>
    </w:p>
    <w:p w:rsidR="00F516A3" w:rsidRDefault="00F516A3" w:rsidP="00F516A3">
      <w:pPr>
        <w:pStyle w:val="NormalWeb"/>
        <w:numPr>
          <w:ilvl w:val="0"/>
          <w:numId w:val="11"/>
        </w:numPr>
      </w:pPr>
      <w:r>
        <w:t xml:space="preserve">Minikube users: show </w:t>
      </w:r>
      <w:r>
        <w:rPr>
          <w:rStyle w:val="HTMLCode"/>
        </w:rPr>
        <w:t>minikube tunnel</w:t>
      </w:r>
      <w:r>
        <w:t xml:space="preserve"> terminal while using LoadBalancer</w:t>
      </w:r>
    </w:p>
    <w:p w:rsidR="00F516A3" w:rsidRDefault="00F516A3" w:rsidP="00F516A3">
      <w:r>
        <w:pict>
          <v:rect id="_x0000_i1052" style="width:0;height:1.5pt" o:hralign="center" o:hrstd="t" o:hr="t" fillcolor="#a0a0a0" stroked="f"/>
        </w:pict>
      </w:r>
    </w:p>
    <w:p w:rsidR="00F516A3" w:rsidRDefault="00F516A3" w:rsidP="00F516A3">
      <w:pPr>
        <w:pStyle w:val="NormalWeb"/>
      </w:pPr>
      <w:r>
        <w:t xml:space="preserve">Would you like me to give you a downloadable </w:t>
      </w:r>
      <w:r>
        <w:rPr>
          <w:rStyle w:val="HTMLCode"/>
        </w:rPr>
        <w:t>.zip</w:t>
      </w:r>
      <w:r>
        <w:t xml:space="preserve"> with all these YAML files?</w:t>
      </w:r>
    </w:p>
    <w:p w:rsidR="00F516A3" w:rsidRDefault="00F516A3" w:rsidP="00F516A3">
      <w:pPr>
        <w:pStyle w:val="Heading5"/>
      </w:pPr>
      <w:r>
        <w:t>You said:</w:t>
      </w:r>
    </w:p>
    <w:p w:rsidR="00F516A3" w:rsidRDefault="00F516A3" w:rsidP="00F516A3">
      <w:r>
        <w:t xml:space="preserve">PersistentVolume (PV) and PersistentVolumeClaim (PVC) complete this assignement </w:t>
      </w:r>
    </w:p>
    <w:p w:rsidR="00F516A3" w:rsidRDefault="00F516A3" w:rsidP="00F516A3">
      <w:pPr>
        <w:pStyle w:val="Heading6"/>
      </w:pPr>
      <w:r>
        <w:t>ChatGPT said:</w:t>
      </w:r>
    </w:p>
    <w:p w:rsidR="00F516A3" w:rsidRDefault="00F516A3" w:rsidP="00F516A3">
      <w:pPr>
        <w:pStyle w:val="NormalWeb"/>
      </w:pPr>
      <w:r>
        <w:t xml:space="preserve">Here is your </w:t>
      </w:r>
      <w:r>
        <w:rPr>
          <w:rStyle w:val="Strong"/>
        </w:rPr>
        <w:t>complete Kubernetes assignment</w:t>
      </w:r>
      <w:r>
        <w:t xml:space="preserve"> on </w:t>
      </w:r>
      <w:r>
        <w:rPr>
          <w:rStyle w:val="Strong"/>
        </w:rPr>
        <w:t>PersistentVolume (PV)</w:t>
      </w:r>
      <w:r>
        <w:t xml:space="preserve"> and </w:t>
      </w:r>
      <w:r>
        <w:rPr>
          <w:rStyle w:val="Strong"/>
        </w:rPr>
        <w:t>PersistentVolumeClaim (PVC)</w:t>
      </w:r>
      <w:r>
        <w:t xml:space="preserve"> — including definitions, YAML examples, commands, and advantages/disadvantages.</w:t>
      </w:r>
    </w:p>
    <w:p w:rsidR="00F516A3" w:rsidRDefault="00F516A3" w:rsidP="00F516A3">
      <w:r>
        <w:pict>
          <v:rect id="_x0000_i1053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Kubernetes Assignment: PersistentVolume (PV) &amp; PersistentVolumeClaim (PVC)</w:t>
      </w:r>
    </w:p>
    <w:p w:rsidR="00F516A3" w:rsidRDefault="00F516A3" w:rsidP="00F516A3">
      <w:r>
        <w:pict>
          <v:rect id="_x0000_i1054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are PV and PVC?</w:t>
      </w:r>
    </w:p>
    <w:p w:rsidR="00F516A3" w:rsidRDefault="00F516A3" w:rsidP="00F516A3">
      <w:pPr>
        <w:pStyle w:val="NormalWeb"/>
        <w:numPr>
          <w:ilvl w:val="0"/>
          <w:numId w:val="12"/>
        </w:numPr>
      </w:pPr>
      <w:r>
        <w:rPr>
          <w:rStyle w:val="Strong"/>
        </w:rPr>
        <w:t>PersistentVolume (PV):</w:t>
      </w:r>
      <w:r>
        <w:t xml:space="preserve"> A piece of storage in the cluster provisioned by an admin or dynamically provisioned.</w:t>
      </w:r>
    </w:p>
    <w:p w:rsidR="00F516A3" w:rsidRDefault="00F516A3" w:rsidP="00F516A3">
      <w:pPr>
        <w:pStyle w:val="NormalWeb"/>
        <w:numPr>
          <w:ilvl w:val="0"/>
          <w:numId w:val="12"/>
        </w:numPr>
      </w:pPr>
      <w:r>
        <w:rPr>
          <w:rStyle w:val="Strong"/>
        </w:rPr>
        <w:t>PersistentVolumeClaim (PVC):</w:t>
      </w:r>
      <w:r>
        <w:t xml:space="preserve"> A request for storage by a user.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PV = supply (actual storage)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PVC = demand (user's request for storage)</w:t>
      </w:r>
    </w:p>
    <w:p w:rsidR="00F516A3" w:rsidRDefault="00F516A3" w:rsidP="00F516A3">
      <w:r>
        <w:pict>
          <v:rect id="_x0000_i1055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Create a PersistentVolume (PV)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pv.yaml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PersistentVolume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my-pv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capacity: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storage:</w:t>
      </w:r>
      <w:r>
        <w:rPr>
          <w:rStyle w:val="HTMLCode"/>
        </w:rPr>
        <w:t xml:space="preserve"> </w:t>
      </w:r>
      <w:r>
        <w:rPr>
          <w:rStyle w:val="hljs-string"/>
        </w:rPr>
        <w:t>1Gi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accessModes: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ReadWriteOnce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hostPath: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path:</w:t>
      </w:r>
      <w:r>
        <w:rPr>
          <w:rStyle w:val="HTMLCode"/>
        </w:rPr>
        <w:t xml:space="preserve"> </w:t>
      </w:r>
      <w:r>
        <w:rPr>
          <w:rStyle w:val="hljs-string"/>
        </w:rPr>
        <w:t>/mnt/data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pv.yaml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pv</w:t>
      </w:r>
    </w:p>
    <w:p w:rsidR="00F516A3" w:rsidRDefault="00F516A3" w:rsidP="00F516A3">
      <w:r>
        <w:pict>
          <v:rect id="_x0000_i1056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Create a PersistentVolumeClaim (PVC)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pvc.yaml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PersistentVolumeClaim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my-pvc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accessModes: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ReadWriteOnce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resources: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requests: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storage:</w:t>
      </w:r>
      <w:r>
        <w:rPr>
          <w:rStyle w:val="HTMLCode"/>
        </w:rPr>
        <w:t xml:space="preserve"> </w:t>
      </w:r>
      <w:r>
        <w:rPr>
          <w:rStyle w:val="hljs-string"/>
        </w:rPr>
        <w:t>1Gi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pvc.yaml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pvc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describe pvc my-pvc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pv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PV will now be bound to PVC if both match (</w:t>
      </w:r>
      <w:r>
        <w:rPr>
          <w:rStyle w:val="HTMLCode"/>
        </w:rPr>
        <w:t>accessModes</w:t>
      </w:r>
      <w:r>
        <w:t xml:space="preserve">, </w:t>
      </w:r>
      <w:r>
        <w:rPr>
          <w:rStyle w:val="HTMLCode"/>
        </w:rPr>
        <w:t>storage</w:t>
      </w:r>
      <w:r>
        <w:t>)</w:t>
      </w:r>
    </w:p>
    <w:p w:rsidR="00F516A3" w:rsidRDefault="00F516A3" w:rsidP="00F516A3">
      <w:r>
        <w:pict>
          <v:rect id="_x0000_i1057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Use PVC in a Pod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pod-using-pvc.yaml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lastRenderedPageBreak/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Pod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pod-pvc-demo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containers: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volumeMounts: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mountPath:</w:t>
      </w:r>
      <w:r>
        <w:rPr>
          <w:rStyle w:val="HTMLCode"/>
        </w:rPr>
        <w:t xml:space="preserve"> </w:t>
      </w:r>
      <w:r>
        <w:rPr>
          <w:rStyle w:val="hljs-string"/>
        </w:rPr>
        <w:t>"/usr/share/nginx/html"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storage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volumes: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storage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persistentVolumeClaim: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claimName:</w:t>
      </w:r>
      <w:r>
        <w:rPr>
          <w:rStyle w:val="HTMLCode"/>
        </w:rPr>
        <w:t xml:space="preserve"> </w:t>
      </w:r>
      <w:r>
        <w:rPr>
          <w:rStyle w:val="hljs-string"/>
        </w:rPr>
        <w:t>my-pvc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Commands: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pod-using-pvc.yaml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pod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describe pod pod-pvc-demo</w:t>
      </w:r>
    </w:p>
    <w:p w:rsidR="00F516A3" w:rsidRDefault="00F516A3" w:rsidP="00F516A3">
      <w:r>
        <w:pict>
          <v:rect id="_x0000_i1058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t>🧹 Cleanup Commands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delete -f pod-using-pvc.yaml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delete -f pvc.yaml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delete -f pv.yaml</w:t>
      </w:r>
    </w:p>
    <w:p w:rsidR="00F516A3" w:rsidRDefault="00F516A3" w:rsidP="00F516A3">
      <w:r>
        <w:pict>
          <v:rect id="_x0000_i1059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Advantages and Disadvantages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PersistentVolume (PV)</w:t>
      </w:r>
    </w:p>
    <w:p w:rsidR="00F516A3" w:rsidRDefault="00F516A3" w:rsidP="00F516A3">
      <w:pPr>
        <w:pStyle w:val="NormalWeb"/>
      </w:pPr>
      <w:r>
        <w:rPr>
          <w:rStyle w:val="Strong"/>
        </w:rPr>
        <w:t>Advantages:</w:t>
      </w:r>
    </w:p>
    <w:p w:rsidR="00F516A3" w:rsidRDefault="00F516A3" w:rsidP="00F516A3">
      <w:pPr>
        <w:pStyle w:val="NormalWeb"/>
        <w:numPr>
          <w:ilvl w:val="0"/>
          <w:numId w:val="13"/>
        </w:numPr>
      </w:pPr>
      <w:r>
        <w:t>Decouples storage from pods</w:t>
      </w:r>
    </w:p>
    <w:p w:rsidR="00F516A3" w:rsidRDefault="00F516A3" w:rsidP="00F516A3">
      <w:pPr>
        <w:pStyle w:val="NormalWeb"/>
        <w:numPr>
          <w:ilvl w:val="0"/>
          <w:numId w:val="13"/>
        </w:numPr>
      </w:pPr>
      <w:r>
        <w:t>Can be reused across workloads</w:t>
      </w:r>
    </w:p>
    <w:p w:rsidR="00F516A3" w:rsidRDefault="00F516A3" w:rsidP="00F516A3">
      <w:pPr>
        <w:pStyle w:val="NormalWeb"/>
        <w:numPr>
          <w:ilvl w:val="0"/>
          <w:numId w:val="13"/>
        </w:numPr>
      </w:pPr>
      <w:r>
        <w:t>Supports multiple types of storage (hostPath, NFS, cloud disks)</w:t>
      </w:r>
    </w:p>
    <w:p w:rsidR="00F516A3" w:rsidRDefault="00F516A3" w:rsidP="00F516A3">
      <w:pPr>
        <w:pStyle w:val="NormalWeb"/>
      </w:pPr>
      <w:r>
        <w:rPr>
          <w:rStyle w:val="Strong"/>
        </w:rPr>
        <w:t>Disadvantages:</w:t>
      </w:r>
    </w:p>
    <w:p w:rsidR="00F516A3" w:rsidRDefault="00F516A3" w:rsidP="00F516A3">
      <w:pPr>
        <w:pStyle w:val="NormalWeb"/>
        <w:numPr>
          <w:ilvl w:val="0"/>
          <w:numId w:val="14"/>
        </w:numPr>
      </w:pPr>
      <w:r>
        <w:t>Static provisioning requires admin setup</w:t>
      </w:r>
    </w:p>
    <w:p w:rsidR="00F516A3" w:rsidRDefault="00F516A3" w:rsidP="00F516A3">
      <w:pPr>
        <w:pStyle w:val="NormalWeb"/>
        <w:numPr>
          <w:ilvl w:val="0"/>
          <w:numId w:val="14"/>
        </w:numPr>
      </w:pPr>
      <w:r>
        <w:t>Must match PVC exactly (access mode, size)</w:t>
      </w:r>
    </w:p>
    <w:p w:rsidR="00F516A3" w:rsidRDefault="00F516A3" w:rsidP="00F516A3">
      <w:r>
        <w:pict>
          <v:rect id="_x0000_i1060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PersistentVolumeClaim (PVC)</w:t>
      </w:r>
    </w:p>
    <w:p w:rsidR="00F516A3" w:rsidRDefault="00F516A3" w:rsidP="00F516A3">
      <w:pPr>
        <w:pStyle w:val="NormalWeb"/>
      </w:pPr>
      <w:r>
        <w:rPr>
          <w:rStyle w:val="Strong"/>
        </w:rPr>
        <w:t>Advantages:</w:t>
      </w:r>
    </w:p>
    <w:p w:rsidR="00F516A3" w:rsidRDefault="00F516A3" w:rsidP="00F516A3">
      <w:pPr>
        <w:pStyle w:val="NormalWeb"/>
        <w:numPr>
          <w:ilvl w:val="0"/>
          <w:numId w:val="15"/>
        </w:numPr>
      </w:pPr>
      <w:r>
        <w:t>Users can request storage without knowing backend</w:t>
      </w:r>
    </w:p>
    <w:p w:rsidR="00F516A3" w:rsidRDefault="00F516A3" w:rsidP="00F516A3">
      <w:pPr>
        <w:pStyle w:val="NormalWeb"/>
        <w:numPr>
          <w:ilvl w:val="0"/>
          <w:numId w:val="15"/>
        </w:numPr>
      </w:pPr>
      <w:r>
        <w:t>Enables dynamic provisioning with StorageClasses</w:t>
      </w:r>
    </w:p>
    <w:p w:rsidR="00F516A3" w:rsidRDefault="00F516A3" w:rsidP="00F516A3">
      <w:pPr>
        <w:pStyle w:val="NormalWeb"/>
        <w:numPr>
          <w:ilvl w:val="0"/>
          <w:numId w:val="15"/>
        </w:numPr>
      </w:pPr>
      <w:r>
        <w:t>Abstracts complex storage management</w:t>
      </w:r>
    </w:p>
    <w:p w:rsidR="00F516A3" w:rsidRDefault="00F516A3" w:rsidP="00F516A3">
      <w:pPr>
        <w:pStyle w:val="NormalWeb"/>
      </w:pPr>
      <w:r>
        <w:rPr>
          <w:rStyle w:val="Strong"/>
        </w:rPr>
        <w:t>Disadvantages:</w:t>
      </w:r>
    </w:p>
    <w:p w:rsidR="00F516A3" w:rsidRDefault="00F516A3" w:rsidP="00F516A3">
      <w:pPr>
        <w:pStyle w:val="NormalWeb"/>
        <w:numPr>
          <w:ilvl w:val="0"/>
          <w:numId w:val="16"/>
        </w:numPr>
      </w:pPr>
      <w:r>
        <w:t>PVCs get bound and can’t switch PVs easily</w:t>
      </w:r>
    </w:p>
    <w:p w:rsidR="00F516A3" w:rsidRDefault="00F516A3" w:rsidP="00F516A3">
      <w:pPr>
        <w:pStyle w:val="NormalWeb"/>
        <w:numPr>
          <w:ilvl w:val="0"/>
          <w:numId w:val="16"/>
        </w:numPr>
      </w:pPr>
      <w:r>
        <w:t>Needs careful resource planning</w:t>
      </w:r>
    </w:p>
    <w:p w:rsidR="00F516A3" w:rsidRDefault="00F516A3" w:rsidP="00F516A3">
      <w:r>
        <w:pict>
          <v:rect id="_x0000_i1061" style="width:0;height:1.5pt" o:hralign="center" o:hrstd="t" o:hr="t" fillcolor="#a0a0a0" stroked="f"/>
        </w:pict>
      </w:r>
    </w:p>
    <w:p w:rsidR="00F516A3" w:rsidRDefault="00F516A3" w:rsidP="00F516A3">
      <w:r>
        <w:pict>
          <v:rect id="_x0000_i1062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📎</w:t>
      </w:r>
      <w:r>
        <w:t xml:space="preserve"> Bonus (Optional): Verify Data Persistence</w:t>
      </w:r>
    </w:p>
    <w:p w:rsidR="00F516A3" w:rsidRDefault="00F516A3" w:rsidP="00F516A3">
      <w:pPr>
        <w:pStyle w:val="NormalWeb"/>
      </w:pPr>
      <w:r>
        <w:t xml:space="preserve">You can </w:t>
      </w:r>
      <w:r>
        <w:rPr>
          <w:rStyle w:val="HTMLCode"/>
        </w:rPr>
        <w:t>exec</w:t>
      </w:r>
      <w:r>
        <w:t xml:space="preserve"> into the pod and add a file: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kubectl </w:t>
      </w:r>
      <w:r>
        <w:rPr>
          <w:rStyle w:val="hljs-builtin"/>
        </w:rPr>
        <w:t>exec</w:t>
      </w:r>
      <w:r>
        <w:rPr>
          <w:rStyle w:val="HTMLCode"/>
        </w:rPr>
        <w:t xml:space="preserve"> -it pod-pvc-demo -- /bin/bash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"Hello from PVC!"</w:t>
      </w:r>
      <w:r>
        <w:rPr>
          <w:rStyle w:val="HTMLCode"/>
        </w:rPr>
        <w:t xml:space="preserve"> &gt; /usr/share/nginx/html/index.html</w:t>
      </w:r>
    </w:p>
    <w:p w:rsidR="00F516A3" w:rsidRDefault="00F516A3" w:rsidP="00F516A3">
      <w:pPr>
        <w:pStyle w:val="NormalWeb"/>
      </w:pPr>
      <w:r>
        <w:t>Access the pod with NodePort service to verify from browser if desired.</w:t>
      </w:r>
    </w:p>
    <w:p w:rsidR="00F516A3" w:rsidRDefault="00F516A3" w:rsidP="00F516A3">
      <w:pPr>
        <w:pStyle w:val="Heading2"/>
      </w:pPr>
      <w:r>
        <w:t>Assignment: Configure Taints and Tolerations in Kubernetes</w:t>
      </w:r>
    </w:p>
    <w:p w:rsidR="00F516A3" w:rsidRDefault="00F516A3" w:rsidP="00F516A3">
      <w:r>
        <w:pict>
          <v:rect id="_x0000_i1083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are Taints and Tolerations?</w:t>
      </w:r>
    </w:p>
    <w:p w:rsidR="00F516A3" w:rsidRDefault="00F516A3" w:rsidP="00F516A3">
      <w:pPr>
        <w:pStyle w:val="NormalWeb"/>
        <w:numPr>
          <w:ilvl w:val="0"/>
          <w:numId w:val="18"/>
        </w:numPr>
      </w:pPr>
      <w:r>
        <w:rPr>
          <w:rStyle w:val="Strong"/>
        </w:rPr>
        <w:t>Taint</w:t>
      </w:r>
      <w:r>
        <w:t xml:space="preserve">: Applied to a </w:t>
      </w:r>
      <w:r>
        <w:rPr>
          <w:rStyle w:val="Strong"/>
        </w:rPr>
        <w:t>node</w:t>
      </w:r>
      <w:r>
        <w:t xml:space="preserve"> to </w:t>
      </w:r>
      <w:r>
        <w:rPr>
          <w:rStyle w:val="Strong"/>
        </w:rPr>
        <w:t>repel</w:t>
      </w:r>
      <w:r>
        <w:t xml:space="preserve"> pods unless those pods tolerate the taint.</w:t>
      </w:r>
    </w:p>
    <w:p w:rsidR="00F516A3" w:rsidRDefault="00F516A3" w:rsidP="00F516A3">
      <w:pPr>
        <w:pStyle w:val="NormalWeb"/>
        <w:numPr>
          <w:ilvl w:val="0"/>
          <w:numId w:val="18"/>
        </w:numPr>
      </w:pPr>
      <w:r>
        <w:rPr>
          <w:rStyle w:val="Strong"/>
        </w:rPr>
        <w:t>Toleration</w:t>
      </w:r>
      <w:r>
        <w:t xml:space="preserve">: Applied to a </w:t>
      </w:r>
      <w:r>
        <w:rPr>
          <w:rStyle w:val="Strong"/>
        </w:rPr>
        <w:t>pod</w:t>
      </w:r>
      <w:r>
        <w:t xml:space="preserve"> to </w:t>
      </w:r>
      <w:r>
        <w:rPr>
          <w:rStyle w:val="Strong"/>
        </w:rPr>
        <w:t>allow it to be scheduled</w:t>
      </w:r>
      <w:r>
        <w:t xml:space="preserve"> on tainted nodes.</w:t>
      </w:r>
    </w:p>
    <w:p w:rsidR="00F516A3" w:rsidRDefault="00F516A3" w:rsidP="00F516A3">
      <w:pPr>
        <w:pStyle w:val="NormalWeb"/>
      </w:pPr>
      <w:r>
        <w:t xml:space="preserve">Think of taints as </w:t>
      </w:r>
      <w:r>
        <w:rPr>
          <w:rStyle w:val="Strong"/>
        </w:rPr>
        <w:t>"do not enter unless allowed"</w:t>
      </w:r>
      <w:r>
        <w:t xml:space="preserve"> signs on nodes.</w:t>
      </w:r>
    </w:p>
    <w:p w:rsidR="00F516A3" w:rsidRDefault="00F516A3" w:rsidP="00F516A3">
      <w:r>
        <w:pict>
          <v:rect id="_x0000_i1084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Guide</w:t>
      </w:r>
    </w:p>
    <w:p w:rsidR="00F516A3" w:rsidRDefault="00F516A3" w:rsidP="00F516A3">
      <w:r>
        <w:pict>
          <v:rect id="_x0000_i1085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Add a Taint to a Node</w:t>
      </w:r>
    </w:p>
    <w:p w:rsidR="00F516A3" w:rsidRDefault="00F516A3" w:rsidP="00F516A3">
      <w:pPr>
        <w:pStyle w:val="Heading4"/>
      </w:pPr>
      <w:r>
        <w:rPr>
          <w:rFonts w:ascii="Segoe UI Emoji" w:hAnsi="Segoe UI Emoji" w:cs="Segoe UI Emoji"/>
        </w:rPr>
        <w:lastRenderedPageBreak/>
        <w:t>📌</w:t>
      </w:r>
      <w:r>
        <w:t xml:space="preserve"> Command: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taint nodes &lt;node-name&gt; key=value:NoSchedule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kubectl taint nodes node01 </w:t>
      </w:r>
      <w:r>
        <w:rPr>
          <w:rStyle w:val="hljs-builtin"/>
        </w:rPr>
        <w:t>env</w:t>
      </w:r>
      <w:r>
        <w:rPr>
          <w:rStyle w:val="HTMLCode"/>
        </w:rPr>
        <w:t>=dev:NoSchedule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This taint prevents pods from being scheduled on </w:t>
      </w:r>
      <w:r>
        <w:rPr>
          <w:rStyle w:val="HTMLCode"/>
        </w:rPr>
        <w:t>node01</w:t>
      </w:r>
      <w:r>
        <w:t xml:space="preserve"> unless they have a matching toleration.</w:t>
      </w:r>
    </w:p>
    <w:p w:rsidR="00F516A3" w:rsidRDefault="00F516A3" w:rsidP="00F516A3">
      <w:r>
        <w:pict>
          <v:rect id="_x0000_i1086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Deploy a Pod Without Toleration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no-toleration-pod.yaml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Pod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test-no-toleration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containers: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nginx</w:t>
      </w:r>
    </w:p>
    <w:p w:rsidR="00F516A3" w:rsidRDefault="00F516A3" w:rsidP="00F516A3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Apply: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no-toleration-pod.yaml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describe pod test-no-toleration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The pod will stay in </w:t>
      </w:r>
      <w:r>
        <w:rPr>
          <w:rStyle w:val="Strong"/>
        </w:rPr>
        <w:t>Pending</w:t>
      </w:r>
      <w:r>
        <w:t xml:space="preserve"> state if no other node is available without taint.</w:t>
      </w:r>
    </w:p>
    <w:p w:rsidR="00F516A3" w:rsidRDefault="00F516A3" w:rsidP="00F516A3">
      <w:r>
        <w:pict>
          <v:rect id="_x0000_i1087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Deploy a Pod WITH Toleration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toleration-pod.yaml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Pod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test-with-toleration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containers: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tolerations: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key: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"env"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operator: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"Equal"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"dev"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effect: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"NoSchedule"</w:t>
      </w:r>
    </w:p>
    <w:p w:rsidR="00F516A3" w:rsidRDefault="00F516A3" w:rsidP="00F516A3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Apply: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toleration-pod.yaml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describe pod test-with-toleration</w:t>
      </w:r>
    </w:p>
    <w:p w:rsidR="00F516A3" w:rsidRDefault="00F516A3" w:rsidP="00F516A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pod will be allowed on the tainted node.</w:t>
      </w:r>
    </w:p>
    <w:p w:rsidR="00F516A3" w:rsidRDefault="00F516A3" w:rsidP="00F516A3">
      <w:r>
        <w:pict>
          <v:rect id="_x0000_i1088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t>🧹 Remove Taint (Optional)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kubectl taint nodes node01 </w:t>
      </w:r>
      <w:r>
        <w:rPr>
          <w:rStyle w:val="hljs-builtin"/>
        </w:rPr>
        <w:t>env</w:t>
      </w:r>
      <w:r>
        <w:rPr>
          <w:rStyle w:val="HTMLCode"/>
        </w:rPr>
        <w:t>=dev:NoSchedule-</w:t>
      </w:r>
    </w:p>
    <w:p w:rsidR="00F516A3" w:rsidRDefault="00F516A3" w:rsidP="00F516A3">
      <w:r>
        <w:pict>
          <v:rect id="_x0000_i1089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4485"/>
      </w:tblGrid>
      <w:tr w:rsid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Taint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Added to node to prevent undesired pods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Toleration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Added to pod to allow it on tainted node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Effect Types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Style w:val="HTMLCode"/>
                <w:rFonts w:eastAsiaTheme="minorHAnsi"/>
              </w:rPr>
              <w:t>NoSchedule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PreferNoSchedule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NoExecute</w:t>
            </w:r>
          </w:p>
        </w:tc>
      </w:tr>
    </w:tbl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Assignment: Create and Attach Persistent Volume Claims (PVC) to Pods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how to:</w:t>
      </w:r>
    </w:p>
    <w:p w:rsidR="00F516A3" w:rsidRPr="00F516A3" w:rsidRDefault="00F516A3" w:rsidP="00F51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Persistent Volume (PV)</w:t>
      </w:r>
    </w:p>
    <w:p w:rsidR="00F516A3" w:rsidRPr="00F516A3" w:rsidRDefault="00F516A3" w:rsidP="00F51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Persistent Volume Claim (PVC)</w:t>
      </w:r>
    </w:p>
    <w:p w:rsidR="00F516A3" w:rsidRPr="00F516A3" w:rsidRDefault="00F516A3" w:rsidP="00F51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PVC to a pod (e.g., Nginx)</w:t>
      </w:r>
    </w:p>
    <w:p w:rsidR="00F516A3" w:rsidRPr="00F516A3" w:rsidRDefault="00F516A3" w:rsidP="00F51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persistent data inside a pod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a Persistent Volume (PV)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516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pv.yaml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PersistentVolume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my-pv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capacity: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storage: 1Gi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accessModes: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ReadWriteOnce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persistentVolumeReclaimPolicy: Retain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hostPath: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path: "/mnt/data"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Apply: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pv.yaml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pv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a Persistent Volume Claim (PVC)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516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PersistentVolumeClaim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my-pvc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accessModes: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ReadWriteOnce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resources: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requests: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storage: 1Gi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Apply: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pvc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describe pvc my-pvc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Create a Pod that Uses the PVC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516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pod-using-pvc.yaml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Pod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pod-with-pvc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containers: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nginx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volumeMounts: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mountPath: "/usr/share/nginx/html"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storage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volumes: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storage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persistentVolumeClaim: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claimName: my-pvc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Apply: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pod-using-pvc.yaml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describe pod pod-with-pvc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Verify Data is Stored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exec -it pod-with-pvc -- /bin/bash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echo "Hello from PVC" &gt; /usr/share/nginx/html/index.html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cat /usr/share/nginx/html/index.html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Segoe UI Emoji" w:eastAsia="Times New Roman" w:hAnsi="Segoe UI Emoji" w:cs="Segoe UI Emoji"/>
          <w:sz w:val="24"/>
          <w:szCs w:val="24"/>
          <w:lang w:eastAsia="en-IN"/>
        </w:rPr>
        <w:t>🔁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Restart pod or delete and recreate it. Data will still be there (if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ReclaimPolicy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Retain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PVC reused).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🧹 Cleanup (Optional)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pod-using-pvc.yaml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pvc.yaml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-f pv.yaml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📷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Suggested Screenshots for Assignment</w:t>
      </w:r>
    </w:p>
    <w:p w:rsidR="00F516A3" w:rsidRPr="00F516A3" w:rsidRDefault="00F516A3" w:rsidP="00F51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pv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pvc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describe pvc</w:t>
      </w:r>
    </w:p>
    <w:p w:rsidR="00F516A3" w:rsidRPr="00F516A3" w:rsidRDefault="00F516A3" w:rsidP="00F51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Pod status: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describe pod</w:t>
      </w:r>
    </w:p>
    <w:p w:rsidR="00F516A3" w:rsidRPr="00F516A3" w:rsidRDefault="00F516A3" w:rsidP="00F51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Terminal: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exec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showing written data</w:t>
      </w:r>
    </w:p>
    <w:p w:rsidR="00F516A3" w:rsidRPr="00F516A3" w:rsidRDefault="00F516A3" w:rsidP="00F516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Nginx browser access via NodePort service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3368"/>
      </w:tblGrid>
      <w:tr w:rsidR="00F516A3" w:rsidRP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PersistentVolume (PV)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 storage (1Gi hostPath)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PersistentVolumeClaim (PVC)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Claim made by a pod (1Gi)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Pod with PVC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Mounts the PVC at a specific path</w:t>
            </w:r>
          </w:p>
        </w:tc>
      </w:tr>
    </w:tbl>
    <w:p w:rsidR="00F516A3" w:rsidRDefault="00F516A3" w:rsidP="00F516A3">
      <w:pPr>
        <w:pStyle w:val="Heading2"/>
      </w:pPr>
      <w:r>
        <w:t>Assignment: Configure Health Probes (Liveness and Readiness) for Pods in Kubernetes</w:t>
      </w:r>
    </w:p>
    <w:p w:rsidR="00F516A3" w:rsidRDefault="00F516A3" w:rsidP="00F516A3">
      <w:r>
        <w:pict>
          <v:rect id="_x0000_i1113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Are Health Probes?</w:t>
      </w:r>
    </w:p>
    <w:p w:rsidR="00F516A3" w:rsidRDefault="00F516A3" w:rsidP="00F516A3">
      <w:pPr>
        <w:pStyle w:val="NormalWeb"/>
      </w:pPr>
      <w:r>
        <w:rPr>
          <w:rStyle w:val="Strong"/>
        </w:rPr>
        <w:t>Kubernetes uses health probes to check the status of containers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367"/>
        <w:gridCol w:w="3395"/>
      </w:tblGrid>
      <w:tr w:rsid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Probe Type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if Fails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Style w:val="Strong"/>
              </w:rPr>
              <w:t>Liveness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Checks if the container is alive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Restarts the container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Style w:val="Strong"/>
              </w:rPr>
              <w:t>Readiness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Checks if the container is ready to receive traffic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t>Removes pod from service endpoints</w:t>
            </w:r>
          </w:p>
        </w:tc>
      </w:tr>
    </w:tbl>
    <w:p w:rsidR="00F516A3" w:rsidRDefault="00F516A3" w:rsidP="00F516A3">
      <w:r>
        <w:pict>
          <v:rect id="_x0000_i1114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Setup</w:t>
      </w:r>
    </w:p>
    <w:p w:rsidR="00F516A3" w:rsidRDefault="00F516A3" w:rsidP="00F516A3">
      <w:r>
        <w:pict>
          <v:rect id="_x0000_i1115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1: Create Deployment with Probes</w: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nginx-probes.yaml</w:t>
      </w:r>
    </w:p>
    <w:p w:rsidR="00F516A3" w:rsidRDefault="00F516A3" w:rsidP="00F516A3">
      <w:pPr>
        <w:pStyle w:val="HTMLPreformatted"/>
      </w:pPr>
      <w:r>
        <w:t>yaml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nginx-probe-demo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matchLabels: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nginx-probe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nginx-probe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containerPort: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readinessProbe: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httpGet: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path: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initialDelaySeconds: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periodSeconds: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livenessProbe: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httpGet: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path: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initialDelaySeconds: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periodSeconds: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F516A3" w:rsidRDefault="00F516A3" w:rsidP="00F516A3">
      <w:r>
        <w:pict>
          <v:rect id="_x0000_i1116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2: Apply Deployment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apply -f nginx-probes.yaml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get pods</w:t>
      </w:r>
    </w:p>
    <w:p w:rsidR="00F516A3" w:rsidRDefault="00F516A3" w:rsidP="00F516A3">
      <w:r>
        <w:pict>
          <v:rect id="_x0000_i1117" style="width:0;height:1.5pt" o:hralign="center" o:hrstd="t" o:hr="t" fillcolor="#a0a0a0" stroked="f"/>
        </w:pict>
      </w:r>
    </w:p>
    <w:p w:rsidR="00F516A3" w:rsidRDefault="00F516A3" w:rsidP="00F516A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3: Describe and Verify Probes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>kubectl describe pod &lt;pod-name&gt;</w:t>
      </w:r>
    </w:p>
    <w:p w:rsidR="00F516A3" w:rsidRDefault="00F516A3" w:rsidP="00F516A3">
      <w:pPr>
        <w:pStyle w:val="NormalWeb"/>
      </w:pPr>
      <w:r>
        <w:t xml:space="preserve">Look for </w:t>
      </w:r>
      <w:r>
        <w:rPr>
          <w:rStyle w:val="HTMLCode"/>
        </w:rPr>
        <w:t>Liveness</w:t>
      </w:r>
      <w:r>
        <w:t xml:space="preserve"> and </w:t>
      </w:r>
      <w:r>
        <w:rPr>
          <w:rStyle w:val="HTMLCode"/>
        </w:rPr>
        <w:t>Readiness</w:t>
      </w:r>
      <w:r>
        <w:t xml:space="preserve"> under </w:t>
      </w:r>
      <w:r>
        <w:rPr>
          <w:rStyle w:val="HTMLCode"/>
        </w:rPr>
        <w:t>Conditions</w:t>
      </w:r>
      <w:r>
        <w:t xml:space="preserve"> and </w:t>
      </w:r>
      <w:r>
        <w:rPr>
          <w:rStyle w:val="HTMLCode"/>
        </w:rPr>
        <w:t>Events</w:t>
      </w:r>
      <w:r>
        <w:t>.</w:t>
      </w:r>
    </w:p>
    <w:p w:rsidR="00F516A3" w:rsidRDefault="00F516A3" w:rsidP="00F516A3">
      <w:r>
        <w:pict>
          <v:rect id="_x0000_i1118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Simulate a Failure (Optional)</w:t>
      </w:r>
    </w:p>
    <w:p w:rsidR="00F516A3" w:rsidRDefault="00F516A3" w:rsidP="00F516A3">
      <w:pPr>
        <w:pStyle w:val="NormalWeb"/>
      </w:pPr>
      <w:r>
        <w:t>You can manually simulate a probe failure to observe behavior: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kubectl 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-it &lt;pod-name&gt; -- /bin/bash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mv</w:t>
      </w:r>
      <w:r>
        <w:rPr>
          <w:rStyle w:val="HTMLCode"/>
        </w:rPr>
        <w:t xml:space="preserve"> /usr/share/nginx/html/index.html /tmp/index.html</w:t>
      </w:r>
    </w:p>
    <w:p w:rsidR="00F516A3" w:rsidRDefault="00F516A3" w:rsidP="00F516A3">
      <w:pPr>
        <w:pStyle w:val="NormalWeb"/>
      </w:pPr>
      <w:r>
        <w:t xml:space="preserve">Now the </w:t>
      </w:r>
      <w:r>
        <w:rPr>
          <w:rStyle w:val="HTMLCode"/>
        </w:rPr>
        <w:t>/</w:t>
      </w:r>
      <w:r>
        <w:t xml:space="preserve"> path will fail the HTTP GET check.</w:t>
      </w:r>
    </w:p>
    <w:p w:rsidR="00F516A3" w:rsidRDefault="00F516A3" w:rsidP="00F516A3">
      <w:pPr>
        <w:pStyle w:val="NormalWeb"/>
      </w:pPr>
      <w:r>
        <w:t>After a few seconds:</w:t>
      </w:r>
    </w:p>
    <w:p w:rsidR="00F516A3" w:rsidRDefault="00F516A3" w:rsidP="00F516A3">
      <w:pPr>
        <w:pStyle w:val="HTMLPreformatted"/>
      </w:pPr>
      <w:r>
        <w:t>bash</w:t>
      </w:r>
    </w:p>
    <w:p w:rsidR="00F516A3" w:rsidRDefault="00F516A3" w:rsidP="00F516A3">
      <w:pPr>
        <w:pStyle w:val="HTMLPreformatted"/>
      </w:pPr>
      <w:r>
        <w:t>CopyEdit</w:t>
      </w:r>
    </w:p>
    <w:p w:rsidR="00F516A3" w:rsidRDefault="00F516A3" w:rsidP="00F516A3">
      <w:pPr>
        <w:pStyle w:val="HTMLPreformatted"/>
        <w:rPr>
          <w:rStyle w:val="HTMLCode"/>
        </w:rPr>
      </w:pPr>
      <w:r>
        <w:rPr>
          <w:rStyle w:val="HTMLCode"/>
        </w:rPr>
        <w:t xml:space="preserve">kubectl get pods  </w:t>
      </w:r>
      <w:r>
        <w:rPr>
          <w:rStyle w:val="hljs-comment"/>
        </w:rPr>
        <w:t># You will see restart count increase</w:t>
      </w:r>
    </w:p>
    <w:p w:rsidR="00F516A3" w:rsidRDefault="00F516A3" w:rsidP="00F516A3">
      <w:r>
        <w:pict>
          <v:rect id="_x0000_i1119" style="width:0;height:1.5pt" o:hralign="center" o:hrstd="t" o:hr="t" fillcolor="#a0a0a0" stroked="f"/>
        </w:pict>
      </w:r>
    </w:p>
    <w:p w:rsidR="00F516A3" w:rsidRDefault="00F516A3" w:rsidP="00F516A3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708"/>
        <w:gridCol w:w="1877"/>
      </w:tblGrid>
      <w:tr w:rsid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Type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Liveness Required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Readiness Required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Fast startup, reliable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Long initialization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Default="00F516A3">
            <w:r>
              <w:t>Crash-prone apps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516A3" w:rsidRDefault="00F516A3"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Assignment: Configure Autoscaling (Horizontal Pod Autoscaling) in Kubernetes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Horizontal Pod Autoscaler (HPA)?</w:t>
      </w:r>
    </w:p>
    <w:p w:rsidR="00F516A3" w:rsidRPr="00F516A3" w:rsidRDefault="00F516A3" w:rsidP="00F516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HPA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increases or decreases the </w:t>
      </w: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pods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deployment or replica set based on observed metrics like </w:t>
      </w: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utilization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16A3" w:rsidRPr="00F516A3" w:rsidRDefault="00F516A3" w:rsidP="00F516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It helps your application handle variable workloads efficiently.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</w:t>
      </w:r>
    </w:p>
    <w:p w:rsidR="00F516A3" w:rsidRPr="00F516A3" w:rsidRDefault="00F516A3" w:rsidP="00F516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cluster or Minikube</w:t>
      </w:r>
    </w:p>
    <w:p w:rsidR="00F516A3" w:rsidRPr="00F516A3" w:rsidRDefault="00F516A3" w:rsidP="00F516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server installed (required for HPA)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install metrics server (Minikube):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minikube addons enable metrics-server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it: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top nodes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top pods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a Deployment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516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hpa-deployment.yaml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k8s.gcr.io/hpa-example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resources: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requests: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cpu: 200m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limits: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cpu: 500m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Apply Deployment: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apply -f hpa-deployment.yaml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deployments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the HPA Resource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autoscale deployment php-apache --cpu-percent=50 --min=1 --max=5</w:t>
      </w:r>
    </w:p>
    <w:p w:rsidR="00F516A3" w:rsidRPr="00F516A3" w:rsidRDefault="00F516A3" w:rsidP="00F516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means: scale between </w:t>
      </w: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to 5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pods if average CPU &gt; 50%.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Verify HPA: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hpa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describe hpa php-apache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Simulate Load to Trigger Scaling</w: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16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load generator pod: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run -i --tty load-generator --image=busybox /bin/sh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 shell: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while true; do wget -q -O- http://php-apache; done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>Wait a few minutes and observe: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hpa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pods</w:t>
      </w:r>
    </w:p>
    <w:p w:rsidR="00F516A3" w:rsidRPr="00F516A3" w:rsidRDefault="00F516A3" w:rsidP="00F5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see the </w:t>
      </w:r>
      <w:r w:rsidRPr="00F51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pod count increase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automatically!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📷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Suggested Screenshots</w:t>
      </w:r>
    </w:p>
    <w:p w:rsidR="00F516A3" w:rsidRPr="00F516A3" w:rsidRDefault="00F516A3" w:rsidP="00F516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hpa</w:t>
      </w:r>
    </w:p>
    <w:p w:rsidR="00F516A3" w:rsidRPr="00F516A3" w:rsidRDefault="00F516A3" w:rsidP="00F516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describe hpa php-apache</w:t>
      </w:r>
    </w:p>
    <w:p w:rsidR="00F516A3" w:rsidRPr="00F516A3" w:rsidRDefault="00F516A3" w:rsidP="00F516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get pods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increased replica count</w:t>
      </w:r>
    </w:p>
    <w:p w:rsidR="00F516A3" w:rsidRPr="00F516A3" w:rsidRDefault="00F516A3" w:rsidP="00F516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Optional: </w:t>
      </w: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top pods</w:t>
      </w: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load-generator in action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🧹 Cleanup (Optional)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deployment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hpa php-apache</w:t>
      </w:r>
    </w:p>
    <w:p w:rsidR="00F516A3" w:rsidRPr="00F516A3" w:rsidRDefault="00F516A3" w:rsidP="00F5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6A3">
        <w:rPr>
          <w:rFonts w:ascii="Courier New" w:eastAsia="Times New Roman" w:hAnsi="Courier New" w:cs="Courier New"/>
          <w:sz w:val="20"/>
          <w:szCs w:val="20"/>
          <w:lang w:eastAsia="en-IN"/>
        </w:rPr>
        <w:t>kubectl delete pod load-generator</w:t>
      </w:r>
    </w:p>
    <w:p w:rsidR="00F516A3" w:rsidRPr="00F516A3" w:rsidRDefault="00F516A3" w:rsidP="00F51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6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F516A3" w:rsidRPr="00F516A3" w:rsidRDefault="00F516A3" w:rsidP="00F51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16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📊</w:t>
      </w:r>
      <w:r w:rsidRPr="00F516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535"/>
      </w:tblGrid>
      <w:tr w:rsidR="00F516A3" w:rsidRPr="00F516A3" w:rsidTr="00F51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the app with resource requests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Server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HPA to collect CPU usage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HPA Resource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adjusts pod count</w:t>
            </w:r>
          </w:p>
        </w:tc>
      </w:tr>
      <w:tr w:rsidR="00F516A3" w:rsidRPr="00F516A3" w:rsidTr="00F51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Generator</w:t>
            </w:r>
          </w:p>
        </w:tc>
        <w:tc>
          <w:tcPr>
            <w:tcW w:w="0" w:type="auto"/>
            <w:vAlign w:val="center"/>
            <w:hideMark/>
          </w:tcPr>
          <w:p w:rsidR="00F516A3" w:rsidRPr="00F516A3" w:rsidRDefault="00F516A3" w:rsidP="00F51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6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simulate CPU load</w:t>
            </w:r>
          </w:p>
        </w:tc>
      </w:tr>
    </w:tbl>
    <w:p w:rsidR="00D35F57" w:rsidRDefault="00D35F57">
      <w:bookmarkStart w:id="0" w:name="_GoBack"/>
      <w:bookmarkEnd w:id="0"/>
    </w:p>
    <w:sectPr w:rsidR="00D3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F7"/>
    <w:multiLevelType w:val="multilevel"/>
    <w:tmpl w:val="3CB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544"/>
    <w:multiLevelType w:val="multilevel"/>
    <w:tmpl w:val="5AB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1813"/>
    <w:multiLevelType w:val="multilevel"/>
    <w:tmpl w:val="731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B31EB"/>
    <w:multiLevelType w:val="multilevel"/>
    <w:tmpl w:val="67C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04A6"/>
    <w:multiLevelType w:val="multilevel"/>
    <w:tmpl w:val="0A70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A11BC"/>
    <w:multiLevelType w:val="multilevel"/>
    <w:tmpl w:val="01E4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969"/>
    <w:multiLevelType w:val="multilevel"/>
    <w:tmpl w:val="A77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6F9A"/>
    <w:multiLevelType w:val="multilevel"/>
    <w:tmpl w:val="4E9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95E27"/>
    <w:multiLevelType w:val="multilevel"/>
    <w:tmpl w:val="6D6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0235"/>
    <w:multiLevelType w:val="multilevel"/>
    <w:tmpl w:val="D138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82AC0"/>
    <w:multiLevelType w:val="multilevel"/>
    <w:tmpl w:val="83E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D288A"/>
    <w:multiLevelType w:val="multilevel"/>
    <w:tmpl w:val="D4C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D3E23"/>
    <w:multiLevelType w:val="multilevel"/>
    <w:tmpl w:val="FD3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156F6"/>
    <w:multiLevelType w:val="multilevel"/>
    <w:tmpl w:val="A1B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8BB"/>
    <w:multiLevelType w:val="multilevel"/>
    <w:tmpl w:val="E2D6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77A6B"/>
    <w:multiLevelType w:val="multilevel"/>
    <w:tmpl w:val="441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1758F"/>
    <w:multiLevelType w:val="multilevel"/>
    <w:tmpl w:val="7BC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D568C"/>
    <w:multiLevelType w:val="multilevel"/>
    <w:tmpl w:val="E4D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136EC"/>
    <w:multiLevelType w:val="multilevel"/>
    <w:tmpl w:val="7B9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C0DF9"/>
    <w:multiLevelType w:val="multilevel"/>
    <w:tmpl w:val="643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15AC6"/>
    <w:multiLevelType w:val="multilevel"/>
    <w:tmpl w:val="2BC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A4C92"/>
    <w:multiLevelType w:val="multilevel"/>
    <w:tmpl w:val="8CD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B7EC2"/>
    <w:multiLevelType w:val="multilevel"/>
    <w:tmpl w:val="3B2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17"/>
  </w:num>
  <w:num w:numId="5">
    <w:abstractNumId w:val="6"/>
  </w:num>
  <w:num w:numId="6">
    <w:abstractNumId w:val="19"/>
  </w:num>
  <w:num w:numId="7">
    <w:abstractNumId w:val="13"/>
  </w:num>
  <w:num w:numId="8">
    <w:abstractNumId w:val="15"/>
  </w:num>
  <w:num w:numId="9">
    <w:abstractNumId w:val="10"/>
  </w:num>
  <w:num w:numId="10">
    <w:abstractNumId w:val="16"/>
  </w:num>
  <w:num w:numId="11">
    <w:abstractNumId w:val="14"/>
  </w:num>
  <w:num w:numId="12">
    <w:abstractNumId w:val="7"/>
  </w:num>
  <w:num w:numId="13">
    <w:abstractNumId w:val="1"/>
  </w:num>
  <w:num w:numId="14">
    <w:abstractNumId w:val="3"/>
  </w:num>
  <w:num w:numId="15">
    <w:abstractNumId w:val="2"/>
  </w:num>
  <w:num w:numId="16">
    <w:abstractNumId w:val="2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0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3"/>
    <w:rsid w:val="00D35F57"/>
    <w:rsid w:val="00F5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A033"/>
  <w15:chartTrackingRefBased/>
  <w15:docId w15:val="{779EB71B-E327-4AF4-9EBF-F6D9954A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1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6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16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16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6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F516A3"/>
  </w:style>
  <w:style w:type="character" w:customStyle="1" w:styleId="hljs-string">
    <w:name w:val="hljs-string"/>
    <w:basedOn w:val="DefaultParagraphFont"/>
    <w:rsid w:val="00F516A3"/>
  </w:style>
  <w:style w:type="character" w:customStyle="1" w:styleId="hljs-number">
    <w:name w:val="hljs-number"/>
    <w:basedOn w:val="DefaultParagraphFont"/>
    <w:rsid w:val="00F516A3"/>
  </w:style>
  <w:style w:type="character" w:customStyle="1" w:styleId="hljs-bullet">
    <w:name w:val="hljs-bullet"/>
    <w:basedOn w:val="DefaultParagraphFont"/>
    <w:rsid w:val="00F516A3"/>
  </w:style>
  <w:style w:type="character" w:styleId="Strong">
    <w:name w:val="Strong"/>
    <w:basedOn w:val="DefaultParagraphFont"/>
    <w:uiPriority w:val="22"/>
    <w:qFormat/>
    <w:rsid w:val="00F516A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comment">
    <w:name w:val="hljs-comment"/>
    <w:basedOn w:val="DefaultParagraphFont"/>
    <w:rsid w:val="00F516A3"/>
  </w:style>
  <w:style w:type="character" w:customStyle="1" w:styleId="hljs-builtin">
    <w:name w:val="hljs-built_in"/>
    <w:basedOn w:val="DefaultParagraphFont"/>
    <w:rsid w:val="00F516A3"/>
  </w:style>
  <w:style w:type="character" w:customStyle="1" w:styleId="Heading4Char">
    <w:name w:val="Heading 4 Char"/>
    <w:basedOn w:val="DefaultParagraphFont"/>
    <w:link w:val="Heading4"/>
    <w:uiPriority w:val="9"/>
    <w:semiHidden/>
    <w:rsid w:val="00F51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F516A3"/>
  </w:style>
  <w:style w:type="character" w:customStyle="1" w:styleId="hljs-literal">
    <w:name w:val="hljs-literal"/>
    <w:basedOn w:val="DefaultParagraphFont"/>
    <w:rsid w:val="00F5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2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4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58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0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24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0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3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9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26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9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10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85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90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31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2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9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8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1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4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0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5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1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8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0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6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1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48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2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1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7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11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5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9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3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4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943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0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0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99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9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5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9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0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17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8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2465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2025-06-30T03:57:00Z</dcterms:created>
  <dcterms:modified xsi:type="dcterms:W3CDTF">2025-06-30T04:05:00Z</dcterms:modified>
</cp:coreProperties>
</file>