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EDC" w:rsidRDefault="007D0EDC" w:rsidP="002347D6">
      <w:pPr>
        <w:spacing w:line="360" w:lineRule="auto"/>
        <w:jc w:val="both"/>
        <w:rPr>
          <w:rFonts w:ascii="system-ui" w:hAnsi="system-ui"/>
          <w:color w:val="000000"/>
          <w:spacing w:val="15"/>
          <w:sz w:val="23"/>
          <w:szCs w:val="21"/>
          <w:shd w:val="clear" w:color="auto" w:fill="FFFFFF"/>
        </w:rPr>
      </w:pPr>
      <w:r w:rsidRPr="007D0EDC">
        <w:rPr>
          <w:rFonts w:ascii="system-ui" w:hAnsi="system-ui"/>
          <w:color w:val="000000"/>
          <w:spacing w:val="15"/>
          <w:sz w:val="23"/>
          <w:szCs w:val="21"/>
          <w:shd w:val="clear" w:color="auto" w:fill="FFFFFF"/>
        </w:rPr>
        <w:t>https://www.videoseek.ai/</w:t>
      </w:r>
    </w:p>
    <w:p w:rsidR="007D0EDC" w:rsidRDefault="007D0EDC" w:rsidP="002347D6">
      <w:pPr>
        <w:spacing w:line="360" w:lineRule="auto"/>
        <w:jc w:val="both"/>
        <w:rPr>
          <w:rFonts w:ascii="system-ui" w:hAnsi="system-ui"/>
          <w:color w:val="000000"/>
          <w:spacing w:val="15"/>
          <w:sz w:val="23"/>
          <w:szCs w:val="21"/>
          <w:shd w:val="clear" w:color="auto" w:fill="FFFFFF"/>
        </w:rPr>
      </w:pPr>
    </w:p>
    <w:p w:rsidR="006376EE" w:rsidRDefault="002347D6" w:rsidP="002347D6">
      <w:pPr>
        <w:spacing w:line="360" w:lineRule="auto"/>
        <w:jc w:val="both"/>
        <w:rPr>
          <w:rFonts w:ascii="system-ui" w:hAnsi="system-ui"/>
          <w:color w:val="000000"/>
          <w:spacing w:val="15"/>
          <w:sz w:val="23"/>
          <w:szCs w:val="21"/>
          <w:shd w:val="clear" w:color="auto" w:fill="FFFFFF"/>
        </w:rPr>
      </w:pPr>
      <w:r w:rsidRPr="002347D6">
        <w:rPr>
          <w:rFonts w:ascii="system-ui" w:hAnsi="system-ui"/>
          <w:color w:val="000000"/>
          <w:spacing w:val="15"/>
          <w:sz w:val="23"/>
          <w:szCs w:val="21"/>
          <w:shd w:val="clear" w:color="auto" w:fill="FFFFFF"/>
        </w:rPr>
        <w:t> </w:t>
      </w:r>
      <w:r w:rsidRPr="002347D6">
        <w:rPr>
          <w:rStyle w:val="Strong"/>
          <w:rFonts w:ascii="system-ui" w:hAnsi="system-ui"/>
          <w:color w:val="000000"/>
          <w:spacing w:val="15"/>
          <w:sz w:val="23"/>
          <w:szCs w:val="21"/>
          <w:shd w:val="clear" w:color="auto" w:fill="FFFFFF"/>
        </w:rPr>
        <w:t>Types of Recruiters – Product-Based, Service-Based, Startups</w:t>
      </w:r>
      <w:r w:rsidRPr="002347D6">
        <w:rPr>
          <w:rFonts w:ascii="system-ui" w:hAnsi="system-ui"/>
          <w:color w:val="000000"/>
          <w:spacing w:val="15"/>
          <w:sz w:val="23"/>
          <w:szCs w:val="21"/>
          <w:shd w:val="clear" w:color="auto" w:fill="FFFFFF"/>
        </w:rPr>
        <w:t>: Product-based companies like Meta and Google look for engineers who can contribute to their core products. Service-based companies such as TCS and HCL require developers proficient in multiple technologies. Startups, on the other hand, value full-stack developers capable of handling end-to-end projects. Each category necessitates distinct skill sets and preparation strategies</w:t>
      </w:r>
    </w:p>
    <w:p w:rsidR="00B11DC1" w:rsidRPr="00580770" w:rsidRDefault="00B11DC1" w:rsidP="00580770">
      <w:pPr>
        <w:pStyle w:val="ListParagraph"/>
        <w:numPr>
          <w:ilvl w:val="0"/>
          <w:numId w:val="3"/>
        </w:numPr>
        <w:spacing w:line="360" w:lineRule="auto"/>
        <w:jc w:val="both"/>
        <w:rPr>
          <w:rFonts w:ascii="system-ui" w:hAnsi="system-ui"/>
          <w:color w:val="000000"/>
          <w:spacing w:val="15"/>
          <w:sz w:val="23"/>
          <w:szCs w:val="21"/>
          <w:shd w:val="clear" w:color="auto" w:fill="FFFFFF"/>
        </w:rPr>
      </w:pPr>
      <w:r w:rsidRPr="00580770">
        <w:rPr>
          <w:b/>
          <w:bCs/>
          <w:sz w:val="23"/>
        </w:rPr>
        <w:t>What Recruiters Look For</w:t>
      </w:r>
      <w:r w:rsidRPr="00580770">
        <w:rPr>
          <w:rFonts w:ascii="system-ui" w:hAnsi="system-ui"/>
          <w:color w:val="000000"/>
          <w:spacing w:val="15"/>
          <w:sz w:val="23"/>
          <w:szCs w:val="21"/>
          <w:shd w:val="clear" w:color="auto" w:fill="FFFFFF"/>
        </w:rPr>
        <w:t>: Product-based companies prioritize depth of knowledge in specific domains and logical thinking. Service-based firms emphasize adaptability across various technologies, while startups seek versatile full-stack developers. </w:t>
      </w:r>
    </w:p>
    <w:p w:rsidR="00B11DC1" w:rsidRPr="00580770" w:rsidRDefault="00B11DC1" w:rsidP="00580770">
      <w:pPr>
        <w:pStyle w:val="ListParagraph"/>
        <w:numPr>
          <w:ilvl w:val="0"/>
          <w:numId w:val="3"/>
        </w:numPr>
        <w:spacing w:line="360" w:lineRule="auto"/>
        <w:jc w:val="both"/>
        <w:rPr>
          <w:bCs/>
          <w:sz w:val="23"/>
        </w:rPr>
      </w:pPr>
      <w:r w:rsidRPr="00580770">
        <w:rPr>
          <w:b/>
          <w:bCs/>
          <w:sz w:val="23"/>
        </w:rPr>
        <w:t xml:space="preserve">Interview Rounds Explained: </w:t>
      </w:r>
      <w:r w:rsidRPr="00580770">
        <w:rPr>
          <w:bCs/>
          <w:sz w:val="23"/>
        </w:rPr>
        <w:t>Recruitment typically involves three rounds: aptitude tests assessing general problem-solving abilities, coding rounds focusing on logic and syntax understanding, and technical discussions probing domain expertise. Some companies also conduct algorithm design rounds, asking candidates to explain their approach to solving complex problems efficiently.</w:t>
      </w:r>
    </w:p>
    <w:p w:rsidR="00B11DC1" w:rsidRPr="00B11DC1" w:rsidRDefault="00B11DC1" w:rsidP="00580770">
      <w:pPr>
        <w:pStyle w:val="ListParagraph"/>
        <w:numPr>
          <w:ilvl w:val="0"/>
          <w:numId w:val="3"/>
        </w:numPr>
        <w:spacing w:line="360" w:lineRule="auto"/>
        <w:jc w:val="both"/>
        <w:rPr>
          <w:b/>
          <w:bCs/>
          <w:sz w:val="23"/>
        </w:rPr>
      </w:pPr>
    </w:p>
    <w:p w:rsidR="00B11DC1" w:rsidRPr="002347D6" w:rsidRDefault="00B11DC1" w:rsidP="002347D6">
      <w:pPr>
        <w:spacing w:line="360" w:lineRule="auto"/>
        <w:jc w:val="both"/>
        <w:rPr>
          <w:sz w:val="24"/>
        </w:rPr>
      </w:pPr>
    </w:p>
    <w:sectPr w:rsidR="00B11DC1" w:rsidRPr="002347D6" w:rsidSect="00DF6A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AC5"/>
    <w:multiLevelType w:val="hybridMultilevel"/>
    <w:tmpl w:val="BEBA55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3837EC4"/>
    <w:multiLevelType w:val="multilevel"/>
    <w:tmpl w:val="0E5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F095F"/>
    <w:multiLevelType w:val="hybridMultilevel"/>
    <w:tmpl w:val="85D26330"/>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608E7BD4"/>
    <w:multiLevelType w:val="hybridMultilevel"/>
    <w:tmpl w:val="72186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47D6"/>
    <w:rsid w:val="002347D6"/>
    <w:rsid w:val="00580770"/>
    <w:rsid w:val="007D0EDC"/>
    <w:rsid w:val="00B11DC1"/>
    <w:rsid w:val="00B16B48"/>
    <w:rsid w:val="00CF28D6"/>
    <w:rsid w:val="00DF6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47D6"/>
    <w:rPr>
      <w:b/>
      <w:bCs/>
    </w:rPr>
  </w:style>
  <w:style w:type="paragraph" w:styleId="NormalWeb">
    <w:name w:val="Normal (Web)"/>
    <w:basedOn w:val="Normal"/>
    <w:uiPriority w:val="99"/>
    <w:semiHidden/>
    <w:unhideWhenUsed/>
    <w:rsid w:val="00B11D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0770"/>
    <w:pPr>
      <w:ind w:left="720"/>
      <w:contextualSpacing/>
    </w:pPr>
  </w:style>
</w:styles>
</file>

<file path=word/webSettings.xml><?xml version="1.0" encoding="utf-8"?>
<w:webSettings xmlns:r="http://schemas.openxmlformats.org/officeDocument/2006/relationships" xmlns:w="http://schemas.openxmlformats.org/wordprocessingml/2006/main">
  <w:divs>
    <w:div w:id="471138617">
      <w:bodyDiv w:val="1"/>
      <w:marLeft w:val="0"/>
      <w:marRight w:val="0"/>
      <w:marTop w:val="0"/>
      <w:marBottom w:val="0"/>
      <w:divBdr>
        <w:top w:val="none" w:sz="0" w:space="0" w:color="auto"/>
        <w:left w:val="none" w:sz="0" w:space="0" w:color="auto"/>
        <w:bottom w:val="none" w:sz="0" w:space="0" w:color="auto"/>
        <w:right w:val="none" w:sz="0" w:space="0" w:color="auto"/>
      </w:divBdr>
    </w:div>
    <w:div w:id="13888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4</cp:revision>
  <dcterms:created xsi:type="dcterms:W3CDTF">2025-03-28T02:57:00Z</dcterms:created>
  <dcterms:modified xsi:type="dcterms:W3CDTF">2025-03-28T03:14:00Z</dcterms:modified>
</cp:coreProperties>
</file>