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A000" w14:textId="77777777" w:rsidR="00E32794" w:rsidRPr="00EC7511" w:rsidRDefault="00E32794" w:rsidP="00E32794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«КАЗАНСКИЙ ГОСУДАРСТВЕННЫЙ ЭНЕРГЕТИЧЕСКИЙ УНИВЕРСИТЕТ» (ФГБОУ ВО «КГЭУ»)</w:t>
      </w:r>
    </w:p>
    <w:p w14:paraId="4743C610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0E123825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6C009F3B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6EE998AF" w14:textId="77777777" w:rsidR="00E32794" w:rsidRPr="00EC7511" w:rsidRDefault="00E32794" w:rsidP="00E32794">
      <w:pPr>
        <w:ind w:firstLine="0"/>
        <w:rPr>
          <w:szCs w:val="28"/>
        </w:rPr>
      </w:pPr>
    </w:p>
    <w:p w14:paraId="12937454" w14:textId="77777777" w:rsidR="00E32794" w:rsidRDefault="00E32794" w:rsidP="00E32794">
      <w:pPr>
        <w:ind w:firstLine="0"/>
        <w:rPr>
          <w:szCs w:val="28"/>
        </w:rPr>
      </w:pPr>
    </w:p>
    <w:p w14:paraId="3DE26CA5" w14:textId="77777777" w:rsidR="00E32794" w:rsidRDefault="00E32794" w:rsidP="00E32794">
      <w:pPr>
        <w:ind w:firstLine="0"/>
        <w:rPr>
          <w:szCs w:val="28"/>
        </w:rPr>
      </w:pPr>
    </w:p>
    <w:p w14:paraId="326EBD46" w14:textId="77777777" w:rsidR="00E32794" w:rsidRPr="00EC7511" w:rsidRDefault="00E32794" w:rsidP="00E32794">
      <w:pPr>
        <w:ind w:firstLine="0"/>
        <w:rPr>
          <w:szCs w:val="28"/>
        </w:rPr>
      </w:pPr>
    </w:p>
    <w:p w14:paraId="5D5FFD45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46842DE9" w14:textId="77777777" w:rsidR="00E32794" w:rsidRPr="00EC7511" w:rsidRDefault="00E32794" w:rsidP="00E32794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ТЕХНИЧЕСКОЕ ЗАДАНИЕ</w:t>
      </w:r>
    </w:p>
    <w:p w14:paraId="57E2286C" w14:textId="77777777" w:rsidR="00E32794" w:rsidRPr="00EC7511" w:rsidRDefault="00E32794" w:rsidP="00E32794">
      <w:pPr>
        <w:ind w:firstLine="0"/>
        <w:jc w:val="center"/>
        <w:rPr>
          <w:szCs w:val="28"/>
        </w:rPr>
      </w:pPr>
      <w:r w:rsidRPr="00EC7511">
        <w:rPr>
          <w:szCs w:val="28"/>
        </w:rPr>
        <w:t>на разработку программного комплекса</w:t>
      </w:r>
    </w:p>
    <w:p w14:paraId="361CF03F" w14:textId="19BA0495" w:rsidR="00E32794" w:rsidRPr="00EC7511" w:rsidRDefault="00E32794" w:rsidP="00E32794">
      <w:pPr>
        <w:ind w:firstLine="0"/>
        <w:jc w:val="center"/>
        <w:rPr>
          <w:szCs w:val="28"/>
        </w:rPr>
      </w:pPr>
      <w:r w:rsidRPr="00E32794">
        <w:rPr>
          <w:szCs w:val="28"/>
        </w:rPr>
        <w:t>«АРМ специалиста ветклиники»</w:t>
      </w:r>
    </w:p>
    <w:p w14:paraId="15CEA346" w14:textId="77777777" w:rsidR="00E32794" w:rsidRPr="00EC7511" w:rsidRDefault="00E32794" w:rsidP="00E32794">
      <w:pPr>
        <w:ind w:firstLine="0"/>
        <w:rPr>
          <w:szCs w:val="28"/>
        </w:rPr>
      </w:pPr>
    </w:p>
    <w:p w14:paraId="335A6CA1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2F0618CF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17F27925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4C1E3FE8" w14:textId="77777777" w:rsidR="00E32794" w:rsidRDefault="00E32794" w:rsidP="00E32794">
      <w:pPr>
        <w:ind w:firstLine="0"/>
        <w:jc w:val="center"/>
        <w:rPr>
          <w:szCs w:val="28"/>
        </w:rPr>
      </w:pPr>
    </w:p>
    <w:p w14:paraId="3F867B5A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2536FDE5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49B6F7A2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0B46D999" w14:textId="50D7C4C5" w:rsidR="00E32794" w:rsidRPr="00EC7511" w:rsidRDefault="00E32794" w:rsidP="00E32794">
      <w:pPr>
        <w:ind w:firstLine="0"/>
        <w:jc w:val="right"/>
        <w:rPr>
          <w:szCs w:val="28"/>
        </w:rPr>
      </w:pPr>
      <w:r w:rsidRPr="00EC7511">
        <w:rPr>
          <w:szCs w:val="28"/>
        </w:rPr>
        <w:t>Исполнител</w:t>
      </w:r>
      <w:r>
        <w:rPr>
          <w:szCs w:val="28"/>
        </w:rPr>
        <w:t>ь</w:t>
      </w:r>
      <w:r w:rsidRPr="00EC7511">
        <w:rPr>
          <w:szCs w:val="28"/>
        </w:rPr>
        <w:t xml:space="preserve">: </w:t>
      </w:r>
      <w:r>
        <w:rPr>
          <w:rFonts w:cs="Times New Roman"/>
        </w:rPr>
        <w:t>Нарбаев А.Р.</w:t>
      </w:r>
    </w:p>
    <w:p w14:paraId="38166A98" w14:textId="77777777" w:rsidR="00E32794" w:rsidRPr="00EC7511" w:rsidRDefault="00E32794" w:rsidP="00E32794">
      <w:pPr>
        <w:ind w:firstLine="0"/>
        <w:jc w:val="right"/>
        <w:rPr>
          <w:szCs w:val="28"/>
        </w:rPr>
      </w:pPr>
    </w:p>
    <w:p w14:paraId="4F0422E8" w14:textId="77777777" w:rsidR="00E32794" w:rsidRPr="00EC7511" w:rsidRDefault="00E32794" w:rsidP="00E32794">
      <w:pPr>
        <w:ind w:firstLine="0"/>
        <w:rPr>
          <w:szCs w:val="28"/>
        </w:rPr>
      </w:pPr>
    </w:p>
    <w:p w14:paraId="6CBC0861" w14:textId="77777777" w:rsidR="00E32794" w:rsidRPr="00EC7511" w:rsidRDefault="00E32794" w:rsidP="00E32794">
      <w:pPr>
        <w:ind w:firstLine="0"/>
        <w:jc w:val="right"/>
        <w:rPr>
          <w:szCs w:val="28"/>
        </w:rPr>
      </w:pPr>
    </w:p>
    <w:p w14:paraId="049A52E0" w14:textId="77777777" w:rsidR="00E32794" w:rsidRPr="00EC7511" w:rsidRDefault="00E32794" w:rsidP="00E32794">
      <w:pPr>
        <w:ind w:firstLine="0"/>
        <w:jc w:val="right"/>
        <w:rPr>
          <w:szCs w:val="28"/>
        </w:rPr>
      </w:pPr>
    </w:p>
    <w:p w14:paraId="2F6A0290" w14:textId="77777777" w:rsidR="00E32794" w:rsidRPr="00EC7511" w:rsidRDefault="00E32794" w:rsidP="00E32794">
      <w:pPr>
        <w:ind w:firstLine="0"/>
        <w:jc w:val="right"/>
        <w:rPr>
          <w:szCs w:val="28"/>
        </w:rPr>
      </w:pPr>
    </w:p>
    <w:p w14:paraId="10F12814" w14:textId="77777777" w:rsidR="00E32794" w:rsidRPr="00EC7511" w:rsidRDefault="00E32794" w:rsidP="00E32794">
      <w:pPr>
        <w:ind w:firstLine="0"/>
        <w:jc w:val="center"/>
        <w:rPr>
          <w:szCs w:val="28"/>
        </w:rPr>
      </w:pPr>
    </w:p>
    <w:p w14:paraId="0D300F5F" w14:textId="6E57C74B" w:rsidR="00E32794" w:rsidRDefault="00E32794" w:rsidP="00E32794">
      <w:pPr>
        <w:jc w:val="center"/>
        <w:rPr>
          <w:szCs w:val="28"/>
        </w:rPr>
      </w:pPr>
      <w:r w:rsidRPr="00EC7511">
        <w:rPr>
          <w:szCs w:val="28"/>
        </w:rPr>
        <w:t>Казань, 2023</w:t>
      </w:r>
    </w:p>
    <w:p w14:paraId="388589A6" w14:textId="77777777" w:rsidR="00E32794" w:rsidRDefault="00E3279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caps w:val="0"/>
          <w:color w:val="auto"/>
          <w:sz w:val="28"/>
          <w:szCs w:val="22"/>
          <w:lang w:eastAsia="en-US"/>
        </w:rPr>
        <w:id w:val="-16350165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D90620" w14:textId="75A17D05" w:rsidR="00E32794" w:rsidRPr="00B64F8F" w:rsidRDefault="00E32794">
          <w:pPr>
            <w:pStyle w:val="a7"/>
            <w:rPr>
              <w:color w:val="auto"/>
            </w:rPr>
          </w:pPr>
          <w:r w:rsidRPr="00B64F8F">
            <w:rPr>
              <w:rFonts w:ascii="Times New Roman" w:hAnsi="Times New Roman"/>
              <w:color w:val="auto"/>
            </w:rPr>
            <w:t>Оглавление</w:t>
          </w:r>
        </w:p>
        <w:p w14:paraId="360DB7FE" w14:textId="0896511D" w:rsidR="00B64F8F" w:rsidRDefault="00E327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47955" w:history="1">
            <w:r w:rsidR="00B64F8F" w:rsidRPr="00C91D65">
              <w:rPr>
                <w:rStyle w:val="a8"/>
                <w:b/>
                <w:bCs/>
                <w:noProof/>
              </w:rPr>
              <w:t>Введение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_Toc158147955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3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47586603" w14:textId="58397709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56" w:history="1">
            <w:r w:rsidR="00B64F8F" w:rsidRPr="00C91D65">
              <w:rPr>
                <w:rStyle w:val="a8"/>
                <w:rFonts w:eastAsiaTheme="majorEastAsia" w:cstheme="majorBidi"/>
                <w:b/>
                <w:bCs/>
                <w:noProof/>
              </w:rPr>
              <w:t>1.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Основание для разработки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_Toc158147956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254E59A8" w14:textId="655C70E3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57" w:history="1">
            <w:r w:rsidR="00B64F8F" w:rsidRPr="00C91D65">
              <w:rPr>
                <w:rStyle w:val="a8"/>
                <w:b/>
                <w:bCs/>
                <w:noProof/>
              </w:rPr>
              <w:t>2.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Наименование работы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_Toc158147957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49D25055" w14:textId="3A3CC672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58" w:history="1">
            <w:r w:rsidR="00B64F8F" w:rsidRPr="00C91D65">
              <w:rPr>
                <w:rStyle w:val="a8"/>
                <w:b/>
                <w:bCs/>
                <w:noProof/>
              </w:rPr>
              <w:t>3.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Исполнители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_Toc158147958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24609F9A" w14:textId="36F42EF6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59" w:history="1">
            <w:r w:rsidR="00B64F8F" w:rsidRPr="00C91D65">
              <w:rPr>
                <w:rStyle w:val="a8"/>
                <w:b/>
                <w:bCs/>
                <w:noProof/>
              </w:rPr>
              <w:t>4.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Соисполнители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_Toc158147959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29D79ECE" w14:textId="150DF15E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0" w:history="1">
            <w:r w:rsidR="00B64F8F" w:rsidRPr="00C91D65">
              <w:rPr>
                <w:rStyle w:val="a8"/>
                <w:b/>
                <w:bCs/>
                <w:noProof/>
              </w:rPr>
              <w:t>5.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Назначение разработки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_Toc158147960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4FF3FFBB" w14:textId="735490B1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1" w:history="1">
            <w:r w:rsidR="00B64F8F" w:rsidRPr="00C91D65">
              <w:rPr>
                <w:rStyle w:val="a8"/>
                <w:b/>
                <w:bCs/>
                <w:noProof/>
              </w:rPr>
              <w:t>6.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Технические требования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_Toc158147961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5EA679EE" w14:textId="26476A96" w:rsidR="00B64F8F" w:rsidRDefault="00700E9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2" w:history="1">
            <w:r w:rsidR="00B64F8F" w:rsidRPr="00C91D65">
              <w:rPr>
                <w:rStyle w:val="a8"/>
                <w:b/>
                <w:bCs/>
                <w:noProof/>
              </w:rPr>
              <w:t>6.1.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Требования к функциональным характеристикам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_Toc158147962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4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33A086DD" w14:textId="51224703" w:rsidR="00B64F8F" w:rsidRDefault="00700E9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3" w:history="1">
            <w:r w:rsidR="00B64F8F" w:rsidRPr="00C91D65">
              <w:rPr>
                <w:rStyle w:val="a8"/>
                <w:b/>
                <w:bCs/>
                <w:noProof/>
              </w:rPr>
              <w:t>6.2.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Требования к надежности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_Toc158147963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5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3062993D" w14:textId="4F00DC0C" w:rsidR="00B64F8F" w:rsidRDefault="00700E9C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4" w:history="1">
            <w:r w:rsidR="00B64F8F" w:rsidRPr="00C91D65">
              <w:rPr>
                <w:rStyle w:val="a8"/>
                <w:b/>
                <w:bCs/>
                <w:noProof/>
              </w:rPr>
              <w:t>6.3.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Условия эксплуатации и требования к составу и параметрам технических средств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_Toc158147964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5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519D818A" w14:textId="174A44CB" w:rsidR="00B64F8F" w:rsidRDefault="00700E9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5" w:history="1">
            <w:r w:rsidR="00B64F8F" w:rsidRPr="00C91D65">
              <w:rPr>
                <w:rStyle w:val="a8"/>
                <w:b/>
                <w:bCs/>
                <w:noProof/>
              </w:rPr>
              <w:t>6.4. Требования к транспортировке и хранению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_Toc158147965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6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227F76CF" w14:textId="246E39FB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6" w:history="1">
            <w:r w:rsidR="00B64F8F" w:rsidRPr="00C91D65">
              <w:rPr>
                <w:rStyle w:val="a8"/>
                <w:b/>
                <w:bCs/>
                <w:noProof/>
              </w:rPr>
              <w:t>7.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Требования к программной документации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_Toc158147966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6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0EFD975A" w14:textId="11C5F670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7" w:history="1">
            <w:r w:rsidR="00B64F8F" w:rsidRPr="00C91D65">
              <w:rPr>
                <w:rStyle w:val="a8"/>
                <w:b/>
                <w:bCs/>
                <w:noProof/>
              </w:rPr>
              <w:t>8.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Технико-экономические показатели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_Toc158147967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7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31A41B5B" w14:textId="50428757" w:rsidR="00B64F8F" w:rsidRDefault="00700E9C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8147968" w:history="1">
            <w:r w:rsidR="00B64F8F" w:rsidRPr="00C91D65">
              <w:rPr>
                <w:rStyle w:val="a8"/>
                <w:b/>
                <w:bCs/>
                <w:noProof/>
              </w:rPr>
              <w:t>9.</w:t>
            </w:r>
            <w:r w:rsidR="00B64F8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4F8F" w:rsidRPr="00C91D65">
              <w:rPr>
                <w:rStyle w:val="a8"/>
                <w:b/>
                <w:bCs/>
                <w:noProof/>
              </w:rPr>
              <w:t>Порядок контроля и приемки</w:t>
            </w:r>
            <w:r w:rsidR="00B64F8F">
              <w:rPr>
                <w:noProof/>
                <w:webHidden/>
              </w:rPr>
              <w:tab/>
            </w:r>
            <w:r w:rsidR="00B64F8F">
              <w:rPr>
                <w:noProof/>
                <w:webHidden/>
              </w:rPr>
              <w:fldChar w:fldCharType="begin"/>
            </w:r>
            <w:r w:rsidR="00B64F8F">
              <w:rPr>
                <w:noProof/>
                <w:webHidden/>
              </w:rPr>
              <w:instrText xml:space="preserve"> PAGEREF _Toc158147968 \h </w:instrText>
            </w:r>
            <w:r w:rsidR="00B64F8F">
              <w:rPr>
                <w:noProof/>
                <w:webHidden/>
              </w:rPr>
            </w:r>
            <w:r w:rsidR="00B64F8F">
              <w:rPr>
                <w:noProof/>
                <w:webHidden/>
              </w:rPr>
              <w:fldChar w:fldCharType="separate"/>
            </w:r>
            <w:r w:rsidR="00B64F8F">
              <w:rPr>
                <w:noProof/>
                <w:webHidden/>
              </w:rPr>
              <w:t>7</w:t>
            </w:r>
            <w:r w:rsidR="00B64F8F">
              <w:rPr>
                <w:noProof/>
                <w:webHidden/>
              </w:rPr>
              <w:fldChar w:fldCharType="end"/>
            </w:r>
          </w:hyperlink>
        </w:p>
        <w:p w14:paraId="02CCDB69" w14:textId="7FBA4CB8" w:rsidR="00E32794" w:rsidRDefault="00E32794">
          <w:r>
            <w:rPr>
              <w:b/>
              <w:bCs/>
            </w:rPr>
            <w:fldChar w:fldCharType="end"/>
          </w:r>
        </w:p>
      </w:sdtContent>
    </w:sdt>
    <w:p w14:paraId="6DAF04CB" w14:textId="31AFD2B3" w:rsidR="00E32794" w:rsidRDefault="00E32794">
      <w:pPr>
        <w:spacing w:after="160" w:line="259" w:lineRule="auto"/>
        <w:ind w:firstLine="0"/>
        <w:jc w:val="left"/>
      </w:pPr>
      <w:r>
        <w:br w:type="page"/>
      </w:r>
    </w:p>
    <w:p w14:paraId="082ED80B" w14:textId="77777777" w:rsidR="00322CA8" w:rsidRPr="00322CA8" w:rsidRDefault="00322CA8" w:rsidP="006F4B12">
      <w:pPr>
        <w:outlineLvl w:val="0"/>
      </w:pPr>
      <w:bookmarkStart w:id="0" w:name="_Toc158147955"/>
      <w:r w:rsidRPr="00322CA8">
        <w:rPr>
          <w:b/>
          <w:bCs/>
        </w:rPr>
        <w:lastRenderedPageBreak/>
        <w:t>Введение</w:t>
      </w:r>
      <w:bookmarkEnd w:id="0"/>
    </w:p>
    <w:p w14:paraId="0822D7EB" w14:textId="77777777" w:rsidR="00322CA8" w:rsidRPr="00322CA8" w:rsidRDefault="00322CA8" w:rsidP="00322CA8">
      <w:r w:rsidRPr="00322CA8">
        <w:t>Целью данного технического задания является описание требований к разработке программного комплекса "АРМ специалиста ветеринарной клиники". Данный комплекс предназначен для автоматизации основных процессов работы специалистов ветеринарных клиник, упрощения и оптимизации их деятельности.</w:t>
      </w:r>
    </w:p>
    <w:p w14:paraId="3BC21582" w14:textId="4D9C9D8E" w:rsidR="00322CA8" w:rsidRPr="00322CA8" w:rsidRDefault="00322CA8" w:rsidP="00322CA8">
      <w:r w:rsidRPr="00322CA8">
        <w:t>Программный комплекс "АРМ специалиста ветеринарной клиники" будет разработан с учетом специфики работы ветеринарных специалистов, включая функциональность для учета медицинских карт пациентов, планирования и ведения приемов, управления складом медикаментов и расходных материалов.</w:t>
      </w:r>
    </w:p>
    <w:p w14:paraId="1FBFEC7A" w14:textId="77777777" w:rsidR="00322CA8" w:rsidRPr="00322CA8" w:rsidRDefault="00322CA8" w:rsidP="00322CA8">
      <w:r w:rsidRPr="00322CA8">
        <w:t>Целью данного проекта является обеспечение эффективного управления данными ветеринарных клиник, повышение качества предоставляемых услуг и облегчение рабочего процесса специалистов.</w:t>
      </w:r>
    </w:p>
    <w:p w14:paraId="20DFCC67" w14:textId="0C552290" w:rsidR="00322CA8" w:rsidRDefault="00322CA8" w:rsidP="00322CA8">
      <w:r w:rsidRPr="00322CA8">
        <w:t>Данное техническое задание содержит требования к функциональности, производительности, безопасности и другим аспектам разработки программного комплекса "АРМ специалиста ветеринарной клиники".</w:t>
      </w:r>
    </w:p>
    <w:p w14:paraId="405FB9E5" w14:textId="77777777" w:rsidR="00322CA8" w:rsidRDefault="00322CA8">
      <w:pPr>
        <w:spacing w:after="160" w:line="259" w:lineRule="auto"/>
        <w:ind w:firstLine="0"/>
        <w:jc w:val="left"/>
      </w:pPr>
      <w:r>
        <w:br w:type="page"/>
      </w:r>
    </w:p>
    <w:p w14:paraId="7BFB64CD" w14:textId="77777777" w:rsidR="00B414FA" w:rsidRPr="00B414FA" w:rsidRDefault="00322CA8" w:rsidP="006F4B12">
      <w:pPr>
        <w:pStyle w:val="a3"/>
        <w:numPr>
          <w:ilvl w:val="0"/>
          <w:numId w:val="9"/>
        </w:numPr>
        <w:ind w:left="357" w:hanging="357"/>
        <w:outlineLvl w:val="0"/>
        <w:rPr>
          <w:rFonts w:eastAsiaTheme="majorEastAsia" w:cstheme="majorBidi"/>
          <w:b/>
          <w:bCs/>
        </w:rPr>
      </w:pPr>
      <w:bookmarkStart w:id="1" w:name="_Toc145754016"/>
      <w:bookmarkStart w:id="2" w:name="_Toc158147956"/>
      <w:r w:rsidRPr="00B414FA">
        <w:rPr>
          <w:b/>
          <w:bCs/>
        </w:rPr>
        <w:lastRenderedPageBreak/>
        <w:t>Основание для разработки</w:t>
      </w:r>
      <w:bookmarkEnd w:id="1"/>
      <w:bookmarkEnd w:id="2"/>
    </w:p>
    <w:p w14:paraId="2101E9F5" w14:textId="54554873" w:rsidR="00322CA8" w:rsidRPr="00B414FA" w:rsidRDefault="00322CA8" w:rsidP="00B414FA">
      <w:pPr>
        <w:rPr>
          <w:rFonts w:eastAsiaTheme="majorEastAsia" w:cstheme="majorBidi"/>
          <w:b/>
          <w:bCs/>
        </w:rPr>
      </w:pPr>
      <w:r w:rsidRPr="00322CA8">
        <w:rPr>
          <w:lang w:eastAsia="ru-RU"/>
        </w:rPr>
        <w:t>Основанием для данной работы служит договор № 123 от 1</w:t>
      </w:r>
      <w:r w:rsidR="00B414FA">
        <w:rPr>
          <w:lang w:eastAsia="ru-RU"/>
        </w:rPr>
        <w:t>6</w:t>
      </w:r>
      <w:r w:rsidRPr="00322CA8">
        <w:rPr>
          <w:lang w:eastAsia="ru-RU"/>
        </w:rPr>
        <w:t xml:space="preserve"> </w:t>
      </w:r>
      <w:r w:rsidR="00B414FA">
        <w:rPr>
          <w:lang w:eastAsia="ru-RU"/>
        </w:rPr>
        <w:t>сентября</w:t>
      </w:r>
      <w:r w:rsidRPr="00322CA8">
        <w:rPr>
          <w:lang w:eastAsia="ru-RU"/>
        </w:rPr>
        <w:t xml:space="preserve"> 20</w:t>
      </w:r>
      <w:r w:rsidR="00B414FA">
        <w:rPr>
          <w:lang w:eastAsia="ru-RU"/>
        </w:rPr>
        <w:t>2</w:t>
      </w:r>
      <w:r w:rsidRPr="00322CA8">
        <w:rPr>
          <w:lang w:eastAsia="ru-RU"/>
        </w:rPr>
        <w:t>3 г.</w:t>
      </w:r>
    </w:p>
    <w:p w14:paraId="61790CEE" w14:textId="598D9BFB" w:rsidR="00322CA8" w:rsidRPr="00B414FA" w:rsidRDefault="00322CA8" w:rsidP="006F4B12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bookmarkStart w:id="3" w:name="_Toc158147957"/>
      <w:r w:rsidRPr="00B414FA">
        <w:rPr>
          <w:b/>
          <w:bCs/>
        </w:rPr>
        <w:t>Наименование работы</w:t>
      </w:r>
      <w:bookmarkEnd w:id="3"/>
    </w:p>
    <w:p w14:paraId="17F8092D" w14:textId="32753F3B" w:rsidR="00B414FA" w:rsidRDefault="00B414FA" w:rsidP="00B414FA">
      <w:pPr>
        <w:rPr>
          <w:lang w:eastAsia="ru-RU"/>
        </w:rPr>
      </w:pPr>
      <w:r>
        <w:rPr>
          <w:lang w:eastAsia="ru-RU"/>
        </w:rPr>
        <w:t>Программный комплекс «АРМ специалиста ветклиники».</w:t>
      </w:r>
    </w:p>
    <w:p w14:paraId="3B4AD07B" w14:textId="28A5C2BA" w:rsidR="00B414FA" w:rsidRPr="00B414FA" w:rsidRDefault="00322CA8" w:rsidP="006F4B12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bookmarkStart w:id="4" w:name="_Toc158147958"/>
      <w:r w:rsidRPr="00B414FA">
        <w:rPr>
          <w:b/>
          <w:bCs/>
        </w:rPr>
        <w:t>Исполнители</w:t>
      </w:r>
      <w:bookmarkEnd w:id="4"/>
      <w:r w:rsidRPr="00B414FA">
        <w:rPr>
          <w:b/>
          <w:bCs/>
        </w:rPr>
        <w:t xml:space="preserve"> </w:t>
      </w:r>
    </w:p>
    <w:p w14:paraId="4E9A15DC" w14:textId="77777777" w:rsidR="00B414FA" w:rsidRDefault="00B414FA" w:rsidP="00B414FA">
      <w:r>
        <w:t>Нарбаев А.Р.</w:t>
      </w:r>
    </w:p>
    <w:p w14:paraId="6DC92B43" w14:textId="7A2C2B8A" w:rsidR="00B414FA" w:rsidRDefault="00322CA8" w:rsidP="006F4B12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bookmarkStart w:id="5" w:name="_Toc158147959"/>
      <w:r w:rsidRPr="00B414FA">
        <w:rPr>
          <w:b/>
          <w:bCs/>
        </w:rPr>
        <w:t>Соисполнители</w:t>
      </w:r>
      <w:bookmarkEnd w:id="5"/>
      <w:r w:rsidRPr="00B414FA">
        <w:rPr>
          <w:b/>
          <w:bCs/>
        </w:rPr>
        <w:t xml:space="preserve"> </w:t>
      </w:r>
    </w:p>
    <w:p w14:paraId="3CEAB471" w14:textId="59C1883D" w:rsidR="00322CA8" w:rsidRPr="00B414FA" w:rsidRDefault="00B414FA" w:rsidP="00B414FA">
      <w:r>
        <w:t>Н</w:t>
      </w:r>
      <w:r w:rsidR="00322CA8" w:rsidRPr="00B414FA">
        <w:t>ет.</w:t>
      </w:r>
    </w:p>
    <w:p w14:paraId="49D8F6FE" w14:textId="652B3B74" w:rsidR="00322CA8" w:rsidRDefault="00364E75" w:rsidP="006F4B12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bookmarkStart w:id="6" w:name="_Toc158147960"/>
      <w:r w:rsidRPr="00364E75">
        <w:rPr>
          <w:b/>
          <w:bCs/>
        </w:rPr>
        <w:t>Назначение разработки</w:t>
      </w:r>
      <w:bookmarkEnd w:id="6"/>
    </w:p>
    <w:p w14:paraId="2C041AD5" w14:textId="5D395C7C" w:rsidR="00364E75" w:rsidRPr="00364E75" w:rsidRDefault="00364E75" w:rsidP="00364E75">
      <w:r w:rsidRPr="00364E75">
        <w:t>Целью разработки</w:t>
      </w:r>
      <w:r w:rsidR="00700E9C">
        <w:t xml:space="preserve"> </w:t>
      </w:r>
      <w:bookmarkStart w:id="7" w:name="_GoBack"/>
      <w:bookmarkEnd w:id="7"/>
      <w:r w:rsidRPr="00364E75">
        <w:t>программного комплекса "АРМ специалиста ветеринарной клиники" является создание инструмента, который обеспечит эффективное управление и автоматизацию основных процессов работы ветеринарных клиник. Главной задачей данной разработки является улучшение качества предоставляемых услуг клиники, оптимизация рабочего процесса ветеринарных специалистов, а также обеспечение надежного хранения и учета данных о пациентах и медицинских процедурах.</w:t>
      </w:r>
    </w:p>
    <w:p w14:paraId="4694B8C4" w14:textId="650A0CDE" w:rsidR="00364E75" w:rsidRDefault="00364E75" w:rsidP="00364E75">
      <w:r w:rsidRPr="006F4B12">
        <w:t>Программный комплекс "АРМ специалиста ветеринарной клиники" будет предоставлять возможности для ведения электронных медицинских карт пациентов, планирования приемов, управления медикаментами и расходными материалами. Это позволит ветеринарным специалистам сосредоточиться на предоставлении высококачественных медицинских услуг и повысить уровень удовлетворенности клиентов.</w:t>
      </w:r>
    </w:p>
    <w:p w14:paraId="7D1381BE" w14:textId="77777777" w:rsidR="00364E75" w:rsidRDefault="00364E75" w:rsidP="006F4B12">
      <w:pPr>
        <w:pStyle w:val="a3"/>
        <w:numPr>
          <w:ilvl w:val="0"/>
          <w:numId w:val="9"/>
        </w:numPr>
        <w:ind w:left="1423" w:hanging="357"/>
        <w:outlineLvl w:val="0"/>
        <w:rPr>
          <w:b/>
          <w:bCs/>
        </w:rPr>
      </w:pPr>
      <w:bookmarkStart w:id="8" w:name="_Toc158147961"/>
      <w:r w:rsidRPr="00364E75">
        <w:rPr>
          <w:b/>
          <w:bCs/>
        </w:rPr>
        <w:t>Технические требования</w:t>
      </w:r>
      <w:bookmarkEnd w:id="8"/>
    </w:p>
    <w:p w14:paraId="06016166" w14:textId="28658A60" w:rsidR="00364E75" w:rsidRDefault="00364E75" w:rsidP="006F4B12">
      <w:pPr>
        <w:pStyle w:val="a3"/>
        <w:numPr>
          <w:ilvl w:val="1"/>
          <w:numId w:val="9"/>
        </w:numPr>
        <w:ind w:left="1854" w:hanging="431"/>
        <w:outlineLvl w:val="1"/>
        <w:rPr>
          <w:b/>
          <w:bCs/>
        </w:rPr>
      </w:pPr>
      <w:bookmarkStart w:id="9" w:name="_Toc158147962"/>
      <w:r w:rsidRPr="00364E75">
        <w:rPr>
          <w:b/>
          <w:bCs/>
        </w:rPr>
        <w:t>Требования к функциональным характеристикам</w:t>
      </w:r>
      <w:bookmarkEnd w:id="9"/>
    </w:p>
    <w:p w14:paraId="7DE92B35" w14:textId="77777777" w:rsidR="00364E75" w:rsidRPr="00364E75" w:rsidRDefault="00364E75" w:rsidP="00364E75">
      <w:r w:rsidRPr="00364E75">
        <w:t>Программный комплекс "АРМ специалиста ветеринарной клиники" должен обладать следующими функциональными характеристиками:</w:t>
      </w:r>
    </w:p>
    <w:p w14:paraId="213DE241" w14:textId="1C5F2133" w:rsidR="00364E75" w:rsidRPr="00364E75" w:rsidRDefault="00364E75" w:rsidP="00364E75">
      <w:pPr>
        <w:pStyle w:val="a3"/>
        <w:numPr>
          <w:ilvl w:val="0"/>
          <w:numId w:val="13"/>
        </w:numPr>
      </w:pPr>
      <w:r w:rsidRPr="00364E75">
        <w:t>Учет пациентов:</w:t>
      </w:r>
    </w:p>
    <w:p w14:paraId="2FBB3407" w14:textId="77777777" w:rsidR="00364E75" w:rsidRPr="00364E75" w:rsidRDefault="00364E75" w:rsidP="00364E75">
      <w:pPr>
        <w:pStyle w:val="a3"/>
        <w:numPr>
          <w:ilvl w:val="0"/>
          <w:numId w:val="12"/>
        </w:numPr>
      </w:pPr>
      <w:r w:rsidRPr="00364E75">
        <w:t>Возможность создания и хранения электронных медицинских карт пациентов.</w:t>
      </w:r>
    </w:p>
    <w:p w14:paraId="3BC7B840" w14:textId="77777777" w:rsidR="00364E75" w:rsidRPr="00364E75" w:rsidRDefault="00364E75" w:rsidP="00364E75">
      <w:pPr>
        <w:pStyle w:val="a3"/>
        <w:numPr>
          <w:ilvl w:val="0"/>
          <w:numId w:val="12"/>
        </w:numPr>
      </w:pPr>
      <w:r w:rsidRPr="00364E75">
        <w:lastRenderedPageBreak/>
        <w:t>Поля для записи основной информации о животных (вид, кличка, возраст и т.д.).</w:t>
      </w:r>
    </w:p>
    <w:p w14:paraId="77F44291" w14:textId="77777777" w:rsidR="00364E75" w:rsidRPr="00364E75" w:rsidRDefault="00364E75" w:rsidP="00364E75">
      <w:pPr>
        <w:pStyle w:val="a3"/>
        <w:numPr>
          <w:ilvl w:val="0"/>
          <w:numId w:val="12"/>
        </w:numPr>
      </w:pPr>
      <w:r w:rsidRPr="00364E75">
        <w:t>Возможность фиксировать медицинскую историю каждого пациента (диагнозы, назначения, результаты анализов и т.д.).</w:t>
      </w:r>
    </w:p>
    <w:p w14:paraId="70AAB447" w14:textId="77777777" w:rsidR="00364E75" w:rsidRPr="00364E75" w:rsidRDefault="00364E75" w:rsidP="00364E75">
      <w:pPr>
        <w:pStyle w:val="a3"/>
        <w:numPr>
          <w:ilvl w:val="0"/>
          <w:numId w:val="13"/>
        </w:numPr>
      </w:pPr>
      <w:r w:rsidRPr="00364E75">
        <w:t>Планирование приемов:</w:t>
      </w:r>
    </w:p>
    <w:p w14:paraId="3A153F5B" w14:textId="77777777" w:rsidR="00364E75" w:rsidRPr="00364E75" w:rsidRDefault="00364E75" w:rsidP="00364E75">
      <w:pPr>
        <w:pStyle w:val="a3"/>
        <w:numPr>
          <w:ilvl w:val="0"/>
          <w:numId w:val="14"/>
        </w:numPr>
      </w:pPr>
      <w:r w:rsidRPr="00364E75">
        <w:t>Календарь с возможностью назначения и отмены приемов.</w:t>
      </w:r>
    </w:p>
    <w:p w14:paraId="5C2C5422" w14:textId="77777777" w:rsidR="00364E75" w:rsidRPr="00364E75" w:rsidRDefault="00364E75" w:rsidP="00364E75">
      <w:pPr>
        <w:pStyle w:val="a3"/>
        <w:numPr>
          <w:ilvl w:val="0"/>
          <w:numId w:val="14"/>
        </w:numPr>
      </w:pPr>
      <w:r w:rsidRPr="00364E75">
        <w:t>Возможность установки напоминаний о предстоящих приемах.</w:t>
      </w:r>
    </w:p>
    <w:p w14:paraId="2BA48088" w14:textId="77777777" w:rsidR="00364E75" w:rsidRPr="00364E75" w:rsidRDefault="00364E75" w:rsidP="00364E75">
      <w:pPr>
        <w:pStyle w:val="a3"/>
        <w:numPr>
          <w:ilvl w:val="0"/>
          <w:numId w:val="13"/>
        </w:numPr>
      </w:pPr>
      <w:r w:rsidRPr="00364E75">
        <w:t>Управление медикаментами и расходными материалами:</w:t>
      </w:r>
    </w:p>
    <w:p w14:paraId="1ABB9B43" w14:textId="77777777" w:rsidR="00364E75" w:rsidRPr="00364E75" w:rsidRDefault="00364E75" w:rsidP="00364E75">
      <w:pPr>
        <w:pStyle w:val="a3"/>
        <w:numPr>
          <w:ilvl w:val="0"/>
          <w:numId w:val="15"/>
        </w:numPr>
      </w:pPr>
      <w:r w:rsidRPr="00364E75">
        <w:t>Ведение учета доступных медикаментов и расходных материалов на складе.</w:t>
      </w:r>
    </w:p>
    <w:p w14:paraId="5A7A50ED" w14:textId="1688D6DB" w:rsidR="00364E75" w:rsidRDefault="00364E75" w:rsidP="00364E75">
      <w:pPr>
        <w:pStyle w:val="a3"/>
        <w:numPr>
          <w:ilvl w:val="0"/>
          <w:numId w:val="15"/>
        </w:numPr>
      </w:pPr>
      <w:r w:rsidRPr="00364E75">
        <w:t>Возможность добавления новых товаров, редактирования и удаления существующих.</w:t>
      </w:r>
    </w:p>
    <w:p w14:paraId="20DFBE1F" w14:textId="77777777" w:rsidR="00805501" w:rsidRPr="00805501" w:rsidRDefault="00805501" w:rsidP="006F4B12">
      <w:pPr>
        <w:pStyle w:val="a3"/>
        <w:numPr>
          <w:ilvl w:val="1"/>
          <w:numId w:val="9"/>
        </w:numPr>
        <w:ind w:left="1854" w:hanging="431"/>
        <w:outlineLvl w:val="1"/>
        <w:rPr>
          <w:b/>
          <w:bCs/>
        </w:rPr>
      </w:pPr>
      <w:bookmarkStart w:id="10" w:name="_Toc145754025"/>
      <w:bookmarkStart w:id="11" w:name="_Toc158147963"/>
      <w:r w:rsidRPr="00805501">
        <w:rPr>
          <w:b/>
          <w:bCs/>
        </w:rPr>
        <w:t>Требования к надежности</w:t>
      </w:r>
      <w:bookmarkEnd w:id="10"/>
      <w:bookmarkEnd w:id="11"/>
    </w:p>
    <w:p w14:paraId="1883B143" w14:textId="00BC1522" w:rsidR="00805501" w:rsidRDefault="00805501" w:rsidP="00805501">
      <w:r w:rsidRPr="008E7CE9">
        <w:t xml:space="preserve">Программный комплекс должен обеспечивать высокую надежность и устойчивость к сбоям. </w:t>
      </w:r>
      <w:r>
        <w:t>Для этого будут требуется:</w:t>
      </w:r>
    </w:p>
    <w:p w14:paraId="58E801C3" w14:textId="77777777" w:rsidR="00805501" w:rsidRDefault="00805501" w:rsidP="00805501">
      <w:pPr>
        <w:pStyle w:val="a3"/>
        <w:numPr>
          <w:ilvl w:val="0"/>
          <w:numId w:val="18"/>
        </w:numPr>
      </w:pPr>
      <w:r>
        <w:t>Проведение тщательного тестирования программного комплекса перед его внедрением в рабочую среду.</w:t>
      </w:r>
    </w:p>
    <w:p w14:paraId="1AA757CB" w14:textId="4A835E5E" w:rsidR="00805501" w:rsidRDefault="00805501" w:rsidP="00805501">
      <w:pPr>
        <w:pStyle w:val="a3"/>
        <w:numPr>
          <w:ilvl w:val="0"/>
          <w:numId w:val="18"/>
        </w:numPr>
      </w:pPr>
      <w:r>
        <w:t>Проверка работоспособности и соответствия требованиям на всех этапах разработки.</w:t>
      </w:r>
    </w:p>
    <w:p w14:paraId="323EFE45" w14:textId="545519A5" w:rsidR="00805501" w:rsidRPr="00805501" w:rsidRDefault="00805501" w:rsidP="006F4B12">
      <w:pPr>
        <w:pStyle w:val="a3"/>
        <w:numPr>
          <w:ilvl w:val="1"/>
          <w:numId w:val="9"/>
        </w:numPr>
        <w:ind w:left="1854" w:hanging="431"/>
        <w:outlineLvl w:val="1"/>
        <w:rPr>
          <w:b/>
          <w:bCs/>
        </w:rPr>
      </w:pPr>
      <w:r>
        <w:rPr>
          <w:b/>
          <w:bCs/>
        </w:rPr>
        <w:t xml:space="preserve"> </w:t>
      </w:r>
      <w:bookmarkStart w:id="12" w:name="_Toc158147964"/>
      <w:r w:rsidRPr="00805501">
        <w:rPr>
          <w:b/>
          <w:bCs/>
        </w:rPr>
        <w:t>Условия эксплуатации и требования к составу и параметрам технических средств</w:t>
      </w:r>
      <w:bookmarkEnd w:id="12"/>
    </w:p>
    <w:p w14:paraId="56BDE1BC" w14:textId="6A0DFB6A" w:rsidR="00805501" w:rsidRDefault="00805501" w:rsidP="00805501">
      <w:pPr>
        <w:pStyle w:val="a3"/>
        <w:numPr>
          <w:ilvl w:val="0"/>
          <w:numId w:val="19"/>
        </w:numPr>
      </w:pPr>
      <w:r>
        <w:t>Условия эксплуатации:</w:t>
      </w:r>
    </w:p>
    <w:p w14:paraId="3926E65A" w14:textId="77777777" w:rsidR="00805501" w:rsidRDefault="00805501" w:rsidP="00805501">
      <w:r>
        <w:t>Программный комплекс "АРМ специалиста ветеринарной клиники" должен быть доступен для использования на рабочих станциях ветеринарной клиники.</w:t>
      </w:r>
    </w:p>
    <w:p w14:paraId="0E8CE4E9" w14:textId="77777777" w:rsidR="00805501" w:rsidRDefault="00805501" w:rsidP="00805501">
      <w:pPr>
        <w:pStyle w:val="a3"/>
        <w:numPr>
          <w:ilvl w:val="0"/>
          <w:numId w:val="19"/>
        </w:numPr>
      </w:pPr>
      <w:r>
        <w:t>Требования к составу и параметрам технических средств:</w:t>
      </w:r>
    </w:p>
    <w:p w14:paraId="192F67A9" w14:textId="1EAA9FA0" w:rsidR="00805501" w:rsidRDefault="00805501" w:rsidP="00805501">
      <w:r>
        <w:t>Компьютеры ветеринарной клиники должны соответствовать минимальным требованиям по процессорной мощности, объему оперативной памяти и дискового пространства, необходимым для нормальной работы программного комплекса.</w:t>
      </w:r>
    </w:p>
    <w:p w14:paraId="4AA887E6" w14:textId="77777777" w:rsidR="00805501" w:rsidRDefault="00805501" w:rsidP="00805501">
      <w:r>
        <w:lastRenderedPageBreak/>
        <w:t>Рекомендуется использовать современные операционные системы (например, Windows 10, macOS, Linux) на рабочих станциях для обеспечения совместимости и стабильной работы программного обеспечения.</w:t>
      </w:r>
    </w:p>
    <w:p w14:paraId="3E7263AA" w14:textId="77777777" w:rsidR="00805501" w:rsidRDefault="00805501" w:rsidP="00805501">
      <w:r>
        <w:t>Для хранения данных и обеспечения доступа к программному комплексу требуется наличие сервера с достаточным объемом дискового пространства и производительными характеристиками, способного обеспечить надежную работу и быстрый доступ к данным.</w:t>
      </w:r>
    </w:p>
    <w:p w14:paraId="7CDEC891" w14:textId="3124F80B" w:rsidR="00805501" w:rsidRDefault="00805501" w:rsidP="00805501">
      <w:pPr>
        <w:pStyle w:val="a3"/>
        <w:numPr>
          <w:ilvl w:val="0"/>
          <w:numId w:val="19"/>
        </w:numPr>
      </w:pPr>
      <w:r>
        <w:t>Интерфейс:</w:t>
      </w:r>
    </w:p>
    <w:p w14:paraId="2CC80BA6" w14:textId="7D98135D" w:rsidR="00805501" w:rsidRDefault="00805501" w:rsidP="00805501">
      <w:r>
        <w:t>Пользовательский интерфейс программного комплекса должен быть интуитивно понятным и удобным для использования ветеринарными специалистами с разным уровнем навыков работы с компьютером.</w:t>
      </w:r>
    </w:p>
    <w:p w14:paraId="384A4054" w14:textId="77777777" w:rsidR="00805501" w:rsidRPr="00805501" w:rsidRDefault="00805501" w:rsidP="006F4B12">
      <w:pPr>
        <w:outlineLvl w:val="1"/>
        <w:rPr>
          <w:b/>
          <w:bCs/>
        </w:rPr>
      </w:pPr>
      <w:bookmarkStart w:id="13" w:name="_Toc158147965"/>
      <w:r w:rsidRPr="00805501">
        <w:rPr>
          <w:b/>
          <w:bCs/>
        </w:rPr>
        <w:t>6.4. Требования к транспортировке и хранению</w:t>
      </w:r>
      <w:bookmarkEnd w:id="13"/>
    </w:p>
    <w:p w14:paraId="7E75D9DD" w14:textId="77777777" w:rsidR="00805501" w:rsidRDefault="00805501" w:rsidP="006F4B12">
      <w:pPr>
        <w:pStyle w:val="a3"/>
        <w:numPr>
          <w:ilvl w:val="0"/>
          <w:numId w:val="20"/>
        </w:numPr>
      </w:pPr>
      <w:r>
        <w:t>Транспортировка:</w:t>
      </w:r>
    </w:p>
    <w:p w14:paraId="05DD167D" w14:textId="77777777" w:rsidR="00805501" w:rsidRDefault="00805501" w:rsidP="00805501">
      <w:r>
        <w:t>Программный комплекс должен быть легко устанавливаемым и перемещаемым между различными серверами или рабочими станциями при необходимости.</w:t>
      </w:r>
    </w:p>
    <w:p w14:paraId="0DB470DC" w14:textId="77777777" w:rsidR="00805501" w:rsidRDefault="00805501" w:rsidP="00805501">
      <w:r>
        <w:t>Для транспортировки программного комплекса между устройствами рекомендуется использовать стандартные средства установки и сопровождения, такие как файлы установки или сетевые механизмы доставки.</w:t>
      </w:r>
    </w:p>
    <w:p w14:paraId="5E5A6B48" w14:textId="77777777" w:rsidR="00805501" w:rsidRDefault="00805501" w:rsidP="006F4B12">
      <w:pPr>
        <w:pStyle w:val="a3"/>
        <w:numPr>
          <w:ilvl w:val="0"/>
          <w:numId w:val="20"/>
        </w:numPr>
      </w:pPr>
      <w:r>
        <w:t>Хранение:</w:t>
      </w:r>
    </w:p>
    <w:p w14:paraId="21AA4EC8" w14:textId="77777777" w:rsidR="00805501" w:rsidRDefault="00805501" w:rsidP="00805501">
      <w:r>
        <w:t>Для обеспечения сохранности данных и программного обеспечения необходимо регулярное создание резервных копий, как на серверах, так и на рабочих станциях.</w:t>
      </w:r>
    </w:p>
    <w:p w14:paraId="4E2BBF9C" w14:textId="683ADD86" w:rsidR="00805501" w:rsidRDefault="00805501" w:rsidP="00805501">
      <w:r>
        <w:t>Для хранения резервных копий рекомендуется использовать надежные носители информации, такие как внешние жесткие диски, сетевые хранилища данных или облачные сервисы.</w:t>
      </w:r>
    </w:p>
    <w:p w14:paraId="692EAFB2" w14:textId="09468F24" w:rsidR="006F4B12" w:rsidRPr="006F4B12" w:rsidRDefault="006F4B12" w:rsidP="00B64F8F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bookmarkStart w:id="14" w:name="_Toc158147966"/>
      <w:r w:rsidRPr="006F4B12">
        <w:rPr>
          <w:b/>
          <w:bCs/>
        </w:rPr>
        <w:t>Требования к программной документации</w:t>
      </w:r>
      <w:bookmarkEnd w:id="14"/>
    </w:p>
    <w:p w14:paraId="3F1732FB" w14:textId="77777777" w:rsidR="006F4B12" w:rsidRDefault="006F4B12" w:rsidP="006F4B12">
      <w:r>
        <w:t>Исполнитель обязан предоставить следующую программную документацию:</w:t>
      </w:r>
    </w:p>
    <w:p w14:paraId="780B8F90" w14:textId="093BF55E" w:rsidR="006F4B12" w:rsidRDefault="006F4B12" w:rsidP="006F4B12">
      <w:pPr>
        <w:pStyle w:val="a3"/>
        <w:numPr>
          <w:ilvl w:val="0"/>
          <w:numId w:val="18"/>
        </w:numPr>
      </w:pPr>
      <w:r>
        <w:lastRenderedPageBreak/>
        <w:t>Техническое описание программного комплекса, включая архитектуру и структуру системы;</w:t>
      </w:r>
    </w:p>
    <w:p w14:paraId="6E8F72FB" w14:textId="77BF42D7" w:rsidR="006F4B12" w:rsidRDefault="006F4B12" w:rsidP="006F4B12">
      <w:pPr>
        <w:pStyle w:val="a3"/>
        <w:numPr>
          <w:ilvl w:val="0"/>
          <w:numId w:val="18"/>
        </w:numPr>
      </w:pPr>
      <w:r>
        <w:t>Руководство пользователя, содержащее инструкции по установке, настройке и использованию программы;</w:t>
      </w:r>
    </w:p>
    <w:p w14:paraId="103B0823" w14:textId="34FA3CDC" w:rsidR="006F4B12" w:rsidRDefault="006F4B12" w:rsidP="006F4B12">
      <w:pPr>
        <w:pStyle w:val="a3"/>
        <w:numPr>
          <w:ilvl w:val="0"/>
          <w:numId w:val="18"/>
        </w:numPr>
      </w:pPr>
      <w:r>
        <w:t>Документацию по программному интерфейсу (API), если такой имеется;</w:t>
      </w:r>
    </w:p>
    <w:p w14:paraId="35514468" w14:textId="7B9170A3" w:rsidR="006F4B12" w:rsidRDefault="006F4B12" w:rsidP="006F4B12">
      <w:pPr>
        <w:pStyle w:val="a3"/>
        <w:numPr>
          <w:ilvl w:val="0"/>
          <w:numId w:val="18"/>
        </w:numPr>
      </w:pPr>
      <w:r>
        <w:t>Описание процедур резервного копирования данных и восстановления после сбоев.</w:t>
      </w:r>
    </w:p>
    <w:p w14:paraId="0DF30DB4" w14:textId="7CDD6E0E" w:rsidR="006F4B12" w:rsidRPr="006F4B12" w:rsidRDefault="006F4B12" w:rsidP="00B64F8F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r>
        <w:rPr>
          <w:b/>
          <w:bCs/>
        </w:rPr>
        <w:t xml:space="preserve"> </w:t>
      </w:r>
      <w:bookmarkStart w:id="15" w:name="_Toc158147967"/>
      <w:r w:rsidRPr="006F4B12">
        <w:rPr>
          <w:b/>
          <w:bCs/>
        </w:rPr>
        <w:t>Технико-экономические показатели</w:t>
      </w:r>
      <w:bookmarkEnd w:id="15"/>
    </w:p>
    <w:p w14:paraId="605AB444" w14:textId="724F7C8C" w:rsidR="006F4B12" w:rsidRDefault="006F4B12" w:rsidP="006F4B12">
      <w:pPr>
        <w:ind w:firstLine="0"/>
      </w:pPr>
      <w:r>
        <w:t>Затраты на хостинг программного комплекса. Это включает в себя:</w:t>
      </w:r>
    </w:p>
    <w:p w14:paraId="493CCEFA" w14:textId="77777777" w:rsidR="006F4B12" w:rsidRDefault="006F4B12" w:rsidP="006F4B12">
      <w:pPr>
        <w:pStyle w:val="a3"/>
        <w:numPr>
          <w:ilvl w:val="0"/>
          <w:numId w:val="23"/>
        </w:numPr>
      </w:pPr>
      <w:r>
        <w:t xml:space="preserve">аренду серверного пространства, </w:t>
      </w:r>
    </w:p>
    <w:p w14:paraId="0B4EF100" w14:textId="77777777" w:rsidR="006F4B12" w:rsidRDefault="006F4B12" w:rsidP="006F4B12">
      <w:pPr>
        <w:pStyle w:val="a3"/>
        <w:numPr>
          <w:ilvl w:val="0"/>
          <w:numId w:val="23"/>
        </w:numPr>
      </w:pPr>
      <w:r>
        <w:t xml:space="preserve">оплату услуг хостинг-провайдера, </w:t>
      </w:r>
    </w:p>
    <w:p w14:paraId="1AB51359" w14:textId="3CDD27DC" w:rsidR="006F4B12" w:rsidRDefault="006F4B12" w:rsidP="006F4B12">
      <w:pPr>
        <w:pStyle w:val="a3"/>
        <w:numPr>
          <w:ilvl w:val="0"/>
          <w:numId w:val="23"/>
        </w:numPr>
      </w:pPr>
      <w:r>
        <w:t>затраты на резервное копирование данных и обеспечение безопасности информации.</w:t>
      </w:r>
    </w:p>
    <w:p w14:paraId="27C4E8DF" w14:textId="1F2CE223" w:rsidR="006F4B12" w:rsidRPr="006F4B12" w:rsidRDefault="006F4B12" w:rsidP="00B64F8F">
      <w:pPr>
        <w:pStyle w:val="a3"/>
        <w:numPr>
          <w:ilvl w:val="0"/>
          <w:numId w:val="9"/>
        </w:numPr>
        <w:ind w:left="357" w:hanging="357"/>
        <w:outlineLvl w:val="0"/>
        <w:rPr>
          <w:b/>
          <w:bCs/>
        </w:rPr>
      </w:pPr>
      <w:bookmarkStart w:id="16" w:name="_Toc158147968"/>
      <w:r w:rsidRPr="006F4B12">
        <w:rPr>
          <w:b/>
          <w:bCs/>
        </w:rPr>
        <w:t>Порядок контроля и приемки</w:t>
      </w:r>
      <w:bookmarkEnd w:id="16"/>
    </w:p>
    <w:p w14:paraId="049856B0" w14:textId="5B931872" w:rsidR="006F4B12" w:rsidRDefault="006F4B12" w:rsidP="006F4B12">
      <w:pPr>
        <w:pStyle w:val="a3"/>
        <w:numPr>
          <w:ilvl w:val="0"/>
          <w:numId w:val="24"/>
        </w:numPr>
      </w:pPr>
      <w:r>
        <w:t>Контроль качества:</w:t>
      </w:r>
    </w:p>
    <w:p w14:paraId="04288AF1" w14:textId="77777777" w:rsidR="006F4B12" w:rsidRDefault="006F4B12" w:rsidP="006F4B12">
      <w:r>
        <w:t>Проведение тестирования программного комплекса на различных этапах разработки для обеспечения соответствия требованиям и выявления возможных ошибок.</w:t>
      </w:r>
    </w:p>
    <w:p w14:paraId="5FB7858B" w14:textId="7A69DC83" w:rsidR="006F4B12" w:rsidRDefault="006F4B12" w:rsidP="006F4B12">
      <w:pPr>
        <w:pStyle w:val="a3"/>
        <w:numPr>
          <w:ilvl w:val="0"/>
          <w:numId w:val="24"/>
        </w:numPr>
      </w:pPr>
      <w:r>
        <w:t>Приемка проекта:</w:t>
      </w:r>
    </w:p>
    <w:p w14:paraId="5A4C200B" w14:textId="77777777" w:rsidR="006F4B12" w:rsidRDefault="006F4B12" w:rsidP="006F4B12">
      <w:r>
        <w:t>Приемка программного комплекса осуществляется заказчиком или уполномоченным представителем клиники.</w:t>
      </w:r>
    </w:p>
    <w:p w14:paraId="3576362A" w14:textId="77777777" w:rsidR="006F4B12" w:rsidRDefault="006F4B12" w:rsidP="006F4B12">
      <w:r>
        <w:t>Приемка включает в себя проверку соответствия разработанного программного продукта требованиям, описанным в техническом задании.</w:t>
      </w:r>
    </w:p>
    <w:p w14:paraId="159B1900" w14:textId="4E58E9CB" w:rsidR="006F4B12" w:rsidRPr="00364E75" w:rsidRDefault="006F4B12" w:rsidP="006F4B12"/>
    <w:sectPr w:rsidR="006F4B12" w:rsidRPr="00364E75" w:rsidSect="007B2B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2684"/>
    <w:multiLevelType w:val="hybridMultilevel"/>
    <w:tmpl w:val="99EC9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91B88"/>
    <w:multiLevelType w:val="hybridMultilevel"/>
    <w:tmpl w:val="6230260A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304606"/>
    <w:multiLevelType w:val="hybridMultilevel"/>
    <w:tmpl w:val="70ACF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C61"/>
    <w:multiLevelType w:val="hybridMultilevel"/>
    <w:tmpl w:val="4C027B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10333B"/>
    <w:multiLevelType w:val="hybridMultilevel"/>
    <w:tmpl w:val="B4C697B8"/>
    <w:lvl w:ilvl="0" w:tplc="BF8C0958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917B0"/>
    <w:multiLevelType w:val="hybridMultilevel"/>
    <w:tmpl w:val="059A3C9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26BE0802"/>
    <w:multiLevelType w:val="hybridMultilevel"/>
    <w:tmpl w:val="B8807D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98EC100">
      <w:start w:val="4"/>
      <w:numFmt w:val="bullet"/>
      <w:lvlText w:val="•"/>
      <w:lvlJc w:val="left"/>
      <w:pPr>
        <w:ind w:left="2136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484163"/>
    <w:multiLevelType w:val="hybridMultilevel"/>
    <w:tmpl w:val="6C9C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BAA"/>
    <w:multiLevelType w:val="hybridMultilevel"/>
    <w:tmpl w:val="E61A1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018F9"/>
    <w:multiLevelType w:val="multilevel"/>
    <w:tmpl w:val="8FE0EB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0D7F23"/>
    <w:multiLevelType w:val="hybridMultilevel"/>
    <w:tmpl w:val="BFA2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1D50F5"/>
    <w:multiLevelType w:val="hybridMultilevel"/>
    <w:tmpl w:val="5F98DB4E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72157E"/>
    <w:multiLevelType w:val="hybridMultilevel"/>
    <w:tmpl w:val="64601078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FA6A89"/>
    <w:multiLevelType w:val="hybridMultilevel"/>
    <w:tmpl w:val="64601078"/>
    <w:lvl w:ilvl="0" w:tplc="795E8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3A7F19"/>
    <w:multiLevelType w:val="multilevel"/>
    <w:tmpl w:val="8FE0EB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F1416A1"/>
    <w:multiLevelType w:val="hybridMultilevel"/>
    <w:tmpl w:val="9194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9C49CC"/>
    <w:multiLevelType w:val="hybridMultilevel"/>
    <w:tmpl w:val="75363756"/>
    <w:lvl w:ilvl="0" w:tplc="03F65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681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9917FD"/>
    <w:multiLevelType w:val="hybridMultilevel"/>
    <w:tmpl w:val="1AD6F9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BC7E31"/>
    <w:multiLevelType w:val="multilevel"/>
    <w:tmpl w:val="0419001F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lvlText w:val="%1.%2."/>
      <w:lvlJc w:val="left"/>
      <w:pPr>
        <w:ind w:left="1858" w:hanging="432"/>
      </w:pPr>
    </w:lvl>
    <w:lvl w:ilvl="2">
      <w:start w:val="1"/>
      <w:numFmt w:val="decimal"/>
      <w:lvlText w:val="%1.%2.%3."/>
      <w:lvlJc w:val="left"/>
      <w:pPr>
        <w:ind w:left="2290" w:hanging="504"/>
      </w:pPr>
    </w:lvl>
    <w:lvl w:ilvl="3">
      <w:start w:val="1"/>
      <w:numFmt w:val="decimal"/>
      <w:lvlText w:val="%1.%2.%3.%4."/>
      <w:lvlJc w:val="left"/>
      <w:pPr>
        <w:ind w:left="2794" w:hanging="648"/>
      </w:pPr>
    </w:lvl>
    <w:lvl w:ilvl="4">
      <w:start w:val="1"/>
      <w:numFmt w:val="decimal"/>
      <w:lvlText w:val="%1.%2.%3.%4.%5."/>
      <w:lvlJc w:val="left"/>
      <w:pPr>
        <w:ind w:left="3298" w:hanging="792"/>
      </w:pPr>
    </w:lvl>
    <w:lvl w:ilvl="5">
      <w:start w:val="1"/>
      <w:numFmt w:val="decimal"/>
      <w:lvlText w:val="%1.%2.%3.%4.%5.%6."/>
      <w:lvlJc w:val="left"/>
      <w:pPr>
        <w:ind w:left="3802" w:hanging="936"/>
      </w:pPr>
    </w:lvl>
    <w:lvl w:ilvl="6">
      <w:start w:val="1"/>
      <w:numFmt w:val="decimal"/>
      <w:lvlText w:val="%1.%2.%3.%4.%5.%6.%7."/>
      <w:lvlJc w:val="left"/>
      <w:pPr>
        <w:ind w:left="4306" w:hanging="1080"/>
      </w:pPr>
    </w:lvl>
    <w:lvl w:ilvl="7">
      <w:start w:val="1"/>
      <w:numFmt w:val="decimal"/>
      <w:lvlText w:val="%1.%2.%3.%4.%5.%6.%7.%8."/>
      <w:lvlJc w:val="left"/>
      <w:pPr>
        <w:ind w:left="4810" w:hanging="1224"/>
      </w:pPr>
    </w:lvl>
    <w:lvl w:ilvl="8">
      <w:start w:val="1"/>
      <w:numFmt w:val="decimal"/>
      <w:lvlText w:val="%1.%2.%3.%4.%5.%6.%7.%8.%9."/>
      <w:lvlJc w:val="left"/>
      <w:pPr>
        <w:ind w:left="5386" w:hanging="1440"/>
      </w:pPr>
    </w:lvl>
  </w:abstractNum>
  <w:abstractNum w:abstractNumId="20" w15:restartNumberingAfterBreak="0">
    <w:nsid w:val="69400EF4"/>
    <w:multiLevelType w:val="hybridMultilevel"/>
    <w:tmpl w:val="97E48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8D16BB"/>
    <w:multiLevelType w:val="multilevel"/>
    <w:tmpl w:val="2458C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E7F4AC2"/>
    <w:multiLevelType w:val="hybridMultilevel"/>
    <w:tmpl w:val="6E36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86368"/>
    <w:multiLevelType w:val="hybridMultilevel"/>
    <w:tmpl w:val="9FA6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16"/>
  </w:num>
  <w:num w:numId="9">
    <w:abstractNumId w:val="19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8"/>
  </w:num>
  <w:num w:numId="15">
    <w:abstractNumId w:val="15"/>
  </w:num>
  <w:num w:numId="16">
    <w:abstractNumId w:val="21"/>
  </w:num>
  <w:num w:numId="17">
    <w:abstractNumId w:val="3"/>
  </w:num>
  <w:num w:numId="18">
    <w:abstractNumId w:val="6"/>
  </w:num>
  <w:num w:numId="19">
    <w:abstractNumId w:val="12"/>
  </w:num>
  <w:num w:numId="20">
    <w:abstractNumId w:val="13"/>
  </w:num>
  <w:num w:numId="21">
    <w:abstractNumId w:val="20"/>
  </w:num>
  <w:num w:numId="22">
    <w:abstractNumId w:val="23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34"/>
    <w:rsid w:val="000121E3"/>
    <w:rsid w:val="0004035E"/>
    <w:rsid w:val="00060813"/>
    <w:rsid w:val="00095331"/>
    <w:rsid w:val="00110018"/>
    <w:rsid w:val="002B7F29"/>
    <w:rsid w:val="00322CA8"/>
    <w:rsid w:val="00325277"/>
    <w:rsid w:val="00364E75"/>
    <w:rsid w:val="00412D71"/>
    <w:rsid w:val="004B1B66"/>
    <w:rsid w:val="005C2EF2"/>
    <w:rsid w:val="0061508C"/>
    <w:rsid w:val="006A4606"/>
    <w:rsid w:val="006E084D"/>
    <w:rsid w:val="006F4B12"/>
    <w:rsid w:val="00700E9C"/>
    <w:rsid w:val="007B2B65"/>
    <w:rsid w:val="00805501"/>
    <w:rsid w:val="008214AC"/>
    <w:rsid w:val="008E1585"/>
    <w:rsid w:val="00976B99"/>
    <w:rsid w:val="009845B5"/>
    <w:rsid w:val="009E7434"/>
    <w:rsid w:val="00A070BB"/>
    <w:rsid w:val="00AF6DC4"/>
    <w:rsid w:val="00B0340E"/>
    <w:rsid w:val="00B414FA"/>
    <w:rsid w:val="00B64F8F"/>
    <w:rsid w:val="00C91063"/>
    <w:rsid w:val="00CE7DDD"/>
    <w:rsid w:val="00DD2BE6"/>
    <w:rsid w:val="00E32794"/>
    <w:rsid w:val="00E524B8"/>
    <w:rsid w:val="00EF648F"/>
    <w:rsid w:val="00F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F9BA"/>
  <w15:chartTrackingRefBased/>
  <w15:docId w15:val="{F17EF7E3-4986-42BC-8803-2190AE7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3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508C"/>
    <w:pPr>
      <w:keepNext/>
      <w:keepLines/>
      <w:spacing w:line="72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27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0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100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1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001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252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1508C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10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1001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1001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"/>
    <w:uiPriority w:val="99"/>
    <w:semiHidden/>
    <w:unhideWhenUsed/>
    <w:rsid w:val="00CE7D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E7DD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DDD"/>
    <w:pPr>
      <w:spacing w:after="100"/>
    </w:pPr>
  </w:style>
  <w:style w:type="character" w:styleId="a8">
    <w:name w:val="Hyperlink"/>
    <w:basedOn w:val="a0"/>
    <w:uiPriority w:val="99"/>
    <w:unhideWhenUsed/>
    <w:rsid w:val="00CE7DD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C2EF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AFB0A-6DF2-475C-91FD-7AB66F07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7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Нарбаев Аллаберди</dc:creator>
  <cp:keywords/>
  <dc:description/>
  <cp:lastModifiedBy>Нарбаев Аллаберди</cp:lastModifiedBy>
  <cp:revision>10</cp:revision>
  <dcterms:created xsi:type="dcterms:W3CDTF">2023-10-20T09:41:00Z</dcterms:created>
  <dcterms:modified xsi:type="dcterms:W3CDTF">2024-02-09T19:50:00Z</dcterms:modified>
</cp:coreProperties>
</file>