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5F8CA" w14:textId="77777777" w:rsidR="00474C78" w:rsidRPr="00474C78" w:rsidRDefault="00474C78" w:rsidP="00474C7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GA"/>
          <w14:ligatures w14:val="none"/>
        </w:rPr>
      </w:pPr>
      <w:r w:rsidRPr="00474C78">
        <w:rPr>
          <w:rFonts w:ascii="Times New Roman" w:eastAsia="Times New Roman" w:hAnsi="Times New Roman" w:cs="Times New Roman"/>
          <w:b/>
          <w:bCs/>
          <w:kern w:val="36"/>
          <w:sz w:val="48"/>
          <w:szCs w:val="48"/>
          <w:lang w:eastAsia="fr-GA"/>
          <w14:ligatures w14:val="none"/>
        </w:rPr>
        <w:t>SECTION 1 – PRÉSENTATION GÉNÉRALE DU PROJET</w:t>
      </w:r>
    </w:p>
    <w:p w14:paraId="67961D4B" w14:textId="77777777" w:rsidR="00474C78" w:rsidRPr="00474C78" w:rsidRDefault="00000000" w:rsidP="00474C7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C428552">
          <v:rect id="_x0000_i1025" style="width:0;height:1.5pt" o:hralign="center" o:hrstd="t" o:hr="t" fillcolor="#a0a0a0" stroked="f"/>
        </w:pict>
      </w:r>
    </w:p>
    <w:p w14:paraId="04EEC421" w14:textId="77777777" w:rsidR="00474C78" w:rsidRPr="00474C78" w:rsidRDefault="00474C78" w:rsidP="00474C78">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474C78">
        <w:rPr>
          <w:rFonts w:ascii="Times New Roman" w:eastAsia="Times New Roman" w:hAnsi="Times New Roman" w:cs="Times New Roman"/>
          <w:b/>
          <w:bCs/>
          <w:kern w:val="0"/>
          <w:sz w:val="36"/>
          <w:szCs w:val="36"/>
          <w:lang w:eastAsia="fr-GA"/>
          <w14:ligatures w14:val="none"/>
        </w:rPr>
        <w:t>1.1 Contexte institutionnel de la CEEAC</w:t>
      </w:r>
    </w:p>
    <w:p w14:paraId="56E6DF75"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La Commission de la Communauté Économique des États de l’Afrique Centrale (CEEAC) constitue l’organe exécutif chargé de la mise en œuvre des décisions, politiques et orientations stratégiques adoptées par les instances communautaires, notamment la Conférence des Chefs d’État et de Gouvernement et le Conseil des Ministres.</w:t>
      </w:r>
    </w:p>
    <w:p w14:paraId="7217718E"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Dans ce cadre, les priorités institutionnelles de la Commission sont déclinées annuellement à travers un </w:t>
      </w:r>
      <w:r w:rsidRPr="00474C78">
        <w:rPr>
          <w:rFonts w:ascii="Times New Roman" w:eastAsia="Times New Roman" w:hAnsi="Times New Roman" w:cs="Times New Roman"/>
          <w:b/>
          <w:bCs/>
          <w:kern w:val="0"/>
          <w:sz w:val="24"/>
          <w:szCs w:val="24"/>
          <w:lang w:eastAsia="fr-GA"/>
          <w14:ligatures w14:val="none"/>
        </w:rPr>
        <w:t>Plan d’Actions Prioritaires Annuel (PAPA)</w:t>
      </w:r>
      <w:r w:rsidRPr="00474C78">
        <w:rPr>
          <w:rFonts w:ascii="Times New Roman" w:eastAsia="Times New Roman" w:hAnsi="Times New Roman" w:cs="Times New Roman"/>
          <w:kern w:val="0"/>
          <w:sz w:val="24"/>
          <w:szCs w:val="24"/>
          <w:lang w:eastAsia="fr-GA"/>
          <w14:ligatures w14:val="none"/>
        </w:rPr>
        <w:t>.</w:t>
      </w:r>
      <w:r w:rsidRPr="00474C78">
        <w:rPr>
          <w:rFonts w:ascii="Times New Roman" w:eastAsia="Times New Roman" w:hAnsi="Times New Roman" w:cs="Times New Roman"/>
          <w:kern w:val="0"/>
          <w:sz w:val="24"/>
          <w:szCs w:val="24"/>
          <w:lang w:eastAsia="fr-GA"/>
          <w14:ligatures w14:val="none"/>
        </w:rPr>
        <w:br/>
        <w:t xml:space="preserve">Ce plan constitue le </w:t>
      </w:r>
      <w:r w:rsidRPr="00474C78">
        <w:rPr>
          <w:rFonts w:ascii="Times New Roman" w:eastAsia="Times New Roman" w:hAnsi="Times New Roman" w:cs="Times New Roman"/>
          <w:b/>
          <w:bCs/>
          <w:kern w:val="0"/>
          <w:sz w:val="24"/>
          <w:szCs w:val="24"/>
          <w:lang w:eastAsia="fr-GA"/>
          <w14:ligatures w14:val="none"/>
        </w:rPr>
        <w:t>socle opérationnel</w:t>
      </w:r>
      <w:r w:rsidRPr="00474C78">
        <w:rPr>
          <w:rFonts w:ascii="Times New Roman" w:eastAsia="Times New Roman" w:hAnsi="Times New Roman" w:cs="Times New Roman"/>
          <w:kern w:val="0"/>
          <w:sz w:val="24"/>
          <w:szCs w:val="24"/>
          <w:lang w:eastAsia="fr-GA"/>
          <w14:ligatures w14:val="none"/>
        </w:rPr>
        <w:t xml:space="preserve"> de l’action communautaire et engage l’ensemble des acteurs institutionnels de la Commission : Présidence, Commissaires, Secrétariat Général, Directions techniques et Directions d’appui.</w:t>
      </w:r>
    </w:p>
    <w:p w14:paraId="086C3D90"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Le PAPA vise notamment à :</w:t>
      </w:r>
    </w:p>
    <w:p w14:paraId="3B828339" w14:textId="77777777" w:rsidR="00474C78" w:rsidRPr="00474C78" w:rsidRDefault="00474C78" w:rsidP="00474C7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traduire les orientations stratégiques en actions concrètes ;</w:t>
      </w:r>
    </w:p>
    <w:p w14:paraId="18F0E73E" w14:textId="77777777" w:rsidR="00474C78" w:rsidRPr="00474C78" w:rsidRDefault="00474C78" w:rsidP="00474C7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planifier les activités par objectif, axe et responsabilité ;</w:t>
      </w:r>
    </w:p>
    <w:p w14:paraId="6CE3FE93" w14:textId="77777777" w:rsidR="00474C78" w:rsidRPr="00474C78" w:rsidRDefault="00474C78" w:rsidP="00474C7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assurer la cohérence entre stratégie, exécution et résultats.</w:t>
      </w:r>
    </w:p>
    <w:p w14:paraId="01AA516E"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Le suivi rigoureux du PAPA est donc un </w:t>
      </w:r>
      <w:r w:rsidRPr="00474C78">
        <w:rPr>
          <w:rFonts w:ascii="Times New Roman" w:eastAsia="Times New Roman" w:hAnsi="Times New Roman" w:cs="Times New Roman"/>
          <w:b/>
          <w:bCs/>
          <w:kern w:val="0"/>
          <w:sz w:val="24"/>
          <w:szCs w:val="24"/>
          <w:lang w:eastAsia="fr-GA"/>
          <w14:ligatures w14:val="none"/>
        </w:rPr>
        <w:t>enjeu majeur de gouvernance, de performance et de redevabilité institutionnelle</w:t>
      </w:r>
      <w:r w:rsidRPr="00474C78">
        <w:rPr>
          <w:rFonts w:ascii="Times New Roman" w:eastAsia="Times New Roman" w:hAnsi="Times New Roman" w:cs="Times New Roman"/>
          <w:kern w:val="0"/>
          <w:sz w:val="24"/>
          <w:szCs w:val="24"/>
          <w:lang w:eastAsia="fr-GA"/>
          <w14:ligatures w14:val="none"/>
        </w:rPr>
        <w:t>.</w:t>
      </w:r>
    </w:p>
    <w:p w14:paraId="7E029E88" w14:textId="77777777" w:rsidR="00474C78" w:rsidRPr="00474C78" w:rsidRDefault="00000000" w:rsidP="00474C7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2F016B0A">
          <v:rect id="_x0000_i1026" style="width:0;height:1.5pt" o:hralign="center" o:hrstd="t" o:hr="t" fillcolor="#a0a0a0" stroked="f"/>
        </w:pict>
      </w:r>
    </w:p>
    <w:p w14:paraId="4588C2BD" w14:textId="77777777" w:rsidR="00474C78" w:rsidRPr="00474C78" w:rsidRDefault="00474C78" w:rsidP="00474C78">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474C78">
        <w:rPr>
          <w:rFonts w:ascii="Times New Roman" w:eastAsia="Times New Roman" w:hAnsi="Times New Roman" w:cs="Times New Roman"/>
          <w:b/>
          <w:bCs/>
          <w:kern w:val="0"/>
          <w:sz w:val="36"/>
          <w:szCs w:val="36"/>
          <w:lang w:eastAsia="fr-GA"/>
          <w14:ligatures w14:val="none"/>
        </w:rPr>
        <w:t>1.2 Problématique du suivi du Plan d’Actions Prioritaires Annuel (PAPA)</w:t>
      </w:r>
    </w:p>
    <w:p w14:paraId="2AA3B14A"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Malgré son rôle central, le suivi de l’exécution du PAPA demeure confronté à plusieurs difficultés structurelles, parmi lesquelles :</w:t>
      </w:r>
    </w:p>
    <w:p w14:paraId="64D53B8C" w14:textId="77777777" w:rsidR="00474C78" w:rsidRPr="00474C78" w:rsidRDefault="00474C78" w:rsidP="00474C7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une </w:t>
      </w:r>
      <w:r w:rsidRPr="00474C78">
        <w:rPr>
          <w:rFonts w:ascii="Times New Roman" w:eastAsia="Times New Roman" w:hAnsi="Times New Roman" w:cs="Times New Roman"/>
          <w:b/>
          <w:bCs/>
          <w:kern w:val="0"/>
          <w:sz w:val="24"/>
          <w:szCs w:val="24"/>
          <w:lang w:eastAsia="fr-GA"/>
          <w14:ligatures w14:val="none"/>
        </w:rPr>
        <w:t>dispersion des informations de suivi</w:t>
      </w:r>
      <w:r w:rsidRPr="00474C78">
        <w:rPr>
          <w:rFonts w:ascii="Times New Roman" w:eastAsia="Times New Roman" w:hAnsi="Times New Roman" w:cs="Times New Roman"/>
          <w:kern w:val="0"/>
          <w:sz w:val="24"/>
          <w:szCs w:val="24"/>
          <w:lang w:eastAsia="fr-GA"/>
          <w14:ligatures w14:val="none"/>
        </w:rPr>
        <w:t xml:space="preserve"> entre différents supports (tableaux manuels, fichiers hétérogènes, rapports non consolidés) ;</w:t>
      </w:r>
    </w:p>
    <w:p w14:paraId="635A57A1" w14:textId="77777777" w:rsidR="00474C78" w:rsidRPr="00474C78" w:rsidRDefault="00474C78" w:rsidP="00474C7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une </w:t>
      </w:r>
      <w:r w:rsidRPr="00474C78">
        <w:rPr>
          <w:rFonts w:ascii="Times New Roman" w:eastAsia="Times New Roman" w:hAnsi="Times New Roman" w:cs="Times New Roman"/>
          <w:b/>
          <w:bCs/>
          <w:kern w:val="0"/>
          <w:sz w:val="24"/>
          <w:szCs w:val="24"/>
          <w:lang w:eastAsia="fr-GA"/>
          <w14:ligatures w14:val="none"/>
        </w:rPr>
        <w:t>faible visibilité en temps réel</w:t>
      </w:r>
      <w:r w:rsidRPr="00474C78">
        <w:rPr>
          <w:rFonts w:ascii="Times New Roman" w:eastAsia="Times New Roman" w:hAnsi="Times New Roman" w:cs="Times New Roman"/>
          <w:kern w:val="0"/>
          <w:sz w:val="24"/>
          <w:szCs w:val="24"/>
          <w:lang w:eastAsia="fr-GA"/>
          <w14:ligatures w14:val="none"/>
        </w:rPr>
        <w:t xml:space="preserve"> de l’état d’avancement des actions et des tâches ;</w:t>
      </w:r>
    </w:p>
    <w:p w14:paraId="1BE0994D" w14:textId="77777777" w:rsidR="00474C78" w:rsidRPr="00474C78" w:rsidRDefault="00474C78" w:rsidP="00474C7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l’absence d’un </w:t>
      </w:r>
      <w:r w:rsidRPr="00474C78">
        <w:rPr>
          <w:rFonts w:ascii="Times New Roman" w:eastAsia="Times New Roman" w:hAnsi="Times New Roman" w:cs="Times New Roman"/>
          <w:b/>
          <w:bCs/>
          <w:kern w:val="0"/>
          <w:sz w:val="24"/>
          <w:szCs w:val="24"/>
          <w:lang w:eastAsia="fr-GA"/>
          <w14:ligatures w14:val="none"/>
        </w:rPr>
        <w:t>référentiel unique et partagé</w:t>
      </w:r>
      <w:r w:rsidRPr="00474C78">
        <w:rPr>
          <w:rFonts w:ascii="Times New Roman" w:eastAsia="Times New Roman" w:hAnsi="Times New Roman" w:cs="Times New Roman"/>
          <w:kern w:val="0"/>
          <w:sz w:val="24"/>
          <w:szCs w:val="24"/>
          <w:lang w:eastAsia="fr-GA"/>
          <w14:ligatures w14:val="none"/>
        </w:rPr>
        <w:t xml:space="preserve"> des actions, responsabilités, échéances et statuts ;</w:t>
      </w:r>
    </w:p>
    <w:p w14:paraId="1265E256" w14:textId="77777777" w:rsidR="00474C78" w:rsidRPr="00474C78" w:rsidRDefault="00474C78" w:rsidP="00474C7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une </w:t>
      </w:r>
      <w:r w:rsidRPr="00474C78">
        <w:rPr>
          <w:rFonts w:ascii="Times New Roman" w:eastAsia="Times New Roman" w:hAnsi="Times New Roman" w:cs="Times New Roman"/>
          <w:b/>
          <w:bCs/>
          <w:kern w:val="0"/>
          <w:sz w:val="24"/>
          <w:szCs w:val="24"/>
          <w:lang w:eastAsia="fr-GA"/>
          <w14:ligatures w14:val="none"/>
        </w:rPr>
        <w:t>consolidation limitée multi-niveaux</w:t>
      </w:r>
      <w:r w:rsidRPr="00474C78">
        <w:rPr>
          <w:rFonts w:ascii="Times New Roman" w:eastAsia="Times New Roman" w:hAnsi="Times New Roman" w:cs="Times New Roman"/>
          <w:kern w:val="0"/>
          <w:sz w:val="24"/>
          <w:szCs w:val="24"/>
          <w:lang w:eastAsia="fr-GA"/>
          <w14:ligatures w14:val="none"/>
        </w:rPr>
        <w:t>, ne permettant pas une lecture différenciée selon les niveaux de décision (Présidence, Commissaires, Secrétaire Général, Directions) ;</w:t>
      </w:r>
    </w:p>
    <w:p w14:paraId="69A8BC08" w14:textId="77777777" w:rsidR="00474C78" w:rsidRPr="00474C78" w:rsidRDefault="00474C78" w:rsidP="00474C7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une </w:t>
      </w:r>
      <w:r w:rsidRPr="00474C78">
        <w:rPr>
          <w:rFonts w:ascii="Times New Roman" w:eastAsia="Times New Roman" w:hAnsi="Times New Roman" w:cs="Times New Roman"/>
          <w:b/>
          <w:bCs/>
          <w:kern w:val="0"/>
          <w:sz w:val="24"/>
          <w:szCs w:val="24"/>
          <w:lang w:eastAsia="fr-GA"/>
          <w14:ligatures w14:val="none"/>
        </w:rPr>
        <w:t>traçabilité insuffisante</w:t>
      </w:r>
      <w:r w:rsidRPr="00474C78">
        <w:rPr>
          <w:rFonts w:ascii="Times New Roman" w:eastAsia="Times New Roman" w:hAnsi="Times New Roman" w:cs="Times New Roman"/>
          <w:kern w:val="0"/>
          <w:sz w:val="24"/>
          <w:szCs w:val="24"/>
          <w:lang w:eastAsia="fr-GA"/>
          <w14:ligatures w14:val="none"/>
        </w:rPr>
        <w:t xml:space="preserve"> des validations, arbitrages et décisions ;</w:t>
      </w:r>
    </w:p>
    <w:p w14:paraId="094260FE" w14:textId="77777777" w:rsidR="00474C78" w:rsidRPr="00474C78" w:rsidRDefault="00474C78" w:rsidP="00474C7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des difficultés à </w:t>
      </w:r>
      <w:r w:rsidRPr="00474C78">
        <w:rPr>
          <w:rFonts w:ascii="Times New Roman" w:eastAsia="Times New Roman" w:hAnsi="Times New Roman" w:cs="Times New Roman"/>
          <w:b/>
          <w:bCs/>
          <w:kern w:val="0"/>
          <w:sz w:val="24"/>
          <w:szCs w:val="24"/>
          <w:lang w:eastAsia="fr-GA"/>
          <w14:ligatures w14:val="none"/>
        </w:rPr>
        <w:t>anticiper les retards, blocages et risques</w:t>
      </w:r>
      <w:r w:rsidRPr="00474C78">
        <w:rPr>
          <w:rFonts w:ascii="Times New Roman" w:eastAsia="Times New Roman" w:hAnsi="Times New Roman" w:cs="Times New Roman"/>
          <w:kern w:val="0"/>
          <w:sz w:val="24"/>
          <w:szCs w:val="24"/>
          <w:lang w:eastAsia="fr-GA"/>
          <w14:ligatures w14:val="none"/>
        </w:rPr>
        <w:t xml:space="preserve"> liés à l’exécution des actions.</w:t>
      </w:r>
    </w:p>
    <w:p w14:paraId="528F9AD5"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lastRenderedPageBreak/>
        <w:t>Ces insuffisances impactent négativement :</w:t>
      </w:r>
    </w:p>
    <w:p w14:paraId="6A33BDCF" w14:textId="77777777" w:rsidR="00474C78" w:rsidRPr="00474C78" w:rsidRDefault="00474C78" w:rsidP="00474C7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la capacité de pilotage stratégique de la Commission ;</w:t>
      </w:r>
    </w:p>
    <w:p w14:paraId="5E05A5A2" w14:textId="77777777" w:rsidR="00474C78" w:rsidRPr="00474C78" w:rsidRDefault="00474C78" w:rsidP="00474C7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la responsabilisation effective des acteurs ;</w:t>
      </w:r>
    </w:p>
    <w:p w14:paraId="19B02639" w14:textId="77777777" w:rsidR="00474C78" w:rsidRPr="00474C78" w:rsidRDefault="00474C78" w:rsidP="00474C7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la qualité du reporting institutionnel ;</w:t>
      </w:r>
    </w:p>
    <w:p w14:paraId="15B7218A" w14:textId="77777777" w:rsidR="00474C78" w:rsidRPr="00474C78" w:rsidRDefault="00474C78" w:rsidP="00474C7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l’efficacité des missions de contrôle et d’audit.</w:t>
      </w:r>
    </w:p>
    <w:p w14:paraId="2D8E73E4" w14:textId="77777777" w:rsidR="00474C78" w:rsidRPr="00474C78" w:rsidRDefault="00000000" w:rsidP="00474C7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47426B6">
          <v:rect id="_x0000_i1027" style="width:0;height:1.5pt" o:hralign="center" o:hrstd="t" o:hr="t" fillcolor="#a0a0a0" stroked="f"/>
        </w:pict>
      </w:r>
    </w:p>
    <w:p w14:paraId="4D00B39D" w14:textId="77777777" w:rsidR="00474C78" w:rsidRPr="00474C78" w:rsidRDefault="00474C78" w:rsidP="00474C78">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474C78">
        <w:rPr>
          <w:rFonts w:ascii="Times New Roman" w:eastAsia="Times New Roman" w:hAnsi="Times New Roman" w:cs="Times New Roman"/>
          <w:b/>
          <w:bCs/>
          <w:kern w:val="0"/>
          <w:sz w:val="36"/>
          <w:szCs w:val="36"/>
          <w:lang w:eastAsia="fr-GA"/>
          <w14:ligatures w14:val="none"/>
        </w:rPr>
        <w:t>1.3 Justification du projet</w:t>
      </w:r>
    </w:p>
    <w:p w14:paraId="2EF77A4F"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Face à ces constats, la Commission de la CEEAC a identifié la nécessité de se doter d’un </w:t>
      </w:r>
      <w:r w:rsidRPr="00474C78">
        <w:rPr>
          <w:rFonts w:ascii="Times New Roman" w:eastAsia="Times New Roman" w:hAnsi="Times New Roman" w:cs="Times New Roman"/>
          <w:b/>
          <w:bCs/>
          <w:kern w:val="0"/>
          <w:sz w:val="24"/>
          <w:szCs w:val="24"/>
          <w:lang w:eastAsia="fr-GA"/>
          <w14:ligatures w14:val="none"/>
        </w:rPr>
        <w:t>outil numérique structurant</w:t>
      </w:r>
      <w:r w:rsidRPr="00474C78">
        <w:rPr>
          <w:rFonts w:ascii="Times New Roman" w:eastAsia="Times New Roman" w:hAnsi="Times New Roman" w:cs="Times New Roman"/>
          <w:kern w:val="0"/>
          <w:sz w:val="24"/>
          <w:szCs w:val="24"/>
          <w:lang w:eastAsia="fr-GA"/>
          <w14:ligatures w14:val="none"/>
        </w:rPr>
        <w:t>, permettant un suivi fiable, cohérent et hiérarchisé de l’exécution du PAPA.</w:t>
      </w:r>
    </w:p>
    <w:p w14:paraId="671BEE3B"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Le présent projet vise la conception et la mise en œuvre d’une </w:t>
      </w:r>
      <w:r w:rsidRPr="00474C78">
        <w:rPr>
          <w:rFonts w:ascii="Times New Roman" w:eastAsia="Times New Roman" w:hAnsi="Times New Roman" w:cs="Times New Roman"/>
          <w:b/>
          <w:bCs/>
          <w:kern w:val="0"/>
          <w:sz w:val="24"/>
          <w:szCs w:val="24"/>
          <w:lang w:eastAsia="fr-GA"/>
          <w14:ligatures w14:val="none"/>
        </w:rPr>
        <w:t>application web institutionnelle de tableau de bord de gestion</w:t>
      </w:r>
      <w:r w:rsidRPr="00474C78">
        <w:rPr>
          <w:rFonts w:ascii="Times New Roman" w:eastAsia="Times New Roman" w:hAnsi="Times New Roman" w:cs="Times New Roman"/>
          <w:kern w:val="0"/>
          <w:sz w:val="24"/>
          <w:szCs w:val="24"/>
          <w:lang w:eastAsia="fr-GA"/>
          <w14:ligatures w14:val="none"/>
        </w:rPr>
        <w:t>, intégrant notamment :</w:t>
      </w:r>
    </w:p>
    <w:p w14:paraId="358F3CDA" w14:textId="77777777" w:rsidR="00474C78" w:rsidRPr="00474C78" w:rsidRDefault="00474C78" w:rsidP="00474C7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un </w:t>
      </w:r>
      <w:r w:rsidRPr="00474C78">
        <w:rPr>
          <w:rFonts w:ascii="Times New Roman" w:eastAsia="Times New Roman" w:hAnsi="Times New Roman" w:cs="Times New Roman"/>
          <w:b/>
          <w:bCs/>
          <w:kern w:val="0"/>
          <w:sz w:val="24"/>
          <w:szCs w:val="24"/>
          <w:lang w:eastAsia="fr-GA"/>
          <w14:ligatures w14:val="none"/>
        </w:rPr>
        <w:t>référentiel centralisé</w:t>
      </w:r>
      <w:r w:rsidRPr="00474C78">
        <w:rPr>
          <w:rFonts w:ascii="Times New Roman" w:eastAsia="Times New Roman" w:hAnsi="Times New Roman" w:cs="Times New Roman"/>
          <w:kern w:val="0"/>
          <w:sz w:val="24"/>
          <w:szCs w:val="24"/>
          <w:lang w:eastAsia="fr-GA"/>
          <w14:ligatures w14:val="none"/>
        </w:rPr>
        <w:t xml:space="preserve"> du PAPA, des actions, des tâches et des indicateurs ;</w:t>
      </w:r>
    </w:p>
    <w:p w14:paraId="531E54DB" w14:textId="77777777" w:rsidR="00474C78" w:rsidRPr="00474C78" w:rsidRDefault="00474C78" w:rsidP="00474C7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un </w:t>
      </w:r>
      <w:r w:rsidRPr="00474C78">
        <w:rPr>
          <w:rFonts w:ascii="Times New Roman" w:eastAsia="Times New Roman" w:hAnsi="Times New Roman" w:cs="Times New Roman"/>
          <w:b/>
          <w:bCs/>
          <w:kern w:val="0"/>
          <w:sz w:val="24"/>
          <w:szCs w:val="24"/>
          <w:lang w:eastAsia="fr-GA"/>
          <w14:ligatures w14:val="none"/>
        </w:rPr>
        <w:t>suivi temporel et physique</w:t>
      </w:r>
      <w:r w:rsidRPr="00474C78">
        <w:rPr>
          <w:rFonts w:ascii="Times New Roman" w:eastAsia="Times New Roman" w:hAnsi="Times New Roman" w:cs="Times New Roman"/>
          <w:kern w:val="0"/>
          <w:sz w:val="24"/>
          <w:szCs w:val="24"/>
          <w:lang w:eastAsia="fr-GA"/>
          <w14:ligatures w14:val="none"/>
        </w:rPr>
        <w:t xml:space="preserve"> de l’exécution, appuyé par des diagrammes de Gantt interactifs ;</w:t>
      </w:r>
    </w:p>
    <w:p w14:paraId="4DAA3158" w14:textId="77777777" w:rsidR="00474C78" w:rsidRPr="00474C78" w:rsidRDefault="00474C78" w:rsidP="00474C7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un </w:t>
      </w:r>
      <w:r w:rsidRPr="00474C78">
        <w:rPr>
          <w:rFonts w:ascii="Times New Roman" w:eastAsia="Times New Roman" w:hAnsi="Times New Roman" w:cs="Times New Roman"/>
          <w:b/>
          <w:bCs/>
          <w:kern w:val="0"/>
          <w:sz w:val="24"/>
          <w:szCs w:val="24"/>
          <w:lang w:eastAsia="fr-GA"/>
          <w14:ligatures w14:val="none"/>
        </w:rPr>
        <w:t>suivi opérationnel des actions</w:t>
      </w:r>
      <w:r w:rsidRPr="00474C78">
        <w:rPr>
          <w:rFonts w:ascii="Times New Roman" w:eastAsia="Times New Roman" w:hAnsi="Times New Roman" w:cs="Times New Roman"/>
          <w:kern w:val="0"/>
          <w:sz w:val="24"/>
          <w:szCs w:val="24"/>
          <w:lang w:eastAsia="fr-GA"/>
          <w14:ligatures w14:val="none"/>
        </w:rPr>
        <w:t xml:space="preserve"> avec statuts normalisés, responsables identifiés et échéances maîtrisées ;</w:t>
      </w:r>
    </w:p>
    <w:p w14:paraId="1533EA5E" w14:textId="77777777" w:rsidR="00474C78" w:rsidRPr="00474C78" w:rsidRDefault="00474C78" w:rsidP="00474C7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des </w:t>
      </w:r>
      <w:r w:rsidRPr="00474C78">
        <w:rPr>
          <w:rFonts w:ascii="Times New Roman" w:eastAsia="Times New Roman" w:hAnsi="Times New Roman" w:cs="Times New Roman"/>
          <w:b/>
          <w:bCs/>
          <w:kern w:val="0"/>
          <w:sz w:val="24"/>
          <w:szCs w:val="24"/>
          <w:lang w:eastAsia="fr-GA"/>
          <w14:ligatures w14:val="none"/>
        </w:rPr>
        <w:t>tableaux de bord multi-niveaux</w:t>
      </w:r>
      <w:r w:rsidRPr="00474C78">
        <w:rPr>
          <w:rFonts w:ascii="Times New Roman" w:eastAsia="Times New Roman" w:hAnsi="Times New Roman" w:cs="Times New Roman"/>
          <w:kern w:val="0"/>
          <w:sz w:val="24"/>
          <w:szCs w:val="24"/>
          <w:lang w:eastAsia="fr-GA"/>
          <w14:ligatures w14:val="none"/>
        </w:rPr>
        <w:t>, adaptés aux besoins spécifiques de chaque acteur institutionnel ;</w:t>
      </w:r>
    </w:p>
    <w:p w14:paraId="03B2D31F" w14:textId="77777777" w:rsidR="00474C78" w:rsidRPr="00474C78" w:rsidRDefault="00474C78" w:rsidP="00474C7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des mécanismes d’</w:t>
      </w:r>
      <w:r w:rsidRPr="00474C78">
        <w:rPr>
          <w:rFonts w:ascii="Times New Roman" w:eastAsia="Times New Roman" w:hAnsi="Times New Roman" w:cs="Times New Roman"/>
          <w:b/>
          <w:bCs/>
          <w:kern w:val="0"/>
          <w:sz w:val="24"/>
          <w:szCs w:val="24"/>
          <w:lang w:eastAsia="fr-GA"/>
          <w14:ligatures w14:val="none"/>
        </w:rPr>
        <w:t>alertes automatiques</w:t>
      </w:r>
      <w:r w:rsidRPr="00474C78">
        <w:rPr>
          <w:rFonts w:ascii="Times New Roman" w:eastAsia="Times New Roman" w:hAnsi="Times New Roman" w:cs="Times New Roman"/>
          <w:kern w:val="0"/>
          <w:sz w:val="24"/>
          <w:szCs w:val="24"/>
          <w:lang w:eastAsia="fr-GA"/>
          <w14:ligatures w14:val="none"/>
        </w:rPr>
        <w:t>, d’escalade et de reporting institutionnel.</w:t>
      </w:r>
    </w:p>
    <w:p w14:paraId="7E59FDDC"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Ce projet s’inscrit pleinement dans une démarche de :</w:t>
      </w:r>
    </w:p>
    <w:p w14:paraId="5D6CEA90" w14:textId="77777777" w:rsidR="00474C78" w:rsidRPr="00474C78" w:rsidRDefault="00474C78" w:rsidP="00474C7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modernisation de la gouvernance publique ;</w:t>
      </w:r>
    </w:p>
    <w:p w14:paraId="366F8A14" w14:textId="77777777" w:rsidR="00474C78" w:rsidRPr="00474C78" w:rsidRDefault="00474C78" w:rsidP="00474C7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renforcement de la culture de résultats ;</w:t>
      </w:r>
    </w:p>
    <w:p w14:paraId="7010ED17" w14:textId="77777777" w:rsidR="00474C78" w:rsidRPr="00474C78" w:rsidRDefault="00474C78" w:rsidP="00474C7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amélioration de la transparence et de la redevabilité.</w:t>
      </w:r>
    </w:p>
    <w:p w14:paraId="546484AA" w14:textId="77777777" w:rsidR="00474C78" w:rsidRPr="00474C78" w:rsidRDefault="00000000" w:rsidP="00474C7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56FE0A47">
          <v:rect id="_x0000_i1028" style="width:0;height:1.5pt" o:hralign="center" o:hrstd="t" o:hr="t" fillcolor="#a0a0a0" stroked="f"/>
        </w:pict>
      </w:r>
    </w:p>
    <w:p w14:paraId="2F424A98" w14:textId="77777777" w:rsidR="00474C78" w:rsidRPr="00474C78" w:rsidRDefault="00474C78" w:rsidP="00474C78">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474C78">
        <w:rPr>
          <w:rFonts w:ascii="Times New Roman" w:eastAsia="Times New Roman" w:hAnsi="Times New Roman" w:cs="Times New Roman"/>
          <w:b/>
          <w:bCs/>
          <w:kern w:val="0"/>
          <w:sz w:val="36"/>
          <w:szCs w:val="36"/>
          <w:lang w:eastAsia="fr-GA"/>
          <w14:ligatures w14:val="none"/>
        </w:rPr>
        <w:t>1.4 Objectifs du projet</w:t>
      </w:r>
    </w:p>
    <w:p w14:paraId="1D348515" w14:textId="77777777" w:rsidR="00474C78" w:rsidRPr="00474C78" w:rsidRDefault="00474C78" w:rsidP="00474C7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474C78">
        <w:rPr>
          <w:rFonts w:ascii="Times New Roman" w:eastAsia="Times New Roman" w:hAnsi="Times New Roman" w:cs="Times New Roman"/>
          <w:b/>
          <w:bCs/>
          <w:kern w:val="0"/>
          <w:sz w:val="27"/>
          <w:szCs w:val="27"/>
          <w:lang w:eastAsia="fr-GA"/>
          <w14:ligatures w14:val="none"/>
        </w:rPr>
        <w:t>1.4.1 Objectif général</w:t>
      </w:r>
    </w:p>
    <w:p w14:paraId="02E244A2"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Mettre en place une </w:t>
      </w:r>
      <w:r w:rsidRPr="00474C78">
        <w:rPr>
          <w:rFonts w:ascii="Times New Roman" w:eastAsia="Times New Roman" w:hAnsi="Times New Roman" w:cs="Times New Roman"/>
          <w:b/>
          <w:bCs/>
          <w:kern w:val="0"/>
          <w:sz w:val="24"/>
          <w:szCs w:val="24"/>
          <w:lang w:eastAsia="fr-GA"/>
          <w14:ligatures w14:val="none"/>
        </w:rPr>
        <w:t>application web de tableau de bord de gestion</w:t>
      </w:r>
      <w:r w:rsidRPr="00474C78">
        <w:rPr>
          <w:rFonts w:ascii="Times New Roman" w:eastAsia="Times New Roman" w:hAnsi="Times New Roman" w:cs="Times New Roman"/>
          <w:kern w:val="0"/>
          <w:sz w:val="24"/>
          <w:szCs w:val="24"/>
          <w:lang w:eastAsia="fr-GA"/>
          <w14:ligatures w14:val="none"/>
        </w:rPr>
        <w:t xml:space="preserve"> permettant le </w:t>
      </w:r>
      <w:r w:rsidRPr="00474C78">
        <w:rPr>
          <w:rFonts w:ascii="Times New Roman" w:eastAsia="Times New Roman" w:hAnsi="Times New Roman" w:cs="Times New Roman"/>
          <w:b/>
          <w:bCs/>
          <w:kern w:val="0"/>
          <w:sz w:val="24"/>
          <w:szCs w:val="24"/>
          <w:lang w:eastAsia="fr-GA"/>
          <w14:ligatures w14:val="none"/>
        </w:rPr>
        <w:t>suivi structuré, hiérarchisé, traçable et en temps réel</w:t>
      </w:r>
      <w:r w:rsidRPr="00474C78">
        <w:rPr>
          <w:rFonts w:ascii="Times New Roman" w:eastAsia="Times New Roman" w:hAnsi="Times New Roman" w:cs="Times New Roman"/>
          <w:kern w:val="0"/>
          <w:sz w:val="24"/>
          <w:szCs w:val="24"/>
          <w:lang w:eastAsia="fr-GA"/>
          <w14:ligatures w14:val="none"/>
        </w:rPr>
        <w:t xml:space="preserve"> de l’exécution du Plan d’Actions Prioritaires Annuel (PAPA) de la Commission de la CEEAC.</w:t>
      </w:r>
    </w:p>
    <w:p w14:paraId="3D6FB1B3" w14:textId="77777777" w:rsidR="00474C78" w:rsidRPr="00474C78" w:rsidRDefault="00000000" w:rsidP="00474C7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ADD30CA">
          <v:rect id="_x0000_i1029" style="width:0;height:1.5pt" o:hralign="center" o:hrstd="t" o:hr="t" fillcolor="#a0a0a0" stroked="f"/>
        </w:pict>
      </w:r>
    </w:p>
    <w:p w14:paraId="0100F860" w14:textId="77777777" w:rsidR="00474C78" w:rsidRPr="00474C78" w:rsidRDefault="00474C78" w:rsidP="00474C7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474C78">
        <w:rPr>
          <w:rFonts w:ascii="Times New Roman" w:eastAsia="Times New Roman" w:hAnsi="Times New Roman" w:cs="Times New Roman"/>
          <w:b/>
          <w:bCs/>
          <w:kern w:val="0"/>
          <w:sz w:val="27"/>
          <w:szCs w:val="27"/>
          <w:lang w:eastAsia="fr-GA"/>
          <w14:ligatures w14:val="none"/>
        </w:rPr>
        <w:t>1.4.2 Objectifs spécifiques</w:t>
      </w:r>
    </w:p>
    <w:p w14:paraId="1D4524EA"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Le projet vise de manière spécifique à :</w:t>
      </w:r>
    </w:p>
    <w:p w14:paraId="00A5D4AB" w14:textId="77777777" w:rsidR="00474C78" w:rsidRPr="00474C78" w:rsidRDefault="00474C78" w:rsidP="00474C7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lastRenderedPageBreak/>
        <w:t xml:space="preserve">renforcer le </w:t>
      </w:r>
      <w:r w:rsidRPr="00474C78">
        <w:rPr>
          <w:rFonts w:ascii="Times New Roman" w:eastAsia="Times New Roman" w:hAnsi="Times New Roman" w:cs="Times New Roman"/>
          <w:b/>
          <w:bCs/>
          <w:kern w:val="0"/>
          <w:sz w:val="24"/>
          <w:szCs w:val="24"/>
          <w:lang w:eastAsia="fr-GA"/>
          <w14:ligatures w14:val="none"/>
        </w:rPr>
        <w:t>pilotage stratégique</w:t>
      </w:r>
      <w:r w:rsidRPr="00474C78">
        <w:rPr>
          <w:rFonts w:ascii="Times New Roman" w:eastAsia="Times New Roman" w:hAnsi="Times New Roman" w:cs="Times New Roman"/>
          <w:kern w:val="0"/>
          <w:sz w:val="24"/>
          <w:szCs w:val="24"/>
          <w:lang w:eastAsia="fr-GA"/>
          <w14:ligatures w14:val="none"/>
        </w:rPr>
        <w:t xml:space="preserve"> de la Présidence de la Commission ;</w:t>
      </w:r>
    </w:p>
    <w:p w14:paraId="74DC50D0" w14:textId="77777777" w:rsidR="00474C78" w:rsidRPr="00474C78" w:rsidRDefault="00474C78" w:rsidP="00474C7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appuyer le </w:t>
      </w:r>
      <w:r w:rsidRPr="00474C78">
        <w:rPr>
          <w:rFonts w:ascii="Times New Roman" w:eastAsia="Times New Roman" w:hAnsi="Times New Roman" w:cs="Times New Roman"/>
          <w:b/>
          <w:bCs/>
          <w:kern w:val="0"/>
          <w:sz w:val="24"/>
          <w:szCs w:val="24"/>
          <w:lang w:eastAsia="fr-GA"/>
          <w14:ligatures w14:val="none"/>
        </w:rPr>
        <w:t>pilotage sectoriel</w:t>
      </w:r>
      <w:r w:rsidRPr="00474C78">
        <w:rPr>
          <w:rFonts w:ascii="Times New Roman" w:eastAsia="Times New Roman" w:hAnsi="Times New Roman" w:cs="Times New Roman"/>
          <w:kern w:val="0"/>
          <w:sz w:val="24"/>
          <w:szCs w:val="24"/>
          <w:lang w:eastAsia="fr-GA"/>
          <w14:ligatures w14:val="none"/>
        </w:rPr>
        <w:t xml:space="preserve"> des Commissaires par des indicateurs fiables ;</w:t>
      </w:r>
    </w:p>
    <w:p w14:paraId="431535F6" w14:textId="77777777" w:rsidR="00474C78" w:rsidRPr="00474C78" w:rsidRDefault="00474C78" w:rsidP="00474C7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améliorer la </w:t>
      </w:r>
      <w:r w:rsidRPr="00474C78">
        <w:rPr>
          <w:rFonts w:ascii="Times New Roman" w:eastAsia="Times New Roman" w:hAnsi="Times New Roman" w:cs="Times New Roman"/>
          <w:b/>
          <w:bCs/>
          <w:kern w:val="0"/>
          <w:sz w:val="24"/>
          <w:szCs w:val="24"/>
          <w:lang w:eastAsia="fr-GA"/>
          <w14:ligatures w14:val="none"/>
        </w:rPr>
        <w:t>coordination administrative</w:t>
      </w:r>
      <w:r w:rsidRPr="00474C78">
        <w:rPr>
          <w:rFonts w:ascii="Times New Roman" w:eastAsia="Times New Roman" w:hAnsi="Times New Roman" w:cs="Times New Roman"/>
          <w:kern w:val="0"/>
          <w:sz w:val="24"/>
          <w:szCs w:val="24"/>
          <w:lang w:eastAsia="fr-GA"/>
          <w14:ligatures w14:val="none"/>
        </w:rPr>
        <w:t xml:space="preserve"> assurée par le Secrétariat Général ;</w:t>
      </w:r>
    </w:p>
    <w:p w14:paraId="1FC3E57A" w14:textId="77777777" w:rsidR="00474C78" w:rsidRPr="00474C78" w:rsidRDefault="00474C78" w:rsidP="00474C7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responsabiliser les Directions techniques et d’appui dans l’exécution des actions ;</w:t>
      </w:r>
    </w:p>
    <w:p w14:paraId="39473B42" w14:textId="77777777" w:rsidR="00474C78" w:rsidRPr="00474C78" w:rsidRDefault="00474C78" w:rsidP="00474C7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assurer un </w:t>
      </w:r>
      <w:r w:rsidRPr="00474C78">
        <w:rPr>
          <w:rFonts w:ascii="Times New Roman" w:eastAsia="Times New Roman" w:hAnsi="Times New Roman" w:cs="Times New Roman"/>
          <w:b/>
          <w:bCs/>
          <w:kern w:val="0"/>
          <w:sz w:val="24"/>
          <w:szCs w:val="24"/>
          <w:lang w:eastAsia="fr-GA"/>
          <w14:ligatures w14:val="none"/>
        </w:rPr>
        <w:t>suivi opérationnel détaillé</w:t>
      </w:r>
      <w:r w:rsidRPr="00474C78">
        <w:rPr>
          <w:rFonts w:ascii="Times New Roman" w:eastAsia="Times New Roman" w:hAnsi="Times New Roman" w:cs="Times New Roman"/>
          <w:kern w:val="0"/>
          <w:sz w:val="24"/>
          <w:szCs w:val="24"/>
          <w:lang w:eastAsia="fr-GA"/>
          <w14:ligatures w14:val="none"/>
        </w:rPr>
        <w:t xml:space="preserve"> des actions et des tâches ;</w:t>
      </w:r>
    </w:p>
    <w:p w14:paraId="7CB926D1" w14:textId="77777777" w:rsidR="00474C78" w:rsidRPr="00474C78" w:rsidRDefault="00474C78" w:rsidP="00474C7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améliorer la </w:t>
      </w:r>
      <w:r w:rsidRPr="00474C78">
        <w:rPr>
          <w:rFonts w:ascii="Times New Roman" w:eastAsia="Times New Roman" w:hAnsi="Times New Roman" w:cs="Times New Roman"/>
          <w:b/>
          <w:bCs/>
          <w:kern w:val="0"/>
          <w:sz w:val="24"/>
          <w:szCs w:val="24"/>
          <w:lang w:eastAsia="fr-GA"/>
          <w14:ligatures w14:val="none"/>
        </w:rPr>
        <w:t>qualité, la fiabilité et la traçabilité</w:t>
      </w:r>
      <w:r w:rsidRPr="00474C78">
        <w:rPr>
          <w:rFonts w:ascii="Times New Roman" w:eastAsia="Times New Roman" w:hAnsi="Times New Roman" w:cs="Times New Roman"/>
          <w:kern w:val="0"/>
          <w:sz w:val="24"/>
          <w:szCs w:val="24"/>
          <w:lang w:eastAsia="fr-GA"/>
          <w14:ligatures w14:val="none"/>
        </w:rPr>
        <w:t xml:space="preserve"> des données de suivi ;</w:t>
      </w:r>
    </w:p>
    <w:p w14:paraId="661329F1" w14:textId="77777777" w:rsidR="00474C78" w:rsidRPr="00474C78" w:rsidRDefault="00474C78" w:rsidP="00474C7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faciliter le </w:t>
      </w:r>
      <w:r w:rsidRPr="00474C78">
        <w:rPr>
          <w:rFonts w:ascii="Times New Roman" w:eastAsia="Times New Roman" w:hAnsi="Times New Roman" w:cs="Times New Roman"/>
          <w:b/>
          <w:bCs/>
          <w:kern w:val="0"/>
          <w:sz w:val="24"/>
          <w:szCs w:val="24"/>
          <w:lang w:eastAsia="fr-GA"/>
          <w14:ligatures w14:val="none"/>
        </w:rPr>
        <w:t>contrôle interne, l’audit et l’évaluation de la performance institutionnelle</w:t>
      </w:r>
      <w:r w:rsidRPr="00474C78">
        <w:rPr>
          <w:rFonts w:ascii="Times New Roman" w:eastAsia="Times New Roman" w:hAnsi="Times New Roman" w:cs="Times New Roman"/>
          <w:kern w:val="0"/>
          <w:sz w:val="24"/>
          <w:szCs w:val="24"/>
          <w:lang w:eastAsia="fr-GA"/>
          <w14:ligatures w14:val="none"/>
        </w:rPr>
        <w:t xml:space="preserve"> ;</w:t>
      </w:r>
    </w:p>
    <w:p w14:paraId="083CF2DF" w14:textId="77777777" w:rsidR="00474C78" w:rsidRPr="00474C78" w:rsidRDefault="00474C78" w:rsidP="00474C7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produire des </w:t>
      </w:r>
      <w:r w:rsidRPr="00474C78">
        <w:rPr>
          <w:rFonts w:ascii="Times New Roman" w:eastAsia="Times New Roman" w:hAnsi="Times New Roman" w:cs="Times New Roman"/>
          <w:b/>
          <w:bCs/>
          <w:kern w:val="0"/>
          <w:sz w:val="24"/>
          <w:szCs w:val="24"/>
          <w:lang w:eastAsia="fr-GA"/>
          <w14:ligatures w14:val="none"/>
        </w:rPr>
        <w:t>rapports institutionnels standardisés</w:t>
      </w:r>
      <w:r w:rsidRPr="00474C78">
        <w:rPr>
          <w:rFonts w:ascii="Times New Roman" w:eastAsia="Times New Roman" w:hAnsi="Times New Roman" w:cs="Times New Roman"/>
          <w:kern w:val="0"/>
          <w:sz w:val="24"/>
          <w:szCs w:val="24"/>
          <w:lang w:eastAsia="fr-GA"/>
          <w14:ligatures w14:val="none"/>
        </w:rPr>
        <w:t xml:space="preserve"> pour la prise de décision.</w:t>
      </w:r>
    </w:p>
    <w:p w14:paraId="253E1334" w14:textId="77777777" w:rsidR="00474C78" w:rsidRPr="00474C78" w:rsidRDefault="00000000" w:rsidP="00474C7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2A59DE8">
          <v:rect id="_x0000_i1030" style="width:0;height:1.5pt" o:hralign="center" o:hrstd="t" o:hr="t" fillcolor="#a0a0a0" stroked="f"/>
        </w:pict>
      </w:r>
    </w:p>
    <w:p w14:paraId="59738296" w14:textId="77777777" w:rsidR="00474C78" w:rsidRPr="00474C78" w:rsidRDefault="00474C78" w:rsidP="00474C78">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474C78">
        <w:rPr>
          <w:rFonts w:ascii="Times New Roman" w:eastAsia="Times New Roman" w:hAnsi="Times New Roman" w:cs="Times New Roman"/>
          <w:b/>
          <w:bCs/>
          <w:kern w:val="0"/>
          <w:sz w:val="36"/>
          <w:szCs w:val="36"/>
          <w:lang w:eastAsia="fr-GA"/>
          <w14:ligatures w14:val="none"/>
        </w:rPr>
        <w:t>1.5 Résultats attendus et périmètre général</w:t>
      </w:r>
    </w:p>
    <w:p w14:paraId="3F65A662" w14:textId="77777777" w:rsidR="00474C78" w:rsidRPr="00474C78" w:rsidRDefault="00474C78" w:rsidP="00474C7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474C78">
        <w:rPr>
          <w:rFonts w:ascii="Times New Roman" w:eastAsia="Times New Roman" w:hAnsi="Times New Roman" w:cs="Times New Roman"/>
          <w:b/>
          <w:bCs/>
          <w:kern w:val="0"/>
          <w:sz w:val="27"/>
          <w:szCs w:val="27"/>
          <w:lang w:eastAsia="fr-GA"/>
          <w14:ligatures w14:val="none"/>
        </w:rPr>
        <w:t>1.5.1 Résultats attendus</w:t>
      </w:r>
    </w:p>
    <w:p w14:paraId="39ACDB0A"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À l’issue de la mise en œuvre du projet, la Commission disposera notamment :</w:t>
      </w:r>
    </w:p>
    <w:p w14:paraId="375BD584" w14:textId="77777777" w:rsidR="00474C78" w:rsidRPr="00474C78" w:rsidRDefault="00474C78" w:rsidP="00474C7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d’un </w:t>
      </w:r>
      <w:r w:rsidRPr="00474C78">
        <w:rPr>
          <w:rFonts w:ascii="Times New Roman" w:eastAsia="Times New Roman" w:hAnsi="Times New Roman" w:cs="Times New Roman"/>
          <w:b/>
          <w:bCs/>
          <w:kern w:val="0"/>
          <w:sz w:val="24"/>
          <w:szCs w:val="24"/>
          <w:lang w:eastAsia="fr-GA"/>
          <w14:ligatures w14:val="none"/>
        </w:rPr>
        <w:t>système centralisé de suivi du PAPA</w:t>
      </w:r>
      <w:r w:rsidRPr="00474C78">
        <w:rPr>
          <w:rFonts w:ascii="Times New Roman" w:eastAsia="Times New Roman" w:hAnsi="Times New Roman" w:cs="Times New Roman"/>
          <w:kern w:val="0"/>
          <w:sz w:val="24"/>
          <w:szCs w:val="24"/>
          <w:lang w:eastAsia="fr-GA"/>
          <w14:ligatures w14:val="none"/>
        </w:rPr>
        <w:t>, partagé par l’ensemble des acteurs ;</w:t>
      </w:r>
    </w:p>
    <w:p w14:paraId="591AFC59" w14:textId="77777777" w:rsidR="00474C78" w:rsidRPr="00474C78" w:rsidRDefault="00474C78" w:rsidP="00474C7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d’une </w:t>
      </w:r>
      <w:r w:rsidRPr="00474C78">
        <w:rPr>
          <w:rFonts w:ascii="Times New Roman" w:eastAsia="Times New Roman" w:hAnsi="Times New Roman" w:cs="Times New Roman"/>
          <w:b/>
          <w:bCs/>
          <w:kern w:val="0"/>
          <w:sz w:val="24"/>
          <w:szCs w:val="24"/>
          <w:lang w:eastAsia="fr-GA"/>
          <w14:ligatures w14:val="none"/>
        </w:rPr>
        <w:t>visualisation claire et synthétique</w:t>
      </w:r>
      <w:r w:rsidRPr="00474C78">
        <w:rPr>
          <w:rFonts w:ascii="Times New Roman" w:eastAsia="Times New Roman" w:hAnsi="Times New Roman" w:cs="Times New Roman"/>
          <w:kern w:val="0"/>
          <w:sz w:val="24"/>
          <w:szCs w:val="24"/>
          <w:lang w:eastAsia="fr-GA"/>
          <w14:ligatures w14:val="none"/>
        </w:rPr>
        <w:t xml:space="preserve"> de l’état d’avancement des actions et tâches ;</w:t>
      </w:r>
    </w:p>
    <w:p w14:paraId="7B4FC289" w14:textId="77777777" w:rsidR="00474C78" w:rsidRPr="00474C78" w:rsidRDefault="00474C78" w:rsidP="00474C7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de </w:t>
      </w:r>
      <w:r w:rsidRPr="00474C78">
        <w:rPr>
          <w:rFonts w:ascii="Times New Roman" w:eastAsia="Times New Roman" w:hAnsi="Times New Roman" w:cs="Times New Roman"/>
          <w:b/>
          <w:bCs/>
          <w:kern w:val="0"/>
          <w:sz w:val="24"/>
          <w:szCs w:val="24"/>
          <w:lang w:eastAsia="fr-GA"/>
          <w14:ligatures w14:val="none"/>
        </w:rPr>
        <w:t>diagrammes de Gantt dynamiques</w:t>
      </w:r>
      <w:r w:rsidRPr="00474C78">
        <w:rPr>
          <w:rFonts w:ascii="Times New Roman" w:eastAsia="Times New Roman" w:hAnsi="Times New Roman" w:cs="Times New Roman"/>
          <w:kern w:val="0"/>
          <w:sz w:val="24"/>
          <w:szCs w:val="24"/>
          <w:lang w:eastAsia="fr-GA"/>
          <w14:ligatures w14:val="none"/>
        </w:rPr>
        <w:t>, facilitant le suivi temporel et l’anticipation des risques ;</w:t>
      </w:r>
    </w:p>
    <w:p w14:paraId="3DE70AAA" w14:textId="77777777" w:rsidR="00474C78" w:rsidRPr="00474C78" w:rsidRDefault="00474C78" w:rsidP="00474C7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d’un </w:t>
      </w:r>
      <w:r w:rsidRPr="00474C78">
        <w:rPr>
          <w:rFonts w:ascii="Times New Roman" w:eastAsia="Times New Roman" w:hAnsi="Times New Roman" w:cs="Times New Roman"/>
          <w:b/>
          <w:bCs/>
          <w:kern w:val="0"/>
          <w:sz w:val="24"/>
          <w:szCs w:val="24"/>
          <w:lang w:eastAsia="fr-GA"/>
          <w14:ligatures w14:val="none"/>
        </w:rPr>
        <w:t>suivi structuré des actions</w:t>
      </w:r>
      <w:r w:rsidRPr="00474C78">
        <w:rPr>
          <w:rFonts w:ascii="Times New Roman" w:eastAsia="Times New Roman" w:hAnsi="Times New Roman" w:cs="Times New Roman"/>
          <w:kern w:val="0"/>
          <w:sz w:val="24"/>
          <w:szCs w:val="24"/>
          <w:lang w:eastAsia="fr-GA"/>
          <w14:ligatures w14:val="none"/>
        </w:rPr>
        <w:t xml:space="preserve"> avec responsables, échéances, statuts et réalisations ;</w:t>
      </w:r>
    </w:p>
    <w:p w14:paraId="6390F033" w14:textId="77777777" w:rsidR="00474C78" w:rsidRPr="00474C78" w:rsidRDefault="00474C78" w:rsidP="00474C7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de </w:t>
      </w:r>
      <w:r w:rsidRPr="00474C78">
        <w:rPr>
          <w:rFonts w:ascii="Times New Roman" w:eastAsia="Times New Roman" w:hAnsi="Times New Roman" w:cs="Times New Roman"/>
          <w:b/>
          <w:bCs/>
          <w:kern w:val="0"/>
          <w:sz w:val="24"/>
          <w:szCs w:val="24"/>
          <w:lang w:eastAsia="fr-GA"/>
          <w14:ligatures w14:val="none"/>
        </w:rPr>
        <w:t>tableaux de bord multi-niveaux</w:t>
      </w:r>
      <w:r w:rsidRPr="00474C78">
        <w:rPr>
          <w:rFonts w:ascii="Times New Roman" w:eastAsia="Times New Roman" w:hAnsi="Times New Roman" w:cs="Times New Roman"/>
          <w:kern w:val="0"/>
          <w:sz w:val="24"/>
          <w:szCs w:val="24"/>
          <w:lang w:eastAsia="fr-GA"/>
          <w14:ligatures w14:val="none"/>
        </w:rPr>
        <w:t>, adaptés aux besoins décisionnels ;</w:t>
      </w:r>
    </w:p>
    <w:p w14:paraId="4A5BC991" w14:textId="77777777" w:rsidR="00474C78" w:rsidRPr="00474C78" w:rsidRDefault="00474C78" w:rsidP="00474C7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de </w:t>
      </w:r>
      <w:r w:rsidRPr="00474C78">
        <w:rPr>
          <w:rFonts w:ascii="Times New Roman" w:eastAsia="Times New Roman" w:hAnsi="Times New Roman" w:cs="Times New Roman"/>
          <w:b/>
          <w:bCs/>
          <w:kern w:val="0"/>
          <w:sz w:val="24"/>
          <w:szCs w:val="24"/>
          <w:lang w:eastAsia="fr-GA"/>
          <w14:ligatures w14:val="none"/>
        </w:rPr>
        <w:t>mécanismes d’alertes automatiques</w:t>
      </w:r>
      <w:r w:rsidRPr="00474C78">
        <w:rPr>
          <w:rFonts w:ascii="Times New Roman" w:eastAsia="Times New Roman" w:hAnsi="Times New Roman" w:cs="Times New Roman"/>
          <w:kern w:val="0"/>
          <w:sz w:val="24"/>
          <w:szCs w:val="24"/>
          <w:lang w:eastAsia="fr-GA"/>
          <w14:ligatures w14:val="none"/>
        </w:rPr>
        <w:t xml:space="preserve"> sur les retards et blocages ;</w:t>
      </w:r>
    </w:p>
    <w:p w14:paraId="3E508EE0" w14:textId="77777777" w:rsidR="00474C78" w:rsidRPr="00474C78" w:rsidRDefault="00474C78" w:rsidP="00474C7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d’une </w:t>
      </w:r>
      <w:r w:rsidRPr="00474C78">
        <w:rPr>
          <w:rFonts w:ascii="Times New Roman" w:eastAsia="Times New Roman" w:hAnsi="Times New Roman" w:cs="Times New Roman"/>
          <w:b/>
          <w:bCs/>
          <w:kern w:val="0"/>
          <w:sz w:val="24"/>
          <w:szCs w:val="24"/>
          <w:lang w:eastAsia="fr-GA"/>
          <w14:ligatures w14:val="none"/>
        </w:rPr>
        <w:t>traçabilité complète</w:t>
      </w:r>
      <w:r w:rsidRPr="00474C78">
        <w:rPr>
          <w:rFonts w:ascii="Times New Roman" w:eastAsia="Times New Roman" w:hAnsi="Times New Roman" w:cs="Times New Roman"/>
          <w:kern w:val="0"/>
          <w:sz w:val="24"/>
          <w:szCs w:val="24"/>
          <w:lang w:eastAsia="fr-GA"/>
          <w14:ligatures w14:val="none"/>
        </w:rPr>
        <w:t xml:space="preserve"> des mises à jour, validations et décisions ;</w:t>
      </w:r>
    </w:p>
    <w:p w14:paraId="338600FE" w14:textId="77777777" w:rsidR="00474C78" w:rsidRPr="00474C78" w:rsidRDefault="00474C78" w:rsidP="00474C7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de </w:t>
      </w:r>
      <w:r w:rsidRPr="00474C78">
        <w:rPr>
          <w:rFonts w:ascii="Times New Roman" w:eastAsia="Times New Roman" w:hAnsi="Times New Roman" w:cs="Times New Roman"/>
          <w:b/>
          <w:bCs/>
          <w:kern w:val="0"/>
          <w:sz w:val="24"/>
          <w:szCs w:val="24"/>
          <w:lang w:eastAsia="fr-GA"/>
          <w14:ligatures w14:val="none"/>
        </w:rPr>
        <w:t>rapports périodiques fiables</w:t>
      </w:r>
      <w:r w:rsidRPr="00474C78">
        <w:rPr>
          <w:rFonts w:ascii="Times New Roman" w:eastAsia="Times New Roman" w:hAnsi="Times New Roman" w:cs="Times New Roman"/>
          <w:kern w:val="0"/>
          <w:sz w:val="24"/>
          <w:szCs w:val="24"/>
          <w:lang w:eastAsia="fr-GA"/>
          <w14:ligatures w14:val="none"/>
        </w:rPr>
        <w:t>, exploitables par la Présidence, les organes de contrôle et les partenaires.</w:t>
      </w:r>
    </w:p>
    <w:p w14:paraId="36E0CD0B" w14:textId="77777777" w:rsidR="00474C78" w:rsidRPr="00474C78" w:rsidRDefault="00000000" w:rsidP="00474C7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6A7B61B">
          <v:rect id="_x0000_i1031" style="width:0;height:1.5pt" o:hralign="center" o:hrstd="t" o:hr="t" fillcolor="#a0a0a0" stroked="f"/>
        </w:pict>
      </w:r>
    </w:p>
    <w:p w14:paraId="6926DE62" w14:textId="77777777" w:rsidR="00474C78" w:rsidRPr="00474C78" w:rsidRDefault="00474C78" w:rsidP="00474C7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474C78">
        <w:rPr>
          <w:rFonts w:ascii="Times New Roman" w:eastAsia="Times New Roman" w:hAnsi="Times New Roman" w:cs="Times New Roman"/>
          <w:b/>
          <w:bCs/>
          <w:kern w:val="0"/>
          <w:sz w:val="27"/>
          <w:szCs w:val="27"/>
          <w:lang w:eastAsia="fr-GA"/>
          <w14:ligatures w14:val="none"/>
        </w:rPr>
        <w:t>1.5.2 Périmètre général du projet</w:t>
      </w:r>
    </w:p>
    <w:p w14:paraId="132E4912"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Le projet couvre exclusivement :</w:t>
      </w:r>
    </w:p>
    <w:p w14:paraId="71B5E77E" w14:textId="77777777" w:rsidR="00474C78" w:rsidRPr="00474C78" w:rsidRDefault="00474C78" w:rsidP="00474C7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le </w:t>
      </w:r>
      <w:r w:rsidRPr="00474C78">
        <w:rPr>
          <w:rFonts w:ascii="Times New Roman" w:eastAsia="Times New Roman" w:hAnsi="Times New Roman" w:cs="Times New Roman"/>
          <w:b/>
          <w:bCs/>
          <w:kern w:val="0"/>
          <w:sz w:val="24"/>
          <w:szCs w:val="24"/>
          <w:lang w:eastAsia="fr-GA"/>
          <w14:ligatures w14:val="none"/>
        </w:rPr>
        <w:t>suivi fonctionnel, opérationnel et décisionnel</w:t>
      </w:r>
      <w:r w:rsidRPr="00474C78">
        <w:rPr>
          <w:rFonts w:ascii="Times New Roman" w:eastAsia="Times New Roman" w:hAnsi="Times New Roman" w:cs="Times New Roman"/>
          <w:kern w:val="0"/>
          <w:sz w:val="24"/>
          <w:szCs w:val="24"/>
          <w:lang w:eastAsia="fr-GA"/>
          <w14:ligatures w14:val="none"/>
        </w:rPr>
        <w:t xml:space="preserve"> du PAPA ;</w:t>
      </w:r>
    </w:p>
    <w:p w14:paraId="6A7EB033" w14:textId="77777777" w:rsidR="00474C78" w:rsidRPr="00474C78" w:rsidRDefault="00474C78" w:rsidP="00474C7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la planification et le suivi des actions et des tâches ;</w:t>
      </w:r>
    </w:p>
    <w:p w14:paraId="193A963B" w14:textId="77777777" w:rsidR="00474C78" w:rsidRPr="00474C78" w:rsidRDefault="00474C78" w:rsidP="00474C7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le pilotage par indicateurs de performance.</w:t>
      </w:r>
    </w:p>
    <w:p w14:paraId="77A21904"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Sont explicitement exclus du périmètre :</w:t>
      </w:r>
    </w:p>
    <w:p w14:paraId="20A6A883" w14:textId="77777777" w:rsidR="00474C78" w:rsidRPr="00474C78" w:rsidRDefault="00474C78" w:rsidP="00474C7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la gestion budgétaire réglementaire ;</w:t>
      </w:r>
    </w:p>
    <w:p w14:paraId="349B7F62" w14:textId="77777777" w:rsidR="00474C78" w:rsidRPr="00474C78" w:rsidRDefault="00474C78" w:rsidP="00474C7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la comptabilité ;</w:t>
      </w:r>
    </w:p>
    <w:p w14:paraId="4C72AB9E" w14:textId="77777777" w:rsidR="00474C78" w:rsidRPr="00474C78" w:rsidRDefault="00474C78" w:rsidP="00474C7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la gestion financière détaillée ;</w:t>
      </w:r>
    </w:p>
    <w:p w14:paraId="662E9E25" w14:textId="77777777" w:rsidR="00474C78" w:rsidRPr="00474C78" w:rsidRDefault="00474C78" w:rsidP="00474C7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la gestion électronique complète des documents (GED).</w:t>
      </w:r>
    </w:p>
    <w:p w14:paraId="2575D1CD" w14:textId="77777777" w:rsidR="00474C78" w:rsidRPr="00474C78" w:rsidRDefault="00000000" w:rsidP="00474C7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B020811">
          <v:rect id="_x0000_i1032" style="width:0;height:1.5pt" o:hralign="center" o:hrstd="t" o:hr="t" fillcolor="#a0a0a0" stroked="f"/>
        </w:pict>
      </w:r>
    </w:p>
    <w:p w14:paraId="33FE6F94" w14:textId="77777777" w:rsidR="00474C78" w:rsidRPr="00474C78" w:rsidRDefault="00474C78" w:rsidP="00474C78">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474C78">
        <w:rPr>
          <w:rFonts w:ascii="Times New Roman" w:eastAsia="Times New Roman" w:hAnsi="Times New Roman" w:cs="Times New Roman"/>
          <w:b/>
          <w:bCs/>
          <w:kern w:val="0"/>
          <w:sz w:val="36"/>
          <w:szCs w:val="36"/>
          <w:lang w:eastAsia="fr-GA"/>
          <w14:ligatures w14:val="none"/>
        </w:rPr>
        <w:lastRenderedPageBreak/>
        <w:t>1.6 Définitions et concepts clés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0"/>
        <w:gridCol w:w="6852"/>
      </w:tblGrid>
      <w:tr w:rsidR="00474C78" w:rsidRPr="00474C78" w14:paraId="27F26D95" w14:textId="77777777" w:rsidTr="00474C78">
        <w:trPr>
          <w:tblHeader/>
          <w:tblCellSpacing w:w="15" w:type="dxa"/>
        </w:trPr>
        <w:tc>
          <w:tcPr>
            <w:tcW w:w="0" w:type="auto"/>
            <w:vAlign w:val="center"/>
            <w:hideMark/>
          </w:tcPr>
          <w:p w14:paraId="430B4CE5" w14:textId="77777777" w:rsidR="00474C78" w:rsidRPr="00474C78" w:rsidRDefault="00474C78" w:rsidP="00474C78">
            <w:pPr>
              <w:spacing w:after="0" w:line="240" w:lineRule="auto"/>
              <w:jc w:val="center"/>
              <w:rPr>
                <w:rFonts w:ascii="Times New Roman" w:eastAsia="Times New Roman" w:hAnsi="Times New Roman" w:cs="Times New Roman"/>
                <w:b/>
                <w:bCs/>
                <w:kern w:val="0"/>
                <w:sz w:val="24"/>
                <w:szCs w:val="24"/>
                <w:lang w:eastAsia="fr-GA"/>
                <w14:ligatures w14:val="none"/>
              </w:rPr>
            </w:pPr>
            <w:r w:rsidRPr="00474C78">
              <w:rPr>
                <w:rFonts w:ascii="Times New Roman" w:eastAsia="Times New Roman" w:hAnsi="Times New Roman" w:cs="Times New Roman"/>
                <w:b/>
                <w:bCs/>
                <w:kern w:val="0"/>
                <w:sz w:val="24"/>
                <w:szCs w:val="24"/>
                <w:lang w:eastAsia="fr-GA"/>
                <w14:ligatures w14:val="none"/>
              </w:rPr>
              <w:t>Terme</w:t>
            </w:r>
          </w:p>
        </w:tc>
        <w:tc>
          <w:tcPr>
            <w:tcW w:w="0" w:type="auto"/>
            <w:vAlign w:val="center"/>
            <w:hideMark/>
          </w:tcPr>
          <w:p w14:paraId="2391B5A6" w14:textId="77777777" w:rsidR="00474C78" w:rsidRPr="00474C78" w:rsidRDefault="00474C78" w:rsidP="00474C78">
            <w:pPr>
              <w:spacing w:after="0" w:line="240" w:lineRule="auto"/>
              <w:jc w:val="center"/>
              <w:rPr>
                <w:rFonts w:ascii="Times New Roman" w:eastAsia="Times New Roman" w:hAnsi="Times New Roman" w:cs="Times New Roman"/>
                <w:b/>
                <w:bCs/>
                <w:kern w:val="0"/>
                <w:sz w:val="24"/>
                <w:szCs w:val="24"/>
                <w:lang w:eastAsia="fr-GA"/>
                <w14:ligatures w14:val="none"/>
              </w:rPr>
            </w:pPr>
            <w:r w:rsidRPr="00474C78">
              <w:rPr>
                <w:rFonts w:ascii="Times New Roman" w:eastAsia="Times New Roman" w:hAnsi="Times New Roman" w:cs="Times New Roman"/>
                <w:b/>
                <w:bCs/>
                <w:kern w:val="0"/>
                <w:sz w:val="24"/>
                <w:szCs w:val="24"/>
                <w:lang w:eastAsia="fr-GA"/>
                <w14:ligatures w14:val="none"/>
              </w:rPr>
              <w:t>Définition</w:t>
            </w:r>
          </w:p>
        </w:tc>
      </w:tr>
      <w:tr w:rsidR="00474C78" w:rsidRPr="00474C78" w14:paraId="74A8D69F" w14:textId="77777777" w:rsidTr="00474C78">
        <w:trPr>
          <w:tblCellSpacing w:w="15" w:type="dxa"/>
        </w:trPr>
        <w:tc>
          <w:tcPr>
            <w:tcW w:w="0" w:type="auto"/>
            <w:vAlign w:val="center"/>
            <w:hideMark/>
          </w:tcPr>
          <w:p w14:paraId="1A62C386"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b/>
                <w:bCs/>
                <w:kern w:val="0"/>
                <w:sz w:val="24"/>
                <w:szCs w:val="24"/>
                <w:lang w:eastAsia="fr-GA"/>
                <w14:ligatures w14:val="none"/>
              </w:rPr>
              <w:t>PAPA</w:t>
            </w:r>
          </w:p>
        </w:tc>
        <w:tc>
          <w:tcPr>
            <w:tcW w:w="0" w:type="auto"/>
            <w:vAlign w:val="center"/>
            <w:hideMark/>
          </w:tcPr>
          <w:p w14:paraId="59F3AFB7"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Plan d’Actions Prioritaires Annuel de la Commission</w:t>
            </w:r>
          </w:p>
        </w:tc>
      </w:tr>
      <w:tr w:rsidR="00474C78" w:rsidRPr="00474C78" w14:paraId="072202A6" w14:textId="77777777" w:rsidTr="00474C78">
        <w:trPr>
          <w:tblCellSpacing w:w="15" w:type="dxa"/>
        </w:trPr>
        <w:tc>
          <w:tcPr>
            <w:tcW w:w="0" w:type="auto"/>
            <w:vAlign w:val="center"/>
            <w:hideMark/>
          </w:tcPr>
          <w:p w14:paraId="0C3E751F"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b/>
                <w:bCs/>
                <w:kern w:val="0"/>
                <w:sz w:val="24"/>
                <w:szCs w:val="24"/>
                <w:lang w:eastAsia="fr-GA"/>
                <w14:ligatures w14:val="none"/>
              </w:rPr>
              <w:t>Action prioritaire</w:t>
            </w:r>
          </w:p>
        </w:tc>
        <w:tc>
          <w:tcPr>
            <w:tcW w:w="0" w:type="auto"/>
            <w:vAlign w:val="center"/>
            <w:hideMark/>
          </w:tcPr>
          <w:p w14:paraId="531FD457"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Action stratégique inscrite au PAPA</w:t>
            </w:r>
          </w:p>
        </w:tc>
      </w:tr>
      <w:tr w:rsidR="00474C78" w:rsidRPr="00474C78" w14:paraId="3ED38A6E" w14:textId="77777777" w:rsidTr="00474C78">
        <w:trPr>
          <w:tblCellSpacing w:w="15" w:type="dxa"/>
        </w:trPr>
        <w:tc>
          <w:tcPr>
            <w:tcW w:w="0" w:type="auto"/>
            <w:vAlign w:val="center"/>
            <w:hideMark/>
          </w:tcPr>
          <w:p w14:paraId="3ECC4324"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b/>
                <w:bCs/>
                <w:kern w:val="0"/>
                <w:sz w:val="24"/>
                <w:szCs w:val="24"/>
                <w:lang w:eastAsia="fr-GA"/>
                <w14:ligatures w14:val="none"/>
              </w:rPr>
              <w:t>Tâche / sous-tâche</w:t>
            </w:r>
          </w:p>
        </w:tc>
        <w:tc>
          <w:tcPr>
            <w:tcW w:w="0" w:type="auto"/>
            <w:vAlign w:val="center"/>
            <w:hideMark/>
          </w:tcPr>
          <w:p w14:paraId="3D3895B1"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Unité opérationnelle d’exécution d’une action</w:t>
            </w:r>
          </w:p>
        </w:tc>
      </w:tr>
      <w:tr w:rsidR="00474C78" w:rsidRPr="00474C78" w14:paraId="06D5BA73" w14:textId="77777777" w:rsidTr="00474C78">
        <w:trPr>
          <w:tblCellSpacing w:w="15" w:type="dxa"/>
        </w:trPr>
        <w:tc>
          <w:tcPr>
            <w:tcW w:w="0" w:type="auto"/>
            <w:vAlign w:val="center"/>
            <w:hideMark/>
          </w:tcPr>
          <w:p w14:paraId="547283B6"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b/>
                <w:bCs/>
                <w:kern w:val="0"/>
                <w:sz w:val="24"/>
                <w:szCs w:val="24"/>
                <w:lang w:eastAsia="fr-GA"/>
                <w14:ligatures w14:val="none"/>
              </w:rPr>
              <w:t>Diagramme de Gantt</w:t>
            </w:r>
          </w:p>
        </w:tc>
        <w:tc>
          <w:tcPr>
            <w:tcW w:w="0" w:type="auto"/>
            <w:vAlign w:val="center"/>
            <w:hideMark/>
          </w:tcPr>
          <w:p w14:paraId="4833D095"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Outil de visualisation du planning et des dépendances</w:t>
            </w:r>
          </w:p>
        </w:tc>
      </w:tr>
      <w:tr w:rsidR="00474C78" w:rsidRPr="00474C78" w14:paraId="0D28F7EB" w14:textId="77777777" w:rsidTr="00474C78">
        <w:trPr>
          <w:tblCellSpacing w:w="15" w:type="dxa"/>
        </w:trPr>
        <w:tc>
          <w:tcPr>
            <w:tcW w:w="0" w:type="auto"/>
            <w:vAlign w:val="center"/>
            <w:hideMark/>
          </w:tcPr>
          <w:p w14:paraId="505E8AD8"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b/>
                <w:bCs/>
                <w:kern w:val="0"/>
                <w:sz w:val="24"/>
                <w:szCs w:val="24"/>
                <w:lang w:eastAsia="fr-GA"/>
                <w14:ligatures w14:val="none"/>
              </w:rPr>
              <w:t>Suivi des actions</w:t>
            </w:r>
          </w:p>
        </w:tc>
        <w:tc>
          <w:tcPr>
            <w:tcW w:w="0" w:type="auto"/>
            <w:vAlign w:val="center"/>
            <w:hideMark/>
          </w:tcPr>
          <w:p w14:paraId="56015BBB"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Dispositif de suivi opérationnel (responsable, échéance, statut, réalisation)</w:t>
            </w:r>
          </w:p>
        </w:tc>
      </w:tr>
      <w:tr w:rsidR="00474C78" w:rsidRPr="00474C78" w14:paraId="3A14CE48" w14:textId="77777777" w:rsidTr="00474C78">
        <w:trPr>
          <w:tblCellSpacing w:w="15" w:type="dxa"/>
        </w:trPr>
        <w:tc>
          <w:tcPr>
            <w:tcW w:w="0" w:type="auto"/>
            <w:vAlign w:val="center"/>
            <w:hideMark/>
          </w:tcPr>
          <w:p w14:paraId="77BBA3D2"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b/>
                <w:bCs/>
                <w:kern w:val="0"/>
                <w:sz w:val="24"/>
                <w:szCs w:val="24"/>
                <w:lang w:eastAsia="fr-GA"/>
                <w14:ligatures w14:val="none"/>
              </w:rPr>
              <w:t>Indicateur (KPI)</w:t>
            </w:r>
          </w:p>
        </w:tc>
        <w:tc>
          <w:tcPr>
            <w:tcW w:w="0" w:type="auto"/>
            <w:vAlign w:val="center"/>
            <w:hideMark/>
          </w:tcPr>
          <w:p w14:paraId="7488AAFE"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Mesure de performance associée à une action</w:t>
            </w:r>
          </w:p>
        </w:tc>
      </w:tr>
      <w:tr w:rsidR="00474C78" w:rsidRPr="00474C78" w14:paraId="25278685" w14:textId="77777777" w:rsidTr="00474C78">
        <w:trPr>
          <w:tblCellSpacing w:w="15" w:type="dxa"/>
        </w:trPr>
        <w:tc>
          <w:tcPr>
            <w:tcW w:w="0" w:type="auto"/>
            <w:vAlign w:val="center"/>
            <w:hideMark/>
          </w:tcPr>
          <w:p w14:paraId="4B3A6B4F"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b/>
                <w:bCs/>
                <w:kern w:val="0"/>
                <w:sz w:val="24"/>
                <w:szCs w:val="24"/>
                <w:lang w:eastAsia="fr-GA"/>
                <w14:ligatures w14:val="none"/>
              </w:rPr>
              <w:t>Avancement</w:t>
            </w:r>
          </w:p>
        </w:tc>
        <w:tc>
          <w:tcPr>
            <w:tcW w:w="0" w:type="auto"/>
            <w:vAlign w:val="center"/>
            <w:hideMark/>
          </w:tcPr>
          <w:p w14:paraId="1B3396A9"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État d’exécution physique et temporel</w:t>
            </w:r>
          </w:p>
        </w:tc>
      </w:tr>
      <w:tr w:rsidR="00474C78" w:rsidRPr="00474C78" w14:paraId="301CF07E" w14:textId="77777777" w:rsidTr="00474C78">
        <w:trPr>
          <w:tblCellSpacing w:w="15" w:type="dxa"/>
        </w:trPr>
        <w:tc>
          <w:tcPr>
            <w:tcW w:w="0" w:type="auto"/>
            <w:vAlign w:val="center"/>
            <w:hideMark/>
          </w:tcPr>
          <w:p w14:paraId="78606DD6"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b/>
                <w:bCs/>
                <w:kern w:val="0"/>
                <w:sz w:val="24"/>
                <w:szCs w:val="24"/>
                <w:lang w:eastAsia="fr-GA"/>
                <w14:ligatures w14:val="none"/>
              </w:rPr>
              <w:t>Tableau de bord</w:t>
            </w:r>
          </w:p>
        </w:tc>
        <w:tc>
          <w:tcPr>
            <w:tcW w:w="0" w:type="auto"/>
            <w:vAlign w:val="center"/>
            <w:hideMark/>
          </w:tcPr>
          <w:p w14:paraId="26629C8F"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Interface synthétique d’aide à la décision</w:t>
            </w:r>
          </w:p>
        </w:tc>
      </w:tr>
      <w:tr w:rsidR="00474C78" w:rsidRPr="00474C78" w14:paraId="3B9405A0" w14:textId="77777777" w:rsidTr="00474C78">
        <w:trPr>
          <w:tblCellSpacing w:w="15" w:type="dxa"/>
        </w:trPr>
        <w:tc>
          <w:tcPr>
            <w:tcW w:w="0" w:type="auto"/>
            <w:vAlign w:val="center"/>
            <w:hideMark/>
          </w:tcPr>
          <w:p w14:paraId="6142E3BE"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b/>
                <w:bCs/>
                <w:kern w:val="0"/>
                <w:sz w:val="24"/>
                <w:szCs w:val="24"/>
                <w:lang w:eastAsia="fr-GA"/>
                <w14:ligatures w14:val="none"/>
              </w:rPr>
              <w:t>Alerte</w:t>
            </w:r>
          </w:p>
        </w:tc>
        <w:tc>
          <w:tcPr>
            <w:tcW w:w="0" w:type="auto"/>
            <w:vAlign w:val="center"/>
            <w:hideMark/>
          </w:tcPr>
          <w:p w14:paraId="5E27E549"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Notification automatique liée à un événement critique</w:t>
            </w:r>
          </w:p>
        </w:tc>
      </w:tr>
    </w:tbl>
    <w:p w14:paraId="23E21BE9" w14:textId="77777777" w:rsidR="00D85BE8" w:rsidRDefault="00D85BE8"/>
    <w:p w14:paraId="6C439866" w14:textId="77777777" w:rsidR="00474C78" w:rsidRDefault="00474C78">
      <w:pPr>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br w:type="page"/>
      </w:r>
    </w:p>
    <w:p w14:paraId="03774437" w14:textId="18EA36C3" w:rsidR="00474C78" w:rsidRPr="00474C78" w:rsidRDefault="00474C78" w:rsidP="00474C7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GA"/>
          <w14:ligatures w14:val="none"/>
        </w:rPr>
      </w:pPr>
      <w:r w:rsidRPr="00474C78">
        <w:rPr>
          <w:rFonts w:ascii="Times New Roman" w:eastAsia="Times New Roman" w:hAnsi="Times New Roman" w:cs="Times New Roman"/>
          <w:b/>
          <w:bCs/>
          <w:kern w:val="36"/>
          <w:sz w:val="48"/>
          <w:szCs w:val="48"/>
          <w:lang w:eastAsia="fr-GA"/>
          <w14:ligatures w14:val="none"/>
        </w:rPr>
        <w:lastRenderedPageBreak/>
        <w:t>SECTION 2 – GOUVERNANCE, ACTEURS ET RÔLES</w:t>
      </w:r>
    </w:p>
    <w:p w14:paraId="1180B4D2" w14:textId="77777777" w:rsidR="00474C78" w:rsidRPr="00474C78" w:rsidRDefault="00000000" w:rsidP="00474C7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1A1E68A">
          <v:rect id="_x0000_i1033" style="width:0;height:1.5pt" o:hralign="center" o:hrstd="t" o:hr="t" fillcolor="#a0a0a0" stroked="f"/>
        </w:pict>
      </w:r>
    </w:p>
    <w:p w14:paraId="11A590AB" w14:textId="77777777" w:rsidR="00474C78" w:rsidRPr="00474C78" w:rsidRDefault="00474C78" w:rsidP="00474C78">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474C78">
        <w:rPr>
          <w:rFonts w:ascii="Times New Roman" w:eastAsia="Times New Roman" w:hAnsi="Times New Roman" w:cs="Times New Roman"/>
          <w:b/>
          <w:bCs/>
          <w:kern w:val="0"/>
          <w:sz w:val="36"/>
          <w:szCs w:val="36"/>
          <w:lang w:eastAsia="fr-GA"/>
          <w14:ligatures w14:val="none"/>
        </w:rPr>
        <w:t>2.1 Principes de gouvernance du système</w:t>
      </w:r>
    </w:p>
    <w:p w14:paraId="17ABA253"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Le système de suivi du Plan d’Actions Prioritaires Annuel (PAPA) repose sur une gouvernance institutionnelle stricte, alignée sur l’organisation, les règles protocolaires et les principes de fonctionnement de la Commission de la CEEAC.</w:t>
      </w:r>
    </w:p>
    <w:p w14:paraId="2E7F1874"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Les principes directeurs de gouvernance du système sont les suivants :</w:t>
      </w:r>
    </w:p>
    <w:p w14:paraId="5CD9ECDC" w14:textId="77777777" w:rsidR="00474C78" w:rsidRPr="00474C78" w:rsidRDefault="00474C78" w:rsidP="00474C7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474C78">
        <w:rPr>
          <w:rFonts w:ascii="Times New Roman" w:eastAsia="Times New Roman" w:hAnsi="Times New Roman" w:cs="Times New Roman"/>
          <w:b/>
          <w:bCs/>
          <w:kern w:val="0"/>
          <w:sz w:val="27"/>
          <w:szCs w:val="27"/>
          <w:lang w:eastAsia="fr-GA"/>
          <w14:ligatures w14:val="none"/>
        </w:rPr>
        <w:t>2.1.1 Respect de la hiérarchie institutionnelle</w:t>
      </w:r>
    </w:p>
    <w:p w14:paraId="2F60A225"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Le système reflète fidèlement l’architecture institutionnelle de la Commission.</w:t>
      </w:r>
      <w:r w:rsidRPr="00474C78">
        <w:rPr>
          <w:rFonts w:ascii="Times New Roman" w:eastAsia="Times New Roman" w:hAnsi="Times New Roman" w:cs="Times New Roman"/>
          <w:kern w:val="0"/>
          <w:sz w:val="24"/>
          <w:szCs w:val="24"/>
          <w:lang w:eastAsia="fr-GA"/>
          <w14:ligatures w14:val="none"/>
        </w:rPr>
        <w:br/>
        <w:t xml:space="preserve">Chaque acteur accède aux informations </w:t>
      </w:r>
      <w:r w:rsidRPr="00474C78">
        <w:rPr>
          <w:rFonts w:ascii="Times New Roman" w:eastAsia="Times New Roman" w:hAnsi="Times New Roman" w:cs="Times New Roman"/>
          <w:b/>
          <w:bCs/>
          <w:kern w:val="0"/>
          <w:sz w:val="24"/>
          <w:szCs w:val="24"/>
          <w:lang w:eastAsia="fr-GA"/>
          <w14:ligatures w14:val="none"/>
        </w:rPr>
        <w:t>en fonction de son niveau hiérarchique</w:t>
      </w:r>
      <w:r w:rsidRPr="00474C78">
        <w:rPr>
          <w:rFonts w:ascii="Times New Roman" w:eastAsia="Times New Roman" w:hAnsi="Times New Roman" w:cs="Times New Roman"/>
          <w:kern w:val="0"/>
          <w:sz w:val="24"/>
          <w:szCs w:val="24"/>
          <w:lang w:eastAsia="fr-GA"/>
          <w14:ligatures w14:val="none"/>
        </w:rPr>
        <w:t>, de son périmètre de responsabilité et de ses prérogatives.</w:t>
      </w:r>
    </w:p>
    <w:p w14:paraId="29392056"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Aucune action, validation ou modification ne peut être effectuée en dehors du cadre hiérarchique établi.</w:t>
      </w:r>
    </w:p>
    <w:p w14:paraId="0F9A543E" w14:textId="77777777" w:rsidR="00474C78" w:rsidRPr="00474C78" w:rsidRDefault="00000000" w:rsidP="00474C7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1B1621E3">
          <v:rect id="_x0000_i1034" style="width:0;height:1.5pt" o:hralign="center" o:hrstd="t" o:hr="t" fillcolor="#a0a0a0" stroked="f"/>
        </w:pict>
      </w:r>
    </w:p>
    <w:p w14:paraId="2E9E8F90" w14:textId="77777777" w:rsidR="00474C78" w:rsidRPr="00474C78" w:rsidRDefault="00474C78" w:rsidP="00474C7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474C78">
        <w:rPr>
          <w:rFonts w:ascii="Times New Roman" w:eastAsia="Times New Roman" w:hAnsi="Times New Roman" w:cs="Times New Roman"/>
          <w:b/>
          <w:bCs/>
          <w:kern w:val="0"/>
          <w:sz w:val="27"/>
          <w:szCs w:val="27"/>
          <w:lang w:eastAsia="fr-GA"/>
          <w14:ligatures w14:val="none"/>
        </w:rPr>
        <w:t>2.1.2 Séparation des rôles et des responsabilités</w:t>
      </w:r>
    </w:p>
    <w:p w14:paraId="13F65444"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Le système opère une séparation claire entre :</w:t>
      </w:r>
    </w:p>
    <w:p w14:paraId="6C0B7D15" w14:textId="77777777" w:rsidR="00474C78" w:rsidRPr="00474C78" w:rsidRDefault="00474C78" w:rsidP="00474C7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le </w:t>
      </w:r>
      <w:r w:rsidRPr="00474C78">
        <w:rPr>
          <w:rFonts w:ascii="Times New Roman" w:eastAsia="Times New Roman" w:hAnsi="Times New Roman" w:cs="Times New Roman"/>
          <w:b/>
          <w:bCs/>
          <w:kern w:val="0"/>
          <w:sz w:val="24"/>
          <w:szCs w:val="24"/>
          <w:lang w:eastAsia="fr-GA"/>
          <w14:ligatures w14:val="none"/>
        </w:rPr>
        <w:t>pilotage stratégique</w:t>
      </w:r>
      <w:r w:rsidRPr="00474C78">
        <w:rPr>
          <w:rFonts w:ascii="Times New Roman" w:eastAsia="Times New Roman" w:hAnsi="Times New Roman" w:cs="Times New Roman"/>
          <w:kern w:val="0"/>
          <w:sz w:val="24"/>
          <w:szCs w:val="24"/>
          <w:lang w:eastAsia="fr-GA"/>
          <w14:ligatures w14:val="none"/>
        </w:rPr>
        <w:t xml:space="preserve"> ;</w:t>
      </w:r>
    </w:p>
    <w:p w14:paraId="0FCA7A4E" w14:textId="77777777" w:rsidR="00474C78" w:rsidRPr="00474C78" w:rsidRDefault="00474C78" w:rsidP="00474C7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la </w:t>
      </w:r>
      <w:r w:rsidRPr="00474C78">
        <w:rPr>
          <w:rFonts w:ascii="Times New Roman" w:eastAsia="Times New Roman" w:hAnsi="Times New Roman" w:cs="Times New Roman"/>
          <w:b/>
          <w:bCs/>
          <w:kern w:val="0"/>
          <w:sz w:val="24"/>
          <w:szCs w:val="24"/>
          <w:lang w:eastAsia="fr-GA"/>
          <w14:ligatures w14:val="none"/>
        </w:rPr>
        <w:t>coordination administrative</w:t>
      </w:r>
      <w:r w:rsidRPr="00474C78">
        <w:rPr>
          <w:rFonts w:ascii="Times New Roman" w:eastAsia="Times New Roman" w:hAnsi="Times New Roman" w:cs="Times New Roman"/>
          <w:kern w:val="0"/>
          <w:sz w:val="24"/>
          <w:szCs w:val="24"/>
          <w:lang w:eastAsia="fr-GA"/>
          <w14:ligatures w14:val="none"/>
        </w:rPr>
        <w:t xml:space="preserve"> ;</w:t>
      </w:r>
    </w:p>
    <w:p w14:paraId="65C2B68F" w14:textId="77777777" w:rsidR="00474C78" w:rsidRPr="00474C78" w:rsidRDefault="00474C78" w:rsidP="00474C7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w:t>
      </w:r>
      <w:r w:rsidRPr="00474C78">
        <w:rPr>
          <w:rFonts w:ascii="Times New Roman" w:eastAsia="Times New Roman" w:hAnsi="Times New Roman" w:cs="Times New Roman"/>
          <w:b/>
          <w:bCs/>
          <w:kern w:val="0"/>
          <w:sz w:val="24"/>
          <w:szCs w:val="24"/>
          <w:lang w:eastAsia="fr-GA"/>
          <w14:ligatures w14:val="none"/>
        </w:rPr>
        <w:t>exécution opérationnelle</w:t>
      </w:r>
      <w:r w:rsidRPr="00474C78">
        <w:rPr>
          <w:rFonts w:ascii="Times New Roman" w:eastAsia="Times New Roman" w:hAnsi="Times New Roman" w:cs="Times New Roman"/>
          <w:kern w:val="0"/>
          <w:sz w:val="24"/>
          <w:szCs w:val="24"/>
          <w:lang w:eastAsia="fr-GA"/>
          <w14:ligatures w14:val="none"/>
        </w:rPr>
        <w:t xml:space="preserve"> ;</w:t>
      </w:r>
    </w:p>
    <w:p w14:paraId="79E27CF0" w14:textId="77777777" w:rsidR="00474C78" w:rsidRPr="00474C78" w:rsidRDefault="00474C78" w:rsidP="00474C7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le </w:t>
      </w:r>
      <w:r w:rsidRPr="00474C78">
        <w:rPr>
          <w:rFonts w:ascii="Times New Roman" w:eastAsia="Times New Roman" w:hAnsi="Times New Roman" w:cs="Times New Roman"/>
          <w:b/>
          <w:bCs/>
          <w:kern w:val="0"/>
          <w:sz w:val="24"/>
          <w:szCs w:val="24"/>
          <w:lang w:eastAsia="fr-GA"/>
          <w14:ligatures w14:val="none"/>
        </w:rPr>
        <w:t>contrôle et l’audit</w:t>
      </w:r>
      <w:r w:rsidRPr="00474C78">
        <w:rPr>
          <w:rFonts w:ascii="Times New Roman" w:eastAsia="Times New Roman" w:hAnsi="Times New Roman" w:cs="Times New Roman"/>
          <w:kern w:val="0"/>
          <w:sz w:val="24"/>
          <w:szCs w:val="24"/>
          <w:lang w:eastAsia="fr-GA"/>
          <w14:ligatures w14:val="none"/>
        </w:rPr>
        <w:t>.</w:t>
      </w:r>
    </w:p>
    <w:p w14:paraId="00E00019"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Cette séparation garantit :</w:t>
      </w:r>
    </w:p>
    <w:p w14:paraId="2C706AC4" w14:textId="77777777" w:rsidR="00474C78" w:rsidRPr="00474C78" w:rsidRDefault="00474C78" w:rsidP="00474C7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la lisibilité des responsabilités ;</w:t>
      </w:r>
    </w:p>
    <w:p w14:paraId="6FBCB712" w14:textId="77777777" w:rsidR="00474C78" w:rsidRPr="00474C78" w:rsidRDefault="00474C78" w:rsidP="00474C7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la limitation des conflits d’intérêts ;</w:t>
      </w:r>
    </w:p>
    <w:p w14:paraId="35C81906" w14:textId="77777777" w:rsidR="00474C78" w:rsidRPr="00474C78" w:rsidRDefault="00474C78" w:rsidP="00474C7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la fiabilité des données de suivi.</w:t>
      </w:r>
    </w:p>
    <w:p w14:paraId="5874D791" w14:textId="77777777" w:rsidR="00474C78" w:rsidRPr="00474C78" w:rsidRDefault="00000000" w:rsidP="00474C7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3B1ECE91">
          <v:rect id="_x0000_i1035" style="width:0;height:1.5pt" o:hralign="center" o:hrstd="t" o:hr="t" fillcolor="#a0a0a0" stroked="f"/>
        </w:pict>
      </w:r>
    </w:p>
    <w:p w14:paraId="157EAE18" w14:textId="77777777" w:rsidR="00474C78" w:rsidRPr="00474C78" w:rsidRDefault="00474C78" w:rsidP="00474C7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474C78">
        <w:rPr>
          <w:rFonts w:ascii="Times New Roman" w:eastAsia="Times New Roman" w:hAnsi="Times New Roman" w:cs="Times New Roman"/>
          <w:b/>
          <w:bCs/>
          <w:kern w:val="0"/>
          <w:sz w:val="27"/>
          <w:szCs w:val="27"/>
          <w:lang w:eastAsia="fr-GA"/>
          <w14:ligatures w14:val="none"/>
        </w:rPr>
        <w:t>2.1.3 Traçabilité et redevabilité</w:t>
      </w:r>
    </w:p>
    <w:p w14:paraId="37E98F15"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Toute action effectuée dans le système (création, modification, validation, rejet, clôture) fait l’objet :</w:t>
      </w:r>
    </w:p>
    <w:p w14:paraId="1622F398" w14:textId="77777777" w:rsidR="00474C78" w:rsidRPr="00474C78" w:rsidRDefault="00474C78" w:rsidP="00474C7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d’une </w:t>
      </w:r>
      <w:r w:rsidRPr="00474C78">
        <w:rPr>
          <w:rFonts w:ascii="Times New Roman" w:eastAsia="Times New Roman" w:hAnsi="Times New Roman" w:cs="Times New Roman"/>
          <w:b/>
          <w:bCs/>
          <w:kern w:val="0"/>
          <w:sz w:val="24"/>
          <w:szCs w:val="24"/>
          <w:lang w:eastAsia="fr-GA"/>
          <w14:ligatures w14:val="none"/>
        </w:rPr>
        <w:t>journalisation automatique</w:t>
      </w:r>
      <w:r w:rsidRPr="00474C78">
        <w:rPr>
          <w:rFonts w:ascii="Times New Roman" w:eastAsia="Times New Roman" w:hAnsi="Times New Roman" w:cs="Times New Roman"/>
          <w:kern w:val="0"/>
          <w:sz w:val="24"/>
          <w:szCs w:val="24"/>
          <w:lang w:eastAsia="fr-GA"/>
          <w14:ligatures w14:val="none"/>
        </w:rPr>
        <w:t xml:space="preserve"> ;</w:t>
      </w:r>
    </w:p>
    <w:p w14:paraId="55E7D553" w14:textId="77777777" w:rsidR="00474C78" w:rsidRPr="00474C78" w:rsidRDefault="00474C78" w:rsidP="00474C7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lastRenderedPageBreak/>
        <w:t>d’un horodatage ;</w:t>
      </w:r>
    </w:p>
    <w:p w14:paraId="39EFB974" w14:textId="77777777" w:rsidR="00474C78" w:rsidRPr="00474C78" w:rsidRDefault="00474C78" w:rsidP="00474C7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d’une identification de l’utilisateur concerné.</w:t>
      </w:r>
    </w:p>
    <w:p w14:paraId="3CAA6AFC"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Ces mécanismes assurent la </w:t>
      </w:r>
      <w:r w:rsidRPr="00474C78">
        <w:rPr>
          <w:rFonts w:ascii="Times New Roman" w:eastAsia="Times New Roman" w:hAnsi="Times New Roman" w:cs="Times New Roman"/>
          <w:b/>
          <w:bCs/>
          <w:kern w:val="0"/>
          <w:sz w:val="24"/>
          <w:szCs w:val="24"/>
          <w:lang w:eastAsia="fr-GA"/>
          <w14:ligatures w14:val="none"/>
        </w:rPr>
        <w:t>redevabilité individuelle et institutionnelle</w:t>
      </w:r>
      <w:r w:rsidRPr="00474C78">
        <w:rPr>
          <w:rFonts w:ascii="Times New Roman" w:eastAsia="Times New Roman" w:hAnsi="Times New Roman" w:cs="Times New Roman"/>
          <w:kern w:val="0"/>
          <w:sz w:val="24"/>
          <w:szCs w:val="24"/>
          <w:lang w:eastAsia="fr-GA"/>
          <w14:ligatures w14:val="none"/>
        </w:rPr>
        <w:t>.</w:t>
      </w:r>
    </w:p>
    <w:p w14:paraId="70D72933" w14:textId="77777777" w:rsidR="00474C78" w:rsidRPr="00474C78" w:rsidRDefault="00000000" w:rsidP="00474C7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27E766FF">
          <v:rect id="_x0000_i1036" style="width:0;height:1.5pt" o:hralign="center" o:hrstd="t" o:hr="t" fillcolor="#a0a0a0" stroked="f"/>
        </w:pict>
      </w:r>
    </w:p>
    <w:p w14:paraId="095479B3" w14:textId="77777777" w:rsidR="00474C78" w:rsidRPr="00474C78" w:rsidRDefault="00474C78" w:rsidP="00474C7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474C78">
        <w:rPr>
          <w:rFonts w:ascii="Times New Roman" w:eastAsia="Times New Roman" w:hAnsi="Times New Roman" w:cs="Times New Roman"/>
          <w:b/>
          <w:bCs/>
          <w:kern w:val="0"/>
          <w:sz w:val="27"/>
          <w:szCs w:val="27"/>
          <w:lang w:eastAsia="fr-GA"/>
          <w14:ligatures w14:val="none"/>
        </w:rPr>
        <w:t>2.1.4 Gouvernance par la donnée et les résultats</w:t>
      </w:r>
    </w:p>
    <w:p w14:paraId="08CD785C"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Le pilotage du PAPA est fondé sur :</w:t>
      </w:r>
    </w:p>
    <w:p w14:paraId="4D8F1AF7" w14:textId="77777777" w:rsidR="00474C78" w:rsidRPr="00474C78" w:rsidRDefault="00474C78" w:rsidP="00474C7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des données consolidées et fiables ;</w:t>
      </w:r>
    </w:p>
    <w:p w14:paraId="060A62C1" w14:textId="77777777" w:rsidR="00474C78" w:rsidRPr="00474C78" w:rsidRDefault="00474C78" w:rsidP="00474C7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des indicateurs de performance (KPI) ;</w:t>
      </w:r>
    </w:p>
    <w:p w14:paraId="577B449A" w14:textId="77777777" w:rsidR="00474C78" w:rsidRPr="00474C78" w:rsidRDefault="00474C78" w:rsidP="00474C7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des tableaux de bord adaptés aux niveaux de décision.</w:t>
      </w:r>
    </w:p>
    <w:p w14:paraId="2F03B485"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Le système vise à promouvoir une </w:t>
      </w:r>
      <w:r w:rsidRPr="00474C78">
        <w:rPr>
          <w:rFonts w:ascii="Times New Roman" w:eastAsia="Times New Roman" w:hAnsi="Times New Roman" w:cs="Times New Roman"/>
          <w:b/>
          <w:bCs/>
          <w:kern w:val="0"/>
          <w:sz w:val="24"/>
          <w:szCs w:val="24"/>
          <w:lang w:eastAsia="fr-GA"/>
          <w14:ligatures w14:val="none"/>
        </w:rPr>
        <w:t>culture de résultats</w:t>
      </w:r>
      <w:r w:rsidRPr="00474C78">
        <w:rPr>
          <w:rFonts w:ascii="Times New Roman" w:eastAsia="Times New Roman" w:hAnsi="Times New Roman" w:cs="Times New Roman"/>
          <w:kern w:val="0"/>
          <w:sz w:val="24"/>
          <w:szCs w:val="24"/>
          <w:lang w:eastAsia="fr-GA"/>
          <w14:ligatures w14:val="none"/>
        </w:rPr>
        <w:t>, au-delà d’un simple suivi administratif.</w:t>
      </w:r>
    </w:p>
    <w:p w14:paraId="3C310D5C" w14:textId="77777777" w:rsidR="00474C78" w:rsidRPr="00474C78" w:rsidRDefault="00000000" w:rsidP="00474C7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736701B3">
          <v:rect id="_x0000_i1037" style="width:0;height:1.5pt" o:hralign="center" o:hrstd="t" o:hr="t" fillcolor="#a0a0a0" stroked="f"/>
        </w:pict>
      </w:r>
    </w:p>
    <w:p w14:paraId="40DA615B" w14:textId="77777777" w:rsidR="00474C78" w:rsidRPr="00474C78" w:rsidRDefault="00474C78" w:rsidP="00474C78">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474C78">
        <w:rPr>
          <w:rFonts w:ascii="Times New Roman" w:eastAsia="Times New Roman" w:hAnsi="Times New Roman" w:cs="Times New Roman"/>
          <w:b/>
          <w:bCs/>
          <w:kern w:val="0"/>
          <w:sz w:val="36"/>
          <w:szCs w:val="36"/>
          <w:lang w:eastAsia="fr-GA"/>
          <w14:ligatures w14:val="none"/>
        </w:rPr>
        <w:t>2.2 Hiérarchie institutionnelle de référence intégrée au système</w:t>
      </w:r>
    </w:p>
    <w:p w14:paraId="14D5BF38"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Le système intègre explicitement la hiérarchie institutionnelle de la Commission de la CEEAC, telle que définie par les textes en vigueur.</w:t>
      </w:r>
    </w:p>
    <w:p w14:paraId="6715950B" w14:textId="77777777" w:rsidR="00474C78" w:rsidRPr="00474C78" w:rsidRDefault="00474C78" w:rsidP="00474C7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474C78">
        <w:rPr>
          <w:rFonts w:ascii="Times New Roman" w:eastAsia="Times New Roman" w:hAnsi="Times New Roman" w:cs="Times New Roman"/>
          <w:b/>
          <w:bCs/>
          <w:kern w:val="0"/>
          <w:sz w:val="27"/>
          <w:szCs w:val="27"/>
          <w:lang w:eastAsia="fr-GA"/>
          <w14:ligatures w14:val="none"/>
        </w:rPr>
        <w:t>2.2.1 Présidence de la Commission</w:t>
      </w:r>
    </w:p>
    <w:p w14:paraId="4203AEB2"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La Présidence assure le </w:t>
      </w:r>
      <w:r w:rsidRPr="00474C78">
        <w:rPr>
          <w:rFonts w:ascii="Times New Roman" w:eastAsia="Times New Roman" w:hAnsi="Times New Roman" w:cs="Times New Roman"/>
          <w:b/>
          <w:bCs/>
          <w:kern w:val="0"/>
          <w:sz w:val="24"/>
          <w:szCs w:val="24"/>
          <w:lang w:eastAsia="fr-GA"/>
          <w14:ligatures w14:val="none"/>
        </w:rPr>
        <w:t>pilotage stratégique global</w:t>
      </w:r>
      <w:r w:rsidRPr="00474C78">
        <w:rPr>
          <w:rFonts w:ascii="Times New Roman" w:eastAsia="Times New Roman" w:hAnsi="Times New Roman" w:cs="Times New Roman"/>
          <w:kern w:val="0"/>
          <w:sz w:val="24"/>
          <w:szCs w:val="24"/>
          <w:lang w:eastAsia="fr-GA"/>
          <w14:ligatures w14:val="none"/>
        </w:rPr>
        <w:t>.</w:t>
      </w:r>
    </w:p>
    <w:p w14:paraId="2251CB7E"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Dans le système, la Présidence dispose :</w:t>
      </w:r>
    </w:p>
    <w:p w14:paraId="36F858AC" w14:textId="77777777" w:rsidR="00474C78" w:rsidRPr="00474C78" w:rsidRDefault="00474C78" w:rsidP="00474C7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d’une </w:t>
      </w:r>
      <w:r w:rsidRPr="00474C78">
        <w:rPr>
          <w:rFonts w:ascii="Times New Roman" w:eastAsia="Times New Roman" w:hAnsi="Times New Roman" w:cs="Times New Roman"/>
          <w:b/>
          <w:bCs/>
          <w:kern w:val="0"/>
          <w:sz w:val="24"/>
          <w:szCs w:val="24"/>
          <w:lang w:eastAsia="fr-GA"/>
          <w14:ligatures w14:val="none"/>
        </w:rPr>
        <w:t>vue consolidée</w:t>
      </w:r>
      <w:r w:rsidRPr="00474C78">
        <w:rPr>
          <w:rFonts w:ascii="Times New Roman" w:eastAsia="Times New Roman" w:hAnsi="Times New Roman" w:cs="Times New Roman"/>
          <w:kern w:val="0"/>
          <w:sz w:val="24"/>
          <w:szCs w:val="24"/>
          <w:lang w:eastAsia="fr-GA"/>
          <w14:ligatures w14:val="none"/>
        </w:rPr>
        <w:t xml:space="preserve"> de l’ensemble du PAPA ;</w:t>
      </w:r>
    </w:p>
    <w:p w14:paraId="706E854A" w14:textId="77777777" w:rsidR="00474C78" w:rsidRPr="00474C78" w:rsidRDefault="00474C78" w:rsidP="00474C7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d’indicateurs stratégiques globaux ;</w:t>
      </w:r>
    </w:p>
    <w:p w14:paraId="5AFC5AAC" w14:textId="77777777" w:rsidR="00474C78" w:rsidRPr="00474C78" w:rsidRDefault="00474C78" w:rsidP="00474C7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d’un accès aux alertes critiques ;</w:t>
      </w:r>
    </w:p>
    <w:p w14:paraId="1E2F5CD1" w14:textId="77777777" w:rsidR="00474C78" w:rsidRPr="00474C78" w:rsidRDefault="00474C78" w:rsidP="00474C7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de rapports institutionnels de synthèse.</w:t>
      </w:r>
    </w:p>
    <w:p w14:paraId="1A0879B9" w14:textId="77777777" w:rsidR="00474C78" w:rsidRPr="00474C78" w:rsidRDefault="00000000" w:rsidP="00474C7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51B931A7">
          <v:rect id="_x0000_i1038" style="width:0;height:1.5pt" o:hralign="center" o:hrstd="t" o:hr="t" fillcolor="#a0a0a0" stroked="f"/>
        </w:pict>
      </w:r>
    </w:p>
    <w:p w14:paraId="52325FBC" w14:textId="77777777" w:rsidR="00474C78" w:rsidRPr="00474C78" w:rsidRDefault="00474C78" w:rsidP="00474C7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474C78">
        <w:rPr>
          <w:rFonts w:ascii="Times New Roman" w:eastAsia="Times New Roman" w:hAnsi="Times New Roman" w:cs="Times New Roman"/>
          <w:b/>
          <w:bCs/>
          <w:kern w:val="0"/>
          <w:sz w:val="27"/>
          <w:szCs w:val="27"/>
          <w:lang w:eastAsia="fr-GA"/>
          <w14:ligatures w14:val="none"/>
        </w:rPr>
        <w:t>2.2.2 Vice-Présidence</w:t>
      </w:r>
    </w:p>
    <w:p w14:paraId="718F8B9B"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La Vice-Présidence appuie la Présidence dans le suivi stratégique et peut disposer de droits de consultation étendus, selon les décisions institutionnelles.</w:t>
      </w:r>
    </w:p>
    <w:p w14:paraId="2AEBB11F" w14:textId="77777777" w:rsidR="00474C78" w:rsidRPr="00474C78" w:rsidRDefault="00000000" w:rsidP="00474C7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8B2B6CC">
          <v:rect id="_x0000_i1039" style="width:0;height:1.5pt" o:hralign="center" o:hrstd="t" o:hr="t" fillcolor="#a0a0a0" stroked="f"/>
        </w:pict>
      </w:r>
    </w:p>
    <w:p w14:paraId="143A81DA" w14:textId="77777777" w:rsidR="00CB5FC2" w:rsidRPr="00CB5FC2" w:rsidRDefault="00CB5FC2" w:rsidP="00CB5FC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CB5FC2">
        <w:rPr>
          <w:rFonts w:ascii="Times New Roman" w:eastAsia="Times New Roman" w:hAnsi="Times New Roman" w:cs="Times New Roman"/>
          <w:b/>
          <w:bCs/>
          <w:kern w:val="0"/>
          <w:sz w:val="27"/>
          <w:szCs w:val="27"/>
          <w:lang w:eastAsia="fr-GA"/>
          <w14:ligatures w14:val="none"/>
        </w:rPr>
        <w:t>2.2.3 Structures rattachées à la Présidence</w:t>
      </w:r>
    </w:p>
    <w:p w14:paraId="2394317C" w14:textId="77777777" w:rsidR="00CB5FC2" w:rsidRPr="00CB5FC2" w:rsidRDefault="00CB5FC2" w:rsidP="00CB5FC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lastRenderedPageBreak/>
        <w:t xml:space="preserve">Le système de suivi du PAPA intègre explicitement les </w:t>
      </w:r>
      <w:r w:rsidRPr="00CB5FC2">
        <w:rPr>
          <w:rFonts w:ascii="Times New Roman" w:eastAsia="Times New Roman" w:hAnsi="Times New Roman" w:cs="Times New Roman"/>
          <w:b/>
          <w:bCs/>
          <w:kern w:val="0"/>
          <w:sz w:val="24"/>
          <w:szCs w:val="24"/>
          <w:lang w:eastAsia="fr-GA"/>
          <w14:ligatures w14:val="none"/>
        </w:rPr>
        <w:t>structures rattachées à la Présidence de la Commission</w:t>
      </w:r>
      <w:r w:rsidRPr="00CB5FC2">
        <w:rPr>
          <w:rFonts w:ascii="Times New Roman" w:eastAsia="Times New Roman" w:hAnsi="Times New Roman" w:cs="Times New Roman"/>
          <w:kern w:val="0"/>
          <w:sz w:val="24"/>
          <w:szCs w:val="24"/>
          <w:lang w:eastAsia="fr-GA"/>
          <w14:ligatures w14:val="none"/>
        </w:rPr>
        <w:t>, lesquelles exercent des missions transversales, de contrôle, de représentation ou de coordination stratégique.</w:t>
      </w:r>
    </w:p>
    <w:p w14:paraId="073B18C0" w14:textId="77777777" w:rsidR="00CB5FC2" w:rsidRPr="00CB5FC2" w:rsidRDefault="00CB5FC2" w:rsidP="00CB5FC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 xml:space="preserve">Ces structures disposent, dans le système, de droits </w:t>
      </w:r>
      <w:r w:rsidRPr="00CB5FC2">
        <w:rPr>
          <w:rFonts w:ascii="Times New Roman" w:eastAsia="Times New Roman" w:hAnsi="Times New Roman" w:cs="Times New Roman"/>
          <w:b/>
          <w:bCs/>
          <w:kern w:val="0"/>
          <w:sz w:val="24"/>
          <w:szCs w:val="24"/>
          <w:lang w:eastAsia="fr-GA"/>
          <w14:ligatures w14:val="none"/>
        </w:rPr>
        <w:t>principalement en lecture, consultation, suivi et reporting</w:t>
      </w:r>
      <w:r w:rsidRPr="00CB5FC2">
        <w:rPr>
          <w:rFonts w:ascii="Times New Roman" w:eastAsia="Times New Roman" w:hAnsi="Times New Roman" w:cs="Times New Roman"/>
          <w:kern w:val="0"/>
          <w:sz w:val="24"/>
          <w:szCs w:val="24"/>
          <w:lang w:eastAsia="fr-GA"/>
          <w14:ligatures w14:val="none"/>
        </w:rPr>
        <w:t>, conformément à leurs attributions institutionnelles.</w:t>
      </w:r>
    </w:p>
    <w:p w14:paraId="013121CB" w14:textId="77777777" w:rsidR="00CB5FC2" w:rsidRPr="00CB5FC2" w:rsidRDefault="00CB5FC2" w:rsidP="00CB5FC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Les structures rattachées à la Présidence intégrées au système sont notamment :</w:t>
      </w:r>
    </w:p>
    <w:p w14:paraId="54EA2A62" w14:textId="77777777" w:rsidR="00CB5FC2" w:rsidRPr="00CB5FC2" w:rsidRDefault="00CB5FC2" w:rsidP="00CB5FC2">
      <w:pPr>
        <w:spacing w:before="100" w:beforeAutospacing="1" w:after="100" w:afterAutospacing="1" w:line="240" w:lineRule="auto"/>
        <w:outlineLvl w:val="3"/>
        <w:rPr>
          <w:rFonts w:ascii="Times New Roman" w:eastAsia="Times New Roman" w:hAnsi="Times New Roman" w:cs="Times New Roman"/>
          <w:b/>
          <w:bCs/>
          <w:kern w:val="0"/>
          <w:sz w:val="24"/>
          <w:szCs w:val="24"/>
          <w:lang w:eastAsia="fr-GA"/>
          <w14:ligatures w14:val="none"/>
        </w:rPr>
      </w:pPr>
      <w:r w:rsidRPr="00CB5FC2">
        <w:rPr>
          <w:rFonts w:ascii="Times New Roman" w:eastAsia="Times New Roman" w:hAnsi="Times New Roman" w:cs="Times New Roman"/>
          <w:b/>
          <w:bCs/>
          <w:kern w:val="0"/>
          <w:sz w:val="24"/>
          <w:szCs w:val="24"/>
          <w:lang w:eastAsia="fr-GA"/>
          <w14:ligatures w14:val="none"/>
        </w:rPr>
        <w:t>a) Audit Interne</w:t>
      </w:r>
    </w:p>
    <w:p w14:paraId="3668CFF0" w14:textId="77777777" w:rsidR="00CB5FC2" w:rsidRPr="00CB5FC2" w:rsidRDefault="00CB5FC2" w:rsidP="00CB5FC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accès en lecture globale au PAPA ;</w:t>
      </w:r>
    </w:p>
    <w:p w14:paraId="6DFE036D" w14:textId="77777777" w:rsidR="00CB5FC2" w:rsidRPr="00CB5FC2" w:rsidRDefault="00CB5FC2" w:rsidP="00CB5FC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consultation des journaux, historiques et validations ;</w:t>
      </w:r>
    </w:p>
    <w:p w14:paraId="44D65340" w14:textId="77777777" w:rsidR="00CB5FC2" w:rsidRPr="00CB5FC2" w:rsidRDefault="00CB5FC2" w:rsidP="00CB5FC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accès aux rapports institutionnels ;</w:t>
      </w:r>
    </w:p>
    <w:p w14:paraId="6D449264" w14:textId="77777777" w:rsidR="00CB5FC2" w:rsidRPr="00CB5FC2" w:rsidRDefault="00CB5FC2" w:rsidP="00CB5FC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appui aux missions d’audit interne et d’évaluation de la performance.</w:t>
      </w:r>
    </w:p>
    <w:p w14:paraId="7AB105DA" w14:textId="77777777" w:rsidR="00CB5FC2" w:rsidRPr="00CB5FC2" w:rsidRDefault="00000000" w:rsidP="00CB5FC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8C72A6F">
          <v:rect id="_x0000_i1040" style="width:0;height:1.5pt" o:hralign="center" o:hrstd="t" o:hr="t" fillcolor="#a0a0a0" stroked="f"/>
        </w:pict>
      </w:r>
    </w:p>
    <w:p w14:paraId="743A8264" w14:textId="77777777" w:rsidR="00CB5FC2" w:rsidRPr="00CB5FC2" w:rsidRDefault="00CB5FC2" w:rsidP="00CB5FC2">
      <w:pPr>
        <w:spacing w:before="100" w:beforeAutospacing="1" w:after="100" w:afterAutospacing="1" w:line="240" w:lineRule="auto"/>
        <w:outlineLvl w:val="3"/>
        <w:rPr>
          <w:rFonts w:ascii="Times New Roman" w:eastAsia="Times New Roman" w:hAnsi="Times New Roman" w:cs="Times New Roman"/>
          <w:b/>
          <w:bCs/>
          <w:kern w:val="0"/>
          <w:sz w:val="24"/>
          <w:szCs w:val="24"/>
          <w:lang w:eastAsia="fr-GA"/>
          <w14:ligatures w14:val="none"/>
        </w:rPr>
      </w:pPr>
      <w:r w:rsidRPr="00CB5FC2">
        <w:rPr>
          <w:rFonts w:ascii="Times New Roman" w:eastAsia="Times New Roman" w:hAnsi="Times New Roman" w:cs="Times New Roman"/>
          <w:b/>
          <w:bCs/>
          <w:kern w:val="0"/>
          <w:sz w:val="24"/>
          <w:szCs w:val="24"/>
          <w:lang w:eastAsia="fr-GA"/>
          <w14:ligatures w14:val="none"/>
        </w:rPr>
        <w:t>b) Agence Comptable Centrale (ACC)</w:t>
      </w:r>
    </w:p>
    <w:p w14:paraId="03A91C76" w14:textId="77777777" w:rsidR="00CB5FC2" w:rsidRPr="00CB5FC2" w:rsidRDefault="00CB5FC2" w:rsidP="00CB5FC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accès en lecture synthétique ;</w:t>
      </w:r>
    </w:p>
    <w:p w14:paraId="09B57E29" w14:textId="77777777" w:rsidR="00CB5FC2" w:rsidRPr="00CB5FC2" w:rsidRDefault="00CB5FC2" w:rsidP="00CB5FC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consultation des données financières indicatives associées aux actions (le cas échéant) ;</w:t>
      </w:r>
    </w:p>
    <w:p w14:paraId="12B5B394" w14:textId="77777777" w:rsidR="00CB5FC2" w:rsidRPr="00CB5FC2" w:rsidRDefault="00CB5FC2" w:rsidP="00CB5FC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accès aux rapports consolidés à des fins de suivi et de contrôle.</w:t>
      </w:r>
    </w:p>
    <w:p w14:paraId="5FB6EF95" w14:textId="77777777" w:rsidR="00CB5FC2" w:rsidRPr="00CB5FC2" w:rsidRDefault="00000000" w:rsidP="00CB5FC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3BB3D577">
          <v:rect id="_x0000_i1041" style="width:0;height:1.5pt" o:hralign="center" o:hrstd="t" o:hr="t" fillcolor="#a0a0a0" stroked="f"/>
        </w:pict>
      </w:r>
    </w:p>
    <w:p w14:paraId="08121786" w14:textId="77777777" w:rsidR="00CB5FC2" w:rsidRPr="00CB5FC2" w:rsidRDefault="00CB5FC2" w:rsidP="00CB5FC2">
      <w:pPr>
        <w:spacing w:before="100" w:beforeAutospacing="1" w:after="100" w:afterAutospacing="1" w:line="240" w:lineRule="auto"/>
        <w:outlineLvl w:val="3"/>
        <w:rPr>
          <w:rFonts w:ascii="Times New Roman" w:eastAsia="Times New Roman" w:hAnsi="Times New Roman" w:cs="Times New Roman"/>
          <w:b/>
          <w:bCs/>
          <w:kern w:val="0"/>
          <w:sz w:val="24"/>
          <w:szCs w:val="24"/>
          <w:lang w:eastAsia="fr-GA"/>
          <w14:ligatures w14:val="none"/>
        </w:rPr>
      </w:pPr>
      <w:r w:rsidRPr="00CB5FC2">
        <w:rPr>
          <w:rFonts w:ascii="Times New Roman" w:eastAsia="Times New Roman" w:hAnsi="Times New Roman" w:cs="Times New Roman"/>
          <w:b/>
          <w:bCs/>
          <w:kern w:val="0"/>
          <w:sz w:val="24"/>
          <w:szCs w:val="24"/>
          <w:lang w:eastAsia="fr-GA"/>
          <w14:ligatures w14:val="none"/>
        </w:rPr>
        <w:t>c) Contrôle Financier Central (CFC)</w:t>
      </w:r>
    </w:p>
    <w:p w14:paraId="391D34D7" w14:textId="77777777" w:rsidR="00CB5FC2" w:rsidRPr="00CB5FC2" w:rsidRDefault="00CB5FC2" w:rsidP="00CB5FC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accès en lecture et contrôle ;</w:t>
      </w:r>
    </w:p>
    <w:p w14:paraId="3080E8AF" w14:textId="77777777" w:rsidR="00CB5FC2" w:rsidRPr="00CB5FC2" w:rsidRDefault="00CB5FC2" w:rsidP="00CB5FC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suivi de la conformité des actions par rapport aux règles et procédures ;</w:t>
      </w:r>
    </w:p>
    <w:p w14:paraId="5C6B4D7A" w14:textId="77777777" w:rsidR="00CB5FC2" w:rsidRPr="00CB5FC2" w:rsidRDefault="00CB5FC2" w:rsidP="00CB5FC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consultation des alertes liées aux statuts critiques (retards, blocages).</w:t>
      </w:r>
    </w:p>
    <w:p w14:paraId="1B881B3D" w14:textId="77777777" w:rsidR="00CB5FC2" w:rsidRPr="00CB5FC2" w:rsidRDefault="00000000" w:rsidP="00CB5FC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7D111AB5">
          <v:rect id="_x0000_i1042" style="width:0;height:1.5pt" o:hralign="center" o:hrstd="t" o:hr="t" fillcolor="#a0a0a0" stroked="f"/>
        </w:pict>
      </w:r>
    </w:p>
    <w:p w14:paraId="4F89A570" w14:textId="77777777" w:rsidR="00CB5FC2" w:rsidRPr="00CB5FC2" w:rsidRDefault="00CB5FC2" w:rsidP="00CB5FC2">
      <w:pPr>
        <w:spacing w:before="100" w:beforeAutospacing="1" w:after="100" w:afterAutospacing="1" w:line="240" w:lineRule="auto"/>
        <w:outlineLvl w:val="3"/>
        <w:rPr>
          <w:rFonts w:ascii="Times New Roman" w:eastAsia="Times New Roman" w:hAnsi="Times New Roman" w:cs="Times New Roman"/>
          <w:b/>
          <w:bCs/>
          <w:kern w:val="0"/>
          <w:sz w:val="24"/>
          <w:szCs w:val="24"/>
          <w:lang w:eastAsia="fr-GA"/>
          <w14:ligatures w14:val="none"/>
        </w:rPr>
      </w:pPr>
      <w:r w:rsidRPr="00CB5FC2">
        <w:rPr>
          <w:rFonts w:ascii="Times New Roman" w:eastAsia="Times New Roman" w:hAnsi="Times New Roman" w:cs="Times New Roman"/>
          <w:b/>
          <w:bCs/>
          <w:kern w:val="0"/>
          <w:sz w:val="24"/>
          <w:szCs w:val="24"/>
          <w:lang w:eastAsia="fr-GA"/>
          <w14:ligatures w14:val="none"/>
        </w:rPr>
        <w:t>d) Bureaux de liaison / Représentations de la CEEAC</w:t>
      </w:r>
    </w:p>
    <w:p w14:paraId="6E9C8EF4" w14:textId="77777777" w:rsidR="00CB5FC2" w:rsidRPr="00CB5FC2" w:rsidRDefault="00CB5FC2" w:rsidP="00CB5FC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 xml:space="preserve">Les Bureaux de liaison et Représentations de la CEEAC, rattachés à la Présidence, jouent un rôle essentiel de </w:t>
      </w:r>
      <w:r w:rsidRPr="00CB5FC2">
        <w:rPr>
          <w:rFonts w:ascii="Times New Roman" w:eastAsia="Times New Roman" w:hAnsi="Times New Roman" w:cs="Times New Roman"/>
          <w:b/>
          <w:bCs/>
          <w:kern w:val="0"/>
          <w:sz w:val="24"/>
          <w:szCs w:val="24"/>
          <w:lang w:eastAsia="fr-GA"/>
          <w14:ligatures w14:val="none"/>
        </w:rPr>
        <w:t>relais institutionnel, de représentation et de coordination</w:t>
      </w:r>
      <w:r w:rsidRPr="00CB5FC2">
        <w:rPr>
          <w:rFonts w:ascii="Times New Roman" w:eastAsia="Times New Roman" w:hAnsi="Times New Roman" w:cs="Times New Roman"/>
          <w:kern w:val="0"/>
          <w:sz w:val="24"/>
          <w:szCs w:val="24"/>
          <w:lang w:eastAsia="fr-GA"/>
          <w14:ligatures w14:val="none"/>
        </w:rPr>
        <w:t xml:space="preserve"> auprès des États membres, des partenaires et des institutions régionales ou internationales.</w:t>
      </w:r>
    </w:p>
    <w:p w14:paraId="07251B9C" w14:textId="77777777" w:rsidR="00CB5FC2" w:rsidRPr="00CB5FC2" w:rsidRDefault="00CB5FC2" w:rsidP="00CB5FC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Dans le système de suivi du PAPA, ces structures disposent :</w:t>
      </w:r>
    </w:p>
    <w:p w14:paraId="35A0D19E" w14:textId="77777777" w:rsidR="00CB5FC2" w:rsidRPr="00CB5FC2" w:rsidRDefault="00CB5FC2" w:rsidP="00CB5FC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 xml:space="preserve">d’un </w:t>
      </w:r>
      <w:r w:rsidRPr="00CB5FC2">
        <w:rPr>
          <w:rFonts w:ascii="Times New Roman" w:eastAsia="Times New Roman" w:hAnsi="Times New Roman" w:cs="Times New Roman"/>
          <w:b/>
          <w:bCs/>
          <w:kern w:val="0"/>
          <w:sz w:val="24"/>
          <w:szCs w:val="24"/>
          <w:lang w:eastAsia="fr-GA"/>
          <w14:ligatures w14:val="none"/>
        </w:rPr>
        <w:t>accès en lecture ciblée</w:t>
      </w:r>
      <w:r w:rsidRPr="00CB5FC2">
        <w:rPr>
          <w:rFonts w:ascii="Times New Roman" w:eastAsia="Times New Roman" w:hAnsi="Times New Roman" w:cs="Times New Roman"/>
          <w:kern w:val="0"/>
          <w:sz w:val="24"/>
          <w:szCs w:val="24"/>
          <w:lang w:eastAsia="fr-GA"/>
          <w14:ligatures w14:val="none"/>
        </w:rPr>
        <w:t xml:space="preserve"> aux actions relevant de leur périmètre géographique ou fonctionnel ;</w:t>
      </w:r>
    </w:p>
    <w:p w14:paraId="759658BC" w14:textId="77777777" w:rsidR="00CB5FC2" w:rsidRPr="00CB5FC2" w:rsidRDefault="00CB5FC2" w:rsidP="00CB5FC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d’une visibilité sur l’état d’avancement des actions les concernant directement ou indirectement ;</w:t>
      </w:r>
    </w:p>
    <w:p w14:paraId="23D7294C" w14:textId="77777777" w:rsidR="00CB5FC2" w:rsidRPr="00CB5FC2" w:rsidRDefault="00CB5FC2" w:rsidP="00CB5FC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 xml:space="preserve">d’un accès aux </w:t>
      </w:r>
      <w:r w:rsidRPr="00CB5FC2">
        <w:rPr>
          <w:rFonts w:ascii="Times New Roman" w:eastAsia="Times New Roman" w:hAnsi="Times New Roman" w:cs="Times New Roman"/>
          <w:b/>
          <w:bCs/>
          <w:kern w:val="0"/>
          <w:sz w:val="24"/>
          <w:szCs w:val="24"/>
          <w:lang w:eastAsia="fr-GA"/>
          <w14:ligatures w14:val="none"/>
        </w:rPr>
        <w:t>rapports et tableaux de bord synthétiques</w:t>
      </w:r>
      <w:r w:rsidRPr="00CB5FC2">
        <w:rPr>
          <w:rFonts w:ascii="Times New Roman" w:eastAsia="Times New Roman" w:hAnsi="Times New Roman" w:cs="Times New Roman"/>
          <w:kern w:val="0"/>
          <w:sz w:val="24"/>
          <w:szCs w:val="24"/>
          <w:lang w:eastAsia="fr-GA"/>
          <w14:ligatures w14:val="none"/>
        </w:rPr>
        <w:t xml:space="preserve"> utiles à leurs missions de représentation ;</w:t>
      </w:r>
    </w:p>
    <w:p w14:paraId="10580BF9" w14:textId="77777777" w:rsidR="00CB5FC2" w:rsidRPr="00CB5FC2" w:rsidRDefault="00CB5FC2" w:rsidP="00CB5FC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lastRenderedPageBreak/>
        <w:t xml:space="preserve">le cas échéant, d’une capacité de </w:t>
      </w:r>
      <w:r w:rsidRPr="00CB5FC2">
        <w:rPr>
          <w:rFonts w:ascii="Times New Roman" w:eastAsia="Times New Roman" w:hAnsi="Times New Roman" w:cs="Times New Roman"/>
          <w:b/>
          <w:bCs/>
          <w:kern w:val="0"/>
          <w:sz w:val="24"/>
          <w:szCs w:val="24"/>
          <w:lang w:eastAsia="fr-GA"/>
          <w14:ligatures w14:val="none"/>
        </w:rPr>
        <w:t>remontée d’informations qualitatives</w:t>
      </w:r>
      <w:r w:rsidRPr="00CB5FC2">
        <w:rPr>
          <w:rFonts w:ascii="Times New Roman" w:eastAsia="Times New Roman" w:hAnsi="Times New Roman" w:cs="Times New Roman"/>
          <w:kern w:val="0"/>
          <w:sz w:val="24"/>
          <w:szCs w:val="24"/>
          <w:lang w:eastAsia="fr-GA"/>
          <w14:ligatures w14:val="none"/>
        </w:rPr>
        <w:t xml:space="preserve"> (commentaires, observations, alertes contextuelles), sans modification des données opérationnelles.</w:t>
      </w:r>
    </w:p>
    <w:p w14:paraId="1CD00E40" w14:textId="77777777" w:rsidR="00CB5FC2" w:rsidRPr="00CB5FC2" w:rsidRDefault="00CB5FC2" w:rsidP="00CB5FC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 xml:space="preserve">Les Bureaux de liaison et Représentations </w:t>
      </w:r>
      <w:r w:rsidRPr="00CB5FC2">
        <w:rPr>
          <w:rFonts w:ascii="Times New Roman" w:eastAsia="Times New Roman" w:hAnsi="Times New Roman" w:cs="Times New Roman"/>
          <w:b/>
          <w:bCs/>
          <w:kern w:val="0"/>
          <w:sz w:val="24"/>
          <w:szCs w:val="24"/>
          <w:lang w:eastAsia="fr-GA"/>
          <w14:ligatures w14:val="none"/>
        </w:rPr>
        <w:t>ne disposent pas de droits de validation ni de modification des données de suivi</w:t>
      </w:r>
      <w:r w:rsidRPr="00CB5FC2">
        <w:rPr>
          <w:rFonts w:ascii="Times New Roman" w:eastAsia="Times New Roman" w:hAnsi="Times New Roman" w:cs="Times New Roman"/>
          <w:kern w:val="0"/>
          <w:sz w:val="24"/>
          <w:szCs w:val="24"/>
          <w:lang w:eastAsia="fr-GA"/>
          <w14:ligatures w14:val="none"/>
        </w:rPr>
        <w:t>, afin de préserver la cohérence de la chaîne hiérarchique et la fiabilité des informations.</w:t>
      </w:r>
    </w:p>
    <w:p w14:paraId="18F421AA" w14:textId="77777777" w:rsidR="00CB5FC2" w:rsidRPr="00474C78" w:rsidRDefault="00CB5FC2" w:rsidP="00CB5FC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p>
    <w:p w14:paraId="151BD97B"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Ces structures ne disposent </w:t>
      </w:r>
      <w:r w:rsidRPr="00474C78">
        <w:rPr>
          <w:rFonts w:ascii="Times New Roman" w:eastAsia="Times New Roman" w:hAnsi="Times New Roman" w:cs="Times New Roman"/>
          <w:b/>
          <w:bCs/>
          <w:kern w:val="0"/>
          <w:sz w:val="24"/>
          <w:szCs w:val="24"/>
          <w:lang w:eastAsia="fr-GA"/>
          <w14:ligatures w14:val="none"/>
        </w:rPr>
        <w:t>d’aucun droit de modification opérationnelle</w:t>
      </w:r>
      <w:r w:rsidRPr="00474C78">
        <w:rPr>
          <w:rFonts w:ascii="Times New Roman" w:eastAsia="Times New Roman" w:hAnsi="Times New Roman" w:cs="Times New Roman"/>
          <w:kern w:val="0"/>
          <w:sz w:val="24"/>
          <w:szCs w:val="24"/>
          <w:lang w:eastAsia="fr-GA"/>
          <w14:ligatures w14:val="none"/>
        </w:rPr>
        <w:t>.</w:t>
      </w:r>
    </w:p>
    <w:p w14:paraId="6872F74F" w14:textId="77777777" w:rsidR="00474C78" w:rsidRPr="00474C78" w:rsidRDefault="00000000" w:rsidP="00474C7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0B1B95DE">
          <v:rect id="_x0000_i1043" style="width:0;height:1.5pt" o:hralign="center" o:hrstd="t" o:hr="t" fillcolor="#a0a0a0" stroked="f"/>
        </w:pict>
      </w:r>
    </w:p>
    <w:p w14:paraId="1D86714F" w14:textId="77777777" w:rsidR="00474C78" w:rsidRPr="00474C78" w:rsidRDefault="00474C78" w:rsidP="00474C7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474C78">
        <w:rPr>
          <w:rFonts w:ascii="Times New Roman" w:eastAsia="Times New Roman" w:hAnsi="Times New Roman" w:cs="Times New Roman"/>
          <w:b/>
          <w:bCs/>
          <w:kern w:val="0"/>
          <w:sz w:val="27"/>
          <w:szCs w:val="27"/>
          <w:lang w:eastAsia="fr-GA"/>
          <w14:ligatures w14:val="none"/>
        </w:rPr>
        <w:t>2.2.4 Commissaires</w:t>
      </w:r>
    </w:p>
    <w:p w14:paraId="49B5B4D9"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Les Commissaires assurent le </w:t>
      </w:r>
      <w:r w:rsidRPr="00474C78">
        <w:rPr>
          <w:rFonts w:ascii="Times New Roman" w:eastAsia="Times New Roman" w:hAnsi="Times New Roman" w:cs="Times New Roman"/>
          <w:b/>
          <w:bCs/>
          <w:kern w:val="0"/>
          <w:sz w:val="24"/>
          <w:szCs w:val="24"/>
          <w:lang w:eastAsia="fr-GA"/>
          <w14:ligatures w14:val="none"/>
        </w:rPr>
        <w:t>pilotage sectoriel</w:t>
      </w:r>
      <w:r w:rsidRPr="00474C78">
        <w:rPr>
          <w:rFonts w:ascii="Times New Roman" w:eastAsia="Times New Roman" w:hAnsi="Times New Roman" w:cs="Times New Roman"/>
          <w:kern w:val="0"/>
          <w:sz w:val="24"/>
          <w:szCs w:val="24"/>
          <w:lang w:eastAsia="fr-GA"/>
          <w14:ligatures w14:val="none"/>
        </w:rPr>
        <w:t xml:space="preserve"> des Départements techniques placés sous leur responsabilité.</w:t>
      </w:r>
    </w:p>
    <w:p w14:paraId="5AE7B7CE"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Dans le système, ils disposent :</w:t>
      </w:r>
    </w:p>
    <w:p w14:paraId="068344EA" w14:textId="77777777" w:rsidR="00474C78" w:rsidRPr="00474C78" w:rsidRDefault="00474C78" w:rsidP="00474C7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d’une vue consolidée sur les actions de leur périmètre ;</w:t>
      </w:r>
    </w:p>
    <w:p w14:paraId="74F767C6" w14:textId="77777777" w:rsidR="00474C78" w:rsidRPr="00474C78" w:rsidRDefault="00474C78" w:rsidP="00474C7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d’indicateurs sectoriels ;</w:t>
      </w:r>
    </w:p>
    <w:p w14:paraId="5254FB8F" w14:textId="77777777" w:rsidR="00474C78" w:rsidRPr="00474C78" w:rsidRDefault="00474C78" w:rsidP="00474C7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de capacités de validation et d’arbitrage ;</w:t>
      </w:r>
    </w:p>
    <w:p w14:paraId="214374B1" w14:textId="77777777" w:rsidR="00474C78" w:rsidRPr="00474C78" w:rsidRDefault="00474C78" w:rsidP="00474C7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d’un suivi des risques et retards.</w:t>
      </w:r>
    </w:p>
    <w:p w14:paraId="33E078AD" w14:textId="77777777" w:rsidR="00474C78" w:rsidRPr="00474C78" w:rsidRDefault="00000000" w:rsidP="00474C7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3C510C63">
          <v:rect id="_x0000_i1044" style="width:0;height:1.5pt" o:hralign="center" o:hrstd="t" o:hr="t" fillcolor="#a0a0a0" stroked="f"/>
        </w:pict>
      </w:r>
    </w:p>
    <w:p w14:paraId="45825E89" w14:textId="77777777" w:rsidR="00474C78" w:rsidRPr="00474C78" w:rsidRDefault="00474C78" w:rsidP="00474C7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474C78">
        <w:rPr>
          <w:rFonts w:ascii="Times New Roman" w:eastAsia="Times New Roman" w:hAnsi="Times New Roman" w:cs="Times New Roman"/>
          <w:b/>
          <w:bCs/>
          <w:kern w:val="0"/>
          <w:sz w:val="27"/>
          <w:szCs w:val="27"/>
          <w:lang w:eastAsia="fr-GA"/>
          <w14:ligatures w14:val="none"/>
        </w:rPr>
        <w:t>2.2.5 Secrétariat Général</w:t>
      </w:r>
    </w:p>
    <w:p w14:paraId="357197DE"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Le Secrétaire Général assure la </w:t>
      </w:r>
      <w:r w:rsidRPr="00474C78">
        <w:rPr>
          <w:rFonts w:ascii="Times New Roman" w:eastAsia="Times New Roman" w:hAnsi="Times New Roman" w:cs="Times New Roman"/>
          <w:b/>
          <w:bCs/>
          <w:kern w:val="0"/>
          <w:sz w:val="24"/>
          <w:szCs w:val="24"/>
          <w:lang w:eastAsia="fr-GA"/>
          <w14:ligatures w14:val="none"/>
        </w:rPr>
        <w:t>coordination administrative</w:t>
      </w:r>
      <w:r w:rsidRPr="00474C78">
        <w:rPr>
          <w:rFonts w:ascii="Times New Roman" w:eastAsia="Times New Roman" w:hAnsi="Times New Roman" w:cs="Times New Roman"/>
          <w:kern w:val="0"/>
          <w:sz w:val="24"/>
          <w:szCs w:val="24"/>
          <w:lang w:eastAsia="fr-GA"/>
          <w14:ligatures w14:val="none"/>
        </w:rPr>
        <w:t xml:space="preserve"> et supervise les Directions d’appui.</w:t>
      </w:r>
    </w:p>
    <w:p w14:paraId="61DC0147"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Ses prérogatives dans le système incluent :</w:t>
      </w:r>
    </w:p>
    <w:p w14:paraId="5029F4A2" w14:textId="77777777" w:rsidR="00474C78" w:rsidRPr="00474C78" w:rsidRDefault="00474C78" w:rsidP="00474C7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la supervision transversale des actions de soutien ;</w:t>
      </w:r>
    </w:p>
    <w:p w14:paraId="749ABDA5" w14:textId="77777777" w:rsidR="00474C78" w:rsidRPr="00474C78" w:rsidRDefault="00474C78" w:rsidP="00474C7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le suivi global de l’exécution opérationnelle ;</w:t>
      </w:r>
    </w:p>
    <w:p w14:paraId="6F6A5820" w14:textId="77777777" w:rsidR="00474C78" w:rsidRPr="00474C78" w:rsidRDefault="00474C78" w:rsidP="00474C7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la validation de certaines étapes clés, selon les règles définies.</w:t>
      </w:r>
    </w:p>
    <w:p w14:paraId="5DC3C71F" w14:textId="77777777" w:rsidR="00474C78" w:rsidRPr="00474C78" w:rsidRDefault="00000000" w:rsidP="00474C7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0C550849">
          <v:rect id="_x0000_i1045" style="width:0;height:1.5pt" o:hralign="center" o:hrstd="t" o:hr="t" fillcolor="#a0a0a0" stroked="f"/>
        </w:pict>
      </w:r>
    </w:p>
    <w:p w14:paraId="3ABAE813" w14:textId="77777777" w:rsidR="00474C78" w:rsidRPr="00474C78" w:rsidRDefault="00474C78" w:rsidP="00474C7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474C78">
        <w:rPr>
          <w:rFonts w:ascii="Times New Roman" w:eastAsia="Times New Roman" w:hAnsi="Times New Roman" w:cs="Times New Roman"/>
          <w:b/>
          <w:bCs/>
          <w:kern w:val="0"/>
          <w:sz w:val="27"/>
          <w:szCs w:val="27"/>
          <w:lang w:eastAsia="fr-GA"/>
          <w14:ligatures w14:val="none"/>
        </w:rPr>
        <w:t>2.2.6 Directions techniques et Directions d’appui</w:t>
      </w:r>
    </w:p>
    <w:p w14:paraId="2F65E563"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Les Directions constituent le </w:t>
      </w:r>
      <w:r w:rsidRPr="00474C78">
        <w:rPr>
          <w:rFonts w:ascii="Times New Roman" w:eastAsia="Times New Roman" w:hAnsi="Times New Roman" w:cs="Times New Roman"/>
          <w:b/>
          <w:bCs/>
          <w:kern w:val="0"/>
          <w:sz w:val="24"/>
          <w:szCs w:val="24"/>
          <w:lang w:eastAsia="fr-GA"/>
          <w14:ligatures w14:val="none"/>
        </w:rPr>
        <w:t>niveau opérationnel d’exécution</w:t>
      </w:r>
      <w:r w:rsidRPr="00474C78">
        <w:rPr>
          <w:rFonts w:ascii="Times New Roman" w:eastAsia="Times New Roman" w:hAnsi="Times New Roman" w:cs="Times New Roman"/>
          <w:kern w:val="0"/>
          <w:sz w:val="24"/>
          <w:szCs w:val="24"/>
          <w:lang w:eastAsia="fr-GA"/>
          <w14:ligatures w14:val="none"/>
        </w:rPr>
        <w:t>.</w:t>
      </w:r>
    </w:p>
    <w:p w14:paraId="731DE18D"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Elles sont responsables :</w:t>
      </w:r>
    </w:p>
    <w:p w14:paraId="5C62CF37" w14:textId="77777777" w:rsidR="00474C78" w:rsidRPr="00474C78" w:rsidRDefault="00474C78" w:rsidP="00474C7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de la mise en œuvre des actions et tâches ;</w:t>
      </w:r>
    </w:p>
    <w:p w14:paraId="55B44786" w14:textId="77777777" w:rsidR="00474C78" w:rsidRPr="00474C78" w:rsidRDefault="00474C78" w:rsidP="00474C7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de la mise à jour régulière des avancements ;</w:t>
      </w:r>
    </w:p>
    <w:p w14:paraId="0028B1A8" w14:textId="77777777" w:rsidR="00474C78" w:rsidRPr="00474C78" w:rsidRDefault="00474C78" w:rsidP="00474C7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de la justification des retards ou blocages ;</w:t>
      </w:r>
    </w:p>
    <w:p w14:paraId="34342292" w14:textId="77777777" w:rsidR="00474C78" w:rsidRPr="00474C78" w:rsidRDefault="00474C78" w:rsidP="00474C7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lastRenderedPageBreak/>
        <w:t>de l’alimentation des indicateurs.</w:t>
      </w:r>
    </w:p>
    <w:p w14:paraId="4F1EF8C8" w14:textId="77777777" w:rsidR="00474C78" w:rsidRPr="00474C78" w:rsidRDefault="00000000" w:rsidP="00474C7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352B9596">
          <v:rect id="_x0000_i1046" style="width:0;height:1.5pt" o:hralign="center" o:hrstd="t" o:hr="t" fillcolor="#a0a0a0" stroked="f"/>
        </w:pict>
      </w:r>
    </w:p>
    <w:p w14:paraId="723AEC4A" w14:textId="77777777" w:rsidR="00474C78" w:rsidRPr="00474C78" w:rsidRDefault="00474C78" w:rsidP="00474C7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474C78">
        <w:rPr>
          <w:rFonts w:ascii="Times New Roman" w:eastAsia="Times New Roman" w:hAnsi="Times New Roman" w:cs="Times New Roman"/>
          <w:b/>
          <w:bCs/>
          <w:kern w:val="0"/>
          <w:sz w:val="27"/>
          <w:szCs w:val="27"/>
          <w:lang w:eastAsia="fr-GA"/>
          <w14:ligatures w14:val="none"/>
        </w:rPr>
        <w:t>2.2.7 Points focaux</w:t>
      </w:r>
    </w:p>
    <w:p w14:paraId="5987D8B4"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Des points focaux peuvent être désignés au sein des Directions pour :</w:t>
      </w:r>
    </w:p>
    <w:p w14:paraId="4B915B1D" w14:textId="77777777" w:rsidR="00474C78" w:rsidRPr="00474C78" w:rsidRDefault="00474C78" w:rsidP="00474C7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la saisie des données ;</w:t>
      </w:r>
    </w:p>
    <w:p w14:paraId="22614CB1" w14:textId="77777777" w:rsidR="00474C78" w:rsidRPr="00474C78" w:rsidRDefault="00474C78" w:rsidP="00474C7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la coordination interne ;</w:t>
      </w:r>
    </w:p>
    <w:p w14:paraId="09C7DE06" w14:textId="77777777" w:rsidR="00474C78" w:rsidRPr="00474C78" w:rsidRDefault="00474C78" w:rsidP="00474C7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le suivi opérationnel quotidien.</w:t>
      </w:r>
    </w:p>
    <w:p w14:paraId="539D36BD" w14:textId="77777777" w:rsidR="00474C78" w:rsidRPr="00474C78" w:rsidRDefault="00000000" w:rsidP="00474C7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41676C1">
          <v:rect id="_x0000_i1047" style="width:0;height:1.5pt" o:hralign="center" o:hrstd="t" o:hr="t" fillcolor="#a0a0a0" stroked="f"/>
        </w:pict>
      </w:r>
    </w:p>
    <w:p w14:paraId="5149D118" w14:textId="77777777" w:rsidR="00474C78" w:rsidRPr="00474C78" w:rsidRDefault="00474C78" w:rsidP="00474C78">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474C78">
        <w:rPr>
          <w:rFonts w:ascii="Times New Roman" w:eastAsia="Times New Roman" w:hAnsi="Times New Roman" w:cs="Times New Roman"/>
          <w:b/>
          <w:bCs/>
          <w:kern w:val="0"/>
          <w:sz w:val="36"/>
          <w:szCs w:val="36"/>
          <w:lang w:eastAsia="fr-GA"/>
          <w14:ligatures w14:val="none"/>
        </w:rPr>
        <w:t>2.3 Profils utilisateurs et droits – Tableau RACI synthétique</w:t>
      </w:r>
    </w:p>
    <w:p w14:paraId="17E756CB"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Le système repose sur une gestion des accès par rôles, garantissant un contrôle strict des droits.</w:t>
      </w:r>
    </w:p>
    <w:p w14:paraId="20F971C1" w14:textId="77777777" w:rsidR="00474C78" w:rsidRPr="00474C78" w:rsidRDefault="00474C78" w:rsidP="00474C7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474C78">
        <w:rPr>
          <w:rFonts w:ascii="Times New Roman" w:eastAsia="Times New Roman" w:hAnsi="Times New Roman" w:cs="Times New Roman"/>
          <w:b/>
          <w:bCs/>
          <w:kern w:val="0"/>
          <w:sz w:val="27"/>
          <w:szCs w:val="27"/>
          <w:lang w:eastAsia="fr-GA"/>
          <w14:ligatures w14:val="none"/>
        </w:rPr>
        <w:t>2.3.1 Profils utilisateurs principaux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2928"/>
      </w:tblGrid>
      <w:tr w:rsidR="00474C78" w:rsidRPr="00474C78" w14:paraId="55896D45" w14:textId="77777777" w:rsidTr="00474C78">
        <w:trPr>
          <w:tblHeader/>
          <w:tblCellSpacing w:w="15" w:type="dxa"/>
        </w:trPr>
        <w:tc>
          <w:tcPr>
            <w:tcW w:w="0" w:type="auto"/>
            <w:vAlign w:val="center"/>
            <w:hideMark/>
          </w:tcPr>
          <w:p w14:paraId="1C8DC1F2" w14:textId="77777777" w:rsidR="00474C78" w:rsidRPr="00474C78" w:rsidRDefault="00474C78" w:rsidP="00474C78">
            <w:pPr>
              <w:spacing w:after="0" w:line="240" w:lineRule="auto"/>
              <w:jc w:val="center"/>
              <w:rPr>
                <w:rFonts w:ascii="Times New Roman" w:eastAsia="Times New Roman" w:hAnsi="Times New Roman" w:cs="Times New Roman"/>
                <w:b/>
                <w:bCs/>
                <w:kern w:val="0"/>
                <w:sz w:val="24"/>
                <w:szCs w:val="24"/>
                <w:lang w:eastAsia="fr-GA"/>
                <w14:ligatures w14:val="none"/>
              </w:rPr>
            </w:pPr>
            <w:r w:rsidRPr="00474C78">
              <w:rPr>
                <w:rFonts w:ascii="Times New Roman" w:eastAsia="Times New Roman" w:hAnsi="Times New Roman" w:cs="Times New Roman"/>
                <w:b/>
                <w:bCs/>
                <w:kern w:val="0"/>
                <w:sz w:val="24"/>
                <w:szCs w:val="24"/>
                <w:lang w:eastAsia="fr-GA"/>
                <w14:ligatures w14:val="none"/>
              </w:rPr>
              <w:t>Profil</w:t>
            </w:r>
          </w:p>
        </w:tc>
        <w:tc>
          <w:tcPr>
            <w:tcW w:w="0" w:type="auto"/>
            <w:vAlign w:val="center"/>
            <w:hideMark/>
          </w:tcPr>
          <w:p w14:paraId="055629AC" w14:textId="77777777" w:rsidR="00474C78" w:rsidRPr="00474C78" w:rsidRDefault="00474C78" w:rsidP="00474C78">
            <w:pPr>
              <w:spacing w:after="0" w:line="240" w:lineRule="auto"/>
              <w:jc w:val="center"/>
              <w:rPr>
                <w:rFonts w:ascii="Times New Roman" w:eastAsia="Times New Roman" w:hAnsi="Times New Roman" w:cs="Times New Roman"/>
                <w:b/>
                <w:bCs/>
                <w:kern w:val="0"/>
                <w:sz w:val="24"/>
                <w:szCs w:val="24"/>
                <w:lang w:eastAsia="fr-GA"/>
                <w14:ligatures w14:val="none"/>
              </w:rPr>
            </w:pPr>
            <w:r w:rsidRPr="00474C78">
              <w:rPr>
                <w:rFonts w:ascii="Times New Roman" w:eastAsia="Times New Roman" w:hAnsi="Times New Roman" w:cs="Times New Roman"/>
                <w:b/>
                <w:bCs/>
                <w:kern w:val="0"/>
                <w:sz w:val="24"/>
                <w:szCs w:val="24"/>
                <w:lang w:eastAsia="fr-GA"/>
                <w14:ligatures w14:val="none"/>
              </w:rPr>
              <w:t>Responsabilités principales</w:t>
            </w:r>
          </w:p>
        </w:tc>
      </w:tr>
      <w:tr w:rsidR="00474C78" w:rsidRPr="00474C78" w14:paraId="16BE1D23" w14:textId="77777777" w:rsidTr="00474C78">
        <w:trPr>
          <w:tblCellSpacing w:w="15" w:type="dxa"/>
        </w:trPr>
        <w:tc>
          <w:tcPr>
            <w:tcW w:w="0" w:type="auto"/>
            <w:vAlign w:val="center"/>
            <w:hideMark/>
          </w:tcPr>
          <w:p w14:paraId="1431DC57"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Président</w:t>
            </w:r>
          </w:p>
        </w:tc>
        <w:tc>
          <w:tcPr>
            <w:tcW w:w="0" w:type="auto"/>
            <w:vAlign w:val="center"/>
            <w:hideMark/>
          </w:tcPr>
          <w:p w14:paraId="57DEBB23"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Pilotage stratégique global</w:t>
            </w:r>
          </w:p>
        </w:tc>
      </w:tr>
      <w:tr w:rsidR="00474C78" w:rsidRPr="00474C78" w14:paraId="55AE8BC5" w14:textId="77777777" w:rsidTr="00474C78">
        <w:trPr>
          <w:tblCellSpacing w:w="15" w:type="dxa"/>
        </w:trPr>
        <w:tc>
          <w:tcPr>
            <w:tcW w:w="0" w:type="auto"/>
            <w:vAlign w:val="center"/>
            <w:hideMark/>
          </w:tcPr>
          <w:p w14:paraId="16707F04"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Vice-Président</w:t>
            </w:r>
          </w:p>
        </w:tc>
        <w:tc>
          <w:tcPr>
            <w:tcW w:w="0" w:type="auto"/>
            <w:vAlign w:val="center"/>
            <w:hideMark/>
          </w:tcPr>
          <w:p w14:paraId="74C571E0"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Appui au pilotage stratégique</w:t>
            </w:r>
          </w:p>
        </w:tc>
      </w:tr>
      <w:tr w:rsidR="00474C78" w:rsidRPr="00474C78" w14:paraId="56A35198" w14:textId="77777777" w:rsidTr="00474C78">
        <w:trPr>
          <w:tblCellSpacing w:w="15" w:type="dxa"/>
        </w:trPr>
        <w:tc>
          <w:tcPr>
            <w:tcW w:w="0" w:type="auto"/>
            <w:vAlign w:val="center"/>
            <w:hideMark/>
          </w:tcPr>
          <w:p w14:paraId="2434E5E6"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Commissaire</w:t>
            </w:r>
          </w:p>
        </w:tc>
        <w:tc>
          <w:tcPr>
            <w:tcW w:w="0" w:type="auto"/>
            <w:vAlign w:val="center"/>
            <w:hideMark/>
          </w:tcPr>
          <w:p w14:paraId="1C648086"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Pilotage sectoriel</w:t>
            </w:r>
          </w:p>
        </w:tc>
      </w:tr>
      <w:tr w:rsidR="00474C78" w:rsidRPr="00474C78" w14:paraId="10445DEF" w14:textId="77777777" w:rsidTr="00474C78">
        <w:trPr>
          <w:tblCellSpacing w:w="15" w:type="dxa"/>
        </w:trPr>
        <w:tc>
          <w:tcPr>
            <w:tcW w:w="0" w:type="auto"/>
            <w:vAlign w:val="center"/>
            <w:hideMark/>
          </w:tcPr>
          <w:p w14:paraId="527E27E8"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Secrétaire Général</w:t>
            </w:r>
          </w:p>
        </w:tc>
        <w:tc>
          <w:tcPr>
            <w:tcW w:w="0" w:type="auto"/>
            <w:vAlign w:val="center"/>
            <w:hideMark/>
          </w:tcPr>
          <w:p w14:paraId="4CCDDA81"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Coordination administrative</w:t>
            </w:r>
          </w:p>
        </w:tc>
      </w:tr>
      <w:tr w:rsidR="00474C78" w:rsidRPr="00474C78" w14:paraId="3D64279D" w14:textId="77777777" w:rsidTr="00474C78">
        <w:trPr>
          <w:tblCellSpacing w:w="15" w:type="dxa"/>
        </w:trPr>
        <w:tc>
          <w:tcPr>
            <w:tcW w:w="0" w:type="auto"/>
            <w:vAlign w:val="center"/>
            <w:hideMark/>
          </w:tcPr>
          <w:p w14:paraId="29D44FD9"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Directeur</w:t>
            </w:r>
          </w:p>
        </w:tc>
        <w:tc>
          <w:tcPr>
            <w:tcW w:w="0" w:type="auto"/>
            <w:vAlign w:val="center"/>
            <w:hideMark/>
          </w:tcPr>
          <w:p w14:paraId="5108103F"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Exécution et reporting</w:t>
            </w:r>
          </w:p>
        </w:tc>
      </w:tr>
      <w:tr w:rsidR="00474C78" w:rsidRPr="00474C78" w14:paraId="3496F41C" w14:textId="77777777" w:rsidTr="00474C78">
        <w:trPr>
          <w:tblCellSpacing w:w="15" w:type="dxa"/>
        </w:trPr>
        <w:tc>
          <w:tcPr>
            <w:tcW w:w="0" w:type="auto"/>
            <w:vAlign w:val="center"/>
            <w:hideMark/>
          </w:tcPr>
          <w:p w14:paraId="46508CFF"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Point focal</w:t>
            </w:r>
          </w:p>
        </w:tc>
        <w:tc>
          <w:tcPr>
            <w:tcW w:w="0" w:type="auto"/>
            <w:vAlign w:val="center"/>
            <w:hideMark/>
          </w:tcPr>
          <w:p w14:paraId="1B3E001C"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Saisie et suivi opérationnel</w:t>
            </w:r>
          </w:p>
        </w:tc>
      </w:tr>
      <w:tr w:rsidR="00474C78" w:rsidRPr="00474C78" w14:paraId="4CE3DEFA" w14:textId="77777777" w:rsidTr="00474C78">
        <w:trPr>
          <w:tblCellSpacing w:w="15" w:type="dxa"/>
        </w:trPr>
        <w:tc>
          <w:tcPr>
            <w:tcW w:w="0" w:type="auto"/>
            <w:vAlign w:val="center"/>
            <w:hideMark/>
          </w:tcPr>
          <w:p w14:paraId="1E1FAA05"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Audit Interne</w:t>
            </w:r>
          </w:p>
        </w:tc>
        <w:tc>
          <w:tcPr>
            <w:tcW w:w="0" w:type="auto"/>
            <w:vAlign w:val="center"/>
            <w:hideMark/>
          </w:tcPr>
          <w:p w14:paraId="3FCA3F1C"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Contrôle et audit</w:t>
            </w:r>
          </w:p>
        </w:tc>
      </w:tr>
      <w:tr w:rsidR="00474C78" w:rsidRPr="00474C78" w14:paraId="4B093344" w14:textId="77777777" w:rsidTr="00474C78">
        <w:trPr>
          <w:tblCellSpacing w:w="15" w:type="dxa"/>
        </w:trPr>
        <w:tc>
          <w:tcPr>
            <w:tcW w:w="0" w:type="auto"/>
            <w:vAlign w:val="center"/>
            <w:hideMark/>
          </w:tcPr>
          <w:p w14:paraId="5CEDF370"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ACC</w:t>
            </w:r>
          </w:p>
        </w:tc>
        <w:tc>
          <w:tcPr>
            <w:tcW w:w="0" w:type="auto"/>
            <w:vAlign w:val="center"/>
            <w:hideMark/>
          </w:tcPr>
          <w:p w14:paraId="2FA0E8A1"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Lecture financière</w:t>
            </w:r>
          </w:p>
        </w:tc>
      </w:tr>
      <w:tr w:rsidR="00474C78" w:rsidRPr="00474C78" w14:paraId="0D7E2E7D" w14:textId="77777777" w:rsidTr="00474C78">
        <w:trPr>
          <w:tblCellSpacing w:w="15" w:type="dxa"/>
        </w:trPr>
        <w:tc>
          <w:tcPr>
            <w:tcW w:w="0" w:type="auto"/>
            <w:vAlign w:val="center"/>
            <w:hideMark/>
          </w:tcPr>
          <w:p w14:paraId="3B009C2F"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CFC</w:t>
            </w:r>
          </w:p>
        </w:tc>
        <w:tc>
          <w:tcPr>
            <w:tcW w:w="0" w:type="auto"/>
            <w:vAlign w:val="center"/>
            <w:hideMark/>
          </w:tcPr>
          <w:p w14:paraId="217480CE"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Contrôle conformité</w:t>
            </w:r>
          </w:p>
        </w:tc>
      </w:tr>
      <w:tr w:rsidR="00474C78" w:rsidRPr="00474C78" w14:paraId="47F7E367" w14:textId="77777777" w:rsidTr="00474C78">
        <w:trPr>
          <w:tblCellSpacing w:w="15" w:type="dxa"/>
        </w:trPr>
        <w:tc>
          <w:tcPr>
            <w:tcW w:w="0" w:type="auto"/>
            <w:vAlign w:val="center"/>
            <w:hideMark/>
          </w:tcPr>
          <w:p w14:paraId="3CCA281C"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Administrateur (DSI)</w:t>
            </w:r>
          </w:p>
        </w:tc>
        <w:tc>
          <w:tcPr>
            <w:tcW w:w="0" w:type="auto"/>
            <w:vAlign w:val="center"/>
            <w:hideMark/>
          </w:tcPr>
          <w:p w14:paraId="32718494"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Administration technique</w:t>
            </w:r>
          </w:p>
        </w:tc>
      </w:tr>
    </w:tbl>
    <w:p w14:paraId="25D1F2D3" w14:textId="77777777" w:rsidR="00CB5FC2" w:rsidRDefault="00CB5FC2" w:rsidP="00474C78">
      <w:pPr>
        <w:spacing w:after="0" w:line="240" w:lineRule="auto"/>
        <w:rPr>
          <w:rFonts w:ascii="Times New Roman" w:eastAsia="Times New Roman" w:hAnsi="Times New Roman" w:cs="Times New Roman"/>
          <w:kern w:val="0"/>
          <w:sz w:val="24"/>
          <w:szCs w:val="24"/>
          <w:lang w:eastAsia="fr-GA"/>
          <w14:ligatures w14:val="none"/>
        </w:rPr>
      </w:pPr>
    </w:p>
    <w:p w14:paraId="3939D2DC" w14:textId="327852C5" w:rsidR="00CB5FC2" w:rsidRPr="00CB5FC2" w:rsidRDefault="00CB5FC2" w:rsidP="00CB5FC2">
      <w:pPr>
        <w:spacing w:after="0" w:line="240" w:lineRule="auto"/>
        <w:rPr>
          <w:rFonts w:ascii="Times New Roman" w:eastAsia="Times New Roman" w:hAnsi="Times New Roman" w:cs="Times New Roman"/>
          <w:b/>
          <w:bCs/>
          <w:kern w:val="0"/>
          <w:sz w:val="24"/>
          <w:szCs w:val="24"/>
          <w:lang w:eastAsia="fr-GA"/>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5"/>
        <w:gridCol w:w="5947"/>
      </w:tblGrid>
      <w:tr w:rsidR="00CB5FC2" w:rsidRPr="00CB5FC2" w14:paraId="0569B0B1" w14:textId="77777777" w:rsidTr="00CB5FC2">
        <w:trPr>
          <w:tblHeader/>
          <w:tblCellSpacing w:w="15" w:type="dxa"/>
        </w:trPr>
        <w:tc>
          <w:tcPr>
            <w:tcW w:w="0" w:type="auto"/>
            <w:vAlign w:val="center"/>
            <w:hideMark/>
          </w:tcPr>
          <w:p w14:paraId="7A5B0C3F" w14:textId="77777777" w:rsidR="00CB5FC2" w:rsidRPr="00CB5FC2" w:rsidRDefault="00CB5FC2" w:rsidP="00CB5FC2">
            <w:pPr>
              <w:spacing w:after="0" w:line="240" w:lineRule="auto"/>
              <w:rPr>
                <w:rFonts w:ascii="Times New Roman" w:eastAsia="Times New Roman" w:hAnsi="Times New Roman" w:cs="Times New Roman"/>
                <w:b/>
                <w:bCs/>
                <w:kern w:val="0"/>
                <w:sz w:val="24"/>
                <w:szCs w:val="24"/>
                <w:lang w:eastAsia="fr-GA"/>
                <w14:ligatures w14:val="none"/>
              </w:rPr>
            </w:pPr>
            <w:r w:rsidRPr="00CB5FC2">
              <w:rPr>
                <w:rFonts w:ascii="Times New Roman" w:eastAsia="Times New Roman" w:hAnsi="Times New Roman" w:cs="Times New Roman"/>
                <w:b/>
                <w:bCs/>
                <w:kern w:val="0"/>
                <w:sz w:val="24"/>
                <w:szCs w:val="24"/>
                <w:lang w:eastAsia="fr-GA"/>
                <w14:ligatures w14:val="none"/>
              </w:rPr>
              <w:t>Profil</w:t>
            </w:r>
          </w:p>
        </w:tc>
        <w:tc>
          <w:tcPr>
            <w:tcW w:w="0" w:type="auto"/>
            <w:vAlign w:val="center"/>
            <w:hideMark/>
          </w:tcPr>
          <w:p w14:paraId="11F1D449" w14:textId="77777777" w:rsidR="00CB5FC2" w:rsidRPr="00CB5FC2" w:rsidRDefault="00CB5FC2" w:rsidP="00CB5FC2">
            <w:pPr>
              <w:spacing w:after="0" w:line="240" w:lineRule="auto"/>
              <w:rPr>
                <w:rFonts w:ascii="Times New Roman" w:eastAsia="Times New Roman" w:hAnsi="Times New Roman" w:cs="Times New Roman"/>
                <w:b/>
                <w:bCs/>
                <w:kern w:val="0"/>
                <w:sz w:val="24"/>
                <w:szCs w:val="24"/>
                <w:lang w:eastAsia="fr-GA"/>
                <w14:ligatures w14:val="none"/>
              </w:rPr>
            </w:pPr>
            <w:r w:rsidRPr="00CB5FC2">
              <w:rPr>
                <w:rFonts w:ascii="Times New Roman" w:eastAsia="Times New Roman" w:hAnsi="Times New Roman" w:cs="Times New Roman"/>
                <w:b/>
                <w:bCs/>
                <w:kern w:val="0"/>
                <w:sz w:val="24"/>
                <w:szCs w:val="24"/>
                <w:lang w:eastAsia="fr-GA"/>
                <w14:ligatures w14:val="none"/>
              </w:rPr>
              <w:t>Responsabilités principales</w:t>
            </w:r>
          </w:p>
        </w:tc>
      </w:tr>
      <w:tr w:rsidR="00CB5FC2" w:rsidRPr="00CB5FC2" w14:paraId="663E1319" w14:textId="77777777" w:rsidTr="00CB5FC2">
        <w:trPr>
          <w:tblCellSpacing w:w="15" w:type="dxa"/>
        </w:trPr>
        <w:tc>
          <w:tcPr>
            <w:tcW w:w="0" w:type="auto"/>
            <w:vAlign w:val="center"/>
            <w:hideMark/>
          </w:tcPr>
          <w:p w14:paraId="42AC244F"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Bureau de liaison / Représentation</w:t>
            </w:r>
          </w:p>
        </w:tc>
        <w:tc>
          <w:tcPr>
            <w:tcW w:w="0" w:type="auto"/>
            <w:vAlign w:val="center"/>
            <w:hideMark/>
          </w:tcPr>
          <w:p w14:paraId="60F9B267"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Suivi, consultation et reporting des actions relevant de leur périmètre</w:t>
            </w:r>
          </w:p>
        </w:tc>
      </w:tr>
    </w:tbl>
    <w:p w14:paraId="766FA5AF" w14:textId="77777777" w:rsidR="00CB5FC2" w:rsidRPr="00CB5FC2" w:rsidRDefault="00000000" w:rsidP="00CB5FC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3A5A674D">
          <v:rect id="_x0000_i1048" style="width:0;height:1.5pt" o:hralign="center" o:hrstd="t" o:hr="t" fillcolor="#a0a0a0" stroked="f"/>
        </w:pict>
      </w:r>
    </w:p>
    <w:p w14:paraId="4CF57F18" w14:textId="77777777" w:rsidR="00D53A81" w:rsidRDefault="00D53A81" w:rsidP="00CB5FC2">
      <w:pPr>
        <w:spacing w:after="0" w:line="240" w:lineRule="auto"/>
        <w:rPr>
          <w:rFonts w:ascii="Times New Roman" w:eastAsia="Times New Roman" w:hAnsi="Times New Roman" w:cs="Times New Roman"/>
          <w:b/>
          <w:bCs/>
          <w:kern w:val="0"/>
          <w:sz w:val="24"/>
          <w:szCs w:val="24"/>
          <w:lang w:eastAsia="fr-GA"/>
          <w14:ligatures w14:val="none"/>
        </w:rPr>
      </w:pPr>
    </w:p>
    <w:p w14:paraId="4D7FE123" w14:textId="77777777" w:rsidR="00D53A81" w:rsidRDefault="00D53A81" w:rsidP="00CB5FC2">
      <w:pPr>
        <w:spacing w:after="0" w:line="240" w:lineRule="auto"/>
        <w:rPr>
          <w:rFonts w:ascii="Times New Roman" w:eastAsia="Times New Roman" w:hAnsi="Times New Roman" w:cs="Times New Roman"/>
          <w:b/>
          <w:bCs/>
          <w:kern w:val="0"/>
          <w:sz w:val="24"/>
          <w:szCs w:val="24"/>
          <w:lang w:eastAsia="fr-GA"/>
          <w14:ligatures w14:val="none"/>
        </w:rPr>
      </w:pPr>
    </w:p>
    <w:p w14:paraId="4430AA0C" w14:textId="77777777" w:rsidR="00D53A81" w:rsidRDefault="00D53A81" w:rsidP="00CB5FC2">
      <w:pPr>
        <w:spacing w:after="0" w:line="240" w:lineRule="auto"/>
        <w:rPr>
          <w:rFonts w:ascii="Times New Roman" w:eastAsia="Times New Roman" w:hAnsi="Times New Roman" w:cs="Times New Roman"/>
          <w:b/>
          <w:bCs/>
          <w:kern w:val="0"/>
          <w:sz w:val="24"/>
          <w:szCs w:val="24"/>
          <w:lang w:eastAsia="fr-GA"/>
          <w14:ligatures w14:val="none"/>
        </w:rPr>
      </w:pPr>
    </w:p>
    <w:p w14:paraId="688EAC09" w14:textId="77777777" w:rsidR="00D53A81" w:rsidRDefault="00D53A81" w:rsidP="00CB5FC2">
      <w:pPr>
        <w:spacing w:after="0" w:line="240" w:lineRule="auto"/>
        <w:rPr>
          <w:rFonts w:ascii="Times New Roman" w:eastAsia="Times New Roman" w:hAnsi="Times New Roman" w:cs="Times New Roman"/>
          <w:b/>
          <w:bCs/>
          <w:kern w:val="0"/>
          <w:sz w:val="24"/>
          <w:szCs w:val="24"/>
          <w:lang w:eastAsia="fr-GA"/>
          <w14:ligatures w14:val="none"/>
        </w:rPr>
      </w:pPr>
    </w:p>
    <w:p w14:paraId="4E9296E6" w14:textId="77777777" w:rsidR="00D53A81" w:rsidRDefault="00D53A81" w:rsidP="00CB5FC2">
      <w:pPr>
        <w:spacing w:after="0" w:line="240" w:lineRule="auto"/>
        <w:rPr>
          <w:rFonts w:ascii="Times New Roman" w:eastAsia="Times New Roman" w:hAnsi="Times New Roman" w:cs="Times New Roman"/>
          <w:b/>
          <w:bCs/>
          <w:kern w:val="0"/>
          <w:sz w:val="24"/>
          <w:szCs w:val="24"/>
          <w:lang w:eastAsia="fr-GA"/>
          <w14:ligatures w14:val="none"/>
        </w:rPr>
      </w:pPr>
    </w:p>
    <w:p w14:paraId="57C5E93B" w14:textId="77777777" w:rsidR="00D53A81" w:rsidRDefault="00D53A81" w:rsidP="00CB5FC2">
      <w:pPr>
        <w:spacing w:after="0" w:line="240" w:lineRule="auto"/>
        <w:rPr>
          <w:rFonts w:ascii="Times New Roman" w:eastAsia="Times New Roman" w:hAnsi="Times New Roman" w:cs="Times New Roman"/>
          <w:b/>
          <w:bCs/>
          <w:kern w:val="0"/>
          <w:sz w:val="24"/>
          <w:szCs w:val="24"/>
          <w:lang w:eastAsia="fr-GA"/>
          <w14:ligatures w14:val="none"/>
        </w:rPr>
      </w:pPr>
    </w:p>
    <w:p w14:paraId="3434113A" w14:textId="68B3E0DA" w:rsidR="00CB5FC2" w:rsidRPr="00CB5FC2" w:rsidRDefault="00CB5FC2" w:rsidP="00CB5FC2">
      <w:pPr>
        <w:spacing w:after="0" w:line="240" w:lineRule="auto"/>
        <w:rPr>
          <w:rFonts w:ascii="Times New Roman" w:eastAsia="Times New Roman" w:hAnsi="Times New Roman" w:cs="Times New Roman"/>
          <w:b/>
          <w:bCs/>
          <w:kern w:val="0"/>
          <w:sz w:val="24"/>
          <w:szCs w:val="24"/>
          <w:lang w:eastAsia="fr-GA"/>
          <w14:ligatures w14:val="none"/>
        </w:rPr>
      </w:pPr>
      <w:r w:rsidRPr="00CB5FC2">
        <w:rPr>
          <w:rFonts w:ascii="Times New Roman" w:eastAsia="Times New Roman" w:hAnsi="Times New Roman" w:cs="Times New Roman"/>
          <w:b/>
          <w:bCs/>
          <w:kern w:val="0"/>
          <w:sz w:val="24"/>
          <w:szCs w:val="24"/>
          <w:lang w:eastAsia="fr-GA"/>
          <w14:ligatures w14:val="none"/>
        </w:rPr>
        <w:lastRenderedPageBreak/>
        <w:t>2.3.2 Mise à jour du tableau RACI (extrait)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6"/>
        <w:gridCol w:w="594"/>
        <w:gridCol w:w="834"/>
        <w:gridCol w:w="401"/>
        <w:gridCol w:w="487"/>
        <w:gridCol w:w="374"/>
        <w:gridCol w:w="667"/>
        <w:gridCol w:w="600"/>
        <w:gridCol w:w="574"/>
        <w:gridCol w:w="1582"/>
      </w:tblGrid>
      <w:tr w:rsidR="00CB5FC2" w:rsidRPr="00CB5FC2" w14:paraId="4B2777F0" w14:textId="77777777" w:rsidTr="00CB5FC2">
        <w:trPr>
          <w:tblHeader/>
          <w:tblCellSpacing w:w="15" w:type="dxa"/>
        </w:trPr>
        <w:tc>
          <w:tcPr>
            <w:tcW w:w="0" w:type="auto"/>
            <w:vAlign w:val="center"/>
            <w:hideMark/>
          </w:tcPr>
          <w:p w14:paraId="4C85B237" w14:textId="77777777" w:rsidR="00CB5FC2" w:rsidRPr="00CB5FC2" w:rsidRDefault="00CB5FC2" w:rsidP="00CB5FC2">
            <w:pPr>
              <w:spacing w:after="0" w:line="240" w:lineRule="auto"/>
              <w:rPr>
                <w:rFonts w:ascii="Times New Roman" w:eastAsia="Times New Roman" w:hAnsi="Times New Roman" w:cs="Times New Roman"/>
                <w:b/>
                <w:bCs/>
                <w:kern w:val="0"/>
                <w:sz w:val="24"/>
                <w:szCs w:val="24"/>
                <w:lang w:eastAsia="fr-GA"/>
                <w14:ligatures w14:val="none"/>
              </w:rPr>
            </w:pPr>
            <w:r w:rsidRPr="00CB5FC2">
              <w:rPr>
                <w:rFonts w:ascii="Times New Roman" w:eastAsia="Times New Roman" w:hAnsi="Times New Roman" w:cs="Times New Roman"/>
                <w:b/>
                <w:bCs/>
                <w:kern w:val="0"/>
                <w:sz w:val="24"/>
                <w:szCs w:val="24"/>
                <w:lang w:eastAsia="fr-GA"/>
                <w14:ligatures w14:val="none"/>
              </w:rPr>
              <w:t>Activité</w:t>
            </w:r>
          </w:p>
        </w:tc>
        <w:tc>
          <w:tcPr>
            <w:tcW w:w="0" w:type="auto"/>
            <w:vAlign w:val="center"/>
            <w:hideMark/>
          </w:tcPr>
          <w:p w14:paraId="4012C125" w14:textId="77777777" w:rsidR="00CB5FC2" w:rsidRPr="00CB5FC2" w:rsidRDefault="00CB5FC2" w:rsidP="00CB5FC2">
            <w:pPr>
              <w:spacing w:after="0" w:line="240" w:lineRule="auto"/>
              <w:rPr>
                <w:rFonts w:ascii="Times New Roman" w:eastAsia="Times New Roman" w:hAnsi="Times New Roman" w:cs="Times New Roman"/>
                <w:b/>
                <w:bCs/>
                <w:kern w:val="0"/>
                <w:sz w:val="24"/>
                <w:szCs w:val="24"/>
                <w:lang w:eastAsia="fr-GA"/>
                <w14:ligatures w14:val="none"/>
              </w:rPr>
            </w:pPr>
            <w:r w:rsidRPr="00CB5FC2">
              <w:rPr>
                <w:rFonts w:ascii="Times New Roman" w:eastAsia="Times New Roman" w:hAnsi="Times New Roman" w:cs="Times New Roman"/>
                <w:b/>
                <w:bCs/>
                <w:kern w:val="0"/>
                <w:sz w:val="24"/>
                <w:szCs w:val="24"/>
                <w:lang w:eastAsia="fr-GA"/>
                <w14:ligatures w14:val="none"/>
              </w:rPr>
              <w:t>Prés.</w:t>
            </w:r>
          </w:p>
        </w:tc>
        <w:tc>
          <w:tcPr>
            <w:tcW w:w="0" w:type="auto"/>
            <w:vAlign w:val="center"/>
            <w:hideMark/>
          </w:tcPr>
          <w:p w14:paraId="2A888820" w14:textId="77777777" w:rsidR="00CB5FC2" w:rsidRPr="00CB5FC2" w:rsidRDefault="00CB5FC2" w:rsidP="00CB5FC2">
            <w:pPr>
              <w:spacing w:after="0" w:line="240" w:lineRule="auto"/>
              <w:rPr>
                <w:rFonts w:ascii="Times New Roman" w:eastAsia="Times New Roman" w:hAnsi="Times New Roman" w:cs="Times New Roman"/>
                <w:b/>
                <w:bCs/>
                <w:kern w:val="0"/>
                <w:sz w:val="24"/>
                <w:szCs w:val="24"/>
                <w:lang w:eastAsia="fr-GA"/>
                <w14:ligatures w14:val="none"/>
              </w:rPr>
            </w:pPr>
            <w:r w:rsidRPr="00CB5FC2">
              <w:rPr>
                <w:rFonts w:ascii="Times New Roman" w:eastAsia="Times New Roman" w:hAnsi="Times New Roman" w:cs="Times New Roman"/>
                <w:b/>
                <w:bCs/>
                <w:kern w:val="0"/>
                <w:sz w:val="24"/>
                <w:szCs w:val="24"/>
                <w:lang w:eastAsia="fr-GA"/>
                <w14:ligatures w14:val="none"/>
              </w:rPr>
              <w:t>Comm.</w:t>
            </w:r>
          </w:p>
        </w:tc>
        <w:tc>
          <w:tcPr>
            <w:tcW w:w="0" w:type="auto"/>
            <w:vAlign w:val="center"/>
            <w:hideMark/>
          </w:tcPr>
          <w:p w14:paraId="52DB0BBD" w14:textId="77777777" w:rsidR="00CB5FC2" w:rsidRPr="00CB5FC2" w:rsidRDefault="00CB5FC2" w:rsidP="00CB5FC2">
            <w:pPr>
              <w:spacing w:after="0" w:line="240" w:lineRule="auto"/>
              <w:rPr>
                <w:rFonts w:ascii="Times New Roman" w:eastAsia="Times New Roman" w:hAnsi="Times New Roman" w:cs="Times New Roman"/>
                <w:b/>
                <w:bCs/>
                <w:kern w:val="0"/>
                <w:sz w:val="24"/>
                <w:szCs w:val="24"/>
                <w:lang w:eastAsia="fr-GA"/>
                <w14:ligatures w14:val="none"/>
              </w:rPr>
            </w:pPr>
            <w:r w:rsidRPr="00CB5FC2">
              <w:rPr>
                <w:rFonts w:ascii="Times New Roman" w:eastAsia="Times New Roman" w:hAnsi="Times New Roman" w:cs="Times New Roman"/>
                <w:b/>
                <w:bCs/>
                <w:kern w:val="0"/>
                <w:sz w:val="24"/>
                <w:szCs w:val="24"/>
                <w:lang w:eastAsia="fr-GA"/>
                <w14:ligatures w14:val="none"/>
              </w:rPr>
              <w:t>SG</w:t>
            </w:r>
          </w:p>
        </w:tc>
        <w:tc>
          <w:tcPr>
            <w:tcW w:w="0" w:type="auto"/>
            <w:vAlign w:val="center"/>
            <w:hideMark/>
          </w:tcPr>
          <w:p w14:paraId="385E42E1" w14:textId="77777777" w:rsidR="00CB5FC2" w:rsidRPr="00CB5FC2" w:rsidRDefault="00CB5FC2" w:rsidP="00CB5FC2">
            <w:pPr>
              <w:spacing w:after="0" w:line="240" w:lineRule="auto"/>
              <w:rPr>
                <w:rFonts w:ascii="Times New Roman" w:eastAsia="Times New Roman" w:hAnsi="Times New Roman" w:cs="Times New Roman"/>
                <w:b/>
                <w:bCs/>
                <w:kern w:val="0"/>
                <w:sz w:val="24"/>
                <w:szCs w:val="24"/>
                <w:lang w:eastAsia="fr-GA"/>
                <w14:ligatures w14:val="none"/>
              </w:rPr>
            </w:pPr>
            <w:r w:rsidRPr="00CB5FC2">
              <w:rPr>
                <w:rFonts w:ascii="Times New Roman" w:eastAsia="Times New Roman" w:hAnsi="Times New Roman" w:cs="Times New Roman"/>
                <w:b/>
                <w:bCs/>
                <w:kern w:val="0"/>
                <w:sz w:val="24"/>
                <w:szCs w:val="24"/>
                <w:lang w:eastAsia="fr-GA"/>
                <w14:ligatures w14:val="none"/>
              </w:rPr>
              <w:t>Dir.</w:t>
            </w:r>
          </w:p>
        </w:tc>
        <w:tc>
          <w:tcPr>
            <w:tcW w:w="0" w:type="auto"/>
            <w:vAlign w:val="center"/>
            <w:hideMark/>
          </w:tcPr>
          <w:p w14:paraId="133876D3" w14:textId="77777777" w:rsidR="00CB5FC2" w:rsidRPr="00CB5FC2" w:rsidRDefault="00CB5FC2" w:rsidP="00CB5FC2">
            <w:pPr>
              <w:spacing w:after="0" w:line="240" w:lineRule="auto"/>
              <w:rPr>
                <w:rFonts w:ascii="Times New Roman" w:eastAsia="Times New Roman" w:hAnsi="Times New Roman" w:cs="Times New Roman"/>
                <w:b/>
                <w:bCs/>
                <w:kern w:val="0"/>
                <w:sz w:val="24"/>
                <w:szCs w:val="24"/>
                <w:lang w:eastAsia="fr-GA"/>
                <w14:ligatures w14:val="none"/>
              </w:rPr>
            </w:pPr>
            <w:r w:rsidRPr="00CB5FC2">
              <w:rPr>
                <w:rFonts w:ascii="Times New Roman" w:eastAsia="Times New Roman" w:hAnsi="Times New Roman" w:cs="Times New Roman"/>
                <w:b/>
                <w:bCs/>
                <w:kern w:val="0"/>
                <w:sz w:val="24"/>
                <w:szCs w:val="24"/>
                <w:lang w:eastAsia="fr-GA"/>
                <w14:ligatures w14:val="none"/>
              </w:rPr>
              <w:t>PF</w:t>
            </w:r>
          </w:p>
        </w:tc>
        <w:tc>
          <w:tcPr>
            <w:tcW w:w="0" w:type="auto"/>
            <w:vAlign w:val="center"/>
            <w:hideMark/>
          </w:tcPr>
          <w:p w14:paraId="78334242" w14:textId="77777777" w:rsidR="00CB5FC2" w:rsidRPr="00CB5FC2" w:rsidRDefault="00CB5FC2" w:rsidP="00CB5FC2">
            <w:pPr>
              <w:spacing w:after="0" w:line="240" w:lineRule="auto"/>
              <w:rPr>
                <w:rFonts w:ascii="Times New Roman" w:eastAsia="Times New Roman" w:hAnsi="Times New Roman" w:cs="Times New Roman"/>
                <w:b/>
                <w:bCs/>
                <w:kern w:val="0"/>
                <w:sz w:val="24"/>
                <w:szCs w:val="24"/>
                <w:lang w:eastAsia="fr-GA"/>
                <w14:ligatures w14:val="none"/>
              </w:rPr>
            </w:pPr>
            <w:r w:rsidRPr="00CB5FC2">
              <w:rPr>
                <w:rFonts w:ascii="Times New Roman" w:eastAsia="Times New Roman" w:hAnsi="Times New Roman" w:cs="Times New Roman"/>
                <w:b/>
                <w:bCs/>
                <w:kern w:val="0"/>
                <w:sz w:val="24"/>
                <w:szCs w:val="24"/>
                <w:lang w:eastAsia="fr-GA"/>
                <w14:ligatures w14:val="none"/>
              </w:rPr>
              <w:t>Audit</w:t>
            </w:r>
          </w:p>
        </w:tc>
        <w:tc>
          <w:tcPr>
            <w:tcW w:w="0" w:type="auto"/>
            <w:vAlign w:val="center"/>
            <w:hideMark/>
          </w:tcPr>
          <w:p w14:paraId="6181D45D" w14:textId="77777777" w:rsidR="00CB5FC2" w:rsidRPr="00CB5FC2" w:rsidRDefault="00CB5FC2" w:rsidP="00CB5FC2">
            <w:pPr>
              <w:spacing w:after="0" w:line="240" w:lineRule="auto"/>
              <w:rPr>
                <w:rFonts w:ascii="Times New Roman" w:eastAsia="Times New Roman" w:hAnsi="Times New Roman" w:cs="Times New Roman"/>
                <w:b/>
                <w:bCs/>
                <w:kern w:val="0"/>
                <w:sz w:val="24"/>
                <w:szCs w:val="24"/>
                <w:lang w:eastAsia="fr-GA"/>
                <w14:ligatures w14:val="none"/>
              </w:rPr>
            </w:pPr>
            <w:r w:rsidRPr="00CB5FC2">
              <w:rPr>
                <w:rFonts w:ascii="Times New Roman" w:eastAsia="Times New Roman" w:hAnsi="Times New Roman" w:cs="Times New Roman"/>
                <w:b/>
                <w:bCs/>
                <w:kern w:val="0"/>
                <w:sz w:val="24"/>
                <w:szCs w:val="24"/>
                <w:lang w:eastAsia="fr-GA"/>
                <w14:ligatures w14:val="none"/>
              </w:rPr>
              <w:t>ACC</w:t>
            </w:r>
          </w:p>
        </w:tc>
        <w:tc>
          <w:tcPr>
            <w:tcW w:w="0" w:type="auto"/>
            <w:vAlign w:val="center"/>
            <w:hideMark/>
          </w:tcPr>
          <w:p w14:paraId="4CBCCD53" w14:textId="77777777" w:rsidR="00CB5FC2" w:rsidRPr="00CB5FC2" w:rsidRDefault="00CB5FC2" w:rsidP="00CB5FC2">
            <w:pPr>
              <w:spacing w:after="0" w:line="240" w:lineRule="auto"/>
              <w:rPr>
                <w:rFonts w:ascii="Times New Roman" w:eastAsia="Times New Roman" w:hAnsi="Times New Roman" w:cs="Times New Roman"/>
                <w:b/>
                <w:bCs/>
                <w:kern w:val="0"/>
                <w:sz w:val="24"/>
                <w:szCs w:val="24"/>
                <w:lang w:eastAsia="fr-GA"/>
                <w14:ligatures w14:val="none"/>
              </w:rPr>
            </w:pPr>
            <w:r w:rsidRPr="00CB5FC2">
              <w:rPr>
                <w:rFonts w:ascii="Times New Roman" w:eastAsia="Times New Roman" w:hAnsi="Times New Roman" w:cs="Times New Roman"/>
                <w:b/>
                <w:bCs/>
                <w:kern w:val="0"/>
                <w:sz w:val="24"/>
                <w:szCs w:val="24"/>
                <w:lang w:eastAsia="fr-GA"/>
                <w14:ligatures w14:val="none"/>
              </w:rPr>
              <w:t>CFC</w:t>
            </w:r>
          </w:p>
        </w:tc>
        <w:tc>
          <w:tcPr>
            <w:tcW w:w="0" w:type="auto"/>
            <w:vAlign w:val="center"/>
            <w:hideMark/>
          </w:tcPr>
          <w:p w14:paraId="021DC551" w14:textId="77777777" w:rsidR="00CB5FC2" w:rsidRPr="00CB5FC2" w:rsidRDefault="00CB5FC2" w:rsidP="00CB5FC2">
            <w:pPr>
              <w:spacing w:after="0" w:line="240" w:lineRule="auto"/>
              <w:rPr>
                <w:rFonts w:ascii="Times New Roman" w:eastAsia="Times New Roman" w:hAnsi="Times New Roman" w:cs="Times New Roman"/>
                <w:b/>
                <w:bCs/>
                <w:kern w:val="0"/>
                <w:sz w:val="24"/>
                <w:szCs w:val="24"/>
                <w:lang w:eastAsia="fr-GA"/>
                <w14:ligatures w14:val="none"/>
              </w:rPr>
            </w:pPr>
            <w:r w:rsidRPr="00CB5FC2">
              <w:rPr>
                <w:rFonts w:ascii="Times New Roman" w:eastAsia="Times New Roman" w:hAnsi="Times New Roman" w:cs="Times New Roman"/>
                <w:b/>
                <w:bCs/>
                <w:kern w:val="0"/>
                <w:sz w:val="24"/>
                <w:szCs w:val="24"/>
                <w:lang w:eastAsia="fr-GA"/>
                <w14:ligatures w14:val="none"/>
              </w:rPr>
              <w:t>Bureau liaison</w:t>
            </w:r>
          </w:p>
        </w:tc>
      </w:tr>
      <w:tr w:rsidR="00CB5FC2" w:rsidRPr="00CB5FC2" w14:paraId="401C984A" w14:textId="77777777" w:rsidTr="00CB5FC2">
        <w:trPr>
          <w:tblCellSpacing w:w="15" w:type="dxa"/>
        </w:trPr>
        <w:tc>
          <w:tcPr>
            <w:tcW w:w="0" w:type="auto"/>
            <w:vAlign w:val="center"/>
            <w:hideMark/>
          </w:tcPr>
          <w:p w14:paraId="4430FEEB"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Consultation PAPA</w:t>
            </w:r>
          </w:p>
        </w:tc>
        <w:tc>
          <w:tcPr>
            <w:tcW w:w="0" w:type="auto"/>
            <w:vAlign w:val="center"/>
            <w:hideMark/>
          </w:tcPr>
          <w:p w14:paraId="26B047DA"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A</w:t>
            </w:r>
          </w:p>
        </w:tc>
        <w:tc>
          <w:tcPr>
            <w:tcW w:w="0" w:type="auto"/>
            <w:vAlign w:val="center"/>
            <w:hideMark/>
          </w:tcPr>
          <w:p w14:paraId="53C13ECD"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R</w:t>
            </w:r>
          </w:p>
        </w:tc>
        <w:tc>
          <w:tcPr>
            <w:tcW w:w="0" w:type="auto"/>
            <w:vAlign w:val="center"/>
            <w:hideMark/>
          </w:tcPr>
          <w:p w14:paraId="379318B0"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R</w:t>
            </w:r>
          </w:p>
        </w:tc>
        <w:tc>
          <w:tcPr>
            <w:tcW w:w="0" w:type="auto"/>
            <w:vAlign w:val="center"/>
            <w:hideMark/>
          </w:tcPr>
          <w:p w14:paraId="2126E617"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R</w:t>
            </w:r>
          </w:p>
        </w:tc>
        <w:tc>
          <w:tcPr>
            <w:tcW w:w="0" w:type="auto"/>
            <w:vAlign w:val="center"/>
            <w:hideMark/>
          </w:tcPr>
          <w:p w14:paraId="6C55C523"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R</w:t>
            </w:r>
          </w:p>
        </w:tc>
        <w:tc>
          <w:tcPr>
            <w:tcW w:w="0" w:type="auto"/>
            <w:vAlign w:val="center"/>
            <w:hideMark/>
          </w:tcPr>
          <w:p w14:paraId="3178C62D"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R</w:t>
            </w:r>
          </w:p>
        </w:tc>
        <w:tc>
          <w:tcPr>
            <w:tcW w:w="0" w:type="auto"/>
            <w:vAlign w:val="center"/>
            <w:hideMark/>
          </w:tcPr>
          <w:p w14:paraId="01578CEF"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R</w:t>
            </w:r>
          </w:p>
        </w:tc>
        <w:tc>
          <w:tcPr>
            <w:tcW w:w="0" w:type="auto"/>
            <w:vAlign w:val="center"/>
            <w:hideMark/>
          </w:tcPr>
          <w:p w14:paraId="16C66579"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R</w:t>
            </w:r>
          </w:p>
        </w:tc>
        <w:tc>
          <w:tcPr>
            <w:tcW w:w="0" w:type="auto"/>
            <w:vAlign w:val="center"/>
            <w:hideMark/>
          </w:tcPr>
          <w:p w14:paraId="542F92B9"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R</w:t>
            </w:r>
          </w:p>
        </w:tc>
      </w:tr>
      <w:tr w:rsidR="00CB5FC2" w:rsidRPr="00CB5FC2" w14:paraId="373D7D8D" w14:textId="77777777" w:rsidTr="00CB5FC2">
        <w:trPr>
          <w:tblCellSpacing w:w="15" w:type="dxa"/>
        </w:trPr>
        <w:tc>
          <w:tcPr>
            <w:tcW w:w="0" w:type="auto"/>
            <w:vAlign w:val="center"/>
            <w:hideMark/>
          </w:tcPr>
          <w:p w14:paraId="240B1F35"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Suivi avancement</w:t>
            </w:r>
          </w:p>
        </w:tc>
        <w:tc>
          <w:tcPr>
            <w:tcW w:w="0" w:type="auto"/>
            <w:vAlign w:val="center"/>
            <w:hideMark/>
          </w:tcPr>
          <w:p w14:paraId="59B9034D"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I</w:t>
            </w:r>
          </w:p>
        </w:tc>
        <w:tc>
          <w:tcPr>
            <w:tcW w:w="0" w:type="auto"/>
            <w:vAlign w:val="center"/>
            <w:hideMark/>
          </w:tcPr>
          <w:p w14:paraId="29C09304"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C</w:t>
            </w:r>
          </w:p>
        </w:tc>
        <w:tc>
          <w:tcPr>
            <w:tcW w:w="0" w:type="auto"/>
            <w:vAlign w:val="center"/>
            <w:hideMark/>
          </w:tcPr>
          <w:p w14:paraId="5BD4C576"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C</w:t>
            </w:r>
          </w:p>
        </w:tc>
        <w:tc>
          <w:tcPr>
            <w:tcW w:w="0" w:type="auto"/>
            <w:vAlign w:val="center"/>
            <w:hideMark/>
          </w:tcPr>
          <w:p w14:paraId="0CA824E0"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R</w:t>
            </w:r>
          </w:p>
        </w:tc>
        <w:tc>
          <w:tcPr>
            <w:tcW w:w="0" w:type="auto"/>
            <w:vAlign w:val="center"/>
            <w:hideMark/>
          </w:tcPr>
          <w:p w14:paraId="299B5328"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R</w:t>
            </w:r>
          </w:p>
        </w:tc>
        <w:tc>
          <w:tcPr>
            <w:tcW w:w="0" w:type="auto"/>
            <w:vAlign w:val="center"/>
            <w:hideMark/>
          </w:tcPr>
          <w:p w14:paraId="46D1FEB2"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I</w:t>
            </w:r>
          </w:p>
        </w:tc>
        <w:tc>
          <w:tcPr>
            <w:tcW w:w="0" w:type="auto"/>
            <w:vAlign w:val="center"/>
            <w:hideMark/>
          </w:tcPr>
          <w:p w14:paraId="0124D25A"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I</w:t>
            </w:r>
          </w:p>
        </w:tc>
        <w:tc>
          <w:tcPr>
            <w:tcW w:w="0" w:type="auto"/>
            <w:vAlign w:val="center"/>
            <w:hideMark/>
          </w:tcPr>
          <w:p w14:paraId="7CA67872"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I</w:t>
            </w:r>
          </w:p>
        </w:tc>
        <w:tc>
          <w:tcPr>
            <w:tcW w:w="0" w:type="auto"/>
            <w:vAlign w:val="center"/>
            <w:hideMark/>
          </w:tcPr>
          <w:p w14:paraId="19679EA2"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C</w:t>
            </w:r>
          </w:p>
        </w:tc>
      </w:tr>
      <w:tr w:rsidR="00CB5FC2" w:rsidRPr="00CB5FC2" w14:paraId="2606BDA2" w14:textId="77777777" w:rsidTr="00CB5FC2">
        <w:trPr>
          <w:tblCellSpacing w:w="15" w:type="dxa"/>
        </w:trPr>
        <w:tc>
          <w:tcPr>
            <w:tcW w:w="0" w:type="auto"/>
            <w:vAlign w:val="center"/>
            <w:hideMark/>
          </w:tcPr>
          <w:p w14:paraId="4D0655C0"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Reporting</w:t>
            </w:r>
          </w:p>
        </w:tc>
        <w:tc>
          <w:tcPr>
            <w:tcW w:w="0" w:type="auto"/>
            <w:vAlign w:val="center"/>
            <w:hideMark/>
          </w:tcPr>
          <w:p w14:paraId="07148430"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A</w:t>
            </w:r>
          </w:p>
        </w:tc>
        <w:tc>
          <w:tcPr>
            <w:tcW w:w="0" w:type="auto"/>
            <w:vAlign w:val="center"/>
            <w:hideMark/>
          </w:tcPr>
          <w:p w14:paraId="391FEC52"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R</w:t>
            </w:r>
          </w:p>
        </w:tc>
        <w:tc>
          <w:tcPr>
            <w:tcW w:w="0" w:type="auto"/>
            <w:vAlign w:val="center"/>
            <w:hideMark/>
          </w:tcPr>
          <w:p w14:paraId="18B9D930"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C</w:t>
            </w:r>
          </w:p>
        </w:tc>
        <w:tc>
          <w:tcPr>
            <w:tcW w:w="0" w:type="auto"/>
            <w:vAlign w:val="center"/>
            <w:hideMark/>
          </w:tcPr>
          <w:p w14:paraId="2CCDC049"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C</w:t>
            </w:r>
          </w:p>
        </w:tc>
        <w:tc>
          <w:tcPr>
            <w:tcW w:w="0" w:type="auto"/>
            <w:vAlign w:val="center"/>
            <w:hideMark/>
          </w:tcPr>
          <w:p w14:paraId="6C566CAF"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I</w:t>
            </w:r>
          </w:p>
        </w:tc>
        <w:tc>
          <w:tcPr>
            <w:tcW w:w="0" w:type="auto"/>
            <w:vAlign w:val="center"/>
            <w:hideMark/>
          </w:tcPr>
          <w:p w14:paraId="4A94704E"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C</w:t>
            </w:r>
          </w:p>
        </w:tc>
        <w:tc>
          <w:tcPr>
            <w:tcW w:w="0" w:type="auto"/>
            <w:vAlign w:val="center"/>
            <w:hideMark/>
          </w:tcPr>
          <w:p w14:paraId="3BA54E8E"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C</w:t>
            </w:r>
          </w:p>
        </w:tc>
        <w:tc>
          <w:tcPr>
            <w:tcW w:w="0" w:type="auto"/>
            <w:vAlign w:val="center"/>
            <w:hideMark/>
          </w:tcPr>
          <w:p w14:paraId="4FC37ED8"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C</w:t>
            </w:r>
          </w:p>
        </w:tc>
        <w:tc>
          <w:tcPr>
            <w:tcW w:w="0" w:type="auto"/>
            <w:vAlign w:val="center"/>
            <w:hideMark/>
          </w:tcPr>
          <w:p w14:paraId="19E5F578"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C</w:t>
            </w:r>
          </w:p>
        </w:tc>
      </w:tr>
      <w:tr w:rsidR="00CB5FC2" w:rsidRPr="00CB5FC2" w14:paraId="046805FA" w14:textId="77777777" w:rsidTr="00CB5FC2">
        <w:trPr>
          <w:tblCellSpacing w:w="15" w:type="dxa"/>
        </w:trPr>
        <w:tc>
          <w:tcPr>
            <w:tcW w:w="0" w:type="auto"/>
            <w:vAlign w:val="center"/>
            <w:hideMark/>
          </w:tcPr>
          <w:p w14:paraId="6BA5BCCD"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Contrôle</w:t>
            </w:r>
          </w:p>
        </w:tc>
        <w:tc>
          <w:tcPr>
            <w:tcW w:w="0" w:type="auto"/>
            <w:vAlign w:val="center"/>
            <w:hideMark/>
          </w:tcPr>
          <w:p w14:paraId="5048F337"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I</w:t>
            </w:r>
          </w:p>
        </w:tc>
        <w:tc>
          <w:tcPr>
            <w:tcW w:w="0" w:type="auto"/>
            <w:vAlign w:val="center"/>
            <w:hideMark/>
          </w:tcPr>
          <w:p w14:paraId="19A770CE"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I</w:t>
            </w:r>
          </w:p>
        </w:tc>
        <w:tc>
          <w:tcPr>
            <w:tcW w:w="0" w:type="auto"/>
            <w:vAlign w:val="center"/>
            <w:hideMark/>
          </w:tcPr>
          <w:p w14:paraId="479F50EC"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I</w:t>
            </w:r>
          </w:p>
        </w:tc>
        <w:tc>
          <w:tcPr>
            <w:tcW w:w="0" w:type="auto"/>
            <w:vAlign w:val="center"/>
            <w:hideMark/>
          </w:tcPr>
          <w:p w14:paraId="45F04F84"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I</w:t>
            </w:r>
          </w:p>
        </w:tc>
        <w:tc>
          <w:tcPr>
            <w:tcW w:w="0" w:type="auto"/>
            <w:vAlign w:val="center"/>
            <w:hideMark/>
          </w:tcPr>
          <w:p w14:paraId="2F27565E"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I</w:t>
            </w:r>
          </w:p>
        </w:tc>
        <w:tc>
          <w:tcPr>
            <w:tcW w:w="0" w:type="auto"/>
            <w:vAlign w:val="center"/>
            <w:hideMark/>
          </w:tcPr>
          <w:p w14:paraId="13291EB5"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R</w:t>
            </w:r>
          </w:p>
        </w:tc>
        <w:tc>
          <w:tcPr>
            <w:tcW w:w="0" w:type="auto"/>
            <w:vAlign w:val="center"/>
            <w:hideMark/>
          </w:tcPr>
          <w:p w14:paraId="2B8BAEF7"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C</w:t>
            </w:r>
          </w:p>
        </w:tc>
        <w:tc>
          <w:tcPr>
            <w:tcW w:w="0" w:type="auto"/>
            <w:vAlign w:val="center"/>
            <w:hideMark/>
          </w:tcPr>
          <w:p w14:paraId="28C40FD3"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C</w:t>
            </w:r>
          </w:p>
        </w:tc>
        <w:tc>
          <w:tcPr>
            <w:tcW w:w="0" w:type="auto"/>
            <w:vAlign w:val="center"/>
            <w:hideMark/>
          </w:tcPr>
          <w:p w14:paraId="049FE02E" w14:textId="77777777" w:rsidR="00CB5FC2" w:rsidRPr="00CB5FC2" w:rsidRDefault="00CB5FC2" w:rsidP="00CB5FC2">
            <w:pPr>
              <w:spacing w:after="0" w:line="240" w:lineRule="auto"/>
              <w:rPr>
                <w:rFonts w:ascii="Times New Roman" w:eastAsia="Times New Roman" w:hAnsi="Times New Roman" w:cs="Times New Roman"/>
                <w:kern w:val="0"/>
                <w:sz w:val="24"/>
                <w:szCs w:val="24"/>
                <w:lang w:eastAsia="fr-GA"/>
                <w14:ligatures w14:val="none"/>
              </w:rPr>
            </w:pPr>
            <w:r w:rsidRPr="00CB5FC2">
              <w:rPr>
                <w:rFonts w:ascii="Times New Roman" w:eastAsia="Times New Roman" w:hAnsi="Times New Roman" w:cs="Times New Roman"/>
                <w:kern w:val="0"/>
                <w:sz w:val="24"/>
                <w:szCs w:val="24"/>
                <w:lang w:eastAsia="fr-GA"/>
                <w14:ligatures w14:val="none"/>
              </w:rPr>
              <w:t>I</w:t>
            </w:r>
          </w:p>
        </w:tc>
      </w:tr>
    </w:tbl>
    <w:p w14:paraId="319A4414" w14:textId="77777777" w:rsidR="00CB5FC2" w:rsidRDefault="00CB5FC2" w:rsidP="00474C78">
      <w:pPr>
        <w:spacing w:after="0" w:line="240" w:lineRule="auto"/>
        <w:rPr>
          <w:rFonts w:ascii="Times New Roman" w:eastAsia="Times New Roman" w:hAnsi="Times New Roman" w:cs="Times New Roman"/>
          <w:kern w:val="0"/>
          <w:sz w:val="24"/>
          <w:szCs w:val="24"/>
          <w:lang w:eastAsia="fr-GA"/>
          <w14:ligatures w14:val="none"/>
        </w:rPr>
      </w:pPr>
    </w:p>
    <w:p w14:paraId="5136E8DD" w14:textId="77777777" w:rsidR="00CB5FC2" w:rsidRDefault="00CB5FC2" w:rsidP="00474C78">
      <w:pPr>
        <w:spacing w:after="0" w:line="240" w:lineRule="auto"/>
        <w:rPr>
          <w:rFonts w:ascii="Times New Roman" w:eastAsia="Times New Roman" w:hAnsi="Times New Roman" w:cs="Times New Roman"/>
          <w:kern w:val="0"/>
          <w:sz w:val="24"/>
          <w:szCs w:val="24"/>
          <w:lang w:eastAsia="fr-GA"/>
          <w14:ligatures w14:val="none"/>
        </w:rPr>
      </w:pPr>
    </w:p>
    <w:p w14:paraId="0917EDE4" w14:textId="77777777" w:rsidR="00474C78" w:rsidRPr="00474C78" w:rsidRDefault="00474C78" w:rsidP="00474C7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474C78">
        <w:rPr>
          <w:rFonts w:ascii="Times New Roman" w:eastAsia="Times New Roman" w:hAnsi="Times New Roman" w:cs="Times New Roman"/>
          <w:b/>
          <w:bCs/>
          <w:kern w:val="0"/>
          <w:sz w:val="27"/>
          <w:szCs w:val="27"/>
          <w:lang w:eastAsia="fr-GA"/>
          <w14:ligatures w14:val="none"/>
        </w:rPr>
        <w:t>2.3.2 Tableau RACI simplifié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5"/>
        <w:gridCol w:w="594"/>
        <w:gridCol w:w="834"/>
        <w:gridCol w:w="401"/>
        <w:gridCol w:w="487"/>
        <w:gridCol w:w="374"/>
        <w:gridCol w:w="667"/>
        <w:gridCol w:w="600"/>
        <w:gridCol w:w="589"/>
      </w:tblGrid>
      <w:tr w:rsidR="00474C78" w:rsidRPr="00474C78" w14:paraId="7596DBD1" w14:textId="77777777" w:rsidTr="00474C78">
        <w:trPr>
          <w:tblHeader/>
          <w:tblCellSpacing w:w="15" w:type="dxa"/>
        </w:trPr>
        <w:tc>
          <w:tcPr>
            <w:tcW w:w="0" w:type="auto"/>
            <w:vAlign w:val="center"/>
            <w:hideMark/>
          </w:tcPr>
          <w:p w14:paraId="760E0C22" w14:textId="77777777" w:rsidR="00474C78" w:rsidRPr="00474C78" w:rsidRDefault="00474C78" w:rsidP="00474C78">
            <w:pPr>
              <w:spacing w:after="0" w:line="240" w:lineRule="auto"/>
              <w:jc w:val="center"/>
              <w:rPr>
                <w:rFonts w:ascii="Times New Roman" w:eastAsia="Times New Roman" w:hAnsi="Times New Roman" w:cs="Times New Roman"/>
                <w:b/>
                <w:bCs/>
                <w:kern w:val="0"/>
                <w:sz w:val="24"/>
                <w:szCs w:val="24"/>
                <w:lang w:eastAsia="fr-GA"/>
                <w14:ligatures w14:val="none"/>
              </w:rPr>
            </w:pPr>
            <w:r w:rsidRPr="00474C78">
              <w:rPr>
                <w:rFonts w:ascii="Times New Roman" w:eastAsia="Times New Roman" w:hAnsi="Times New Roman" w:cs="Times New Roman"/>
                <w:b/>
                <w:bCs/>
                <w:kern w:val="0"/>
                <w:sz w:val="24"/>
                <w:szCs w:val="24"/>
                <w:lang w:eastAsia="fr-GA"/>
                <w14:ligatures w14:val="none"/>
              </w:rPr>
              <w:t>Activité</w:t>
            </w:r>
          </w:p>
        </w:tc>
        <w:tc>
          <w:tcPr>
            <w:tcW w:w="0" w:type="auto"/>
            <w:vAlign w:val="center"/>
            <w:hideMark/>
          </w:tcPr>
          <w:p w14:paraId="13F4590F" w14:textId="77777777" w:rsidR="00474C78" w:rsidRPr="00474C78" w:rsidRDefault="00474C78" w:rsidP="00474C78">
            <w:pPr>
              <w:spacing w:after="0" w:line="240" w:lineRule="auto"/>
              <w:jc w:val="center"/>
              <w:rPr>
                <w:rFonts w:ascii="Times New Roman" w:eastAsia="Times New Roman" w:hAnsi="Times New Roman" w:cs="Times New Roman"/>
                <w:b/>
                <w:bCs/>
                <w:kern w:val="0"/>
                <w:sz w:val="24"/>
                <w:szCs w:val="24"/>
                <w:lang w:eastAsia="fr-GA"/>
                <w14:ligatures w14:val="none"/>
              </w:rPr>
            </w:pPr>
            <w:r w:rsidRPr="00474C78">
              <w:rPr>
                <w:rFonts w:ascii="Times New Roman" w:eastAsia="Times New Roman" w:hAnsi="Times New Roman" w:cs="Times New Roman"/>
                <w:b/>
                <w:bCs/>
                <w:kern w:val="0"/>
                <w:sz w:val="24"/>
                <w:szCs w:val="24"/>
                <w:lang w:eastAsia="fr-GA"/>
                <w14:ligatures w14:val="none"/>
              </w:rPr>
              <w:t>Prés.</w:t>
            </w:r>
          </w:p>
        </w:tc>
        <w:tc>
          <w:tcPr>
            <w:tcW w:w="0" w:type="auto"/>
            <w:vAlign w:val="center"/>
            <w:hideMark/>
          </w:tcPr>
          <w:p w14:paraId="20094CB9" w14:textId="77777777" w:rsidR="00474C78" w:rsidRPr="00474C78" w:rsidRDefault="00474C78" w:rsidP="00474C78">
            <w:pPr>
              <w:spacing w:after="0" w:line="240" w:lineRule="auto"/>
              <w:jc w:val="center"/>
              <w:rPr>
                <w:rFonts w:ascii="Times New Roman" w:eastAsia="Times New Roman" w:hAnsi="Times New Roman" w:cs="Times New Roman"/>
                <w:b/>
                <w:bCs/>
                <w:kern w:val="0"/>
                <w:sz w:val="24"/>
                <w:szCs w:val="24"/>
                <w:lang w:eastAsia="fr-GA"/>
                <w14:ligatures w14:val="none"/>
              </w:rPr>
            </w:pPr>
            <w:r w:rsidRPr="00474C78">
              <w:rPr>
                <w:rFonts w:ascii="Times New Roman" w:eastAsia="Times New Roman" w:hAnsi="Times New Roman" w:cs="Times New Roman"/>
                <w:b/>
                <w:bCs/>
                <w:kern w:val="0"/>
                <w:sz w:val="24"/>
                <w:szCs w:val="24"/>
                <w:lang w:eastAsia="fr-GA"/>
                <w14:ligatures w14:val="none"/>
              </w:rPr>
              <w:t>Comm.</w:t>
            </w:r>
          </w:p>
        </w:tc>
        <w:tc>
          <w:tcPr>
            <w:tcW w:w="0" w:type="auto"/>
            <w:vAlign w:val="center"/>
            <w:hideMark/>
          </w:tcPr>
          <w:p w14:paraId="1FD1187F" w14:textId="77777777" w:rsidR="00474C78" w:rsidRPr="00474C78" w:rsidRDefault="00474C78" w:rsidP="00474C78">
            <w:pPr>
              <w:spacing w:after="0" w:line="240" w:lineRule="auto"/>
              <w:jc w:val="center"/>
              <w:rPr>
                <w:rFonts w:ascii="Times New Roman" w:eastAsia="Times New Roman" w:hAnsi="Times New Roman" w:cs="Times New Roman"/>
                <w:b/>
                <w:bCs/>
                <w:kern w:val="0"/>
                <w:sz w:val="24"/>
                <w:szCs w:val="24"/>
                <w:lang w:eastAsia="fr-GA"/>
                <w14:ligatures w14:val="none"/>
              </w:rPr>
            </w:pPr>
            <w:r w:rsidRPr="00474C78">
              <w:rPr>
                <w:rFonts w:ascii="Times New Roman" w:eastAsia="Times New Roman" w:hAnsi="Times New Roman" w:cs="Times New Roman"/>
                <w:b/>
                <w:bCs/>
                <w:kern w:val="0"/>
                <w:sz w:val="24"/>
                <w:szCs w:val="24"/>
                <w:lang w:eastAsia="fr-GA"/>
                <w14:ligatures w14:val="none"/>
              </w:rPr>
              <w:t>SG</w:t>
            </w:r>
          </w:p>
        </w:tc>
        <w:tc>
          <w:tcPr>
            <w:tcW w:w="0" w:type="auto"/>
            <w:vAlign w:val="center"/>
            <w:hideMark/>
          </w:tcPr>
          <w:p w14:paraId="33A577F6" w14:textId="77777777" w:rsidR="00474C78" w:rsidRPr="00474C78" w:rsidRDefault="00474C78" w:rsidP="00474C78">
            <w:pPr>
              <w:spacing w:after="0" w:line="240" w:lineRule="auto"/>
              <w:jc w:val="center"/>
              <w:rPr>
                <w:rFonts w:ascii="Times New Roman" w:eastAsia="Times New Roman" w:hAnsi="Times New Roman" w:cs="Times New Roman"/>
                <w:b/>
                <w:bCs/>
                <w:kern w:val="0"/>
                <w:sz w:val="24"/>
                <w:szCs w:val="24"/>
                <w:lang w:eastAsia="fr-GA"/>
                <w14:ligatures w14:val="none"/>
              </w:rPr>
            </w:pPr>
            <w:r w:rsidRPr="00474C78">
              <w:rPr>
                <w:rFonts w:ascii="Times New Roman" w:eastAsia="Times New Roman" w:hAnsi="Times New Roman" w:cs="Times New Roman"/>
                <w:b/>
                <w:bCs/>
                <w:kern w:val="0"/>
                <w:sz w:val="24"/>
                <w:szCs w:val="24"/>
                <w:lang w:eastAsia="fr-GA"/>
                <w14:ligatures w14:val="none"/>
              </w:rPr>
              <w:t>Dir.</w:t>
            </w:r>
          </w:p>
        </w:tc>
        <w:tc>
          <w:tcPr>
            <w:tcW w:w="0" w:type="auto"/>
            <w:vAlign w:val="center"/>
            <w:hideMark/>
          </w:tcPr>
          <w:p w14:paraId="6DF7D834" w14:textId="77777777" w:rsidR="00474C78" w:rsidRPr="00474C78" w:rsidRDefault="00474C78" w:rsidP="00474C78">
            <w:pPr>
              <w:spacing w:after="0" w:line="240" w:lineRule="auto"/>
              <w:jc w:val="center"/>
              <w:rPr>
                <w:rFonts w:ascii="Times New Roman" w:eastAsia="Times New Roman" w:hAnsi="Times New Roman" w:cs="Times New Roman"/>
                <w:b/>
                <w:bCs/>
                <w:kern w:val="0"/>
                <w:sz w:val="24"/>
                <w:szCs w:val="24"/>
                <w:lang w:eastAsia="fr-GA"/>
                <w14:ligatures w14:val="none"/>
              </w:rPr>
            </w:pPr>
            <w:r w:rsidRPr="00474C78">
              <w:rPr>
                <w:rFonts w:ascii="Times New Roman" w:eastAsia="Times New Roman" w:hAnsi="Times New Roman" w:cs="Times New Roman"/>
                <w:b/>
                <w:bCs/>
                <w:kern w:val="0"/>
                <w:sz w:val="24"/>
                <w:szCs w:val="24"/>
                <w:lang w:eastAsia="fr-GA"/>
                <w14:ligatures w14:val="none"/>
              </w:rPr>
              <w:t>PF</w:t>
            </w:r>
          </w:p>
        </w:tc>
        <w:tc>
          <w:tcPr>
            <w:tcW w:w="0" w:type="auto"/>
            <w:vAlign w:val="center"/>
            <w:hideMark/>
          </w:tcPr>
          <w:p w14:paraId="582E39CD" w14:textId="77777777" w:rsidR="00474C78" w:rsidRPr="00474C78" w:rsidRDefault="00474C78" w:rsidP="00474C78">
            <w:pPr>
              <w:spacing w:after="0" w:line="240" w:lineRule="auto"/>
              <w:jc w:val="center"/>
              <w:rPr>
                <w:rFonts w:ascii="Times New Roman" w:eastAsia="Times New Roman" w:hAnsi="Times New Roman" w:cs="Times New Roman"/>
                <w:b/>
                <w:bCs/>
                <w:kern w:val="0"/>
                <w:sz w:val="24"/>
                <w:szCs w:val="24"/>
                <w:lang w:eastAsia="fr-GA"/>
                <w14:ligatures w14:val="none"/>
              </w:rPr>
            </w:pPr>
            <w:r w:rsidRPr="00474C78">
              <w:rPr>
                <w:rFonts w:ascii="Times New Roman" w:eastAsia="Times New Roman" w:hAnsi="Times New Roman" w:cs="Times New Roman"/>
                <w:b/>
                <w:bCs/>
                <w:kern w:val="0"/>
                <w:sz w:val="24"/>
                <w:szCs w:val="24"/>
                <w:lang w:eastAsia="fr-GA"/>
                <w14:ligatures w14:val="none"/>
              </w:rPr>
              <w:t>Audit</w:t>
            </w:r>
          </w:p>
        </w:tc>
        <w:tc>
          <w:tcPr>
            <w:tcW w:w="0" w:type="auto"/>
            <w:vAlign w:val="center"/>
            <w:hideMark/>
          </w:tcPr>
          <w:p w14:paraId="006C5182" w14:textId="77777777" w:rsidR="00474C78" w:rsidRPr="00474C78" w:rsidRDefault="00474C78" w:rsidP="00474C78">
            <w:pPr>
              <w:spacing w:after="0" w:line="240" w:lineRule="auto"/>
              <w:jc w:val="center"/>
              <w:rPr>
                <w:rFonts w:ascii="Times New Roman" w:eastAsia="Times New Roman" w:hAnsi="Times New Roman" w:cs="Times New Roman"/>
                <w:b/>
                <w:bCs/>
                <w:kern w:val="0"/>
                <w:sz w:val="24"/>
                <w:szCs w:val="24"/>
                <w:lang w:eastAsia="fr-GA"/>
                <w14:ligatures w14:val="none"/>
              </w:rPr>
            </w:pPr>
            <w:r w:rsidRPr="00474C78">
              <w:rPr>
                <w:rFonts w:ascii="Times New Roman" w:eastAsia="Times New Roman" w:hAnsi="Times New Roman" w:cs="Times New Roman"/>
                <w:b/>
                <w:bCs/>
                <w:kern w:val="0"/>
                <w:sz w:val="24"/>
                <w:szCs w:val="24"/>
                <w:lang w:eastAsia="fr-GA"/>
                <w14:ligatures w14:val="none"/>
              </w:rPr>
              <w:t>ACC</w:t>
            </w:r>
          </w:p>
        </w:tc>
        <w:tc>
          <w:tcPr>
            <w:tcW w:w="0" w:type="auto"/>
            <w:vAlign w:val="center"/>
            <w:hideMark/>
          </w:tcPr>
          <w:p w14:paraId="567F8825" w14:textId="77777777" w:rsidR="00474C78" w:rsidRPr="00474C78" w:rsidRDefault="00474C78" w:rsidP="00474C78">
            <w:pPr>
              <w:spacing w:after="0" w:line="240" w:lineRule="auto"/>
              <w:jc w:val="center"/>
              <w:rPr>
                <w:rFonts w:ascii="Times New Roman" w:eastAsia="Times New Roman" w:hAnsi="Times New Roman" w:cs="Times New Roman"/>
                <w:b/>
                <w:bCs/>
                <w:kern w:val="0"/>
                <w:sz w:val="24"/>
                <w:szCs w:val="24"/>
                <w:lang w:eastAsia="fr-GA"/>
                <w14:ligatures w14:val="none"/>
              </w:rPr>
            </w:pPr>
            <w:r w:rsidRPr="00474C78">
              <w:rPr>
                <w:rFonts w:ascii="Times New Roman" w:eastAsia="Times New Roman" w:hAnsi="Times New Roman" w:cs="Times New Roman"/>
                <w:b/>
                <w:bCs/>
                <w:kern w:val="0"/>
                <w:sz w:val="24"/>
                <w:szCs w:val="24"/>
                <w:lang w:eastAsia="fr-GA"/>
                <w14:ligatures w14:val="none"/>
              </w:rPr>
              <w:t>CFC</w:t>
            </w:r>
          </w:p>
        </w:tc>
      </w:tr>
      <w:tr w:rsidR="00474C78" w:rsidRPr="00474C78" w14:paraId="1B22A601" w14:textId="77777777" w:rsidTr="00474C78">
        <w:trPr>
          <w:tblCellSpacing w:w="15" w:type="dxa"/>
        </w:trPr>
        <w:tc>
          <w:tcPr>
            <w:tcW w:w="0" w:type="auto"/>
            <w:vAlign w:val="center"/>
            <w:hideMark/>
          </w:tcPr>
          <w:p w14:paraId="377BC734"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Définition PAPA</w:t>
            </w:r>
          </w:p>
        </w:tc>
        <w:tc>
          <w:tcPr>
            <w:tcW w:w="0" w:type="auto"/>
            <w:vAlign w:val="center"/>
            <w:hideMark/>
          </w:tcPr>
          <w:p w14:paraId="2295ED7C"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A</w:t>
            </w:r>
          </w:p>
        </w:tc>
        <w:tc>
          <w:tcPr>
            <w:tcW w:w="0" w:type="auto"/>
            <w:vAlign w:val="center"/>
            <w:hideMark/>
          </w:tcPr>
          <w:p w14:paraId="6CC46E7C"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R</w:t>
            </w:r>
          </w:p>
        </w:tc>
        <w:tc>
          <w:tcPr>
            <w:tcW w:w="0" w:type="auto"/>
            <w:vAlign w:val="center"/>
            <w:hideMark/>
          </w:tcPr>
          <w:p w14:paraId="46CF6CFA"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C</w:t>
            </w:r>
          </w:p>
        </w:tc>
        <w:tc>
          <w:tcPr>
            <w:tcW w:w="0" w:type="auto"/>
            <w:vAlign w:val="center"/>
            <w:hideMark/>
          </w:tcPr>
          <w:p w14:paraId="1E949C3F"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I</w:t>
            </w:r>
          </w:p>
        </w:tc>
        <w:tc>
          <w:tcPr>
            <w:tcW w:w="0" w:type="auto"/>
            <w:vAlign w:val="center"/>
            <w:hideMark/>
          </w:tcPr>
          <w:p w14:paraId="463AE62B"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I</w:t>
            </w:r>
          </w:p>
        </w:tc>
        <w:tc>
          <w:tcPr>
            <w:tcW w:w="0" w:type="auto"/>
            <w:vAlign w:val="center"/>
            <w:hideMark/>
          </w:tcPr>
          <w:p w14:paraId="5C9CCBD2"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I</w:t>
            </w:r>
          </w:p>
        </w:tc>
        <w:tc>
          <w:tcPr>
            <w:tcW w:w="0" w:type="auto"/>
            <w:vAlign w:val="center"/>
            <w:hideMark/>
          </w:tcPr>
          <w:p w14:paraId="06442D15"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I</w:t>
            </w:r>
          </w:p>
        </w:tc>
        <w:tc>
          <w:tcPr>
            <w:tcW w:w="0" w:type="auto"/>
            <w:vAlign w:val="center"/>
            <w:hideMark/>
          </w:tcPr>
          <w:p w14:paraId="0082206D"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I</w:t>
            </w:r>
          </w:p>
        </w:tc>
      </w:tr>
      <w:tr w:rsidR="00474C78" w:rsidRPr="00474C78" w14:paraId="346AA11B" w14:textId="77777777" w:rsidTr="00474C78">
        <w:trPr>
          <w:tblCellSpacing w:w="15" w:type="dxa"/>
        </w:trPr>
        <w:tc>
          <w:tcPr>
            <w:tcW w:w="0" w:type="auto"/>
            <w:vAlign w:val="center"/>
            <w:hideMark/>
          </w:tcPr>
          <w:p w14:paraId="1B4734E1"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Validation actions</w:t>
            </w:r>
          </w:p>
        </w:tc>
        <w:tc>
          <w:tcPr>
            <w:tcW w:w="0" w:type="auto"/>
            <w:vAlign w:val="center"/>
            <w:hideMark/>
          </w:tcPr>
          <w:p w14:paraId="15C469C7"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A</w:t>
            </w:r>
          </w:p>
        </w:tc>
        <w:tc>
          <w:tcPr>
            <w:tcW w:w="0" w:type="auto"/>
            <w:vAlign w:val="center"/>
            <w:hideMark/>
          </w:tcPr>
          <w:p w14:paraId="2B1AC4CF"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R</w:t>
            </w:r>
          </w:p>
        </w:tc>
        <w:tc>
          <w:tcPr>
            <w:tcW w:w="0" w:type="auto"/>
            <w:vAlign w:val="center"/>
            <w:hideMark/>
          </w:tcPr>
          <w:p w14:paraId="3CFCFC4C"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C</w:t>
            </w:r>
          </w:p>
        </w:tc>
        <w:tc>
          <w:tcPr>
            <w:tcW w:w="0" w:type="auto"/>
            <w:vAlign w:val="center"/>
            <w:hideMark/>
          </w:tcPr>
          <w:p w14:paraId="5067CF8E"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I</w:t>
            </w:r>
          </w:p>
        </w:tc>
        <w:tc>
          <w:tcPr>
            <w:tcW w:w="0" w:type="auto"/>
            <w:vAlign w:val="center"/>
            <w:hideMark/>
          </w:tcPr>
          <w:p w14:paraId="399257F3"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I</w:t>
            </w:r>
          </w:p>
        </w:tc>
        <w:tc>
          <w:tcPr>
            <w:tcW w:w="0" w:type="auto"/>
            <w:vAlign w:val="center"/>
            <w:hideMark/>
          </w:tcPr>
          <w:p w14:paraId="3E44C531"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I</w:t>
            </w:r>
          </w:p>
        </w:tc>
        <w:tc>
          <w:tcPr>
            <w:tcW w:w="0" w:type="auto"/>
            <w:vAlign w:val="center"/>
            <w:hideMark/>
          </w:tcPr>
          <w:p w14:paraId="6F4DC051"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I</w:t>
            </w:r>
          </w:p>
        </w:tc>
        <w:tc>
          <w:tcPr>
            <w:tcW w:w="0" w:type="auto"/>
            <w:vAlign w:val="center"/>
            <w:hideMark/>
          </w:tcPr>
          <w:p w14:paraId="14D7C343"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I</w:t>
            </w:r>
          </w:p>
        </w:tc>
      </w:tr>
      <w:tr w:rsidR="00474C78" w:rsidRPr="00474C78" w14:paraId="2DBE29A5" w14:textId="77777777" w:rsidTr="00474C78">
        <w:trPr>
          <w:tblCellSpacing w:w="15" w:type="dxa"/>
        </w:trPr>
        <w:tc>
          <w:tcPr>
            <w:tcW w:w="0" w:type="auto"/>
            <w:vAlign w:val="center"/>
            <w:hideMark/>
          </w:tcPr>
          <w:p w14:paraId="79B35263"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Exécution actions</w:t>
            </w:r>
          </w:p>
        </w:tc>
        <w:tc>
          <w:tcPr>
            <w:tcW w:w="0" w:type="auto"/>
            <w:vAlign w:val="center"/>
            <w:hideMark/>
          </w:tcPr>
          <w:p w14:paraId="6F6C880A"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I</w:t>
            </w:r>
          </w:p>
        </w:tc>
        <w:tc>
          <w:tcPr>
            <w:tcW w:w="0" w:type="auto"/>
            <w:vAlign w:val="center"/>
            <w:hideMark/>
          </w:tcPr>
          <w:p w14:paraId="31ABCD03"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C</w:t>
            </w:r>
          </w:p>
        </w:tc>
        <w:tc>
          <w:tcPr>
            <w:tcW w:w="0" w:type="auto"/>
            <w:vAlign w:val="center"/>
            <w:hideMark/>
          </w:tcPr>
          <w:p w14:paraId="26E4BCCA"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C</w:t>
            </w:r>
          </w:p>
        </w:tc>
        <w:tc>
          <w:tcPr>
            <w:tcW w:w="0" w:type="auto"/>
            <w:vAlign w:val="center"/>
            <w:hideMark/>
          </w:tcPr>
          <w:p w14:paraId="302B5CE9"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R</w:t>
            </w:r>
          </w:p>
        </w:tc>
        <w:tc>
          <w:tcPr>
            <w:tcW w:w="0" w:type="auto"/>
            <w:vAlign w:val="center"/>
            <w:hideMark/>
          </w:tcPr>
          <w:p w14:paraId="0A983415"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R</w:t>
            </w:r>
          </w:p>
        </w:tc>
        <w:tc>
          <w:tcPr>
            <w:tcW w:w="0" w:type="auto"/>
            <w:vAlign w:val="center"/>
            <w:hideMark/>
          </w:tcPr>
          <w:p w14:paraId="0C12D084"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I</w:t>
            </w:r>
          </w:p>
        </w:tc>
        <w:tc>
          <w:tcPr>
            <w:tcW w:w="0" w:type="auto"/>
            <w:vAlign w:val="center"/>
            <w:hideMark/>
          </w:tcPr>
          <w:p w14:paraId="48D604FC"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I</w:t>
            </w:r>
          </w:p>
        </w:tc>
        <w:tc>
          <w:tcPr>
            <w:tcW w:w="0" w:type="auto"/>
            <w:vAlign w:val="center"/>
            <w:hideMark/>
          </w:tcPr>
          <w:p w14:paraId="558A17C1"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I</w:t>
            </w:r>
          </w:p>
        </w:tc>
      </w:tr>
      <w:tr w:rsidR="00474C78" w:rsidRPr="00474C78" w14:paraId="227B7CFC" w14:textId="77777777" w:rsidTr="00474C78">
        <w:trPr>
          <w:tblCellSpacing w:w="15" w:type="dxa"/>
        </w:trPr>
        <w:tc>
          <w:tcPr>
            <w:tcW w:w="0" w:type="auto"/>
            <w:vAlign w:val="center"/>
            <w:hideMark/>
          </w:tcPr>
          <w:p w14:paraId="7350734F"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Mise à jour avancement</w:t>
            </w:r>
          </w:p>
        </w:tc>
        <w:tc>
          <w:tcPr>
            <w:tcW w:w="0" w:type="auto"/>
            <w:vAlign w:val="center"/>
            <w:hideMark/>
          </w:tcPr>
          <w:p w14:paraId="70648BC4"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I</w:t>
            </w:r>
          </w:p>
        </w:tc>
        <w:tc>
          <w:tcPr>
            <w:tcW w:w="0" w:type="auto"/>
            <w:vAlign w:val="center"/>
            <w:hideMark/>
          </w:tcPr>
          <w:p w14:paraId="5C52D7F6"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I</w:t>
            </w:r>
          </w:p>
        </w:tc>
        <w:tc>
          <w:tcPr>
            <w:tcW w:w="0" w:type="auto"/>
            <w:vAlign w:val="center"/>
            <w:hideMark/>
          </w:tcPr>
          <w:p w14:paraId="7133D8A6"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C</w:t>
            </w:r>
          </w:p>
        </w:tc>
        <w:tc>
          <w:tcPr>
            <w:tcW w:w="0" w:type="auto"/>
            <w:vAlign w:val="center"/>
            <w:hideMark/>
          </w:tcPr>
          <w:p w14:paraId="6D0B41CD"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R</w:t>
            </w:r>
          </w:p>
        </w:tc>
        <w:tc>
          <w:tcPr>
            <w:tcW w:w="0" w:type="auto"/>
            <w:vAlign w:val="center"/>
            <w:hideMark/>
          </w:tcPr>
          <w:p w14:paraId="63E84C15"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R</w:t>
            </w:r>
          </w:p>
        </w:tc>
        <w:tc>
          <w:tcPr>
            <w:tcW w:w="0" w:type="auto"/>
            <w:vAlign w:val="center"/>
            <w:hideMark/>
          </w:tcPr>
          <w:p w14:paraId="61BBB025"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I</w:t>
            </w:r>
          </w:p>
        </w:tc>
        <w:tc>
          <w:tcPr>
            <w:tcW w:w="0" w:type="auto"/>
            <w:vAlign w:val="center"/>
            <w:hideMark/>
          </w:tcPr>
          <w:p w14:paraId="78617892"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I</w:t>
            </w:r>
          </w:p>
        </w:tc>
        <w:tc>
          <w:tcPr>
            <w:tcW w:w="0" w:type="auto"/>
            <w:vAlign w:val="center"/>
            <w:hideMark/>
          </w:tcPr>
          <w:p w14:paraId="4E5B5FEA"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I</w:t>
            </w:r>
          </w:p>
        </w:tc>
      </w:tr>
      <w:tr w:rsidR="00474C78" w:rsidRPr="00474C78" w14:paraId="2A3AA5E5" w14:textId="77777777" w:rsidTr="00474C78">
        <w:trPr>
          <w:tblCellSpacing w:w="15" w:type="dxa"/>
        </w:trPr>
        <w:tc>
          <w:tcPr>
            <w:tcW w:w="0" w:type="auto"/>
            <w:vAlign w:val="center"/>
            <w:hideMark/>
          </w:tcPr>
          <w:p w14:paraId="76769561"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Contrôle &amp; audit</w:t>
            </w:r>
          </w:p>
        </w:tc>
        <w:tc>
          <w:tcPr>
            <w:tcW w:w="0" w:type="auto"/>
            <w:vAlign w:val="center"/>
            <w:hideMark/>
          </w:tcPr>
          <w:p w14:paraId="3E4D8F2B"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I</w:t>
            </w:r>
          </w:p>
        </w:tc>
        <w:tc>
          <w:tcPr>
            <w:tcW w:w="0" w:type="auto"/>
            <w:vAlign w:val="center"/>
            <w:hideMark/>
          </w:tcPr>
          <w:p w14:paraId="407A31DF"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I</w:t>
            </w:r>
          </w:p>
        </w:tc>
        <w:tc>
          <w:tcPr>
            <w:tcW w:w="0" w:type="auto"/>
            <w:vAlign w:val="center"/>
            <w:hideMark/>
          </w:tcPr>
          <w:p w14:paraId="2AD81C44"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I</w:t>
            </w:r>
          </w:p>
        </w:tc>
        <w:tc>
          <w:tcPr>
            <w:tcW w:w="0" w:type="auto"/>
            <w:vAlign w:val="center"/>
            <w:hideMark/>
          </w:tcPr>
          <w:p w14:paraId="3FC137E4"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I</w:t>
            </w:r>
          </w:p>
        </w:tc>
        <w:tc>
          <w:tcPr>
            <w:tcW w:w="0" w:type="auto"/>
            <w:vAlign w:val="center"/>
            <w:hideMark/>
          </w:tcPr>
          <w:p w14:paraId="728A01D6"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I</w:t>
            </w:r>
          </w:p>
        </w:tc>
        <w:tc>
          <w:tcPr>
            <w:tcW w:w="0" w:type="auto"/>
            <w:vAlign w:val="center"/>
            <w:hideMark/>
          </w:tcPr>
          <w:p w14:paraId="3375710B"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R</w:t>
            </w:r>
          </w:p>
        </w:tc>
        <w:tc>
          <w:tcPr>
            <w:tcW w:w="0" w:type="auto"/>
            <w:vAlign w:val="center"/>
            <w:hideMark/>
          </w:tcPr>
          <w:p w14:paraId="3B7E880A"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C</w:t>
            </w:r>
          </w:p>
        </w:tc>
        <w:tc>
          <w:tcPr>
            <w:tcW w:w="0" w:type="auto"/>
            <w:vAlign w:val="center"/>
            <w:hideMark/>
          </w:tcPr>
          <w:p w14:paraId="0035C7B2"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C</w:t>
            </w:r>
          </w:p>
        </w:tc>
      </w:tr>
      <w:tr w:rsidR="00474C78" w:rsidRPr="00474C78" w14:paraId="4628AB5B" w14:textId="77777777" w:rsidTr="00474C78">
        <w:trPr>
          <w:tblCellSpacing w:w="15" w:type="dxa"/>
        </w:trPr>
        <w:tc>
          <w:tcPr>
            <w:tcW w:w="0" w:type="auto"/>
            <w:vAlign w:val="center"/>
            <w:hideMark/>
          </w:tcPr>
          <w:p w14:paraId="26FB1ECE" w14:textId="77777777" w:rsidR="00474C78" w:rsidRPr="00474C78" w:rsidRDefault="00474C78" w:rsidP="00474C78">
            <w:pPr>
              <w:spacing w:after="0"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Reporting</w:t>
            </w:r>
          </w:p>
        </w:tc>
        <w:tc>
          <w:tcPr>
            <w:tcW w:w="0" w:type="auto"/>
            <w:vAlign w:val="center"/>
            <w:hideMark/>
          </w:tcPr>
          <w:p w14:paraId="0AD99A2F"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A</w:t>
            </w:r>
          </w:p>
        </w:tc>
        <w:tc>
          <w:tcPr>
            <w:tcW w:w="0" w:type="auto"/>
            <w:vAlign w:val="center"/>
            <w:hideMark/>
          </w:tcPr>
          <w:p w14:paraId="58FCAC47"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R</w:t>
            </w:r>
          </w:p>
        </w:tc>
        <w:tc>
          <w:tcPr>
            <w:tcW w:w="0" w:type="auto"/>
            <w:vAlign w:val="center"/>
            <w:hideMark/>
          </w:tcPr>
          <w:p w14:paraId="706A0A43"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C</w:t>
            </w:r>
          </w:p>
        </w:tc>
        <w:tc>
          <w:tcPr>
            <w:tcW w:w="0" w:type="auto"/>
            <w:vAlign w:val="center"/>
            <w:hideMark/>
          </w:tcPr>
          <w:p w14:paraId="2F18B0D0"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C</w:t>
            </w:r>
          </w:p>
        </w:tc>
        <w:tc>
          <w:tcPr>
            <w:tcW w:w="0" w:type="auto"/>
            <w:vAlign w:val="center"/>
            <w:hideMark/>
          </w:tcPr>
          <w:p w14:paraId="6143FACB"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I</w:t>
            </w:r>
          </w:p>
        </w:tc>
        <w:tc>
          <w:tcPr>
            <w:tcW w:w="0" w:type="auto"/>
            <w:vAlign w:val="center"/>
            <w:hideMark/>
          </w:tcPr>
          <w:p w14:paraId="07F938C8"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C</w:t>
            </w:r>
          </w:p>
        </w:tc>
        <w:tc>
          <w:tcPr>
            <w:tcW w:w="0" w:type="auto"/>
            <w:vAlign w:val="center"/>
            <w:hideMark/>
          </w:tcPr>
          <w:p w14:paraId="7F040DDF"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C</w:t>
            </w:r>
          </w:p>
        </w:tc>
        <w:tc>
          <w:tcPr>
            <w:tcW w:w="0" w:type="auto"/>
            <w:vAlign w:val="center"/>
            <w:hideMark/>
          </w:tcPr>
          <w:p w14:paraId="59950D36" w14:textId="77777777" w:rsidR="00474C78" w:rsidRPr="00474C78" w:rsidRDefault="00474C78" w:rsidP="00474C78">
            <w:pPr>
              <w:spacing w:after="0" w:line="240" w:lineRule="auto"/>
              <w:jc w:val="center"/>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C</w:t>
            </w:r>
          </w:p>
        </w:tc>
      </w:tr>
    </w:tbl>
    <w:p w14:paraId="21429AA0" w14:textId="77777777" w:rsidR="00474C78" w:rsidRDefault="00474C78" w:rsidP="00474C78">
      <w:pPr>
        <w:spacing w:before="100" w:beforeAutospacing="1" w:after="100" w:afterAutospacing="1" w:line="240" w:lineRule="auto"/>
        <w:rPr>
          <w:rFonts w:ascii="Times New Roman" w:eastAsia="Times New Roman" w:hAnsi="Times New Roman" w:cs="Times New Roman"/>
          <w:i/>
          <w:iCs/>
          <w:kern w:val="0"/>
          <w:sz w:val="24"/>
          <w:szCs w:val="24"/>
          <w:lang w:val="en-US" w:eastAsia="fr-GA"/>
          <w14:ligatures w14:val="none"/>
        </w:rPr>
      </w:pPr>
      <w:r w:rsidRPr="00474C78">
        <w:rPr>
          <w:rFonts w:ascii="Times New Roman" w:eastAsia="Times New Roman" w:hAnsi="Times New Roman" w:cs="Times New Roman"/>
          <w:i/>
          <w:iCs/>
          <w:kern w:val="0"/>
          <w:sz w:val="24"/>
          <w:szCs w:val="24"/>
          <w:lang w:val="en-US" w:eastAsia="fr-GA"/>
          <w14:ligatures w14:val="none"/>
        </w:rPr>
        <w:t>(A = Accountable, R = Responsible, C = Consulted, I = Informed)</w:t>
      </w:r>
    </w:p>
    <w:p w14:paraId="1062378F" w14:textId="77777777" w:rsidR="00D53A81" w:rsidRDefault="00D53A81" w:rsidP="00D53A81">
      <w:pPr>
        <w:pStyle w:val="ds-markdown-paragraph"/>
      </w:pPr>
      <w:r>
        <w:t>Voici la traduction en français de la matrice RACI :</w:t>
      </w:r>
    </w:p>
    <w:p w14:paraId="22FA3142" w14:textId="77777777" w:rsidR="00D53A81" w:rsidRDefault="00D53A81" w:rsidP="00D53A81">
      <w:pPr>
        <w:pStyle w:val="ds-markdown-paragraph"/>
      </w:pPr>
      <w:r>
        <w:rPr>
          <w:rStyle w:val="lev"/>
          <w:rFonts w:eastAsiaTheme="majorEastAsia"/>
        </w:rPr>
        <w:t>(A = À rendre compte, R = Responsable, C = Consulté, I = Informé)</w:t>
      </w:r>
    </w:p>
    <w:p w14:paraId="73406F50" w14:textId="77777777" w:rsidR="00D53A81" w:rsidRDefault="00D53A81" w:rsidP="00D53A81">
      <w:pPr>
        <w:pStyle w:val="ds-markdown-paragraph"/>
        <w:numPr>
          <w:ilvl w:val="0"/>
          <w:numId w:val="223"/>
        </w:numPr>
      </w:pPr>
      <w:r>
        <w:rPr>
          <w:rStyle w:val="lev"/>
          <w:rFonts w:eastAsiaTheme="majorEastAsia"/>
        </w:rPr>
        <w:t>À rendre compte (A)</w:t>
      </w:r>
      <w:r>
        <w:t xml:space="preserve"> : La personne qui doit valider et approuver la tâche. Elle a l'autorité finale et est redevable du résultat.</w:t>
      </w:r>
    </w:p>
    <w:p w14:paraId="09FB5510" w14:textId="77777777" w:rsidR="00D53A81" w:rsidRDefault="00D53A81" w:rsidP="00D53A81">
      <w:pPr>
        <w:pStyle w:val="ds-markdown-paragraph"/>
        <w:numPr>
          <w:ilvl w:val="0"/>
          <w:numId w:val="223"/>
        </w:numPr>
      </w:pPr>
      <w:r>
        <w:rPr>
          <w:rStyle w:val="lev"/>
          <w:rFonts w:eastAsiaTheme="majorEastAsia"/>
        </w:rPr>
        <w:t>Responsable (R)</w:t>
      </w:r>
      <w:r>
        <w:t xml:space="preserve"> : La personne qui exécute la tâche ou l'action. Il peut y avoir plusieurs "R" pour une activité.</w:t>
      </w:r>
    </w:p>
    <w:p w14:paraId="09FB0A2D" w14:textId="77777777" w:rsidR="00D53A81" w:rsidRDefault="00D53A81" w:rsidP="00D53A81">
      <w:pPr>
        <w:pStyle w:val="ds-markdown-paragraph"/>
        <w:numPr>
          <w:ilvl w:val="0"/>
          <w:numId w:val="223"/>
        </w:numPr>
      </w:pPr>
      <w:r>
        <w:rPr>
          <w:rStyle w:val="lev"/>
          <w:rFonts w:eastAsiaTheme="majorEastAsia"/>
        </w:rPr>
        <w:t>Consulté (C)</w:t>
      </w:r>
      <w:r>
        <w:t xml:space="preserve"> : La personne ou l'expert dont l'avis est nécessaire avant une décision ou une action.</w:t>
      </w:r>
    </w:p>
    <w:p w14:paraId="7EC21F22" w14:textId="77777777" w:rsidR="00D53A81" w:rsidRDefault="00D53A81" w:rsidP="00D53A81">
      <w:pPr>
        <w:pStyle w:val="ds-markdown-paragraph"/>
        <w:numPr>
          <w:ilvl w:val="0"/>
          <w:numId w:val="223"/>
        </w:numPr>
      </w:pPr>
      <w:r>
        <w:rPr>
          <w:rStyle w:val="lev"/>
          <w:rFonts w:eastAsiaTheme="majorEastAsia"/>
        </w:rPr>
        <w:t>Informé (I)</w:t>
      </w:r>
      <w:r>
        <w:t xml:space="preserve"> : La personne qui doit être tenue au courant des décisions prises ou des actions réalisées.</w:t>
      </w:r>
    </w:p>
    <w:p w14:paraId="3F403D19" w14:textId="62DF0B2A" w:rsidR="00D53A81" w:rsidRPr="00D53A81" w:rsidRDefault="00D53A81" w:rsidP="00D53A81">
      <w:pPr>
        <w:pStyle w:val="ds-markdown-paragraph"/>
      </w:pPr>
      <w:r>
        <w:rPr>
          <w:rStyle w:val="lev"/>
          <w:rFonts w:eastAsiaTheme="majorEastAsia"/>
        </w:rPr>
        <w:t>Note :</w:t>
      </w:r>
      <w:r>
        <w:t xml:space="preserve"> L'acronyme </w:t>
      </w:r>
      <w:r>
        <w:rPr>
          <w:rStyle w:val="lev"/>
          <w:rFonts w:eastAsiaTheme="majorEastAsia"/>
        </w:rPr>
        <w:t>RACI</w:t>
      </w:r>
      <w:r>
        <w:t xml:space="preserve"> lui-même reste généralement inchangé, mais les définitions sont traduites. On parle donc de la </w:t>
      </w:r>
      <w:r>
        <w:rPr>
          <w:rStyle w:val="lev"/>
          <w:rFonts w:eastAsiaTheme="majorEastAsia"/>
        </w:rPr>
        <w:t>matrice RACI</w:t>
      </w:r>
      <w:r>
        <w:t xml:space="preserve"> avec ses rôles définis en français.</w:t>
      </w:r>
    </w:p>
    <w:p w14:paraId="1332BA6E" w14:textId="77777777" w:rsidR="00474C78" w:rsidRPr="00474C78" w:rsidRDefault="00000000" w:rsidP="00474C7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2BB4988">
          <v:rect id="_x0000_i1049" style="width:0;height:1.5pt" o:hralign="center" o:hrstd="t" o:hr="t" fillcolor="#a0a0a0" stroked="f"/>
        </w:pict>
      </w:r>
    </w:p>
    <w:p w14:paraId="1C26BA52" w14:textId="77777777" w:rsidR="00474C78" w:rsidRPr="00474C78" w:rsidRDefault="00474C78" w:rsidP="00474C78">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474C78">
        <w:rPr>
          <w:rFonts w:ascii="Times New Roman" w:eastAsia="Times New Roman" w:hAnsi="Times New Roman" w:cs="Times New Roman"/>
          <w:b/>
          <w:bCs/>
          <w:kern w:val="0"/>
          <w:sz w:val="36"/>
          <w:szCs w:val="36"/>
          <w:lang w:eastAsia="fr-GA"/>
          <w14:ligatures w14:val="none"/>
        </w:rPr>
        <w:t>2.4 Impacts sur l’organisation et le système d’information</w:t>
      </w:r>
    </w:p>
    <w:p w14:paraId="246F1E75" w14:textId="77777777" w:rsidR="006667BD" w:rsidRDefault="006667BD" w:rsidP="006667BD">
      <w:pPr>
        <w:pStyle w:val="NormalWeb"/>
      </w:pPr>
      <w:r>
        <w:t>L’intégration des Bureaux de liaison / Représentations dans le système permet :</w:t>
      </w:r>
    </w:p>
    <w:p w14:paraId="55F03CF4" w14:textId="77777777" w:rsidR="006667BD" w:rsidRDefault="006667BD" w:rsidP="006667BD">
      <w:pPr>
        <w:pStyle w:val="NormalWeb"/>
        <w:numPr>
          <w:ilvl w:val="0"/>
          <w:numId w:val="29"/>
        </w:numPr>
      </w:pPr>
      <w:r>
        <w:t xml:space="preserve">une </w:t>
      </w:r>
      <w:r>
        <w:rPr>
          <w:rStyle w:val="lev"/>
          <w:rFonts w:eastAsiaTheme="majorEastAsia"/>
        </w:rPr>
        <w:t>meilleure circulation de l’information institutionnelle</w:t>
      </w:r>
      <w:r>
        <w:t xml:space="preserve"> ;</w:t>
      </w:r>
    </w:p>
    <w:p w14:paraId="7C5F3D4B" w14:textId="77777777" w:rsidR="006667BD" w:rsidRDefault="006667BD" w:rsidP="006667BD">
      <w:pPr>
        <w:pStyle w:val="NormalWeb"/>
        <w:numPr>
          <w:ilvl w:val="0"/>
          <w:numId w:val="29"/>
        </w:numPr>
      </w:pPr>
      <w:r>
        <w:t>une cohérence accrue entre le pilotage central et la représentation extérieure ;</w:t>
      </w:r>
    </w:p>
    <w:p w14:paraId="6CBF7296" w14:textId="77777777" w:rsidR="006667BD" w:rsidRDefault="006667BD" w:rsidP="006667BD">
      <w:pPr>
        <w:pStyle w:val="NormalWeb"/>
        <w:numPr>
          <w:ilvl w:val="0"/>
          <w:numId w:val="29"/>
        </w:numPr>
      </w:pPr>
      <w:r>
        <w:lastRenderedPageBreak/>
        <w:t>une valorisation du rôle des représentations dans la visibilité et la redevabilité des actions communautaires ;</w:t>
      </w:r>
    </w:p>
    <w:p w14:paraId="496BA061" w14:textId="197B0237" w:rsidR="00CB5FC2" w:rsidRPr="006667BD" w:rsidRDefault="006667BD" w:rsidP="006667BD">
      <w:pPr>
        <w:pStyle w:val="NormalWeb"/>
        <w:numPr>
          <w:ilvl w:val="0"/>
          <w:numId w:val="29"/>
        </w:numPr>
      </w:pPr>
      <w:r>
        <w:t>une limitation des échanges informels et non tracés.</w:t>
      </w:r>
    </w:p>
    <w:p w14:paraId="14C6A3A6" w14:textId="2345D791" w:rsidR="00474C78" w:rsidRPr="00474C78" w:rsidRDefault="00474C78" w:rsidP="00474C7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474C78">
        <w:rPr>
          <w:rFonts w:ascii="Times New Roman" w:eastAsia="Times New Roman" w:hAnsi="Times New Roman" w:cs="Times New Roman"/>
          <w:b/>
          <w:bCs/>
          <w:kern w:val="0"/>
          <w:sz w:val="27"/>
          <w:szCs w:val="27"/>
          <w:lang w:eastAsia="fr-GA"/>
          <w14:ligatures w14:val="none"/>
        </w:rPr>
        <w:t>2.4.1 Impacts organisationnels</w:t>
      </w:r>
    </w:p>
    <w:p w14:paraId="2380D233"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La mise en œuvre du système entraîne :</w:t>
      </w:r>
    </w:p>
    <w:p w14:paraId="200CBF87" w14:textId="77777777" w:rsidR="00474C78" w:rsidRPr="00474C78" w:rsidRDefault="00474C78" w:rsidP="00474C7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une clarification formelle des rôles ;</w:t>
      </w:r>
    </w:p>
    <w:p w14:paraId="241C5F15" w14:textId="77777777" w:rsidR="00474C78" w:rsidRPr="00474C78" w:rsidRDefault="00474C78" w:rsidP="00474C7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une responsabilisation accrue des acteurs ;</w:t>
      </w:r>
    </w:p>
    <w:p w14:paraId="6F787594" w14:textId="77777777" w:rsidR="00474C78" w:rsidRPr="00474C78" w:rsidRDefault="00474C78" w:rsidP="00474C7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une standardisation des pratiques de suivi ;</w:t>
      </w:r>
    </w:p>
    <w:p w14:paraId="7B439D82" w14:textId="77777777" w:rsidR="00474C78" w:rsidRPr="00474C78" w:rsidRDefault="00474C78" w:rsidP="00474C7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une réduction des zones d’ambiguïté décisionnelle.</w:t>
      </w:r>
    </w:p>
    <w:p w14:paraId="6BFE700C" w14:textId="77777777" w:rsidR="00474C78" w:rsidRPr="00474C78" w:rsidRDefault="00000000" w:rsidP="00474C7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600E21D">
          <v:rect id="_x0000_i1050" style="width:0;height:1.5pt" o:hralign="center" o:hrstd="t" o:hr="t" fillcolor="#a0a0a0" stroked="f"/>
        </w:pict>
      </w:r>
    </w:p>
    <w:p w14:paraId="1B1D64E3" w14:textId="77777777" w:rsidR="00474C78" w:rsidRPr="00474C78" w:rsidRDefault="00474C78" w:rsidP="00474C7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474C78">
        <w:rPr>
          <w:rFonts w:ascii="Times New Roman" w:eastAsia="Times New Roman" w:hAnsi="Times New Roman" w:cs="Times New Roman"/>
          <w:b/>
          <w:bCs/>
          <w:kern w:val="0"/>
          <w:sz w:val="27"/>
          <w:szCs w:val="27"/>
          <w:lang w:eastAsia="fr-GA"/>
          <w14:ligatures w14:val="none"/>
        </w:rPr>
        <w:t>2.4.2 Impacts sur le système d’information</w:t>
      </w:r>
    </w:p>
    <w:p w14:paraId="51B41AED"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Le système devient :</w:t>
      </w:r>
    </w:p>
    <w:p w14:paraId="0579D45D" w14:textId="77777777" w:rsidR="00474C78" w:rsidRPr="00474C78" w:rsidRDefault="00474C78" w:rsidP="00474C7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 xml:space="preserve">le </w:t>
      </w:r>
      <w:r w:rsidRPr="00474C78">
        <w:rPr>
          <w:rFonts w:ascii="Times New Roman" w:eastAsia="Times New Roman" w:hAnsi="Times New Roman" w:cs="Times New Roman"/>
          <w:b/>
          <w:bCs/>
          <w:kern w:val="0"/>
          <w:sz w:val="24"/>
          <w:szCs w:val="24"/>
          <w:lang w:eastAsia="fr-GA"/>
          <w14:ligatures w14:val="none"/>
        </w:rPr>
        <w:t>référentiel unique</w:t>
      </w:r>
      <w:r w:rsidRPr="00474C78">
        <w:rPr>
          <w:rFonts w:ascii="Times New Roman" w:eastAsia="Times New Roman" w:hAnsi="Times New Roman" w:cs="Times New Roman"/>
          <w:kern w:val="0"/>
          <w:sz w:val="24"/>
          <w:szCs w:val="24"/>
          <w:lang w:eastAsia="fr-GA"/>
          <w14:ligatures w14:val="none"/>
        </w:rPr>
        <w:t xml:space="preserve"> du suivi du PAPA ;</w:t>
      </w:r>
    </w:p>
    <w:p w14:paraId="2DD4943B" w14:textId="77777777" w:rsidR="00474C78" w:rsidRPr="00474C78" w:rsidRDefault="00474C78" w:rsidP="00474C7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une source fiable pour le reporting institutionnel ;</w:t>
      </w:r>
    </w:p>
    <w:p w14:paraId="4F4767DC" w14:textId="77777777" w:rsidR="00474C78" w:rsidRPr="00474C78" w:rsidRDefault="00474C78" w:rsidP="00474C7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un outil transverse interconnectable avec d’autres systèmes (à terme).</w:t>
      </w:r>
    </w:p>
    <w:p w14:paraId="01684741" w14:textId="77777777" w:rsidR="00474C78" w:rsidRPr="00474C78" w:rsidRDefault="00000000" w:rsidP="00474C7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2AEF481B">
          <v:rect id="_x0000_i1051" style="width:0;height:1.5pt" o:hralign="center" o:hrstd="t" o:hr="t" fillcolor="#a0a0a0" stroked="f"/>
        </w:pict>
      </w:r>
    </w:p>
    <w:p w14:paraId="18824469" w14:textId="77777777" w:rsidR="00474C78" w:rsidRPr="00474C78" w:rsidRDefault="00474C78" w:rsidP="00474C7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474C78">
        <w:rPr>
          <w:rFonts w:ascii="Times New Roman" w:eastAsia="Times New Roman" w:hAnsi="Times New Roman" w:cs="Times New Roman"/>
          <w:b/>
          <w:bCs/>
          <w:kern w:val="0"/>
          <w:sz w:val="27"/>
          <w:szCs w:val="27"/>
          <w:lang w:eastAsia="fr-GA"/>
          <w14:ligatures w14:val="none"/>
        </w:rPr>
        <w:t>2.4.3 Circuits de validation et de traçabilité</w:t>
      </w:r>
    </w:p>
    <w:p w14:paraId="588721AC" w14:textId="77777777" w:rsidR="00474C78" w:rsidRPr="00474C7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Les circuits de validation sont :</w:t>
      </w:r>
    </w:p>
    <w:p w14:paraId="5323AB4C" w14:textId="77777777" w:rsidR="00474C78" w:rsidRPr="00474C78" w:rsidRDefault="00474C78" w:rsidP="00474C7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paramétrables ;</w:t>
      </w:r>
    </w:p>
    <w:p w14:paraId="1A6F62AC" w14:textId="77777777" w:rsidR="00474C78" w:rsidRPr="00474C78" w:rsidRDefault="00474C78" w:rsidP="00474C7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hiérarchisés ;</w:t>
      </w:r>
    </w:p>
    <w:p w14:paraId="3E290EB7" w14:textId="77777777" w:rsidR="00474C78" w:rsidRPr="00474C78" w:rsidRDefault="00474C78" w:rsidP="00474C7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historisés.</w:t>
      </w:r>
    </w:p>
    <w:p w14:paraId="48265F17" w14:textId="7752D573" w:rsidR="003C38C8" w:rsidRDefault="00474C78" w:rsidP="00474C7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474C78">
        <w:rPr>
          <w:rFonts w:ascii="Times New Roman" w:eastAsia="Times New Roman" w:hAnsi="Times New Roman" w:cs="Times New Roman"/>
          <w:kern w:val="0"/>
          <w:sz w:val="24"/>
          <w:szCs w:val="24"/>
          <w:lang w:eastAsia="fr-GA"/>
          <w14:ligatures w14:val="none"/>
        </w:rPr>
        <w:t>Chaque validation ou rejet est tracé, justifié et consultable a posteriori.</w:t>
      </w:r>
    </w:p>
    <w:p w14:paraId="75212030" w14:textId="77777777" w:rsidR="006142C8" w:rsidRDefault="006142C8">
      <w:pPr>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br w:type="page"/>
      </w:r>
    </w:p>
    <w:p w14:paraId="2312A691" w14:textId="77777777" w:rsidR="006142C8" w:rsidRPr="006142C8" w:rsidRDefault="006142C8" w:rsidP="006142C8">
      <w:pPr>
        <w:spacing w:before="100" w:beforeAutospacing="1" w:after="100" w:afterAutospacing="1" w:line="240" w:lineRule="auto"/>
        <w:outlineLvl w:val="0"/>
        <w:rPr>
          <w:rFonts w:ascii="Times New Roman" w:eastAsia="Times New Roman" w:hAnsi="Times New Roman" w:cs="Times New Roman"/>
          <w:b/>
          <w:bCs/>
          <w:kern w:val="36"/>
          <w:sz w:val="48"/>
          <w:szCs w:val="48"/>
          <w:lang w:eastAsia="fr-GA"/>
          <w14:ligatures w14:val="none"/>
        </w:rPr>
      </w:pPr>
      <w:r w:rsidRPr="006142C8">
        <w:rPr>
          <w:rFonts w:ascii="Times New Roman" w:eastAsia="Times New Roman" w:hAnsi="Times New Roman" w:cs="Times New Roman"/>
          <w:b/>
          <w:bCs/>
          <w:kern w:val="36"/>
          <w:sz w:val="48"/>
          <w:szCs w:val="48"/>
          <w:lang w:eastAsia="fr-GA"/>
          <w14:ligatures w14:val="none"/>
        </w:rPr>
        <w:lastRenderedPageBreak/>
        <w:t>SECTION 3 – PÉRIMÈTRE FONCTIONNEL ET MODULES</w:t>
      </w:r>
    </w:p>
    <w:p w14:paraId="1D8CCBAA" w14:textId="77777777" w:rsidR="006142C8" w:rsidRPr="006142C8" w:rsidRDefault="00000000" w:rsidP="006142C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0F8BF4DF">
          <v:rect id="_x0000_i1052" style="width:0;height:1.5pt" o:hralign="center" o:hrstd="t" o:hr="t" fillcolor="#a0a0a0" stroked="f"/>
        </w:pict>
      </w:r>
    </w:p>
    <w:p w14:paraId="3D6E0692" w14:textId="77777777" w:rsidR="006142C8" w:rsidRPr="006142C8" w:rsidRDefault="006142C8" w:rsidP="006142C8">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6142C8">
        <w:rPr>
          <w:rFonts w:ascii="Times New Roman" w:eastAsia="Times New Roman" w:hAnsi="Times New Roman" w:cs="Times New Roman"/>
          <w:b/>
          <w:bCs/>
          <w:kern w:val="0"/>
          <w:sz w:val="36"/>
          <w:szCs w:val="36"/>
          <w:lang w:eastAsia="fr-GA"/>
          <w14:ligatures w14:val="none"/>
        </w:rPr>
        <w:t>3.1 Champ couvert et principes de périmètre</w:t>
      </w:r>
    </w:p>
    <w:p w14:paraId="40FEEE03" w14:textId="77777777" w:rsidR="006142C8" w:rsidRPr="006142C8" w:rsidRDefault="006142C8" w:rsidP="006142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6142C8">
        <w:rPr>
          <w:rFonts w:ascii="Times New Roman" w:eastAsia="Times New Roman" w:hAnsi="Times New Roman" w:cs="Times New Roman"/>
          <w:b/>
          <w:bCs/>
          <w:kern w:val="0"/>
          <w:sz w:val="27"/>
          <w:szCs w:val="27"/>
          <w:lang w:eastAsia="fr-GA"/>
          <w14:ligatures w14:val="none"/>
        </w:rPr>
        <w:t>3.1.1 Champ fonctionnel couvert</w:t>
      </w:r>
    </w:p>
    <w:p w14:paraId="0EFDB884" w14:textId="77777777" w:rsidR="006142C8" w:rsidRPr="006142C8" w:rsidRDefault="006142C8" w:rsidP="006142C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 xml:space="preserve">L’application couvre le </w:t>
      </w:r>
      <w:r w:rsidRPr="006142C8">
        <w:rPr>
          <w:rFonts w:ascii="Times New Roman" w:eastAsia="Times New Roman" w:hAnsi="Times New Roman" w:cs="Times New Roman"/>
          <w:b/>
          <w:bCs/>
          <w:kern w:val="0"/>
          <w:sz w:val="24"/>
          <w:szCs w:val="24"/>
          <w:lang w:eastAsia="fr-GA"/>
          <w14:ligatures w14:val="none"/>
        </w:rPr>
        <w:t>pilotage fonctionnel, opérationnel et décisionnel</w:t>
      </w:r>
      <w:r w:rsidRPr="006142C8">
        <w:rPr>
          <w:rFonts w:ascii="Times New Roman" w:eastAsia="Times New Roman" w:hAnsi="Times New Roman" w:cs="Times New Roman"/>
          <w:kern w:val="0"/>
          <w:sz w:val="24"/>
          <w:szCs w:val="24"/>
          <w:lang w:eastAsia="fr-GA"/>
          <w14:ligatures w14:val="none"/>
        </w:rPr>
        <w:t xml:space="preserve"> du Plan d’Actions Prioritaires Annuel (PAPA) de la Commission de la CEEAC.</w:t>
      </w:r>
    </w:p>
    <w:p w14:paraId="369C681C" w14:textId="77777777" w:rsidR="006142C8" w:rsidRPr="006142C8" w:rsidRDefault="006142C8" w:rsidP="006142C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À ce titre, le système prend en charge :</w:t>
      </w:r>
    </w:p>
    <w:p w14:paraId="2952D0F1" w14:textId="77777777" w:rsidR="006142C8" w:rsidRPr="006142C8" w:rsidRDefault="006142C8" w:rsidP="006142C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la planification annuelle du PAPA ;</w:t>
      </w:r>
    </w:p>
    <w:p w14:paraId="69266E10" w14:textId="77777777" w:rsidR="006142C8" w:rsidRPr="006142C8" w:rsidRDefault="006142C8" w:rsidP="006142C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la structuration des actions prioritaires ;</w:t>
      </w:r>
    </w:p>
    <w:p w14:paraId="025944B7" w14:textId="77777777" w:rsidR="006142C8" w:rsidRPr="006142C8" w:rsidRDefault="006142C8" w:rsidP="006142C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la déclinaison des actions en tâches et sous-tâches ;</w:t>
      </w:r>
    </w:p>
    <w:p w14:paraId="35ADDF59" w14:textId="77777777" w:rsidR="006142C8" w:rsidRPr="006142C8" w:rsidRDefault="006142C8" w:rsidP="006142C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le suivi de l’avancement (physique, temporel et, le cas échéant, financier indicatif) ;</w:t>
      </w:r>
    </w:p>
    <w:p w14:paraId="6A5E1C05" w14:textId="77777777" w:rsidR="006142C8" w:rsidRPr="006142C8" w:rsidRDefault="006142C8" w:rsidP="006142C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le suivi des indicateurs de performance (KPI) ;</w:t>
      </w:r>
    </w:p>
    <w:p w14:paraId="3765CF9F" w14:textId="77777777" w:rsidR="006142C8" w:rsidRPr="006142C8" w:rsidRDefault="006142C8" w:rsidP="006142C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la visualisation via diagrammes de Gantt et calendriers ;</w:t>
      </w:r>
    </w:p>
    <w:p w14:paraId="57DADE80" w14:textId="77777777" w:rsidR="006142C8" w:rsidRPr="006142C8" w:rsidRDefault="006142C8" w:rsidP="006142C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les tableaux de bord multi-niveaux ;</w:t>
      </w:r>
    </w:p>
    <w:p w14:paraId="0296C93E" w14:textId="77777777" w:rsidR="006142C8" w:rsidRPr="006142C8" w:rsidRDefault="006142C8" w:rsidP="006142C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les alertes, escalades et notifications ;</w:t>
      </w:r>
    </w:p>
    <w:p w14:paraId="6DB302D9" w14:textId="77777777" w:rsidR="006142C8" w:rsidRPr="006142C8" w:rsidRDefault="006142C8" w:rsidP="006142C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le reporting institutionnel.</w:t>
      </w:r>
    </w:p>
    <w:p w14:paraId="078128F0" w14:textId="77777777" w:rsidR="006142C8" w:rsidRPr="006142C8" w:rsidRDefault="00000000" w:rsidP="006142C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073DDB38">
          <v:rect id="_x0000_i1053" style="width:0;height:1.5pt" o:hralign="center" o:hrstd="t" o:hr="t" fillcolor="#a0a0a0" stroked="f"/>
        </w:pict>
      </w:r>
    </w:p>
    <w:p w14:paraId="010C2B2D" w14:textId="77777777" w:rsidR="006142C8" w:rsidRPr="006142C8" w:rsidRDefault="006142C8" w:rsidP="006142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6142C8">
        <w:rPr>
          <w:rFonts w:ascii="Times New Roman" w:eastAsia="Times New Roman" w:hAnsi="Times New Roman" w:cs="Times New Roman"/>
          <w:b/>
          <w:bCs/>
          <w:kern w:val="0"/>
          <w:sz w:val="27"/>
          <w:szCs w:val="27"/>
          <w:lang w:eastAsia="fr-GA"/>
          <w14:ligatures w14:val="none"/>
        </w:rPr>
        <w:t>3.1.2 Exclusions explicites du périmètre</w:t>
      </w:r>
    </w:p>
    <w:p w14:paraId="4AE1025D" w14:textId="77777777" w:rsidR="006142C8" w:rsidRPr="006142C8" w:rsidRDefault="006142C8" w:rsidP="006142C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Sont exclus du périmètre applicatif :</w:t>
      </w:r>
    </w:p>
    <w:p w14:paraId="35247949" w14:textId="77777777" w:rsidR="006142C8" w:rsidRPr="006142C8" w:rsidRDefault="006142C8" w:rsidP="006142C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la comptabilité générale et analytique ;</w:t>
      </w:r>
    </w:p>
    <w:p w14:paraId="534DC01B" w14:textId="77777777" w:rsidR="006142C8" w:rsidRPr="006142C8" w:rsidRDefault="006142C8" w:rsidP="006142C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la gestion budgétaire réglementaire ;</w:t>
      </w:r>
    </w:p>
    <w:p w14:paraId="68CFBCCC" w14:textId="77777777" w:rsidR="006142C8" w:rsidRPr="006142C8" w:rsidRDefault="006142C8" w:rsidP="006142C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la chaîne complète de la dépense ;</w:t>
      </w:r>
    </w:p>
    <w:p w14:paraId="048ADB05" w14:textId="77777777" w:rsidR="006142C8" w:rsidRPr="006142C8" w:rsidRDefault="006142C8" w:rsidP="006142C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la gestion électronique documentaire (GED) exhaustive.</w:t>
      </w:r>
    </w:p>
    <w:p w14:paraId="5E00FA6C" w14:textId="77777777" w:rsidR="006142C8" w:rsidRPr="006142C8" w:rsidRDefault="006142C8" w:rsidP="006142C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Segoe UI Emoji" w:eastAsia="Times New Roman" w:hAnsi="Segoe UI Emoji" w:cs="Segoe UI Emoji"/>
          <w:kern w:val="0"/>
          <w:sz w:val="24"/>
          <w:szCs w:val="24"/>
          <w:lang w:eastAsia="fr-GA"/>
          <w14:ligatures w14:val="none"/>
        </w:rPr>
        <w:t>👉</w:t>
      </w:r>
      <w:r w:rsidRPr="006142C8">
        <w:rPr>
          <w:rFonts w:ascii="Times New Roman" w:eastAsia="Times New Roman" w:hAnsi="Times New Roman" w:cs="Times New Roman"/>
          <w:kern w:val="0"/>
          <w:sz w:val="24"/>
          <w:szCs w:val="24"/>
          <w:lang w:eastAsia="fr-GA"/>
          <w14:ligatures w14:val="none"/>
        </w:rPr>
        <w:t xml:space="preserve"> Le système </w:t>
      </w:r>
      <w:r w:rsidRPr="006142C8">
        <w:rPr>
          <w:rFonts w:ascii="Times New Roman" w:eastAsia="Times New Roman" w:hAnsi="Times New Roman" w:cs="Times New Roman"/>
          <w:b/>
          <w:bCs/>
          <w:kern w:val="0"/>
          <w:sz w:val="24"/>
          <w:szCs w:val="24"/>
          <w:lang w:eastAsia="fr-GA"/>
          <w14:ligatures w14:val="none"/>
        </w:rPr>
        <w:t>ne se substitue pas</w:t>
      </w:r>
      <w:r w:rsidRPr="006142C8">
        <w:rPr>
          <w:rFonts w:ascii="Times New Roman" w:eastAsia="Times New Roman" w:hAnsi="Times New Roman" w:cs="Times New Roman"/>
          <w:kern w:val="0"/>
          <w:sz w:val="24"/>
          <w:szCs w:val="24"/>
          <w:lang w:eastAsia="fr-GA"/>
          <w14:ligatures w14:val="none"/>
        </w:rPr>
        <w:t xml:space="preserve"> aux outils financiers existants ; il agit comme </w:t>
      </w:r>
      <w:r w:rsidRPr="006142C8">
        <w:rPr>
          <w:rFonts w:ascii="Times New Roman" w:eastAsia="Times New Roman" w:hAnsi="Times New Roman" w:cs="Times New Roman"/>
          <w:b/>
          <w:bCs/>
          <w:kern w:val="0"/>
          <w:sz w:val="24"/>
          <w:szCs w:val="24"/>
          <w:lang w:eastAsia="fr-GA"/>
          <w14:ligatures w14:val="none"/>
        </w:rPr>
        <w:t>outil de pilotage stratégique et opérationnel</w:t>
      </w:r>
      <w:r w:rsidRPr="006142C8">
        <w:rPr>
          <w:rFonts w:ascii="Times New Roman" w:eastAsia="Times New Roman" w:hAnsi="Times New Roman" w:cs="Times New Roman"/>
          <w:kern w:val="0"/>
          <w:sz w:val="24"/>
          <w:szCs w:val="24"/>
          <w:lang w:eastAsia="fr-GA"/>
          <w14:ligatures w14:val="none"/>
        </w:rPr>
        <w:t>.</w:t>
      </w:r>
    </w:p>
    <w:p w14:paraId="6693F67F" w14:textId="77777777" w:rsidR="006142C8" w:rsidRPr="006142C8" w:rsidRDefault="00000000" w:rsidP="006142C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B0F9C67">
          <v:rect id="_x0000_i1054" style="width:0;height:1.5pt" o:hralign="center" o:hrstd="t" o:hr="t" fillcolor="#a0a0a0" stroked="f"/>
        </w:pict>
      </w:r>
    </w:p>
    <w:p w14:paraId="55644A3D" w14:textId="77777777" w:rsidR="006142C8" w:rsidRPr="006142C8" w:rsidRDefault="006142C8" w:rsidP="006142C8">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6142C8">
        <w:rPr>
          <w:rFonts w:ascii="Times New Roman" w:eastAsia="Times New Roman" w:hAnsi="Times New Roman" w:cs="Times New Roman"/>
          <w:b/>
          <w:bCs/>
          <w:kern w:val="0"/>
          <w:sz w:val="36"/>
          <w:szCs w:val="36"/>
          <w:lang w:eastAsia="fr-GA"/>
          <w14:ligatures w14:val="none"/>
        </w:rPr>
        <w:t>3.2 Module « Gestion du PAPA »</w:t>
      </w:r>
    </w:p>
    <w:p w14:paraId="0380F9C7" w14:textId="77777777" w:rsidR="006142C8" w:rsidRPr="006142C8" w:rsidRDefault="006142C8" w:rsidP="006142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6142C8">
        <w:rPr>
          <w:rFonts w:ascii="Times New Roman" w:eastAsia="Times New Roman" w:hAnsi="Times New Roman" w:cs="Times New Roman"/>
          <w:b/>
          <w:bCs/>
          <w:kern w:val="0"/>
          <w:sz w:val="27"/>
          <w:szCs w:val="27"/>
          <w:lang w:eastAsia="fr-GA"/>
          <w14:ligatures w14:val="none"/>
        </w:rPr>
        <w:t>3.2.1 Objectif du module</w:t>
      </w:r>
    </w:p>
    <w:p w14:paraId="05FB0530" w14:textId="77777777" w:rsidR="006142C8" w:rsidRPr="006142C8" w:rsidRDefault="006142C8" w:rsidP="006142C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 xml:space="preserve">Ce module constitue le </w:t>
      </w:r>
      <w:r w:rsidRPr="006142C8">
        <w:rPr>
          <w:rFonts w:ascii="Times New Roman" w:eastAsia="Times New Roman" w:hAnsi="Times New Roman" w:cs="Times New Roman"/>
          <w:b/>
          <w:bCs/>
          <w:kern w:val="0"/>
          <w:sz w:val="24"/>
          <w:szCs w:val="24"/>
          <w:lang w:eastAsia="fr-GA"/>
          <w14:ligatures w14:val="none"/>
        </w:rPr>
        <w:t>référentiel central</w:t>
      </w:r>
      <w:r w:rsidRPr="006142C8">
        <w:rPr>
          <w:rFonts w:ascii="Times New Roman" w:eastAsia="Times New Roman" w:hAnsi="Times New Roman" w:cs="Times New Roman"/>
          <w:kern w:val="0"/>
          <w:sz w:val="24"/>
          <w:szCs w:val="24"/>
          <w:lang w:eastAsia="fr-GA"/>
          <w14:ligatures w14:val="none"/>
        </w:rPr>
        <w:t xml:space="preserve"> de planification annuelle des actions de la Commission.</w:t>
      </w:r>
    </w:p>
    <w:p w14:paraId="0A02B744" w14:textId="77777777" w:rsidR="006142C8" w:rsidRPr="006142C8" w:rsidRDefault="00000000" w:rsidP="006142C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lastRenderedPageBreak/>
        <w:pict w14:anchorId="50F009F0">
          <v:rect id="_x0000_i1055" style="width:0;height:1.5pt" o:hralign="center" o:hrstd="t" o:hr="t" fillcolor="#a0a0a0" stroked="f"/>
        </w:pict>
      </w:r>
    </w:p>
    <w:p w14:paraId="253D615B" w14:textId="77777777" w:rsidR="006142C8" w:rsidRPr="006142C8" w:rsidRDefault="006142C8" w:rsidP="006142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6142C8">
        <w:rPr>
          <w:rFonts w:ascii="Times New Roman" w:eastAsia="Times New Roman" w:hAnsi="Times New Roman" w:cs="Times New Roman"/>
          <w:b/>
          <w:bCs/>
          <w:kern w:val="0"/>
          <w:sz w:val="27"/>
          <w:szCs w:val="27"/>
          <w:lang w:eastAsia="fr-GA"/>
          <w14:ligatures w14:val="none"/>
        </w:rPr>
        <w:t>3.2.2 Fonctionnalités principales</w:t>
      </w:r>
    </w:p>
    <w:p w14:paraId="3ECC95A2" w14:textId="77777777" w:rsidR="006142C8" w:rsidRPr="006142C8" w:rsidRDefault="006142C8" w:rsidP="006142C8">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création d’un PAPA par exercice (année) ;</w:t>
      </w:r>
    </w:p>
    <w:p w14:paraId="49953CD2" w14:textId="77777777" w:rsidR="006142C8" w:rsidRPr="006142C8" w:rsidRDefault="006142C8" w:rsidP="006142C8">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structuration par :</w:t>
      </w:r>
    </w:p>
    <w:p w14:paraId="7D4B1D60" w14:textId="77777777" w:rsidR="006142C8" w:rsidRPr="006142C8" w:rsidRDefault="006142C8" w:rsidP="006142C8">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axes stratégiques,</w:t>
      </w:r>
    </w:p>
    <w:p w14:paraId="45B2EAF4" w14:textId="77777777" w:rsidR="006142C8" w:rsidRPr="006142C8" w:rsidRDefault="006142C8" w:rsidP="006142C8">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objectifs,</w:t>
      </w:r>
    </w:p>
    <w:p w14:paraId="7BEC6EE0" w14:textId="77777777" w:rsidR="006142C8" w:rsidRPr="006142C8" w:rsidRDefault="006142C8" w:rsidP="006142C8">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priorités ;</w:t>
      </w:r>
    </w:p>
    <w:p w14:paraId="38667838" w14:textId="77777777" w:rsidR="006142C8" w:rsidRPr="006142C8" w:rsidRDefault="006142C8" w:rsidP="006142C8">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rattachement des actions prioritaires ;</w:t>
      </w:r>
    </w:p>
    <w:p w14:paraId="4E1EC519" w14:textId="77777777" w:rsidR="006142C8" w:rsidRPr="006142C8" w:rsidRDefault="006142C8" w:rsidP="006142C8">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gestion des versions du PAPA ;</w:t>
      </w:r>
    </w:p>
    <w:p w14:paraId="0D7C383C" w14:textId="77777777" w:rsidR="006142C8" w:rsidRPr="006142C8" w:rsidRDefault="006142C8" w:rsidP="006142C8">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 xml:space="preserve">mécanisme de </w:t>
      </w:r>
      <w:r w:rsidRPr="006142C8">
        <w:rPr>
          <w:rFonts w:ascii="Times New Roman" w:eastAsia="Times New Roman" w:hAnsi="Times New Roman" w:cs="Times New Roman"/>
          <w:b/>
          <w:bCs/>
          <w:kern w:val="0"/>
          <w:sz w:val="24"/>
          <w:szCs w:val="24"/>
          <w:lang w:eastAsia="fr-GA"/>
          <w14:ligatures w14:val="none"/>
        </w:rPr>
        <w:t>validation institutionnelle</w:t>
      </w:r>
      <w:r w:rsidRPr="006142C8">
        <w:rPr>
          <w:rFonts w:ascii="Times New Roman" w:eastAsia="Times New Roman" w:hAnsi="Times New Roman" w:cs="Times New Roman"/>
          <w:kern w:val="0"/>
          <w:sz w:val="24"/>
          <w:szCs w:val="24"/>
          <w:lang w:eastAsia="fr-GA"/>
          <w14:ligatures w14:val="none"/>
        </w:rPr>
        <w:t xml:space="preserve"> ;</w:t>
      </w:r>
    </w:p>
    <w:p w14:paraId="71861BB4" w14:textId="77777777" w:rsidR="006142C8" w:rsidRPr="006142C8" w:rsidRDefault="006142C8" w:rsidP="006142C8">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verrouillage du PAPA après validation ;</w:t>
      </w:r>
    </w:p>
    <w:p w14:paraId="40E1B44A" w14:textId="77777777" w:rsidR="006142C8" w:rsidRPr="006142C8" w:rsidRDefault="006142C8" w:rsidP="006142C8">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historisation complète des modifications.</w:t>
      </w:r>
    </w:p>
    <w:p w14:paraId="2DCE43F0" w14:textId="77777777" w:rsidR="006142C8" w:rsidRPr="006142C8" w:rsidRDefault="00000000" w:rsidP="006142C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23BA1308">
          <v:rect id="_x0000_i1056" style="width:0;height:1.5pt" o:hralign="center" o:hrstd="t" o:hr="t" fillcolor="#a0a0a0" stroked="f"/>
        </w:pict>
      </w:r>
    </w:p>
    <w:p w14:paraId="5D112BD9" w14:textId="77777777" w:rsidR="006142C8" w:rsidRPr="006142C8" w:rsidRDefault="006142C8" w:rsidP="006142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6142C8">
        <w:rPr>
          <w:rFonts w:ascii="Times New Roman" w:eastAsia="Times New Roman" w:hAnsi="Times New Roman" w:cs="Times New Roman"/>
          <w:b/>
          <w:bCs/>
          <w:kern w:val="0"/>
          <w:sz w:val="27"/>
          <w:szCs w:val="27"/>
          <w:lang w:eastAsia="fr-GA"/>
          <w14:ligatures w14:val="none"/>
        </w:rPr>
        <w:t>3.2.3 Règles de gestion clés</w:t>
      </w:r>
    </w:p>
    <w:p w14:paraId="76CBFF9E" w14:textId="77777777" w:rsidR="006142C8" w:rsidRPr="006142C8" w:rsidRDefault="006142C8" w:rsidP="006142C8">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un seul PAPA actif par exercice ;</w:t>
      </w:r>
    </w:p>
    <w:p w14:paraId="0B1A3DCC" w14:textId="77777777" w:rsidR="006142C8" w:rsidRPr="006142C8" w:rsidRDefault="006142C8" w:rsidP="006142C8">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toute modification après validation nécessite un circuit d’autorisation ;</w:t>
      </w:r>
    </w:p>
    <w:p w14:paraId="08C17615" w14:textId="77777777" w:rsidR="006142C8" w:rsidRPr="006142C8" w:rsidRDefault="006142C8" w:rsidP="006142C8">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les versions précédentes restent consultables (traçabilité).</w:t>
      </w:r>
    </w:p>
    <w:p w14:paraId="00DBB53C" w14:textId="77777777" w:rsidR="006142C8" w:rsidRPr="006142C8" w:rsidRDefault="00000000" w:rsidP="006142C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3478E164">
          <v:rect id="_x0000_i1057" style="width:0;height:1.5pt" o:hralign="center" o:hrstd="t" o:hr="t" fillcolor="#a0a0a0" stroked="f"/>
        </w:pict>
      </w:r>
    </w:p>
    <w:p w14:paraId="07C47BB8" w14:textId="77777777" w:rsidR="006142C8" w:rsidRPr="006142C8" w:rsidRDefault="006142C8" w:rsidP="006142C8">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6142C8">
        <w:rPr>
          <w:rFonts w:ascii="Times New Roman" w:eastAsia="Times New Roman" w:hAnsi="Times New Roman" w:cs="Times New Roman"/>
          <w:b/>
          <w:bCs/>
          <w:kern w:val="0"/>
          <w:sz w:val="36"/>
          <w:szCs w:val="36"/>
          <w:lang w:eastAsia="fr-GA"/>
          <w14:ligatures w14:val="none"/>
        </w:rPr>
        <w:t>3.3 Module « Gestion des actions prioritaires »</w:t>
      </w:r>
    </w:p>
    <w:p w14:paraId="17CAE8CF" w14:textId="77777777" w:rsidR="006142C8" w:rsidRPr="006142C8" w:rsidRDefault="006142C8" w:rsidP="006142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6142C8">
        <w:rPr>
          <w:rFonts w:ascii="Times New Roman" w:eastAsia="Times New Roman" w:hAnsi="Times New Roman" w:cs="Times New Roman"/>
          <w:b/>
          <w:bCs/>
          <w:kern w:val="0"/>
          <w:sz w:val="27"/>
          <w:szCs w:val="27"/>
          <w:lang w:eastAsia="fr-GA"/>
          <w14:ligatures w14:val="none"/>
        </w:rPr>
        <w:t>3.3.1 Rôle du module</w:t>
      </w:r>
    </w:p>
    <w:p w14:paraId="5E521D8F" w14:textId="77777777" w:rsidR="006142C8" w:rsidRPr="006142C8" w:rsidRDefault="006142C8" w:rsidP="006142C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 xml:space="preserve">L’action prioritaire constitue </w:t>
      </w:r>
      <w:r w:rsidRPr="006142C8">
        <w:rPr>
          <w:rFonts w:ascii="Times New Roman" w:eastAsia="Times New Roman" w:hAnsi="Times New Roman" w:cs="Times New Roman"/>
          <w:b/>
          <w:bCs/>
          <w:kern w:val="0"/>
          <w:sz w:val="24"/>
          <w:szCs w:val="24"/>
          <w:lang w:eastAsia="fr-GA"/>
          <w14:ligatures w14:val="none"/>
        </w:rPr>
        <w:t>l’unité centrale de pilotage</w:t>
      </w:r>
      <w:r w:rsidRPr="006142C8">
        <w:rPr>
          <w:rFonts w:ascii="Times New Roman" w:eastAsia="Times New Roman" w:hAnsi="Times New Roman" w:cs="Times New Roman"/>
          <w:kern w:val="0"/>
          <w:sz w:val="24"/>
          <w:szCs w:val="24"/>
          <w:lang w:eastAsia="fr-GA"/>
          <w14:ligatures w14:val="none"/>
        </w:rPr>
        <w:t xml:space="preserve"> du système.</w:t>
      </w:r>
    </w:p>
    <w:p w14:paraId="0F44DCAB" w14:textId="77777777" w:rsidR="006142C8" w:rsidRPr="006142C8" w:rsidRDefault="00000000" w:rsidP="006142C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1C6B77BF">
          <v:rect id="_x0000_i1058" style="width:0;height:1.5pt" o:hralign="center" o:hrstd="t" o:hr="t" fillcolor="#a0a0a0" stroked="f"/>
        </w:pict>
      </w:r>
    </w:p>
    <w:p w14:paraId="5FD24284" w14:textId="77777777" w:rsidR="006142C8" w:rsidRPr="006142C8" w:rsidRDefault="006142C8" w:rsidP="006142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6142C8">
        <w:rPr>
          <w:rFonts w:ascii="Times New Roman" w:eastAsia="Times New Roman" w:hAnsi="Times New Roman" w:cs="Times New Roman"/>
          <w:b/>
          <w:bCs/>
          <w:kern w:val="0"/>
          <w:sz w:val="27"/>
          <w:szCs w:val="27"/>
          <w:lang w:eastAsia="fr-GA"/>
          <w14:ligatures w14:val="none"/>
        </w:rPr>
        <w:t>3.3.2 Typologie des actions</w:t>
      </w:r>
    </w:p>
    <w:p w14:paraId="204EBD36" w14:textId="77777777" w:rsidR="006142C8" w:rsidRPr="006142C8" w:rsidRDefault="006142C8" w:rsidP="006142C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Le système distingue deux types d’actions :</w:t>
      </w:r>
    </w:p>
    <w:p w14:paraId="07BD92BE" w14:textId="7EF89C14" w:rsidR="006142C8" w:rsidRPr="006142C8" w:rsidRDefault="006142C8" w:rsidP="006142C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b/>
          <w:bCs/>
          <w:kern w:val="0"/>
          <w:sz w:val="24"/>
          <w:szCs w:val="24"/>
          <w:lang w:eastAsia="fr-GA"/>
          <w14:ligatures w14:val="none"/>
        </w:rPr>
        <w:t>Actions techniques</w:t>
      </w:r>
      <w:r w:rsidRPr="006142C8">
        <w:rPr>
          <w:rFonts w:ascii="Times New Roman" w:eastAsia="Times New Roman" w:hAnsi="Times New Roman" w:cs="Times New Roman"/>
          <w:kern w:val="0"/>
          <w:sz w:val="24"/>
          <w:szCs w:val="24"/>
          <w:lang w:eastAsia="fr-GA"/>
          <w14:ligatures w14:val="none"/>
        </w:rPr>
        <w:br/>
        <w:t xml:space="preserve">Rattachées à une Direction technique, sous l’autorité d’un </w:t>
      </w:r>
      <w:r w:rsidR="0004553D">
        <w:rPr>
          <w:rFonts w:ascii="Times New Roman" w:eastAsia="Times New Roman" w:hAnsi="Times New Roman" w:cs="Times New Roman"/>
          <w:kern w:val="0"/>
          <w:sz w:val="24"/>
          <w:szCs w:val="24"/>
          <w:lang w:eastAsia="fr-GA"/>
          <w14:ligatures w14:val="none"/>
        </w:rPr>
        <w:t xml:space="preserve">Commissaire (Chef de </w:t>
      </w:r>
      <w:r w:rsidRPr="006142C8">
        <w:rPr>
          <w:rFonts w:ascii="Times New Roman" w:eastAsia="Times New Roman" w:hAnsi="Times New Roman" w:cs="Times New Roman"/>
          <w:kern w:val="0"/>
          <w:sz w:val="24"/>
          <w:szCs w:val="24"/>
          <w:lang w:eastAsia="fr-GA"/>
          <w14:ligatures w14:val="none"/>
        </w:rPr>
        <w:t>Département</w:t>
      </w:r>
      <w:r w:rsidR="0004553D">
        <w:rPr>
          <w:rFonts w:ascii="Times New Roman" w:eastAsia="Times New Roman" w:hAnsi="Times New Roman" w:cs="Times New Roman"/>
          <w:kern w:val="0"/>
          <w:sz w:val="24"/>
          <w:szCs w:val="24"/>
          <w:lang w:eastAsia="fr-GA"/>
          <w14:ligatures w14:val="none"/>
        </w:rPr>
        <w:t>)</w:t>
      </w:r>
      <w:r w:rsidRPr="006142C8">
        <w:rPr>
          <w:rFonts w:ascii="Times New Roman" w:eastAsia="Times New Roman" w:hAnsi="Times New Roman" w:cs="Times New Roman"/>
          <w:kern w:val="0"/>
          <w:sz w:val="24"/>
          <w:szCs w:val="24"/>
          <w:lang w:eastAsia="fr-GA"/>
          <w14:ligatures w14:val="none"/>
        </w:rPr>
        <w:t>.</w:t>
      </w:r>
    </w:p>
    <w:p w14:paraId="0EB33980" w14:textId="77777777" w:rsidR="006142C8" w:rsidRPr="006142C8" w:rsidRDefault="006142C8" w:rsidP="006142C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b/>
          <w:bCs/>
          <w:kern w:val="0"/>
          <w:sz w:val="24"/>
          <w:szCs w:val="24"/>
          <w:lang w:eastAsia="fr-GA"/>
          <w14:ligatures w14:val="none"/>
        </w:rPr>
        <w:t>Actions de soutien</w:t>
      </w:r>
      <w:r w:rsidRPr="006142C8">
        <w:rPr>
          <w:rFonts w:ascii="Times New Roman" w:eastAsia="Times New Roman" w:hAnsi="Times New Roman" w:cs="Times New Roman"/>
          <w:kern w:val="0"/>
          <w:sz w:val="24"/>
          <w:szCs w:val="24"/>
          <w:lang w:eastAsia="fr-GA"/>
          <w14:ligatures w14:val="none"/>
        </w:rPr>
        <w:br/>
        <w:t>Rattachées à une Direction d’appui, sous la coordination du Secrétaire Général.</w:t>
      </w:r>
    </w:p>
    <w:p w14:paraId="0CB19901" w14:textId="77777777" w:rsidR="006142C8" w:rsidRPr="006142C8" w:rsidRDefault="00000000" w:rsidP="006142C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1DD99A0">
          <v:rect id="_x0000_i1059" style="width:0;height:1.5pt" o:hralign="center" o:hrstd="t" o:hr="t" fillcolor="#a0a0a0" stroked="f"/>
        </w:pict>
      </w:r>
    </w:p>
    <w:p w14:paraId="14476301" w14:textId="77777777" w:rsidR="006142C8" w:rsidRPr="006142C8" w:rsidRDefault="006142C8" w:rsidP="006142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6142C8">
        <w:rPr>
          <w:rFonts w:ascii="Times New Roman" w:eastAsia="Times New Roman" w:hAnsi="Times New Roman" w:cs="Times New Roman"/>
          <w:b/>
          <w:bCs/>
          <w:kern w:val="0"/>
          <w:sz w:val="27"/>
          <w:szCs w:val="27"/>
          <w:lang w:eastAsia="fr-GA"/>
          <w14:ligatures w14:val="none"/>
        </w:rPr>
        <w:t>3.3.3 Données de base d’une action</w:t>
      </w:r>
    </w:p>
    <w:p w14:paraId="11ADD437" w14:textId="77777777" w:rsidR="006142C8" w:rsidRPr="006142C8" w:rsidRDefault="006142C8" w:rsidP="006142C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Chaque action comporte notamment :</w:t>
      </w:r>
    </w:p>
    <w:p w14:paraId="54B2F3F5" w14:textId="77777777" w:rsidR="006142C8" w:rsidRPr="006142C8" w:rsidRDefault="006142C8" w:rsidP="006142C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lastRenderedPageBreak/>
        <w:t>intitulé et description ;</w:t>
      </w:r>
    </w:p>
    <w:p w14:paraId="7045DDC2" w14:textId="77777777" w:rsidR="006142C8" w:rsidRPr="006142C8" w:rsidRDefault="006142C8" w:rsidP="006142C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type d’action (technique / soutien) ;</w:t>
      </w:r>
    </w:p>
    <w:p w14:paraId="435960ED" w14:textId="77777777" w:rsidR="006142C8" w:rsidRPr="006142C8" w:rsidRDefault="006142C8" w:rsidP="006142C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responsable principal ;</w:t>
      </w:r>
    </w:p>
    <w:p w14:paraId="56E82AE7" w14:textId="77777777" w:rsidR="006142C8" w:rsidRPr="006142C8" w:rsidRDefault="006142C8" w:rsidP="006142C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structure porteuse ;</w:t>
      </w:r>
    </w:p>
    <w:p w14:paraId="23C2D2B6" w14:textId="77777777" w:rsidR="006142C8" w:rsidRPr="006142C8" w:rsidRDefault="006142C8" w:rsidP="006142C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dates prévisionnelles (début / fin) ;</w:t>
      </w:r>
    </w:p>
    <w:p w14:paraId="041A4E16" w14:textId="77777777" w:rsidR="006142C8" w:rsidRPr="006142C8" w:rsidRDefault="006142C8" w:rsidP="006142C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statut ;</w:t>
      </w:r>
    </w:p>
    <w:p w14:paraId="00325DCA" w14:textId="77777777" w:rsidR="006142C8" w:rsidRPr="006142C8" w:rsidRDefault="006142C8" w:rsidP="006142C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indicateurs associés ;</w:t>
      </w:r>
    </w:p>
    <w:p w14:paraId="2744BFEA" w14:textId="77777777" w:rsidR="006142C8" w:rsidRPr="006142C8" w:rsidRDefault="006142C8" w:rsidP="006142C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liens avec les tâches ;</w:t>
      </w:r>
    </w:p>
    <w:p w14:paraId="138329F6" w14:textId="77777777" w:rsidR="006142C8" w:rsidRPr="006142C8" w:rsidRDefault="006142C8" w:rsidP="006142C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commentaires et pièces justificatives (si autorisées).</w:t>
      </w:r>
    </w:p>
    <w:p w14:paraId="29ED7BD7" w14:textId="77777777" w:rsidR="006142C8" w:rsidRPr="006142C8" w:rsidRDefault="00000000" w:rsidP="006142C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0D5B74A8">
          <v:rect id="_x0000_i1060" style="width:0;height:1.5pt" o:hralign="center" o:hrstd="t" o:hr="t" fillcolor="#a0a0a0" stroked="f"/>
        </w:pict>
      </w:r>
    </w:p>
    <w:p w14:paraId="16B4A6CC" w14:textId="77777777" w:rsidR="006142C8" w:rsidRPr="006142C8" w:rsidRDefault="006142C8" w:rsidP="006142C8">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6142C8">
        <w:rPr>
          <w:rFonts w:ascii="Times New Roman" w:eastAsia="Times New Roman" w:hAnsi="Times New Roman" w:cs="Times New Roman"/>
          <w:b/>
          <w:bCs/>
          <w:kern w:val="0"/>
          <w:sz w:val="36"/>
          <w:szCs w:val="36"/>
          <w:lang w:eastAsia="fr-GA"/>
          <w14:ligatures w14:val="none"/>
        </w:rPr>
        <w:t>3.4 Module « Gestion des tâches et sous-tâches »</w:t>
      </w:r>
    </w:p>
    <w:p w14:paraId="2B6FA2B9" w14:textId="77777777" w:rsidR="006142C8" w:rsidRPr="006142C8" w:rsidRDefault="006142C8" w:rsidP="006142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6142C8">
        <w:rPr>
          <w:rFonts w:ascii="Times New Roman" w:eastAsia="Times New Roman" w:hAnsi="Times New Roman" w:cs="Times New Roman"/>
          <w:b/>
          <w:bCs/>
          <w:kern w:val="0"/>
          <w:sz w:val="27"/>
          <w:szCs w:val="27"/>
          <w:lang w:eastAsia="fr-GA"/>
          <w14:ligatures w14:val="none"/>
        </w:rPr>
        <w:t>3.4.1 Objectif du module</w:t>
      </w:r>
    </w:p>
    <w:p w14:paraId="74C2590A" w14:textId="77777777" w:rsidR="006142C8" w:rsidRPr="006142C8" w:rsidRDefault="006142C8" w:rsidP="006142C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 xml:space="preserve">Ce module permet la </w:t>
      </w:r>
      <w:r w:rsidRPr="006142C8">
        <w:rPr>
          <w:rFonts w:ascii="Times New Roman" w:eastAsia="Times New Roman" w:hAnsi="Times New Roman" w:cs="Times New Roman"/>
          <w:b/>
          <w:bCs/>
          <w:kern w:val="0"/>
          <w:sz w:val="24"/>
          <w:szCs w:val="24"/>
          <w:lang w:eastAsia="fr-GA"/>
          <w14:ligatures w14:val="none"/>
        </w:rPr>
        <w:t>déclinaison opérationnelle</w:t>
      </w:r>
      <w:r w:rsidRPr="006142C8">
        <w:rPr>
          <w:rFonts w:ascii="Times New Roman" w:eastAsia="Times New Roman" w:hAnsi="Times New Roman" w:cs="Times New Roman"/>
          <w:kern w:val="0"/>
          <w:sz w:val="24"/>
          <w:szCs w:val="24"/>
          <w:lang w:eastAsia="fr-GA"/>
          <w14:ligatures w14:val="none"/>
        </w:rPr>
        <w:t xml:space="preserve"> des actions prioritaires, en cohérence avec le suivi détaillé et le diagramme de Gantt.</w:t>
      </w:r>
    </w:p>
    <w:p w14:paraId="5EDEB98F" w14:textId="77777777" w:rsidR="006142C8" w:rsidRPr="006142C8" w:rsidRDefault="00000000" w:rsidP="006142C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0897093B">
          <v:rect id="_x0000_i1061" style="width:0;height:1.5pt" o:hralign="center" o:hrstd="t" o:hr="t" fillcolor="#a0a0a0" stroked="f"/>
        </w:pict>
      </w:r>
    </w:p>
    <w:p w14:paraId="21819691" w14:textId="77777777" w:rsidR="006142C8" w:rsidRPr="006142C8" w:rsidRDefault="006142C8" w:rsidP="006142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6142C8">
        <w:rPr>
          <w:rFonts w:ascii="Times New Roman" w:eastAsia="Times New Roman" w:hAnsi="Times New Roman" w:cs="Times New Roman"/>
          <w:b/>
          <w:bCs/>
          <w:kern w:val="0"/>
          <w:sz w:val="27"/>
          <w:szCs w:val="27"/>
          <w:lang w:eastAsia="fr-GA"/>
          <w14:ligatures w14:val="none"/>
        </w:rPr>
        <w:t>3.4.2 Fonctionnalités</w:t>
      </w:r>
    </w:p>
    <w:p w14:paraId="0379F692" w14:textId="77777777" w:rsidR="006142C8" w:rsidRPr="006142C8" w:rsidRDefault="006142C8" w:rsidP="006142C8">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création de tâches rattachées à une action ;</w:t>
      </w:r>
    </w:p>
    <w:p w14:paraId="78F4F3DC" w14:textId="77777777" w:rsidR="006142C8" w:rsidRPr="006142C8" w:rsidRDefault="006142C8" w:rsidP="006142C8">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création de sous-tâches ;</w:t>
      </w:r>
    </w:p>
    <w:p w14:paraId="683C414C" w14:textId="77777777" w:rsidR="006142C8" w:rsidRPr="006142C8" w:rsidRDefault="006142C8" w:rsidP="006142C8">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définition des dépendances (prédécesseurs) ;</w:t>
      </w:r>
    </w:p>
    <w:p w14:paraId="6AA1DC8B" w14:textId="77777777" w:rsidR="006142C8" w:rsidRPr="006142C8" w:rsidRDefault="006142C8" w:rsidP="006142C8">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affectation à un responsable ;</w:t>
      </w:r>
    </w:p>
    <w:p w14:paraId="5E96BBD4" w14:textId="77777777" w:rsidR="006142C8" w:rsidRPr="006142C8" w:rsidRDefault="006142C8" w:rsidP="006142C8">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planification temporelle ;</w:t>
      </w:r>
    </w:p>
    <w:p w14:paraId="57B08D1B" w14:textId="77777777" w:rsidR="006142C8" w:rsidRPr="006142C8" w:rsidRDefault="006142C8" w:rsidP="006142C8">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estimation de la charge ;</w:t>
      </w:r>
    </w:p>
    <w:p w14:paraId="2B221D86" w14:textId="77777777" w:rsidR="006142C8" w:rsidRPr="006142C8" w:rsidRDefault="006142C8" w:rsidP="006142C8">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suivi de la progression (%).</w:t>
      </w:r>
    </w:p>
    <w:p w14:paraId="56D379EA" w14:textId="77777777" w:rsidR="006142C8" w:rsidRPr="006142C8" w:rsidRDefault="00000000" w:rsidP="006142C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2549D8C1">
          <v:rect id="_x0000_i1062" style="width:0;height:1.5pt" o:hralign="center" o:hrstd="t" o:hr="t" fillcolor="#a0a0a0" stroked="f"/>
        </w:pict>
      </w:r>
    </w:p>
    <w:p w14:paraId="09F8F6DA" w14:textId="77777777" w:rsidR="006142C8" w:rsidRPr="006142C8" w:rsidRDefault="006142C8" w:rsidP="006142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6142C8">
        <w:rPr>
          <w:rFonts w:ascii="Times New Roman" w:eastAsia="Times New Roman" w:hAnsi="Times New Roman" w:cs="Times New Roman"/>
          <w:b/>
          <w:bCs/>
          <w:kern w:val="0"/>
          <w:sz w:val="27"/>
          <w:szCs w:val="27"/>
          <w:lang w:eastAsia="fr-GA"/>
          <w14:ligatures w14:val="none"/>
        </w:rPr>
        <w:t>3.4.3 Bonnes pratiques intégrées</w:t>
      </w:r>
    </w:p>
    <w:p w14:paraId="2F22D1CD" w14:textId="77777777" w:rsidR="006142C8" w:rsidRPr="006142C8" w:rsidRDefault="006142C8" w:rsidP="006142C8">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en-US" w:eastAsia="fr-GA"/>
          <w14:ligatures w14:val="none"/>
        </w:rPr>
      </w:pPr>
      <w:r w:rsidRPr="006142C8">
        <w:rPr>
          <w:rFonts w:ascii="Times New Roman" w:eastAsia="Times New Roman" w:hAnsi="Times New Roman" w:cs="Times New Roman"/>
          <w:kern w:val="0"/>
          <w:sz w:val="24"/>
          <w:szCs w:val="24"/>
          <w:lang w:val="en-US" w:eastAsia="fr-GA"/>
          <w14:ligatures w14:val="none"/>
        </w:rPr>
        <w:t>structure WBS (Work Breakdown Structure) ;</w:t>
      </w:r>
    </w:p>
    <w:p w14:paraId="65D77FAF" w14:textId="77777777" w:rsidR="006142C8" w:rsidRPr="006142C8" w:rsidRDefault="006142C8" w:rsidP="006142C8">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cohérence automatique avec le Gantt ;</w:t>
      </w:r>
    </w:p>
    <w:p w14:paraId="174A5117" w14:textId="77777777" w:rsidR="006142C8" w:rsidRPr="006142C8" w:rsidRDefault="006142C8" w:rsidP="006142C8">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héritage du statut de l’action à partir des tâches.</w:t>
      </w:r>
    </w:p>
    <w:p w14:paraId="1915A424" w14:textId="77777777" w:rsidR="006142C8" w:rsidRPr="006142C8" w:rsidRDefault="00000000" w:rsidP="006142C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1D0D200F">
          <v:rect id="_x0000_i1063" style="width:0;height:1.5pt" o:hralign="center" o:hrstd="t" o:hr="t" fillcolor="#a0a0a0" stroked="f"/>
        </w:pict>
      </w:r>
    </w:p>
    <w:p w14:paraId="6E46C92D" w14:textId="77777777" w:rsidR="006142C8" w:rsidRPr="006142C8" w:rsidRDefault="006142C8" w:rsidP="006142C8">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6142C8">
        <w:rPr>
          <w:rFonts w:ascii="Times New Roman" w:eastAsia="Times New Roman" w:hAnsi="Times New Roman" w:cs="Times New Roman"/>
          <w:b/>
          <w:bCs/>
          <w:kern w:val="0"/>
          <w:sz w:val="36"/>
          <w:szCs w:val="36"/>
          <w:lang w:eastAsia="fr-GA"/>
          <w14:ligatures w14:val="none"/>
        </w:rPr>
        <w:t>3.5 Module « Suivi des indicateurs de performance (KPI) »</w:t>
      </w:r>
    </w:p>
    <w:p w14:paraId="2CA0A3DB" w14:textId="77777777" w:rsidR="006142C8" w:rsidRPr="006142C8" w:rsidRDefault="006142C8" w:rsidP="006142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6142C8">
        <w:rPr>
          <w:rFonts w:ascii="Times New Roman" w:eastAsia="Times New Roman" w:hAnsi="Times New Roman" w:cs="Times New Roman"/>
          <w:b/>
          <w:bCs/>
          <w:kern w:val="0"/>
          <w:sz w:val="27"/>
          <w:szCs w:val="27"/>
          <w:lang w:eastAsia="fr-GA"/>
          <w14:ligatures w14:val="none"/>
        </w:rPr>
        <w:t>3.5.1 Objectif</w:t>
      </w:r>
    </w:p>
    <w:p w14:paraId="29BAE09A" w14:textId="77777777" w:rsidR="006142C8" w:rsidRPr="006142C8" w:rsidRDefault="006142C8" w:rsidP="006142C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 xml:space="preserve">Assurer un </w:t>
      </w:r>
      <w:r w:rsidRPr="006142C8">
        <w:rPr>
          <w:rFonts w:ascii="Times New Roman" w:eastAsia="Times New Roman" w:hAnsi="Times New Roman" w:cs="Times New Roman"/>
          <w:b/>
          <w:bCs/>
          <w:kern w:val="0"/>
          <w:sz w:val="24"/>
          <w:szCs w:val="24"/>
          <w:lang w:eastAsia="fr-GA"/>
          <w14:ligatures w14:val="none"/>
        </w:rPr>
        <w:t>pilotage par les résultats</w:t>
      </w:r>
      <w:r w:rsidRPr="006142C8">
        <w:rPr>
          <w:rFonts w:ascii="Times New Roman" w:eastAsia="Times New Roman" w:hAnsi="Times New Roman" w:cs="Times New Roman"/>
          <w:kern w:val="0"/>
          <w:sz w:val="24"/>
          <w:szCs w:val="24"/>
          <w:lang w:eastAsia="fr-GA"/>
          <w14:ligatures w14:val="none"/>
        </w:rPr>
        <w:t>, au-delà du simple suivi des activités.</w:t>
      </w:r>
    </w:p>
    <w:p w14:paraId="014737D6" w14:textId="77777777" w:rsidR="006142C8" w:rsidRPr="006142C8" w:rsidRDefault="00000000" w:rsidP="006142C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1B939EEB">
          <v:rect id="_x0000_i1064" style="width:0;height:1.5pt" o:hralign="center" o:hrstd="t" o:hr="t" fillcolor="#a0a0a0" stroked="f"/>
        </w:pict>
      </w:r>
    </w:p>
    <w:p w14:paraId="2435AF96" w14:textId="77777777" w:rsidR="006142C8" w:rsidRPr="006142C8" w:rsidRDefault="006142C8" w:rsidP="006142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6142C8">
        <w:rPr>
          <w:rFonts w:ascii="Times New Roman" w:eastAsia="Times New Roman" w:hAnsi="Times New Roman" w:cs="Times New Roman"/>
          <w:b/>
          <w:bCs/>
          <w:kern w:val="0"/>
          <w:sz w:val="27"/>
          <w:szCs w:val="27"/>
          <w:lang w:eastAsia="fr-GA"/>
          <w14:ligatures w14:val="none"/>
        </w:rPr>
        <w:lastRenderedPageBreak/>
        <w:t>3.5.2 Fonctionnalités</w:t>
      </w:r>
    </w:p>
    <w:p w14:paraId="3A9DD2BA" w14:textId="77777777" w:rsidR="006142C8" w:rsidRPr="006142C8" w:rsidRDefault="006142C8" w:rsidP="006142C8">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définition d’indicateurs par action ;</w:t>
      </w:r>
    </w:p>
    <w:p w14:paraId="53AA089E" w14:textId="77777777" w:rsidR="006142C8" w:rsidRPr="006142C8" w:rsidRDefault="006142C8" w:rsidP="006142C8">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association d’objectifs cibles ;</w:t>
      </w:r>
    </w:p>
    <w:p w14:paraId="3D196BDE" w14:textId="77777777" w:rsidR="006142C8" w:rsidRPr="006142C8" w:rsidRDefault="006142C8" w:rsidP="006142C8">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saisie des valeurs réalisées ;</w:t>
      </w:r>
    </w:p>
    <w:p w14:paraId="134BEEA8" w14:textId="77777777" w:rsidR="006142C8" w:rsidRPr="006142C8" w:rsidRDefault="006142C8" w:rsidP="006142C8">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calcul automatique des écarts ;</w:t>
      </w:r>
    </w:p>
    <w:p w14:paraId="630F4FB0" w14:textId="77777777" w:rsidR="006142C8" w:rsidRPr="006142C8" w:rsidRDefault="006142C8" w:rsidP="006142C8">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consolidation par :</w:t>
      </w:r>
    </w:p>
    <w:p w14:paraId="5D70F6AA" w14:textId="77777777" w:rsidR="006142C8" w:rsidRPr="006142C8" w:rsidRDefault="006142C8" w:rsidP="006142C8">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direction,</w:t>
      </w:r>
    </w:p>
    <w:p w14:paraId="51B3CEE5" w14:textId="1C90E7D9" w:rsidR="006142C8" w:rsidRPr="006142C8" w:rsidRDefault="006142C8" w:rsidP="006142C8">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département</w:t>
      </w:r>
      <w:r w:rsidR="0004553D">
        <w:rPr>
          <w:rFonts w:ascii="Times New Roman" w:eastAsia="Times New Roman" w:hAnsi="Times New Roman" w:cs="Times New Roman"/>
          <w:kern w:val="0"/>
          <w:sz w:val="24"/>
          <w:szCs w:val="24"/>
          <w:lang w:eastAsia="fr-GA"/>
          <w14:ligatures w14:val="none"/>
        </w:rPr>
        <w:t xml:space="preserve"> (Secrétaire Général</w:t>
      </w:r>
      <w:r w:rsidRPr="006142C8">
        <w:rPr>
          <w:rFonts w:ascii="Times New Roman" w:eastAsia="Times New Roman" w:hAnsi="Times New Roman" w:cs="Times New Roman"/>
          <w:kern w:val="0"/>
          <w:sz w:val="24"/>
          <w:szCs w:val="24"/>
          <w:lang w:eastAsia="fr-GA"/>
          <w14:ligatures w14:val="none"/>
        </w:rPr>
        <w:t>,</w:t>
      </w:r>
      <w:r w:rsidR="0004553D">
        <w:rPr>
          <w:rFonts w:ascii="Times New Roman" w:eastAsia="Times New Roman" w:hAnsi="Times New Roman" w:cs="Times New Roman"/>
          <w:kern w:val="0"/>
          <w:sz w:val="24"/>
          <w:szCs w:val="24"/>
          <w:lang w:eastAsia="fr-GA"/>
          <w14:ligatures w14:val="none"/>
        </w:rPr>
        <w:t xml:space="preserve"> Commissaires),</w:t>
      </w:r>
    </w:p>
    <w:p w14:paraId="11BBAE41" w14:textId="77777777" w:rsidR="006142C8" w:rsidRPr="006142C8" w:rsidRDefault="006142C8" w:rsidP="006142C8">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niveau global.</w:t>
      </w:r>
    </w:p>
    <w:p w14:paraId="6818BADE" w14:textId="77777777" w:rsidR="006142C8" w:rsidRPr="006142C8" w:rsidRDefault="00000000" w:rsidP="006142C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09444B15">
          <v:rect id="_x0000_i1065" style="width:0;height:1.5pt" o:hralign="center" o:hrstd="t" o:hr="t" fillcolor="#a0a0a0" stroked="f"/>
        </w:pict>
      </w:r>
    </w:p>
    <w:p w14:paraId="17C5CCE3" w14:textId="77777777" w:rsidR="006142C8" w:rsidRPr="006142C8" w:rsidRDefault="006142C8" w:rsidP="006142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6142C8">
        <w:rPr>
          <w:rFonts w:ascii="Times New Roman" w:eastAsia="Times New Roman" w:hAnsi="Times New Roman" w:cs="Times New Roman"/>
          <w:b/>
          <w:bCs/>
          <w:kern w:val="0"/>
          <w:sz w:val="27"/>
          <w:szCs w:val="27"/>
          <w:lang w:eastAsia="fr-GA"/>
          <w14:ligatures w14:val="none"/>
        </w:rPr>
        <w:t>3.5.3 Typologie d’indicateurs</w:t>
      </w:r>
    </w:p>
    <w:p w14:paraId="1A51EC12" w14:textId="77777777" w:rsidR="006142C8" w:rsidRPr="006142C8" w:rsidRDefault="006142C8" w:rsidP="006142C8">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indicateurs de réalisation ;</w:t>
      </w:r>
    </w:p>
    <w:p w14:paraId="53DA2C94" w14:textId="77777777" w:rsidR="006142C8" w:rsidRPr="006142C8" w:rsidRDefault="006142C8" w:rsidP="006142C8">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indicateurs de délai ;</w:t>
      </w:r>
    </w:p>
    <w:p w14:paraId="73ED12E3" w14:textId="77777777" w:rsidR="006142C8" w:rsidRPr="006142C8" w:rsidRDefault="006142C8" w:rsidP="006142C8">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indicateurs de performance qualitative.</w:t>
      </w:r>
    </w:p>
    <w:p w14:paraId="68FA8899" w14:textId="77777777" w:rsidR="006142C8" w:rsidRPr="006142C8" w:rsidRDefault="00000000" w:rsidP="006142C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1C011077">
          <v:rect id="_x0000_i1066" style="width:0;height:1.5pt" o:hralign="center" o:hrstd="t" o:hr="t" fillcolor="#a0a0a0" stroked="f"/>
        </w:pict>
      </w:r>
    </w:p>
    <w:p w14:paraId="6E57326A" w14:textId="77777777" w:rsidR="006142C8" w:rsidRPr="006142C8" w:rsidRDefault="006142C8" w:rsidP="006142C8">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6142C8">
        <w:rPr>
          <w:rFonts w:ascii="Times New Roman" w:eastAsia="Times New Roman" w:hAnsi="Times New Roman" w:cs="Times New Roman"/>
          <w:b/>
          <w:bCs/>
          <w:kern w:val="0"/>
          <w:sz w:val="36"/>
          <w:szCs w:val="36"/>
          <w:lang w:eastAsia="fr-GA"/>
          <w14:ligatures w14:val="none"/>
        </w:rPr>
        <w:t>3.6 Module « Suivi de l’avancement et des statuts »</w:t>
      </w:r>
    </w:p>
    <w:p w14:paraId="22360EBC" w14:textId="77777777" w:rsidR="006142C8" w:rsidRPr="006142C8" w:rsidRDefault="006142C8" w:rsidP="006142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6142C8">
        <w:rPr>
          <w:rFonts w:ascii="Times New Roman" w:eastAsia="Times New Roman" w:hAnsi="Times New Roman" w:cs="Times New Roman"/>
          <w:b/>
          <w:bCs/>
          <w:kern w:val="0"/>
          <w:sz w:val="27"/>
          <w:szCs w:val="27"/>
          <w:lang w:eastAsia="fr-GA"/>
          <w14:ligatures w14:val="none"/>
        </w:rPr>
        <w:t>3.6.1 Dimensions de suivi</w:t>
      </w:r>
    </w:p>
    <w:p w14:paraId="0EE01073" w14:textId="77777777" w:rsidR="006142C8" w:rsidRPr="006142C8" w:rsidRDefault="006142C8" w:rsidP="006142C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Le système intègre un suivi :</w:t>
      </w:r>
    </w:p>
    <w:p w14:paraId="44E3D090" w14:textId="77777777" w:rsidR="006142C8" w:rsidRPr="006142C8" w:rsidRDefault="006142C8" w:rsidP="006142C8">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b/>
          <w:bCs/>
          <w:kern w:val="0"/>
          <w:sz w:val="24"/>
          <w:szCs w:val="24"/>
          <w:lang w:eastAsia="fr-GA"/>
          <w14:ligatures w14:val="none"/>
        </w:rPr>
        <w:t>physique</w:t>
      </w:r>
      <w:r w:rsidRPr="006142C8">
        <w:rPr>
          <w:rFonts w:ascii="Times New Roman" w:eastAsia="Times New Roman" w:hAnsi="Times New Roman" w:cs="Times New Roman"/>
          <w:kern w:val="0"/>
          <w:sz w:val="24"/>
          <w:szCs w:val="24"/>
          <w:lang w:eastAsia="fr-GA"/>
          <w14:ligatures w14:val="none"/>
        </w:rPr>
        <w:t xml:space="preserve"> (% d’exécution) ;</w:t>
      </w:r>
    </w:p>
    <w:p w14:paraId="72C4F468" w14:textId="77777777" w:rsidR="006142C8" w:rsidRPr="006142C8" w:rsidRDefault="006142C8" w:rsidP="006142C8">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b/>
          <w:bCs/>
          <w:kern w:val="0"/>
          <w:sz w:val="24"/>
          <w:szCs w:val="24"/>
          <w:lang w:eastAsia="fr-GA"/>
          <w14:ligatures w14:val="none"/>
        </w:rPr>
        <w:t>temporel</w:t>
      </w:r>
      <w:r w:rsidRPr="006142C8">
        <w:rPr>
          <w:rFonts w:ascii="Times New Roman" w:eastAsia="Times New Roman" w:hAnsi="Times New Roman" w:cs="Times New Roman"/>
          <w:kern w:val="0"/>
          <w:sz w:val="24"/>
          <w:szCs w:val="24"/>
          <w:lang w:eastAsia="fr-GA"/>
          <w14:ligatures w14:val="none"/>
        </w:rPr>
        <w:t xml:space="preserve"> (respect des échéances) ;</w:t>
      </w:r>
    </w:p>
    <w:p w14:paraId="08E140A8" w14:textId="77777777" w:rsidR="006142C8" w:rsidRPr="006142C8" w:rsidRDefault="006142C8" w:rsidP="006142C8">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b/>
          <w:bCs/>
          <w:kern w:val="0"/>
          <w:sz w:val="24"/>
          <w:szCs w:val="24"/>
          <w:lang w:eastAsia="fr-GA"/>
          <w14:ligatures w14:val="none"/>
        </w:rPr>
        <w:t>qualitatif</w:t>
      </w:r>
      <w:r w:rsidRPr="006142C8">
        <w:rPr>
          <w:rFonts w:ascii="Times New Roman" w:eastAsia="Times New Roman" w:hAnsi="Times New Roman" w:cs="Times New Roman"/>
          <w:kern w:val="0"/>
          <w:sz w:val="24"/>
          <w:szCs w:val="24"/>
          <w:lang w:eastAsia="fr-GA"/>
          <w14:ligatures w14:val="none"/>
        </w:rPr>
        <w:t xml:space="preserve"> (commentaires, blocages).</w:t>
      </w:r>
    </w:p>
    <w:p w14:paraId="447A1EB5" w14:textId="77777777" w:rsidR="006142C8" w:rsidRPr="006142C8" w:rsidRDefault="00000000" w:rsidP="006142C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FE162AB">
          <v:rect id="_x0000_i1067" style="width:0;height:1.5pt" o:hralign="center" o:hrstd="t" o:hr="t" fillcolor="#a0a0a0" stroked="f"/>
        </w:pict>
      </w:r>
    </w:p>
    <w:p w14:paraId="1BF8F001" w14:textId="77777777" w:rsidR="006142C8" w:rsidRPr="006142C8" w:rsidRDefault="006142C8" w:rsidP="006142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6142C8">
        <w:rPr>
          <w:rFonts w:ascii="Times New Roman" w:eastAsia="Times New Roman" w:hAnsi="Times New Roman" w:cs="Times New Roman"/>
          <w:b/>
          <w:bCs/>
          <w:kern w:val="0"/>
          <w:sz w:val="27"/>
          <w:szCs w:val="27"/>
          <w:lang w:eastAsia="fr-GA"/>
          <w14:ligatures w14:val="none"/>
        </w:rPr>
        <w:t>3.6.2 Statuts normalisés</w:t>
      </w:r>
    </w:p>
    <w:p w14:paraId="381C1F92" w14:textId="77777777" w:rsidR="006142C8" w:rsidRPr="006142C8" w:rsidRDefault="006142C8" w:rsidP="006142C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Les statuts standards sont :</w:t>
      </w:r>
    </w:p>
    <w:p w14:paraId="29F3E946" w14:textId="77777777" w:rsidR="006142C8" w:rsidRPr="006142C8" w:rsidRDefault="006142C8" w:rsidP="006142C8">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non démarrée ;</w:t>
      </w:r>
    </w:p>
    <w:p w14:paraId="0D48F5FA" w14:textId="77777777" w:rsidR="006142C8" w:rsidRPr="006142C8" w:rsidRDefault="006142C8" w:rsidP="006142C8">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en cours ;</w:t>
      </w:r>
    </w:p>
    <w:p w14:paraId="43113F9A" w14:textId="77777777" w:rsidR="006142C8" w:rsidRPr="006142C8" w:rsidRDefault="006142C8" w:rsidP="006142C8">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achevée ;</w:t>
      </w:r>
    </w:p>
    <w:p w14:paraId="07C1D13D" w14:textId="77777777" w:rsidR="006142C8" w:rsidRPr="006142C8" w:rsidRDefault="006142C8" w:rsidP="006142C8">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en retard ;</w:t>
      </w:r>
    </w:p>
    <w:p w14:paraId="3184BFEB" w14:textId="77777777" w:rsidR="006142C8" w:rsidRPr="006142C8" w:rsidRDefault="006142C8" w:rsidP="006142C8">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bloquée ;</w:t>
      </w:r>
    </w:p>
    <w:p w14:paraId="4CC35B09" w14:textId="77777777" w:rsidR="006142C8" w:rsidRPr="006142C8" w:rsidRDefault="006142C8" w:rsidP="006142C8">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annulée.</w:t>
      </w:r>
    </w:p>
    <w:p w14:paraId="7D8838BD" w14:textId="77777777" w:rsidR="006142C8" w:rsidRPr="006142C8" w:rsidRDefault="006142C8" w:rsidP="006142C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Toute transition de statut est :</w:t>
      </w:r>
    </w:p>
    <w:p w14:paraId="6DF5AE02" w14:textId="77777777" w:rsidR="006142C8" w:rsidRPr="006142C8" w:rsidRDefault="006142C8" w:rsidP="006142C8">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tracée ;</w:t>
      </w:r>
    </w:p>
    <w:p w14:paraId="05216C9B" w14:textId="77777777" w:rsidR="006142C8" w:rsidRPr="006142C8" w:rsidRDefault="006142C8" w:rsidP="006142C8">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horodatée ;</w:t>
      </w:r>
    </w:p>
    <w:p w14:paraId="6E501CBF" w14:textId="77777777" w:rsidR="006142C8" w:rsidRPr="006142C8" w:rsidRDefault="006142C8" w:rsidP="006142C8">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justifiée si nécessaire.</w:t>
      </w:r>
    </w:p>
    <w:p w14:paraId="126BAC32" w14:textId="77777777" w:rsidR="006142C8" w:rsidRPr="006142C8" w:rsidRDefault="00000000" w:rsidP="006142C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lastRenderedPageBreak/>
        <w:pict w14:anchorId="3493383A">
          <v:rect id="_x0000_i1068" style="width:0;height:1.5pt" o:hralign="center" o:hrstd="t" o:hr="t" fillcolor="#a0a0a0" stroked="f"/>
        </w:pict>
      </w:r>
    </w:p>
    <w:p w14:paraId="47B9C7B7" w14:textId="77777777" w:rsidR="006142C8" w:rsidRPr="006142C8" w:rsidRDefault="006142C8" w:rsidP="006142C8">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6142C8">
        <w:rPr>
          <w:rFonts w:ascii="Times New Roman" w:eastAsia="Times New Roman" w:hAnsi="Times New Roman" w:cs="Times New Roman"/>
          <w:b/>
          <w:bCs/>
          <w:kern w:val="0"/>
          <w:sz w:val="36"/>
          <w:szCs w:val="36"/>
          <w:lang w:eastAsia="fr-GA"/>
          <w14:ligatures w14:val="none"/>
        </w:rPr>
        <w:t>3.7 Module « Diagrammes de Gantt &amp; calendrier »</w:t>
      </w:r>
    </w:p>
    <w:p w14:paraId="3D2F913F" w14:textId="77777777" w:rsidR="006142C8" w:rsidRPr="006142C8" w:rsidRDefault="006142C8" w:rsidP="006142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6142C8">
        <w:rPr>
          <w:rFonts w:ascii="Times New Roman" w:eastAsia="Times New Roman" w:hAnsi="Times New Roman" w:cs="Times New Roman"/>
          <w:b/>
          <w:bCs/>
          <w:kern w:val="0"/>
          <w:sz w:val="27"/>
          <w:szCs w:val="27"/>
          <w:lang w:eastAsia="fr-GA"/>
          <w14:ligatures w14:val="none"/>
        </w:rPr>
        <w:t>3.7.1 Objectif</w:t>
      </w:r>
    </w:p>
    <w:p w14:paraId="64E3E897" w14:textId="77777777" w:rsidR="006142C8" w:rsidRPr="006142C8" w:rsidRDefault="006142C8" w:rsidP="006142C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 xml:space="preserve">Fournir une </w:t>
      </w:r>
      <w:r w:rsidRPr="006142C8">
        <w:rPr>
          <w:rFonts w:ascii="Times New Roman" w:eastAsia="Times New Roman" w:hAnsi="Times New Roman" w:cs="Times New Roman"/>
          <w:b/>
          <w:bCs/>
          <w:kern w:val="0"/>
          <w:sz w:val="24"/>
          <w:szCs w:val="24"/>
          <w:lang w:eastAsia="fr-GA"/>
          <w14:ligatures w14:val="none"/>
        </w:rPr>
        <w:t>visualisation temporelle claire et dynamique</w:t>
      </w:r>
      <w:r w:rsidRPr="006142C8">
        <w:rPr>
          <w:rFonts w:ascii="Times New Roman" w:eastAsia="Times New Roman" w:hAnsi="Times New Roman" w:cs="Times New Roman"/>
          <w:kern w:val="0"/>
          <w:sz w:val="24"/>
          <w:szCs w:val="24"/>
          <w:lang w:eastAsia="fr-GA"/>
          <w14:ligatures w14:val="none"/>
        </w:rPr>
        <w:t xml:space="preserve"> de l’exécution du PAPA.</w:t>
      </w:r>
    </w:p>
    <w:p w14:paraId="165EC65E" w14:textId="77777777" w:rsidR="006142C8" w:rsidRPr="006142C8" w:rsidRDefault="00000000" w:rsidP="006142C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0EE0D786">
          <v:rect id="_x0000_i1069" style="width:0;height:1.5pt" o:hralign="center" o:hrstd="t" o:hr="t" fillcolor="#a0a0a0" stroked="f"/>
        </w:pict>
      </w:r>
    </w:p>
    <w:p w14:paraId="4CECD200" w14:textId="77777777" w:rsidR="006142C8" w:rsidRPr="006142C8" w:rsidRDefault="006142C8" w:rsidP="006142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6142C8">
        <w:rPr>
          <w:rFonts w:ascii="Times New Roman" w:eastAsia="Times New Roman" w:hAnsi="Times New Roman" w:cs="Times New Roman"/>
          <w:b/>
          <w:bCs/>
          <w:kern w:val="0"/>
          <w:sz w:val="27"/>
          <w:szCs w:val="27"/>
          <w:lang w:eastAsia="fr-GA"/>
          <w14:ligatures w14:val="none"/>
        </w:rPr>
        <w:t>3.7.2 Fonctionnalités clés</w:t>
      </w:r>
    </w:p>
    <w:p w14:paraId="34411946" w14:textId="77777777" w:rsidR="006142C8" w:rsidRPr="006142C8" w:rsidRDefault="006142C8" w:rsidP="006142C8">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affichage du Gantt par :</w:t>
      </w:r>
    </w:p>
    <w:p w14:paraId="40737303" w14:textId="77777777" w:rsidR="006142C8" w:rsidRPr="006142C8" w:rsidRDefault="006142C8" w:rsidP="006142C8">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PAPA,</w:t>
      </w:r>
    </w:p>
    <w:p w14:paraId="2810191A" w14:textId="77777777" w:rsidR="006142C8" w:rsidRPr="006142C8" w:rsidRDefault="006142C8" w:rsidP="006142C8">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action,</w:t>
      </w:r>
    </w:p>
    <w:p w14:paraId="0C9FBA36" w14:textId="77777777" w:rsidR="006142C8" w:rsidRPr="006142C8" w:rsidRDefault="006142C8" w:rsidP="006142C8">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direction,</w:t>
      </w:r>
    </w:p>
    <w:p w14:paraId="66B77332" w14:textId="77777777" w:rsidR="006142C8" w:rsidRPr="006142C8" w:rsidRDefault="006142C8" w:rsidP="006142C8">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responsable ;</w:t>
      </w:r>
    </w:p>
    <w:p w14:paraId="26CB2D3E" w14:textId="77777777" w:rsidR="006142C8" w:rsidRPr="006142C8" w:rsidRDefault="006142C8" w:rsidP="006142C8">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visualisation des dépendances ;</w:t>
      </w:r>
    </w:p>
    <w:p w14:paraId="5B936276" w14:textId="77777777" w:rsidR="006142C8" w:rsidRPr="006142C8" w:rsidRDefault="006142C8" w:rsidP="006142C8">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jalons et échéances critiques ;</w:t>
      </w:r>
    </w:p>
    <w:p w14:paraId="403538E3" w14:textId="77777777" w:rsidR="006142C8" w:rsidRPr="006142C8" w:rsidRDefault="006142C8" w:rsidP="006142C8">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indicateurs visuels de retard ;</w:t>
      </w:r>
    </w:p>
    <w:p w14:paraId="54D42525" w14:textId="77777777" w:rsidR="006142C8" w:rsidRPr="006142C8" w:rsidRDefault="006142C8" w:rsidP="006142C8">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synchronisation automatique avec les tâches.</w:t>
      </w:r>
    </w:p>
    <w:p w14:paraId="69A1DD9F" w14:textId="77777777" w:rsidR="006142C8" w:rsidRPr="006142C8" w:rsidRDefault="00000000" w:rsidP="006142C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2B8E9F9">
          <v:rect id="_x0000_i1070" style="width:0;height:1.5pt" o:hralign="center" o:hrstd="t" o:hr="t" fillcolor="#a0a0a0" stroked="f"/>
        </w:pict>
      </w:r>
    </w:p>
    <w:p w14:paraId="01C00D29" w14:textId="77777777" w:rsidR="006142C8" w:rsidRPr="006142C8" w:rsidRDefault="006142C8" w:rsidP="006142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6142C8">
        <w:rPr>
          <w:rFonts w:ascii="Times New Roman" w:eastAsia="Times New Roman" w:hAnsi="Times New Roman" w:cs="Times New Roman"/>
          <w:b/>
          <w:bCs/>
          <w:kern w:val="0"/>
          <w:sz w:val="27"/>
          <w:szCs w:val="27"/>
          <w:lang w:eastAsia="fr-GA"/>
          <w14:ligatures w14:val="none"/>
        </w:rPr>
        <w:t>3.7.3 Bonnes pratiques intégrées</w:t>
      </w:r>
    </w:p>
    <w:p w14:paraId="3FC57CB1" w14:textId="77777777" w:rsidR="006142C8" w:rsidRPr="006142C8" w:rsidRDefault="006142C8" w:rsidP="006142C8">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navigation par jour / semaine / mois ;</w:t>
      </w:r>
    </w:p>
    <w:p w14:paraId="164D5EE2" w14:textId="77777777" w:rsidR="006142C8" w:rsidRPr="006142C8" w:rsidRDefault="006142C8" w:rsidP="006142C8">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filtres multi-critères ;</w:t>
      </w:r>
    </w:p>
    <w:p w14:paraId="313DC0A5" w14:textId="77777777" w:rsidR="006142C8" w:rsidRPr="006142C8" w:rsidRDefault="006142C8" w:rsidP="006142C8">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mise à jour en temps réel.</w:t>
      </w:r>
    </w:p>
    <w:p w14:paraId="29144ACA" w14:textId="77777777" w:rsidR="006142C8" w:rsidRPr="006142C8" w:rsidRDefault="00000000" w:rsidP="006142C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AF4DB6F">
          <v:rect id="_x0000_i1071" style="width:0;height:1.5pt" o:hralign="center" o:hrstd="t" o:hr="t" fillcolor="#a0a0a0" stroked="f"/>
        </w:pict>
      </w:r>
    </w:p>
    <w:p w14:paraId="0A8600DA" w14:textId="77777777" w:rsidR="006142C8" w:rsidRPr="006142C8" w:rsidRDefault="006142C8" w:rsidP="006142C8">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6142C8">
        <w:rPr>
          <w:rFonts w:ascii="Times New Roman" w:eastAsia="Times New Roman" w:hAnsi="Times New Roman" w:cs="Times New Roman"/>
          <w:b/>
          <w:bCs/>
          <w:kern w:val="0"/>
          <w:sz w:val="36"/>
          <w:szCs w:val="36"/>
          <w:lang w:eastAsia="fr-GA"/>
          <w14:ligatures w14:val="none"/>
        </w:rPr>
        <w:t>3.8 Module « Tableaux de bord multi-niveaux »</w:t>
      </w:r>
    </w:p>
    <w:p w14:paraId="51DB5A06" w14:textId="77777777" w:rsidR="006142C8" w:rsidRPr="006142C8" w:rsidRDefault="006142C8" w:rsidP="006142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6142C8">
        <w:rPr>
          <w:rFonts w:ascii="Times New Roman" w:eastAsia="Times New Roman" w:hAnsi="Times New Roman" w:cs="Times New Roman"/>
          <w:b/>
          <w:bCs/>
          <w:kern w:val="0"/>
          <w:sz w:val="27"/>
          <w:szCs w:val="27"/>
          <w:lang w:eastAsia="fr-GA"/>
          <w14:ligatures w14:val="none"/>
        </w:rPr>
        <w:t>3.8.1 Principe</w:t>
      </w:r>
    </w:p>
    <w:p w14:paraId="6719862C" w14:textId="77777777" w:rsidR="006142C8" w:rsidRPr="006142C8" w:rsidRDefault="006142C8" w:rsidP="006142C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 xml:space="preserve">Chaque acteur dispose d’un </w:t>
      </w:r>
      <w:r w:rsidRPr="006142C8">
        <w:rPr>
          <w:rFonts w:ascii="Times New Roman" w:eastAsia="Times New Roman" w:hAnsi="Times New Roman" w:cs="Times New Roman"/>
          <w:b/>
          <w:bCs/>
          <w:kern w:val="0"/>
          <w:sz w:val="24"/>
          <w:szCs w:val="24"/>
          <w:lang w:eastAsia="fr-GA"/>
          <w14:ligatures w14:val="none"/>
        </w:rPr>
        <w:t>tableau de bord adapté à son niveau de responsabilité</w:t>
      </w:r>
      <w:r w:rsidRPr="006142C8">
        <w:rPr>
          <w:rFonts w:ascii="Times New Roman" w:eastAsia="Times New Roman" w:hAnsi="Times New Roman" w:cs="Times New Roman"/>
          <w:kern w:val="0"/>
          <w:sz w:val="24"/>
          <w:szCs w:val="24"/>
          <w:lang w:eastAsia="fr-GA"/>
          <w14:ligatures w14:val="none"/>
        </w:rPr>
        <w:t>.</w:t>
      </w:r>
    </w:p>
    <w:p w14:paraId="593D38B3" w14:textId="77777777" w:rsidR="006142C8" w:rsidRPr="006142C8" w:rsidRDefault="00000000" w:rsidP="006142C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E931354">
          <v:rect id="_x0000_i1072" style="width:0;height:1.5pt" o:hralign="center" o:hrstd="t" o:hr="t" fillcolor="#a0a0a0" stroked="f"/>
        </w:pict>
      </w:r>
    </w:p>
    <w:p w14:paraId="1CB50864" w14:textId="77777777" w:rsidR="006142C8" w:rsidRPr="006142C8" w:rsidRDefault="006142C8" w:rsidP="006142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6142C8">
        <w:rPr>
          <w:rFonts w:ascii="Times New Roman" w:eastAsia="Times New Roman" w:hAnsi="Times New Roman" w:cs="Times New Roman"/>
          <w:b/>
          <w:bCs/>
          <w:kern w:val="0"/>
          <w:sz w:val="27"/>
          <w:szCs w:val="27"/>
          <w:lang w:eastAsia="fr-GA"/>
          <w14:ligatures w14:val="none"/>
        </w:rPr>
        <w:t>3.8.2 Typologie de tableaux de bord</w:t>
      </w:r>
    </w:p>
    <w:p w14:paraId="680FA43D" w14:textId="77777777" w:rsidR="006142C8" w:rsidRPr="006142C8" w:rsidRDefault="006142C8" w:rsidP="006142C8">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b/>
          <w:bCs/>
          <w:kern w:val="0"/>
          <w:sz w:val="24"/>
          <w:szCs w:val="24"/>
          <w:lang w:eastAsia="fr-GA"/>
          <w14:ligatures w14:val="none"/>
        </w:rPr>
        <w:t>Présidence</w:t>
      </w:r>
      <w:r w:rsidRPr="006142C8">
        <w:rPr>
          <w:rFonts w:ascii="Times New Roman" w:eastAsia="Times New Roman" w:hAnsi="Times New Roman" w:cs="Times New Roman"/>
          <w:kern w:val="0"/>
          <w:sz w:val="24"/>
          <w:szCs w:val="24"/>
          <w:lang w:eastAsia="fr-GA"/>
          <w14:ligatures w14:val="none"/>
        </w:rPr>
        <w:t xml:space="preserve"> : vision globale, alertes critiques, indicateurs stratégiques ;</w:t>
      </w:r>
    </w:p>
    <w:p w14:paraId="3B1CB60A" w14:textId="77777777" w:rsidR="006142C8" w:rsidRPr="006142C8" w:rsidRDefault="006142C8" w:rsidP="006142C8">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b/>
          <w:bCs/>
          <w:kern w:val="0"/>
          <w:sz w:val="24"/>
          <w:szCs w:val="24"/>
          <w:lang w:eastAsia="fr-GA"/>
          <w14:ligatures w14:val="none"/>
        </w:rPr>
        <w:t>Commissaires</w:t>
      </w:r>
      <w:r w:rsidRPr="006142C8">
        <w:rPr>
          <w:rFonts w:ascii="Times New Roman" w:eastAsia="Times New Roman" w:hAnsi="Times New Roman" w:cs="Times New Roman"/>
          <w:kern w:val="0"/>
          <w:sz w:val="24"/>
          <w:szCs w:val="24"/>
          <w:lang w:eastAsia="fr-GA"/>
          <w14:ligatures w14:val="none"/>
        </w:rPr>
        <w:t xml:space="preserve"> : performance sectorielle, actions à risque ;</w:t>
      </w:r>
    </w:p>
    <w:p w14:paraId="57807D77" w14:textId="77777777" w:rsidR="006142C8" w:rsidRPr="006142C8" w:rsidRDefault="006142C8" w:rsidP="006142C8">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b/>
          <w:bCs/>
          <w:kern w:val="0"/>
          <w:sz w:val="24"/>
          <w:szCs w:val="24"/>
          <w:lang w:eastAsia="fr-GA"/>
          <w14:ligatures w14:val="none"/>
        </w:rPr>
        <w:t>Secrétariat Général</w:t>
      </w:r>
      <w:r w:rsidRPr="006142C8">
        <w:rPr>
          <w:rFonts w:ascii="Times New Roman" w:eastAsia="Times New Roman" w:hAnsi="Times New Roman" w:cs="Times New Roman"/>
          <w:kern w:val="0"/>
          <w:sz w:val="24"/>
          <w:szCs w:val="24"/>
          <w:lang w:eastAsia="fr-GA"/>
          <w14:ligatures w14:val="none"/>
        </w:rPr>
        <w:t xml:space="preserve"> : suivi transversal des Directions d’appui ;</w:t>
      </w:r>
    </w:p>
    <w:p w14:paraId="775A2448" w14:textId="77777777" w:rsidR="006142C8" w:rsidRPr="006142C8" w:rsidRDefault="006142C8" w:rsidP="006142C8">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b/>
          <w:bCs/>
          <w:kern w:val="0"/>
          <w:sz w:val="24"/>
          <w:szCs w:val="24"/>
          <w:lang w:eastAsia="fr-GA"/>
          <w14:ligatures w14:val="none"/>
        </w:rPr>
        <w:t>Directions</w:t>
      </w:r>
      <w:r w:rsidRPr="006142C8">
        <w:rPr>
          <w:rFonts w:ascii="Times New Roman" w:eastAsia="Times New Roman" w:hAnsi="Times New Roman" w:cs="Times New Roman"/>
          <w:kern w:val="0"/>
          <w:sz w:val="24"/>
          <w:szCs w:val="24"/>
          <w:lang w:eastAsia="fr-GA"/>
          <w14:ligatures w14:val="none"/>
        </w:rPr>
        <w:t xml:space="preserve"> : suivi opérationnel détaillé ;</w:t>
      </w:r>
    </w:p>
    <w:p w14:paraId="582EC721" w14:textId="77777777" w:rsidR="006142C8" w:rsidRPr="006142C8" w:rsidRDefault="006142C8" w:rsidP="006142C8">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b/>
          <w:bCs/>
          <w:kern w:val="0"/>
          <w:sz w:val="24"/>
          <w:szCs w:val="24"/>
          <w:lang w:eastAsia="fr-GA"/>
          <w14:ligatures w14:val="none"/>
        </w:rPr>
        <w:t>Structures rattachées à la Présidence</w:t>
      </w:r>
      <w:r w:rsidRPr="006142C8">
        <w:rPr>
          <w:rFonts w:ascii="Times New Roman" w:eastAsia="Times New Roman" w:hAnsi="Times New Roman" w:cs="Times New Roman"/>
          <w:kern w:val="0"/>
          <w:sz w:val="24"/>
          <w:szCs w:val="24"/>
          <w:lang w:eastAsia="fr-GA"/>
          <w14:ligatures w14:val="none"/>
        </w:rPr>
        <w:t xml:space="preserve"> : lecture globale et analytique.</w:t>
      </w:r>
    </w:p>
    <w:p w14:paraId="159A2943" w14:textId="77777777" w:rsidR="006142C8" w:rsidRPr="006142C8" w:rsidRDefault="00000000" w:rsidP="006142C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lastRenderedPageBreak/>
        <w:pict w14:anchorId="7B596DD4">
          <v:rect id="_x0000_i1073" style="width:0;height:1.5pt" o:hralign="center" o:hrstd="t" o:hr="t" fillcolor="#a0a0a0" stroked="f"/>
        </w:pict>
      </w:r>
    </w:p>
    <w:p w14:paraId="562DB4DF" w14:textId="77777777" w:rsidR="006142C8" w:rsidRPr="006142C8" w:rsidRDefault="006142C8" w:rsidP="006142C8">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6142C8">
        <w:rPr>
          <w:rFonts w:ascii="Times New Roman" w:eastAsia="Times New Roman" w:hAnsi="Times New Roman" w:cs="Times New Roman"/>
          <w:b/>
          <w:bCs/>
          <w:kern w:val="0"/>
          <w:sz w:val="36"/>
          <w:szCs w:val="36"/>
          <w:lang w:eastAsia="fr-GA"/>
          <w14:ligatures w14:val="none"/>
        </w:rPr>
        <w:t>3.9 Module « Alertes, notifications et escalade »</w:t>
      </w:r>
    </w:p>
    <w:p w14:paraId="3280BE6E" w14:textId="77777777" w:rsidR="006142C8" w:rsidRPr="006142C8" w:rsidRDefault="006142C8" w:rsidP="006142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6142C8">
        <w:rPr>
          <w:rFonts w:ascii="Times New Roman" w:eastAsia="Times New Roman" w:hAnsi="Times New Roman" w:cs="Times New Roman"/>
          <w:b/>
          <w:bCs/>
          <w:kern w:val="0"/>
          <w:sz w:val="27"/>
          <w:szCs w:val="27"/>
          <w:lang w:eastAsia="fr-GA"/>
          <w14:ligatures w14:val="none"/>
        </w:rPr>
        <w:t>3.9.1 Types d’alertes</w:t>
      </w:r>
    </w:p>
    <w:p w14:paraId="10165FA0" w14:textId="77777777" w:rsidR="006142C8" w:rsidRPr="006142C8" w:rsidRDefault="006142C8" w:rsidP="006142C8">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dépassement d’échéance ;</w:t>
      </w:r>
    </w:p>
    <w:p w14:paraId="455F328D" w14:textId="77777777" w:rsidR="006142C8" w:rsidRPr="006142C8" w:rsidRDefault="006142C8" w:rsidP="006142C8">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retard critique ;</w:t>
      </w:r>
    </w:p>
    <w:p w14:paraId="70231241" w14:textId="77777777" w:rsidR="006142C8" w:rsidRPr="006142C8" w:rsidRDefault="006142C8" w:rsidP="006142C8">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blocage ;</w:t>
      </w:r>
    </w:p>
    <w:p w14:paraId="0C8028F3" w14:textId="77777777" w:rsidR="006142C8" w:rsidRPr="006142C8" w:rsidRDefault="006142C8" w:rsidP="006142C8">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incohérence de données.</w:t>
      </w:r>
    </w:p>
    <w:p w14:paraId="2BAFA3F5" w14:textId="77777777" w:rsidR="006142C8" w:rsidRPr="006142C8" w:rsidRDefault="00000000" w:rsidP="006142C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30D768EF">
          <v:rect id="_x0000_i1074" style="width:0;height:1.5pt" o:hralign="center" o:hrstd="t" o:hr="t" fillcolor="#a0a0a0" stroked="f"/>
        </w:pict>
      </w:r>
    </w:p>
    <w:p w14:paraId="0C31B1E4" w14:textId="77777777" w:rsidR="006142C8" w:rsidRPr="006142C8" w:rsidRDefault="006142C8" w:rsidP="006142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6142C8">
        <w:rPr>
          <w:rFonts w:ascii="Times New Roman" w:eastAsia="Times New Roman" w:hAnsi="Times New Roman" w:cs="Times New Roman"/>
          <w:b/>
          <w:bCs/>
          <w:kern w:val="0"/>
          <w:sz w:val="27"/>
          <w:szCs w:val="27"/>
          <w:lang w:eastAsia="fr-GA"/>
          <w14:ligatures w14:val="none"/>
        </w:rPr>
        <w:t>3.9.2 Mécanisme d’escalade</w:t>
      </w:r>
    </w:p>
    <w:p w14:paraId="69824108" w14:textId="77777777" w:rsidR="006142C8" w:rsidRPr="006142C8" w:rsidRDefault="006142C8" w:rsidP="006142C8">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Les alertes sont :</w:t>
      </w:r>
    </w:p>
    <w:p w14:paraId="4505BB81" w14:textId="77777777" w:rsidR="006142C8" w:rsidRPr="006142C8" w:rsidRDefault="006142C8" w:rsidP="006142C8">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automatiques ;</w:t>
      </w:r>
    </w:p>
    <w:p w14:paraId="07F71769" w14:textId="77777777" w:rsidR="006142C8" w:rsidRPr="006142C8" w:rsidRDefault="006142C8" w:rsidP="006142C8">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hiérarchisées ;</w:t>
      </w:r>
    </w:p>
    <w:p w14:paraId="2D49DEED" w14:textId="77777777" w:rsidR="006142C8" w:rsidRPr="006142C8" w:rsidRDefault="006142C8" w:rsidP="006142C8">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escaladées selon la gravité et le rôle.</w:t>
      </w:r>
    </w:p>
    <w:p w14:paraId="05FA0464" w14:textId="77777777" w:rsidR="006142C8" w:rsidRPr="006142C8" w:rsidRDefault="00000000" w:rsidP="006142C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52E169AC">
          <v:rect id="_x0000_i1075" style="width:0;height:1.5pt" o:hralign="center" o:hrstd="t" o:hr="t" fillcolor="#a0a0a0" stroked="f"/>
        </w:pict>
      </w:r>
    </w:p>
    <w:p w14:paraId="63871F15" w14:textId="77777777" w:rsidR="006142C8" w:rsidRPr="006142C8" w:rsidRDefault="006142C8" w:rsidP="006142C8">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6142C8">
        <w:rPr>
          <w:rFonts w:ascii="Times New Roman" w:eastAsia="Times New Roman" w:hAnsi="Times New Roman" w:cs="Times New Roman"/>
          <w:b/>
          <w:bCs/>
          <w:kern w:val="0"/>
          <w:sz w:val="36"/>
          <w:szCs w:val="36"/>
          <w:lang w:eastAsia="fr-GA"/>
          <w14:ligatures w14:val="none"/>
        </w:rPr>
        <w:t>3.10 Module « Reporting institutionnel &amp; exports »</w:t>
      </w:r>
    </w:p>
    <w:p w14:paraId="51C04FA8" w14:textId="77777777" w:rsidR="006142C8" w:rsidRPr="006142C8" w:rsidRDefault="006142C8" w:rsidP="006142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6142C8">
        <w:rPr>
          <w:rFonts w:ascii="Times New Roman" w:eastAsia="Times New Roman" w:hAnsi="Times New Roman" w:cs="Times New Roman"/>
          <w:b/>
          <w:bCs/>
          <w:kern w:val="0"/>
          <w:sz w:val="27"/>
          <w:szCs w:val="27"/>
          <w:lang w:eastAsia="fr-GA"/>
          <w14:ligatures w14:val="none"/>
        </w:rPr>
        <w:t>3.10.1 Fonctionnalités</w:t>
      </w:r>
    </w:p>
    <w:p w14:paraId="59BCB081" w14:textId="77777777" w:rsidR="006142C8" w:rsidRPr="006142C8" w:rsidRDefault="006142C8" w:rsidP="006142C8">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génération de rapports périodiques ;</w:t>
      </w:r>
    </w:p>
    <w:p w14:paraId="36CC21DA" w14:textId="77777777" w:rsidR="006142C8" w:rsidRPr="006142C8" w:rsidRDefault="006142C8" w:rsidP="006142C8">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rapports par :</w:t>
      </w:r>
    </w:p>
    <w:p w14:paraId="503B6BA1" w14:textId="77777777" w:rsidR="006142C8" w:rsidRPr="006142C8" w:rsidRDefault="006142C8" w:rsidP="006142C8">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acteur,</w:t>
      </w:r>
    </w:p>
    <w:p w14:paraId="129CEB9D" w14:textId="77777777" w:rsidR="006142C8" w:rsidRPr="006142C8" w:rsidRDefault="006142C8" w:rsidP="006142C8">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structure,</w:t>
      </w:r>
    </w:p>
    <w:p w14:paraId="29079DA2" w14:textId="77777777" w:rsidR="006142C8" w:rsidRPr="006142C8" w:rsidRDefault="006142C8" w:rsidP="006142C8">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période,</w:t>
      </w:r>
    </w:p>
    <w:p w14:paraId="24372127" w14:textId="77777777" w:rsidR="006142C8" w:rsidRPr="006142C8" w:rsidRDefault="006142C8" w:rsidP="006142C8">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statut ;</w:t>
      </w:r>
    </w:p>
    <w:p w14:paraId="71FF8BB7" w14:textId="77777777" w:rsidR="006142C8" w:rsidRPr="006142C8" w:rsidRDefault="006142C8" w:rsidP="006142C8">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exports PDF et Excel ;</w:t>
      </w:r>
    </w:p>
    <w:p w14:paraId="739FCE4F" w14:textId="77777777" w:rsidR="006142C8" w:rsidRPr="006142C8" w:rsidRDefault="006142C8" w:rsidP="006142C8">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modèles institutionnels standardisés.</w:t>
      </w:r>
    </w:p>
    <w:p w14:paraId="54BA9D04" w14:textId="77777777" w:rsidR="006142C8" w:rsidRPr="006142C8" w:rsidRDefault="00000000" w:rsidP="006142C8">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2C9FC4F3">
          <v:rect id="_x0000_i1076" style="width:0;height:1.5pt" o:hralign="center" o:hrstd="t" o:hr="t" fillcolor="#a0a0a0" stroked="f"/>
        </w:pict>
      </w:r>
    </w:p>
    <w:p w14:paraId="16268716" w14:textId="77777777" w:rsidR="006142C8" w:rsidRPr="006142C8" w:rsidRDefault="006142C8" w:rsidP="006142C8">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6142C8">
        <w:rPr>
          <w:rFonts w:ascii="Times New Roman" w:eastAsia="Times New Roman" w:hAnsi="Times New Roman" w:cs="Times New Roman"/>
          <w:b/>
          <w:bCs/>
          <w:kern w:val="0"/>
          <w:sz w:val="36"/>
          <w:szCs w:val="36"/>
          <w:lang w:eastAsia="fr-GA"/>
          <w14:ligatures w14:val="none"/>
        </w:rPr>
        <w:t>3.11 Module « Administration &amp; paramétrage »</w:t>
      </w:r>
    </w:p>
    <w:p w14:paraId="5F19084B" w14:textId="77777777" w:rsidR="006142C8" w:rsidRPr="006142C8" w:rsidRDefault="006142C8" w:rsidP="006142C8">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6142C8">
        <w:rPr>
          <w:rFonts w:ascii="Times New Roman" w:eastAsia="Times New Roman" w:hAnsi="Times New Roman" w:cs="Times New Roman"/>
          <w:b/>
          <w:bCs/>
          <w:kern w:val="0"/>
          <w:sz w:val="27"/>
          <w:szCs w:val="27"/>
          <w:lang w:eastAsia="fr-GA"/>
          <w14:ligatures w14:val="none"/>
        </w:rPr>
        <w:t>3.11.1 Fonctions d’administration</w:t>
      </w:r>
    </w:p>
    <w:p w14:paraId="5E601304" w14:textId="77777777" w:rsidR="006142C8" w:rsidRPr="006142C8" w:rsidRDefault="006142C8" w:rsidP="006142C8">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gestion des utilisateurs ;</w:t>
      </w:r>
    </w:p>
    <w:p w14:paraId="26C65E44" w14:textId="77777777" w:rsidR="006142C8" w:rsidRPr="006142C8" w:rsidRDefault="006142C8" w:rsidP="006142C8">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gestion des rôles et profils ;</w:t>
      </w:r>
    </w:p>
    <w:p w14:paraId="231B1A11" w14:textId="77777777" w:rsidR="006142C8" w:rsidRPr="006142C8" w:rsidRDefault="006142C8" w:rsidP="006142C8">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paramétrage des statuts ;</w:t>
      </w:r>
    </w:p>
    <w:p w14:paraId="61C3BCF7" w14:textId="77777777" w:rsidR="006142C8" w:rsidRPr="006142C8" w:rsidRDefault="006142C8" w:rsidP="006142C8">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paramétrage des circuits de validation ;</w:t>
      </w:r>
    </w:p>
    <w:p w14:paraId="2D3531D0" w14:textId="77777777" w:rsidR="006142C8" w:rsidRPr="006142C8" w:rsidRDefault="006142C8" w:rsidP="006142C8">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référentiels institutionnels ;</w:t>
      </w:r>
    </w:p>
    <w:p w14:paraId="6CC4C97C" w14:textId="77777777" w:rsidR="006142C8" w:rsidRPr="006142C8" w:rsidRDefault="006142C8" w:rsidP="006142C8">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6142C8">
        <w:rPr>
          <w:rFonts w:ascii="Times New Roman" w:eastAsia="Times New Roman" w:hAnsi="Times New Roman" w:cs="Times New Roman"/>
          <w:kern w:val="0"/>
          <w:sz w:val="24"/>
          <w:szCs w:val="24"/>
          <w:lang w:eastAsia="fr-GA"/>
          <w14:ligatures w14:val="none"/>
        </w:rPr>
        <w:t>supervision technique.</w:t>
      </w:r>
    </w:p>
    <w:p w14:paraId="27E73EB5" w14:textId="77777777" w:rsidR="00DA6965" w:rsidRPr="00DA6965" w:rsidRDefault="00DA6965" w:rsidP="00DA696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GA"/>
          <w14:ligatures w14:val="none"/>
        </w:rPr>
      </w:pPr>
      <w:r w:rsidRPr="00DA6965">
        <w:rPr>
          <w:rFonts w:ascii="Times New Roman" w:eastAsia="Times New Roman" w:hAnsi="Times New Roman" w:cs="Times New Roman"/>
          <w:b/>
          <w:bCs/>
          <w:kern w:val="36"/>
          <w:sz w:val="48"/>
          <w:szCs w:val="48"/>
          <w:lang w:eastAsia="fr-GA"/>
          <w14:ligatures w14:val="none"/>
        </w:rPr>
        <w:lastRenderedPageBreak/>
        <w:t>SECTION 4 – EXIGENCES FONCTIONNELLES DÉTAILLÉES (VISION AGILE)</w:t>
      </w:r>
    </w:p>
    <w:p w14:paraId="6D5D7733" w14:textId="77777777" w:rsidR="00DA6965" w:rsidRPr="00DA6965" w:rsidRDefault="00000000" w:rsidP="00DA696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7DDC590F">
          <v:rect id="_x0000_i1077" style="width:0;height:1.5pt" o:hralign="center" o:hrstd="t" o:hr="t" fillcolor="#a0a0a0" stroked="f"/>
        </w:pict>
      </w:r>
    </w:p>
    <w:p w14:paraId="35B2CA60" w14:textId="77777777" w:rsidR="00DA6965" w:rsidRPr="00DA6965" w:rsidRDefault="00DA6965" w:rsidP="00DA6965">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DA6965">
        <w:rPr>
          <w:rFonts w:ascii="Times New Roman" w:eastAsia="Times New Roman" w:hAnsi="Times New Roman" w:cs="Times New Roman"/>
          <w:b/>
          <w:bCs/>
          <w:kern w:val="0"/>
          <w:sz w:val="36"/>
          <w:szCs w:val="36"/>
          <w:lang w:eastAsia="fr-GA"/>
          <w14:ligatures w14:val="none"/>
        </w:rPr>
        <w:t>4.1 Principes généraux des exigences fonctionnelles</w:t>
      </w:r>
    </w:p>
    <w:p w14:paraId="270A9F9D"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 xml:space="preserve">Les exigences fonctionnelles du présent cahier des charges sont définies selon une approche </w:t>
      </w:r>
      <w:r w:rsidRPr="00DA6965">
        <w:rPr>
          <w:rFonts w:ascii="Times New Roman" w:eastAsia="Times New Roman" w:hAnsi="Times New Roman" w:cs="Times New Roman"/>
          <w:b/>
          <w:bCs/>
          <w:kern w:val="0"/>
          <w:sz w:val="24"/>
          <w:szCs w:val="24"/>
          <w:lang w:eastAsia="fr-GA"/>
          <w14:ligatures w14:val="none"/>
        </w:rPr>
        <w:t>AGILE</w:t>
      </w:r>
      <w:r w:rsidRPr="00DA6965">
        <w:rPr>
          <w:rFonts w:ascii="Times New Roman" w:eastAsia="Times New Roman" w:hAnsi="Times New Roman" w:cs="Times New Roman"/>
          <w:kern w:val="0"/>
          <w:sz w:val="24"/>
          <w:szCs w:val="24"/>
          <w:lang w:eastAsia="fr-GA"/>
          <w14:ligatures w14:val="none"/>
        </w:rPr>
        <w:t>, favorisant la livraison incrémentale de valeur métier, la flexibilité et l’implication continue des acteurs institutionnels.</w:t>
      </w:r>
    </w:p>
    <w:p w14:paraId="5D9A2299"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Les principes suivants s’appliquent à l’ensemble des exigences :</w:t>
      </w:r>
    </w:p>
    <w:p w14:paraId="7D2E3C3E" w14:textId="77777777" w:rsidR="00DA6965" w:rsidRPr="00DA6965" w:rsidRDefault="00DA6965" w:rsidP="00DA696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A6965">
        <w:rPr>
          <w:rFonts w:ascii="Times New Roman" w:eastAsia="Times New Roman" w:hAnsi="Times New Roman" w:cs="Times New Roman"/>
          <w:b/>
          <w:bCs/>
          <w:kern w:val="0"/>
          <w:sz w:val="27"/>
          <w:szCs w:val="27"/>
          <w:lang w:eastAsia="fr-GA"/>
          <w14:ligatures w14:val="none"/>
        </w:rPr>
        <w:t>4.1.1 Exigences testables</w:t>
      </w:r>
    </w:p>
    <w:p w14:paraId="71CA0F9B"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Chaque exigence doit pouvoir faire l’objet :</w:t>
      </w:r>
    </w:p>
    <w:p w14:paraId="6FC59B87" w14:textId="77777777" w:rsidR="00DA6965" w:rsidRPr="00DA6965" w:rsidRDefault="00DA6965" w:rsidP="00DA6965">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d’un scénario d’utilisation clair ;</w:t>
      </w:r>
    </w:p>
    <w:p w14:paraId="0AEC6B61" w14:textId="77777777" w:rsidR="00DA6965" w:rsidRPr="00DA6965" w:rsidRDefault="00DA6965" w:rsidP="00DA6965">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d’un ou plusieurs cas de test mesurables ;</w:t>
      </w:r>
    </w:p>
    <w:p w14:paraId="2AE019EB" w14:textId="77777777" w:rsidR="00DA6965" w:rsidRPr="00DA6965" w:rsidRDefault="00DA6965" w:rsidP="00DA6965">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d’un critère d’acceptation explicite.</w:t>
      </w:r>
    </w:p>
    <w:p w14:paraId="724F1041" w14:textId="77777777" w:rsidR="00DA6965" w:rsidRPr="00DA6965" w:rsidRDefault="00000000" w:rsidP="00DA696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095182BF">
          <v:rect id="_x0000_i1078" style="width:0;height:1.5pt" o:hralign="center" o:hrstd="t" o:hr="t" fillcolor="#a0a0a0" stroked="f"/>
        </w:pict>
      </w:r>
    </w:p>
    <w:p w14:paraId="5E2F7D2E" w14:textId="77777777" w:rsidR="00DA6965" w:rsidRPr="00DA6965" w:rsidRDefault="00DA6965" w:rsidP="00DA696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A6965">
        <w:rPr>
          <w:rFonts w:ascii="Times New Roman" w:eastAsia="Times New Roman" w:hAnsi="Times New Roman" w:cs="Times New Roman"/>
          <w:b/>
          <w:bCs/>
          <w:kern w:val="0"/>
          <w:sz w:val="27"/>
          <w:szCs w:val="27"/>
          <w:lang w:eastAsia="fr-GA"/>
          <w14:ligatures w14:val="none"/>
        </w:rPr>
        <w:t>4.1.2 Exigences traçables</w:t>
      </w:r>
    </w:p>
    <w:p w14:paraId="5EE23962"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Chaque exigence est :</w:t>
      </w:r>
    </w:p>
    <w:p w14:paraId="27C03F1E" w14:textId="77777777" w:rsidR="00DA6965" w:rsidRPr="00DA6965" w:rsidRDefault="00DA6965" w:rsidP="00DA6965">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rattachée à un module fonctionnel ;</w:t>
      </w:r>
    </w:p>
    <w:p w14:paraId="15422590" w14:textId="77777777" w:rsidR="00DA6965" w:rsidRPr="00DA6965" w:rsidRDefault="00DA6965" w:rsidP="00DA6965">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associée à un ou plusieurs profils utilisateurs ;</w:t>
      </w:r>
    </w:p>
    <w:p w14:paraId="25A7B99D" w14:textId="77777777" w:rsidR="00DA6965" w:rsidRPr="00DA6965" w:rsidRDefault="00DA6965" w:rsidP="00DA6965">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liée à des objectifs du projet.</w:t>
      </w:r>
    </w:p>
    <w:p w14:paraId="2E888DA2"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La traçabilité est assurée tout au long du cycle de vie du projet (backlog → sprint → livraison → recette).</w:t>
      </w:r>
    </w:p>
    <w:p w14:paraId="47AE5246" w14:textId="77777777" w:rsidR="00DA6965" w:rsidRPr="00DA6965" w:rsidRDefault="00000000" w:rsidP="00DA696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17119B40">
          <v:rect id="_x0000_i1079" style="width:0;height:1.5pt" o:hralign="center" o:hrstd="t" o:hr="t" fillcolor="#a0a0a0" stroked="f"/>
        </w:pict>
      </w:r>
    </w:p>
    <w:p w14:paraId="059719C8" w14:textId="77777777" w:rsidR="00DA6965" w:rsidRPr="00DA6965" w:rsidRDefault="00DA6965" w:rsidP="00DA696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A6965">
        <w:rPr>
          <w:rFonts w:ascii="Times New Roman" w:eastAsia="Times New Roman" w:hAnsi="Times New Roman" w:cs="Times New Roman"/>
          <w:b/>
          <w:bCs/>
          <w:kern w:val="0"/>
          <w:sz w:val="27"/>
          <w:szCs w:val="27"/>
          <w:lang w:eastAsia="fr-GA"/>
          <w14:ligatures w14:val="none"/>
        </w:rPr>
        <w:t>4.1.3 Exigences priorisées</w:t>
      </w:r>
    </w:p>
    <w:p w14:paraId="10C4B2AD"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Les exigences sont priorisées selon :</w:t>
      </w:r>
    </w:p>
    <w:p w14:paraId="65073FFB" w14:textId="77777777" w:rsidR="00DA6965" w:rsidRPr="00DA6965" w:rsidRDefault="00DA6965" w:rsidP="00DA6965">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 xml:space="preserve">la </w:t>
      </w:r>
      <w:r w:rsidRPr="00DA6965">
        <w:rPr>
          <w:rFonts w:ascii="Times New Roman" w:eastAsia="Times New Roman" w:hAnsi="Times New Roman" w:cs="Times New Roman"/>
          <w:b/>
          <w:bCs/>
          <w:kern w:val="0"/>
          <w:sz w:val="24"/>
          <w:szCs w:val="24"/>
          <w:lang w:eastAsia="fr-GA"/>
          <w14:ligatures w14:val="none"/>
        </w:rPr>
        <w:t>valeur métier</w:t>
      </w:r>
      <w:r w:rsidRPr="00DA6965">
        <w:rPr>
          <w:rFonts w:ascii="Times New Roman" w:eastAsia="Times New Roman" w:hAnsi="Times New Roman" w:cs="Times New Roman"/>
          <w:kern w:val="0"/>
          <w:sz w:val="24"/>
          <w:szCs w:val="24"/>
          <w:lang w:eastAsia="fr-GA"/>
          <w14:ligatures w14:val="none"/>
        </w:rPr>
        <w:t xml:space="preserve"> (pilotage stratégique en priorité) ;</w:t>
      </w:r>
    </w:p>
    <w:p w14:paraId="622E75AB" w14:textId="77777777" w:rsidR="00DA6965" w:rsidRPr="00DA6965" w:rsidRDefault="00DA6965" w:rsidP="00DA6965">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 xml:space="preserve">le </w:t>
      </w:r>
      <w:r w:rsidRPr="00DA6965">
        <w:rPr>
          <w:rFonts w:ascii="Times New Roman" w:eastAsia="Times New Roman" w:hAnsi="Times New Roman" w:cs="Times New Roman"/>
          <w:b/>
          <w:bCs/>
          <w:kern w:val="0"/>
          <w:sz w:val="24"/>
          <w:szCs w:val="24"/>
          <w:lang w:eastAsia="fr-GA"/>
          <w14:ligatures w14:val="none"/>
        </w:rPr>
        <w:t>niveau de risque</w:t>
      </w:r>
      <w:r w:rsidRPr="00DA6965">
        <w:rPr>
          <w:rFonts w:ascii="Times New Roman" w:eastAsia="Times New Roman" w:hAnsi="Times New Roman" w:cs="Times New Roman"/>
          <w:kern w:val="0"/>
          <w:sz w:val="24"/>
          <w:szCs w:val="24"/>
          <w:lang w:eastAsia="fr-GA"/>
          <w14:ligatures w14:val="none"/>
        </w:rPr>
        <w:t xml:space="preserve"> ;</w:t>
      </w:r>
    </w:p>
    <w:p w14:paraId="2B651A22" w14:textId="77777777" w:rsidR="00DA6965" w:rsidRPr="00DA6965" w:rsidRDefault="00DA6965" w:rsidP="00DA6965">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l’impact institutionnel.</w:t>
      </w:r>
    </w:p>
    <w:p w14:paraId="60A84B3D"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lastRenderedPageBreak/>
        <w:t>Les fonctionnalités critiques pour la Présidence, les Commissaires et le Secrétariat Général sont traitées en priorité.</w:t>
      </w:r>
    </w:p>
    <w:p w14:paraId="335B488A" w14:textId="77777777" w:rsidR="00DA6965" w:rsidRPr="00DA6965" w:rsidRDefault="00000000" w:rsidP="00DA696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197DB321">
          <v:rect id="_x0000_i1080" style="width:0;height:1.5pt" o:hralign="center" o:hrstd="t" o:hr="t" fillcolor="#a0a0a0" stroked="f"/>
        </w:pict>
      </w:r>
    </w:p>
    <w:p w14:paraId="4FFAA6C1" w14:textId="77777777" w:rsidR="00DA6965" w:rsidRPr="00DA6965" w:rsidRDefault="00DA6965" w:rsidP="00DA6965">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DA6965">
        <w:rPr>
          <w:rFonts w:ascii="Times New Roman" w:eastAsia="Times New Roman" w:hAnsi="Times New Roman" w:cs="Times New Roman"/>
          <w:b/>
          <w:bCs/>
          <w:kern w:val="0"/>
          <w:sz w:val="36"/>
          <w:szCs w:val="36"/>
          <w:lang w:eastAsia="fr-GA"/>
          <w14:ligatures w14:val="none"/>
        </w:rPr>
        <w:t>4.2 Epics et modules fonctionnels</w:t>
      </w:r>
    </w:p>
    <w:p w14:paraId="5DDC2509"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 xml:space="preserve">Les exigences sont regroupées en </w:t>
      </w:r>
      <w:r w:rsidRPr="00DA6965">
        <w:rPr>
          <w:rFonts w:ascii="Times New Roman" w:eastAsia="Times New Roman" w:hAnsi="Times New Roman" w:cs="Times New Roman"/>
          <w:b/>
          <w:bCs/>
          <w:kern w:val="0"/>
          <w:sz w:val="24"/>
          <w:szCs w:val="24"/>
          <w:lang w:eastAsia="fr-GA"/>
          <w14:ligatures w14:val="none"/>
        </w:rPr>
        <w:t>Epics</w:t>
      </w:r>
      <w:r w:rsidRPr="00DA6965">
        <w:rPr>
          <w:rFonts w:ascii="Times New Roman" w:eastAsia="Times New Roman" w:hAnsi="Times New Roman" w:cs="Times New Roman"/>
          <w:kern w:val="0"/>
          <w:sz w:val="24"/>
          <w:szCs w:val="24"/>
          <w:lang w:eastAsia="fr-GA"/>
          <w14:ligatures w14:val="none"/>
        </w:rPr>
        <w:t>, correspondant aux grands blocs fonctionnels du système.</w:t>
      </w:r>
    </w:p>
    <w:p w14:paraId="6185ABD3" w14:textId="77777777" w:rsidR="00DA6965" w:rsidRPr="00DA6965" w:rsidRDefault="00DA6965" w:rsidP="00DA696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A6965">
        <w:rPr>
          <w:rFonts w:ascii="Times New Roman" w:eastAsia="Times New Roman" w:hAnsi="Times New Roman" w:cs="Times New Roman"/>
          <w:b/>
          <w:bCs/>
          <w:kern w:val="0"/>
          <w:sz w:val="27"/>
          <w:szCs w:val="27"/>
          <w:lang w:eastAsia="fr-GA"/>
          <w14:ligatures w14:val="none"/>
        </w:rPr>
        <w:t>Epic 1 – Gestion du PAPA</w:t>
      </w:r>
    </w:p>
    <w:p w14:paraId="601DAA86" w14:textId="77777777" w:rsidR="00DA6965" w:rsidRPr="00DA6965" w:rsidRDefault="00DA6965" w:rsidP="00DA6965">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création et configuration d’un PAPA annuel ;</w:t>
      </w:r>
    </w:p>
    <w:p w14:paraId="6D23AD98" w14:textId="77777777" w:rsidR="00DA6965" w:rsidRPr="00DA6965" w:rsidRDefault="00DA6965" w:rsidP="00DA6965">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structuration par axes et objectifs ;</w:t>
      </w:r>
    </w:p>
    <w:p w14:paraId="0CC79509" w14:textId="77777777" w:rsidR="00DA6965" w:rsidRPr="00DA6965" w:rsidRDefault="00DA6965" w:rsidP="00DA6965">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validation institutionnelle ;</w:t>
      </w:r>
    </w:p>
    <w:p w14:paraId="5FAD34A3" w14:textId="77777777" w:rsidR="00DA6965" w:rsidRPr="00DA6965" w:rsidRDefault="00DA6965" w:rsidP="00DA6965">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verrouillage et historisation.</w:t>
      </w:r>
    </w:p>
    <w:p w14:paraId="12C93E2A" w14:textId="77777777" w:rsidR="00DA6965" w:rsidRPr="00DA6965" w:rsidRDefault="00000000" w:rsidP="00DA696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064DBA68">
          <v:rect id="_x0000_i1081" style="width:0;height:1.5pt" o:hralign="center" o:hrstd="t" o:hr="t" fillcolor="#a0a0a0" stroked="f"/>
        </w:pict>
      </w:r>
    </w:p>
    <w:p w14:paraId="4D6288C7" w14:textId="77777777" w:rsidR="00DA6965" w:rsidRPr="00DA6965" w:rsidRDefault="00DA6965" w:rsidP="00DA696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A6965">
        <w:rPr>
          <w:rFonts w:ascii="Times New Roman" w:eastAsia="Times New Roman" w:hAnsi="Times New Roman" w:cs="Times New Roman"/>
          <w:b/>
          <w:bCs/>
          <w:kern w:val="0"/>
          <w:sz w:val="27"/>
          <w:szCs w:val="27"/>
          <w:lang w:eastAsia="fr-GA"/>
          <w14:ligatures w14:val="none"/>
        </w:rPr>
        <w:t>Epic 2 – Gestion des actions prioritaires</w:t>
      </w:r>
    </w:p>
    <w:p w14:paraId="58262AFC" w14:textId="77777777" w:rsidR="00DA6965" w:rsidRPr="00DA6965" w:rsidRDefault="00DA6965" w:rsidP="00DA6965">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création et classification des actions ;</w:t>
      </w:r>
    </w:p>
    <w:p w14:paraId="4B4BE694" w14:textId="77777777" w:rsidR="00DA6965" w:rsidRPr="00DA6965" w:rsidRDefault="00DA6965" w:rsidP="00DA6965">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rattachement hiérarchique (direction, département, commissaire, SG) ;</w:t>
      </w:r>
    </w:p>
    <w:p w14:paraId="39D99E39" w14:textId="77777777" w:rsidR="00DA6965" w:rsidRPr="00DA6965" w:rsidRDefault="00DA6965" w:rsidP="00DA6965">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suivi du statut et des échéances.</w:t>
      </w:r>
    </w:p>
    <w:p w14:paraId="6C97BE1B" w14:textId="77777777" w:rsidR="00DA6965" w:rsidRPr="00DA6965" w:rsidRDefault="00000000" w:rsidP="00DA696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EF4CAD8">
          <v:rect id="_x0000_i1082" style="width:0;height:1.5pt" o:hralign="center" o:hrstd="t" o:hr="t" fillcolor="#a0a0a0" stroked="f"/>
        </w:pict>
      </w:r>
    </w:p>
    <w:p w14:paraId="14650401" w14:textId="77777777" w:rsidR="00DA6965" w:rsidRPr="00DA6965" w:rsidRDefault="00DA6965" w:rsidP="00DA696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A6965">
        <w:rPr>
          <w:rFonts w:ascii="Times New Roman" w:eastAsia="Times New Roman" w:hAnsi="Times New Roman" w:cs="Times New Roman"/>
          <w:b/>
          <w:bCs/>
          <w:kern w:val="0"/>
          <w:sz w:val="27"/>
          <w:szCs w:val="27"/>
          <w:lang w:eastAsia="fr-GA"/>
          <w14:ligatures w14:val="none"/>
        </w:rPr>
        <w:t>Epic 3 – Gestion des tâches et sous-tâches</w:t>
      </w:r>
    </w:p>
    <w:p w14:paraId="025746F3" w14:textId="77777777" w:rsidR="00DA6965" w:rsidRPr="00DA6965" w:rsidRDefault="00DA6965" w:rsidP="00DA6965">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décomposition des actions en tâches ;</w:t>
      </w:r>
    </w:p>
    <w:p w14:paraId="69498EAC" w14:textId="77777777" w:rsidR="00DA6965" w:rsidRPr="00DA6965" w:rsidRDefault="00DA6965" w:rsidP="00DA6965">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gestion des dépendances ;</w:t>
      </w:r>
    </w:p>
    <w:p w14:paraId="45F357BE" w14:textId="77777777" w:rsidR="00DA6965" w:rsidRPr="00DA6965" w:rsidRDefault="00DA6965" w:rsidP="00DA6965">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suivi opérationnel détaillé.</w:t>
      </w:r>
    </w:p>
    <w:p w14:paraId="2379FD26" w14:textId="77777777" w:rsidR="00DA6965" w:rsidRPr="00DA6965" w:rsidRDefault="00000000" w:rsidP="00DA696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016C0F9">
          <v:rect id="_x0000_i1083" style="width:0;height:1.5pt" o:hralign="center" o:hrstd="t" o:hr="t" fillcolor="#a0a0a0" stroked="f"/>
        </w:pict>
      </w:r>
    </w:p>
    <w:p w14:paraId="19F16E94" w14:textId="77777777" w:rsidR="00DA6965" w:rsidRPr="00DA6965" w:rsidRDefault="00DA6965" w:rsidP="00DA696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A6965">
        <w:rPr>
          <w:rFonts w:ascii="Times New Roman" w:eastAsia="Times New Roman" w:hAnsi="Times New Roman" w:cs="Times New Roman"/>
          <w:b/>
          <w:bCs/>
          <w:kern w:val="0"/>
          <w:sz w:val="27"/>
          <w:szCs w:val="27"/>
          <w:lang w:eastAsia="fr-GA"/>
          <w14:ligatures w14:val="none"/>
        </w:rPr>
        <w:t>Epic 4 – Suivi de l’avancement et des KPI</w:t>
      </w:r>
    </w:p>
    <w:p w14:paraId="5E2BDA16" w14:textId="77777777" w:rsidR="00DA6965" w:rsidRPr="00DA6965" w:rsidRDefault="00DA6965" w:rsidP="00DA6965">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saisie des avancements ;</w:t>
      </w:r>
    </w:p>
    <w:p w14:paraId="535A7248" w14:textId="77777777" w:rsidR="00DA6965" w:rsidRPr="00DA6965" w:rsidRDefault="00DA6965" w:rsidP="00DA6965">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calcul automatique des pourcentages ;</w:t>
      </w:r>
    </w:p>
    <w:p w14:paraId="4FDF0A66" w14:textId="77777777" w:rsidR="00DA6965" w:rsidRPr="00DA6965" w:rsidRDefault="00DA6965" w:rsidP="00DA6965">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suivi des indicateurs de performance.</w:t>
      </w:r>
    </w:p>
    <w:p w14:paraId="3A9EC784" w14:textId="77777777" w:rsidR="00DA6965" w:rsidRPr="00DA6965" w:rsidRDefault="00000000" w:rsidP="00DA696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3F5D7B7">
          <v:rect id="_x0000_i1084" style="width:0;height:1.5pt" o:hralign="center" o:hrstd="t" o:hr="t" fillcolor="#a0a0a0" stroked="f"/>
        </w:pict>
      </w:r>
    </w:p>
    <w:p w14:paraId="7858F255" w14:textId="77777777" w:rsidR="00DA6965" w:rsidRPr="00DA6965" w:rsidRDefault="00DA6965" w:rsidP="00DA696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A6965">
        <w:rPr>
          <w:rFonts w:ascii="Times New Roman" w:eastAsia="Times New Roman" w:hAnsi="Times New Roman" w:cs="Times New Roman"/>
          <w:b/>
          <w:bCs/>
          <w:kern w:val="0"/>
          <w:sz w:val="27"/>
          <w:szCs w:val="27"/>
          <w:lang w:eastAsia="fr-GA"/>
          <w14:ligatures w14:val="none"/>
        </w:rPr>
        <w:t>Epic 5 – Diagrammes de Gantt et planification</w:t>
      </w:r>
    </w:p>
    <w:p w14:paraId="0755AFDA" w14:textId="77777777" w:rsidR="00DA6965" w:rsidRPr="00DA6965" w:rsidRDefault="00DA6965" w:rsidP="00DA6965">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génération automatique du Gantt ;</w:t>
      </w:r>
    </w:p>
    <w:p w14:paraId="7D47F32B" w14:textId="77777777" w:rsidR="00DA6965" w:rsidRPr="00DA6965" w:rsidRDefault="00DA6965" w:rsidP="00DA6965">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mise à jour en temps réel ;</w:t>
      </w:r>
    </w:p>
    <w:p w14:paraId="4C48A292" w14:textId="77777777" w:rsidR="00DA6965" w:rsidRPr="00DA6965" w:rsidRDefault="00DA6965" w:rsidP="00DA6965">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visualisation des dépendances et jalons.</w:t>
      </w:r>
    </w:p>
    <w:p w14:paraId="19918EE3" w14:textId="77777777" w:rsidR="00DA6965" w:rsidRPr="00DA6965" w:rsidRDefault="00000000" w:rsidP="00DA696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lastRenderedPageBreak/>
        <w:pict w14:anchorId="4961575B">
          <v:rect id="_x0000_i1085" style="width:0;height:1.5pt" o:hralign="center" o:hrstd="t" o:hr="t" fillcolor="#a0a0a0" stroked="f"/>
        </w:pict>
      </w:r>
    </w:p>
    <w:p w14:paraId="002357C3" w14:textId="77777777" w:rsidR="00DA6965" w:rsidRPr="00DA6965" w:rsidRDefault="00DA6965" w:rsidP="00DA696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A6965">
        <w:rPr>
          <w:rFonts w:ascii="Times New Roman" w:eastAsia="Times New Roman" w:hAnsi="Times New Roman" w:cs="Times New Roman"/>
          <w:b/>
          <w:bCs/>
          <w:kern w:val="0"/>
          <w:sz w:val="27"/>
          <w:szCs w:val="27"/>
          <w:lang w:eastAsia="fr-GA"/>
          <w14:ligatures w14:val="none"/>
        </w:rPr>
        <w:t>Epic 6 – Tableaux de bord multi-niveaux</w:t>
      </w:r>
    </w:p>
    <w:p w14:paraId="66EA7747" w14:textId="77777777" w:rsidR="00DA6965" w:rsidRPr="00DA6965" w:rsidRDefault="00DA6965" w:rsidP="00DA6965">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tableaux de bord stratégiques ;</w:t>
      </w:r>
    </w:p>
    <w:p w14:paraId="4BEEDBC6" w14:textId="77777777" w:rsidR="00DA6965" w:rsidRPr="00DA6965" w:rsidRDefault="00DA6965" w:rsidP="00DA6965">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tableaux sectoriels ;</w:t>
      </w:r>
    </w:p>
    <w:p w14:paraId="25722242" w14:textId="77777777" w:rsidR="00DA6965" w:rsidRPr="00DA6965" w:rsidRDefault="00DA6965" w:rsidP="00DA6965">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tableaux opérationnels.</w:t>
      </w:r>
    </w:p>
    <w:p w14:paraId="269903F6" w14:textId="77777777" w:rsidR="00DA6965" w:rsidRPr="00DA6965" w:rsidRDefault="00000000" w:rsidP="00DA696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366109AA">
          <v:rect id="_x0000_i1086" style="width:0;height:1.5pt" o:hralign="center" o:hrstd="t" o:hr="t" fillcolor="#a0a0a0" stroked="f"/>
        </w:pict>
      </w:r>
    </w:p>
    <w:p w14:paraId="5739C0DE" w14:textId="77777777" w:rsidR="00DA6965" w:rsidRPr="00DA6965" w:rsidRDefault="00DA6965" w:rsidP="00DA696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A6965">
        <w:rPr>
          <w:rFonts w:ascii="Times New Roman" w:eastAsia="Times New Roman" w:hAnsi="Times New Roman" w:cs="Times New Roman"/>
          <w:b/>
          <w:bCs/>
          <w:kern w:val="0"/>
          <w:sz w:val="27"/>
          <w:szCs w:val="27"/>
          <w:lang w:eastAsia="fr-GA"/>
          <w14:ligatures w14:val="none"/>
        </w:rPr>
        <w:t>Epic 7 – Alertes, notifications et escalade</w:t>
      </w:r>
    </w:p>
    <w:p w14:paraId="5DA8EFF2" w14:textId="77777777" w:rsidR="00DA6965" w:rsidRPr="00DA6965" w:rsidRDefault="00DA6965" w:rsidP="00DA6965">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alertes automatiques ;</w:t>
      </w:r>
    </w:p>
    <w:p w14:paraId="3509F4F3" w14:textId="77777777" w:rsidR="00DA6965" w:rsidRPr="00DA6965" w:rsidRDefault="00DA6965" w:rsidP="00DA6965">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règles d’escalade hiérarchique ;</w:t>
      </w:r>
    </w:p>
    <w:p w14:paraId="5A06E68B" w14:textId="77777777" w:rsidR="00DA6965" w:rsidRPr="00DA6965" w:rsidRDefault="00DA6965" w:rsidP="00DA6965">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notifications ciblées.</w:t>
      </w:r>
    </w:p>
    <w:p w14:paraId="55C73B49" w14:textId="77777777" w:rsidR="00DA6965" w:rsidRPr="00DA6965" w:rsidRDefault="00000000" w:rsidP="00DA696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3BC7CCC">
          <v:rect id="_x0000_i1087" style="width:0;height:1.5pt" o:hralign="center" o:hrstd="t" o:hr="t" fillcolor="#a0a0a0" stroked="f"/>
        </w:pict>
      </w:r>
    </w:p>
    <w:p w14:paraId="573A42B9" w14:textId="77777777" w:rsidR="00DA6965" w:rsidRPr="00DA6965" w:rsidRDefault="00DA6965" w:rsidP="00DA696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A6965">
        <w:rPr>
          <w:rFonts w:ascii="Times New Roman" w:eastAsia="Times New Roman" w:hAnsi="Times New Roman" w:cs="Times New Roman"/>
          <w:b/>
          <w:bCs/>
          <w:kern w:val="0"/>
          <w:sz w:val="27"/>
          <w:szCs w:val="27"/>
          <w:lang w:eastAsia="fr-GA"/>
          <w14:ligatures w14:val="none"/>
        </w:rPr>
        <w:t>Epic 8 – Reporting institutionnel</w:t>
      </w:r>
    </w:p>
    <w:p w14:paraId="711E9FED" w14:textId="77777777" w:rsidR="00DA6965" w:rsidRPr="00DA6965" w:rsidRDefault="00DA6965" w:rsidP="00DA6965">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rapports périodiques ;</w:t>
      </w:r>
    </w:p>
    <w:p w14:paraId="3EEA3671" w14:textId="77777777" w:rsidR="00DA6965" w:rsidRPr="00DA6965" w:rsidRDefault="00DA6965" w:rsidP="00DA6965">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exports PDF / Excel ;</w:t>
      </w:r>
    </w:p>
    <w:p w14:paraId="3A3763E5" w14:textId="77777777" w:rsidR="00DA6965" w:rsidRPr="00DA6965" w:rsidRDefault="00DA6965" w:rsidP="00DA6965">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modèles institutionnels.</w:t>
      </w:r>
    </w:p>
    <w:p w14:paraId="7A000FAB" w14:textId="77777777" w:rsidR="00DA6965" w:rsidRPr="00DA6965" w:rsidRDefault="00000000" w:rsidP="00DA696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310C873C">
          <v:rect id="_x0000_i1088" style="width:0;height:1.5pt" o:hralign="center" o:hrstd="t" o:hr="t" fillcolor="#a0a0a0" stroked="f"/>
        </w:pict>
      </w:r>
    </w:p>
    <w:p w14:paraId="6F661E43" w14:textId="77777777" w:rsidR="00DA6965" w:rsidRPr="00DA6965" w:rsidRDefault="00DA6965" w:rsidP="00DA696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A6965">
        <w:rPr>
          <w:rFonts w:ascii="Times New Roman" w:eastAsia="Times New Roman" w:hAnsi="Times New Roman" w:cs="Times New Roman"/>
          <w:b/>
          <w:bCs/>
          <w:kern w:val="0"/>
          <w:sz w:val="27"/>
          <w:szCs w:val="27"/>
          <w:lang w:eastAsia="fr-GA"/>
          <w14:ligatures w14:val="none"/>
        </w:rPr>
        <w:t>Epic 9 – Administration et paramétrage</w:t>
      </w:r>
    </w:p>
    <w:p w14:paraId="3BA3D605" w14:textId="77777777" w:rsidR="00DA6965" w:rsidRPr="00DA6965" w:rsidRDefault="00DA6965" w:rsidP="00DA6965">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gestion des utilisateurs et rôles ;</w:t>
      </w:r>
    </w:p>
    <w:p w14:paraId="17564407" w14:textId="77777777" w:rsidR="00DA6965" w:rsidRPr="00DA6965" w:rsidRDefault="00DA6965" w:rsidP="00DA6965">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paramétrage des statuts ;</w:t>
      </w:r>
    </w:p>
    <w:p w14:paraId="637C7B96" w14:textId="77777777" w:rsidR="00DA6965" w:rsidRPr="00DA6965" w:rsidRDefault="00DA6965" w:rsidP="00DA6965">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configuration des circuits de validation.</w:t>
      </w:r>
    </w:p>
    <w:p w14:paraId="399E086D" w14:textId="77777777" w:rsidR="00DA6965" w:rsidRPr="00DA6965" w:rsidRDefault="00000000" w:rsidP="00DA696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8ACDC91">
          <v:rect id="_x0000_i1089" style="width:0;height:1.5pt" o:hralign="center" o:hrstd="t" o:hr="t" fillcolor="#a0a0a0" stroked="f"/>
        </w:pict>
      </w:r>
    </w:p>
    <w:p w14:paraId="7EB61CC1" w14:textId="77777777" w:rsidR="00DA6965" w:rsidRPr="00DA6965" w:rsidRDefault="00DA6965" w:rsidP="00DA6965">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DA6965">
        <w:rPr>
          <w:rFonts w:ascii="Times New Roman" w:eastAsia="Times New Roman" w:hAnsi="Times New Roman" w:cs="Times New Roman"/>
          <w:b/>
          <w:bCs/>
          <w:kern w:val="0"/>
          <w:sz w:val="36"/>
          <w:szCs w:val="36"/>
          <w:lang w:eastAsia="fr-GA"/>
          <w14:ligatures w14:val="none"/>
        </w:rPr>
        <w:t>4.3 User stories types par persona</w:t>
      </w:r>
    </w:p>
    <w:p w14:paraId="2B7A0C2E"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Les user stories sont exprimées du point de vue des principaux profils utilisateurs.</w:t>
      </w:r>
    </w:p>
    <w:p w14:paraId="04320221" w14:textId="77777777" w:rsidR="00DA6965" w:rsidRPr="00DA6965" w:rsidRDefault="00000000" w:rsidP="00DA696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2A96835D">
          <v:rect id="_x0000_i1090" style="width:0;height:1.5pt" o:hralign="center" o:hrstd="t" o:hr="t" fillcolor="#a0a0a0" stroked="f"/>
        </w:pict>
      </w:r>
    </w:p>
    <w:p w14:paraId="0D884F0F" w14:textId="77777777" w:rsidR="00DA6965" w:rsidRPr="00DA6965" w:rsidRDefault="00DA6965" w:rsidP="00DA696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A6965">
        <w:rPr>
          <w:rFonts w:ascii="Times New Roman" w:eastAsia="Times New Roman" w:hAnsi="Times New Roman" w:cs="Times New Roman"/>
          <w:b/>
          <w:bCs/>
          <w:kern w:val="0"/>
          <w:sz w:val="27"/>
          <w:szCs w:val="27"/>
          <w:lang w:eastAsia="fr-GA"/>
          <w14:ligatures w14:val="none"/>
        </w:rPr>
        <w:t>4.3.1 Président de la Commission</w:t>
      </w:r>
    </w:p>
    <w:p w14:paraId="414DA63A"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b/>
          <w:bCs/>
          <w:kern w:val="0"/>
          <w:sz w:val="24"/>
          <w:szCs w:val="24"/>
          <w:lang w:eastAsia="fr-GA"/>
          <w14:ligatures w14:val="none"/>
        </w:rPr>
        <w:t>US-P01</w:t>
      </w:r>
    </w:p>
    <w:p w14:paraId="5AEEC640"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En tant que Président, je souhaite disposer d’un tableau de bord global du PAPA afin de piloter l’exécution des priorités stratégiques de la Commission.</w:t>
      </w:r>
    </w:p>
    <w:p w14:paraId="15387485"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b/>
          <w:bCs/>
          <w:kern w:val="0"/>
          <w:sz w:val="24"/>
          <w:szCs w:val="24"/>
          <w:lang w:eastAsia="fr-GA"/>
          <w14:ligatures w14:val="none"/>
        </w:rPr>
        <w:t>Critères d’acceptation</w:t>
      </w:r>
    </w:p>
    <w:p w14:paraId="31DAE20B" w14:textId="77777777" w:rsidR="00DA6965" w:rsidRPr="00DA6965" w:rsidRDefault="00DA6965" w:rsidP="00DA6965">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lastRenderedPageBreak/>
        <w:t>vue consolidée de toutes les actions ;</w:t>
      </w:r>
    </w:p>
    <w:p w14:paraId="351E7DAA" w14:textId="77777777" w:rsidR="00DA6965" w:rsidRPr="00DA6965" w:rsidRDefault="00DA6965" w:rsidP="00DA6965">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indicateurs clés visibles ;</w:t>
      </w:r>
    </w:p>
    <w:p w14:paraId="6DC7A90A" w14:textId="77777777" w:rsidR="00DA6965" w:rsidRPr="00DA6965" w:rsidRDefault="00DA6965" w:rsidP="00DA6965">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alertes critiques mises en évidence.</w:t>
      </w:r>
    </w:p>
    <w:p w14:paraId="1FACCD03" w14:textId="77777777" w:rsidR="00DA6965" w:rsidRPr="00DA6965" w:rsidRDefault="00000000" w:rsidP="00DA696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B3A54B5">
          <v:rect id="_x0000_i1091" style="width:0;height:1.5pt" o:hralign="center" o:hrstd="t" o:hr="t" fillcolor="#a0a0a0" stroked="f"/>
        </w:pict>
      </w:r>
    </w:p>
    <w:p w14:paraId="4341A09D" w14:textId="77777777" w:rsidR="00DA6965" w:rsidRPr="00DA6965" w:rsidRDefault="00DA6965" w:rsidP="00DA696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A6965">
        <w:rPr>
          <w:rFonts w:ascii="Times New Roman" w:eastAsia="Times New Roman" w:hAnsi="Times New Roman" w:cs="Times New Roman"/>
          <w:b/>
          <w:bCs/>
          <w:kern w:val="0"/>
          <w:sz w:val="27"/>
          <w:szCs w:val="27"/>
          <w:lang w:eastAsia="fr-GA"/>
          <w14:ligatures w14:val="none"/>
        </w:rPr>
        <w:t>4.3.2 Commissaire</w:t>
      </w:r>
    </w:p>
    <w:p w14:paraId="47BB8D89"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b/>
          <w:bCs/>
          <w:kern w:val="0"/>
          <w:sz w:val="24"/>
          <w:szCs w:val="24"/>
          <w:lang w:eastAsia="fr-GA"/>
          <w14:ligatures w14:val="none"/>
        </w:rPr>
        <w:t>US-C01</w:t>
      </w:r>
    </w:p>
    <w:p w14:paraId="0131AD32" w14:textId="242A352A"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En tant que Commissaire</w:t>
      </w:r>
      <w:r w:rsidR="002818DE">
        <w:rPr>
          <w:rFonts w:ascii="Times New Roman" w:eastAsia="Times New Roman" w:hAnsi="Times New Roman" w:cs="Times New Roman"/>
          <w:kern w:val="0"/>
          <w:sz w:val="24"/>
          <w:szCs w:val="24"/>
          <w:lang w:eastAsia="fr-GA"/>
          <w14:ligatures w14:val="none"/>
        </w:rPr>
        <w:t xml:space="preserve"> (Chef de Département Technique)</w:t>
      </w:r>
      <w:r w:rsidRPr="00DA6965">
        <w:rPr>
          <w:rFonts w:ascii="Times New Roman" w:eastAsia="Times New Roman" w:hAnsi="Times New Roman" w:cs="Times New Roman"/>
          <w:kern w:val="0"/>
          <w:sz w:val="24"/>
          <w:szCs w:val="24"/>
          <w:lang w:eastAsia="fr-GA"/>
          <w14:ligatures w14:val="none"/>
        </w:rPr>
        <w:t>, je souhaite suivre les actions relevant de mon département afin d’évaluer la performance sectorielle.</w:t>
      </w:r>
    </w:p>
    <w:p w14:paraId="69CE0445"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b/>
          <w:bCs/>
          <w:kern w:val="0"/>
          <w:sz w:val="24"/>
          <w:szCs w:val="24"/>
          <w:lang w:eastAsia="fr-GA"/>
          <w14:ligatures w14:val="none"/>
        </w:rPr>
        <w:t>Critères d’acceptation</w:t>
      </w:r>
    </w:p>
    <w:p w14:paraId="1F86B23F" w14:textId="77777777" w:rsidR="00DA6965" w:rsidRPr="00DA6965" w:rsidRDefault="00DA6965" w:rsidP="00DA6965">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accès limité à son périmètre ;</w:t>
      </w:r>
    </w:p>
    <w:p w14:paraId="0D70DE67" w14:textId="77777777" w:rsidR="00DA6965" w:rsidRPr="00DA6965" w:rsidRDefault="00DA6965" w:rsidP="00DA6965">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indicateurs sectoriels ;</w:t>
      </w:r>
    </w:p>
    <w:p w14:paraId="3E10BBC8" w14:textId="77777777" w:rsidR="00DA6965" w:rsidRPr="00DA6965" w:rsidRDefault="00DA6965" w:rsidP="00DA6965">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liste des actions à risque.</w:t>
      </w:r>
    </w:p>
    <w:p w14:paraId="2300C17F" w14:textId="77777777" w:rsidR="00DA6965" w:rsidRPr="00DA6965" w:rsidRDefault="00000000" w:rsidP="00DA696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37D0A05C">
          <v:rect id="_x0000_i1092" style="width:0;height:1.5pt" o:hralign="center" o:hrstd="t" o:hr="t" fillcolor="#a0a0a0" stroked="f"/>
        </w:pict>
      </w:r>
    </w:p>
    <w:p w14:paraId="6F0BF6CE" w14:textId="77777777" w:rsidR="00DA6965" w:rsidRPr="00DA6965" w:rsidRDefault="00DA6965" w:rsidP="00DA696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A6965">
        <w:rPr>
          <w:rFonts w:ascii="Times New Roman" w:eastAsia="Times New Roman" w:hAnsi="Times New Roman" w:cs="Times New Roman"/>
          <w:b/>
          <w:bCs/>
          <w:kern w:val="0"/>
          <w:sz w:val="27"/>
          <w:szCs w:val="27"/>
          <w:lang w:eastAsia="fr-GA"/>
          <w14:ligatures w14:val="none"/>
        </w:rPr>
        <w:t>4.3.3 Secrétaire Général</w:t>
      </w:r>
    </w:p>
    <w:p w14:paraId="39083C97"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b/>
          <w:bCs/>
          <w:kern w:val="0"/>
          <w:sz w:val="24"/>
          <w:szCs w:val="24"/>
          <w:lang w:eastAsia="fr-GA"/>
          <w14:ligatures w14:val="none"/>
        </w:rPr>
        <w:t>US-SG01</w:t>
      </w:r>
    </w:p>
    <w:p w14:paraId="0C093B29" w14:textId="4009FBCD"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En tant que Secrétaire Général</w:t>
      </w:r>
      <w:r w:rsidR="002818DE">
        <w:rPr>
          <w:rFonts w:ascii="Times New Roman" w:eastAsia="Times New Roman" w:hAnsi="Times New Roman" w:cs="Times New Roman"/>
          <w:kern w:val="0"/>
          <w:sz w:val="24"/>
          <w:szCs w:val="24"/>
          <w:lang w:eastAsia="fr-GA"/>
          <w14:ligatures w14:val="none"/>
        </w:rPr>
        <w:t>(Chef de Département</w:t>
      </w:r>
      <w:r w:rsidR="002818DE">
        <w:rPr>
          <w:rFonts w:ascii="Times New Roman" w:eastAsia="Times New Roman" w:hAnsi="Times New Roman" w:cs="Times New Roman"/>
          <w:kern w:val="0"/>
          <w:sz w:val="24"/>
          <w:szCs w:val="24"/>
          <w:lang w:eastAsia="fr-GA"/>
          <w14:ligatures w14:val="none"/>
        </w:rPr>
        <w:t xml:space="preserve"> Soutien et </w:t>
      </w:r>
      <w:r w:rsidR="002818DE">
        <w:rPr>
          <w:rFonts w:ascii="Times New Roman" w:eastAsia="Times New Roman" w:hAnsi="Times New Roman" w:cs="Times New Roman"/>
          <w:kern w:val="0"/>
          <w:sz w:val="24"/>
          <w:szCs w:val="24"/>
          <w:lang w:eastAsia="fr-GA"/>
          <w14:ligatures w14:val="none"/>
        </w:rPr>
        <w:t xml:space="preserve"> </w:t>
      </w:r>
      <w:r w:rsidR="002818DE">
        <w:rPr>
          <w:rFonts w:ascii="Times New Roman" w:eastAsia="Times New Roman" w:hAnsi="Times New Roman" w:cs="Times New Roman"/>
          <w:kern w:val="0"/>
          <w:sz w:val="24"/>
          <w:szCs w:val="24"/>
          <w:lang w:eastAsia="fr-GA"/>
          <w14:ligatures w14:val="none"/>
        </w:rPr>
        <w:t>Appui</w:t>
      </w:r>
      <w:r w:rsidR="002818DE">
        <w:rPr>
          <w:rFonts w:ascii="Times New Roman" w:eastAsia="Times New Roman" w:hAnsi="Times New Roman" w:cs="Times New Roman"/>
          <w:kern w:val="0"/>
          <w:sz w:val="24"/>
          <w:szCs w:val="24"/>
          <w:lang w:eastAsia="fr-GA"/>
          <w14:ligatures w14:val="none"/>
        </w:rPr>
        <w:t>)</w:t>
      </w:r>
      <w:r w:rsidRPr="00DA6965">
        <w:rPr>
          <w:rFonts w:ascii="Times New Roman" w:eastAsia="Times New Roman" w:hAnsi="Times New Roman" w:cs="Times New Roman"/>
          <w:kern w:val="0"/>
          <w:sz w:val="24"/>
          <w:szCs w:val="24"/>
          <w:lang w:eastAsia="fr-GA"/>
          <w14:ligatures w14:val="none"/>
        </w:rPr>
        <w:t>, je souhaite superviser les actions de soutien</w:t>
      </w:r>
      <w:r w:rsidR="002818DE">
        <w:rPr>
          <w:rFonts w:ascii="Times New Roman" w:eastAsia="Times New Roman" w:hAnsi="Times New Roman" w:cs="Times New Roman"/>
          <w:kern w:val="0"/>
          <w:sz w:val="24"/>
          <w:szCs w:val="24"/>
          <w:lang w:eastAsia="fr-GA"/>
          <w14:ligatures w14:val="none"/>
        </w:rPr>
        <w:t xml:space="preserve"> et d’appui </w:t>
      </w:r>
      <w:r w:rsidRPr="00DA6965">
        <w:rPr>
          <w:rFonts w:ascii="Times New Roman" w:eastAsia="Times New Roman" w:hAnsi="Times New Roman" w:cs="Times New Roman"/>
          <w:kern w:val="0"/>
          <w:sz w:val="24"/>
          <w:szCs w:val="24"/>
          <w:lang w:eastAsia="fr-GA"/>
          <w14:ligatures w14:val="none"/>
        </w:rPr>
        <w:t>afin d’assurer la coordination administrative.</w:t>
      </w:r>
    </w:p>
    <w:p w14:paraId="592F4040"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b/>
          <w:bCs/>
          <w:kern w:val="0"/>
          <w:sz w:val="24"/>
          <w:szCs w:val="24"/>
          <w:lang w:eastAsia="fr-GA"/>
          <w14:ligatures w14:val="none"/>
        </w:rPr>
        <w:t>Critères d’acceptation</w:t>
      </w:r>
    </w:p>
    <w:p w14:paraId="04C0C579" w14:textId="77777777" w:rsidR="00DA6965" w:rsidRPr="00DA6965" w:rsidRDefault="00DA6965" w:rsidP="00DA6965">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vue transversale des directions d’appui ;</w:t>
      </w:r>
    </w:p>
    <w:p w14:paraId="72646DD9" w14:textId="77777777" w:rsidR="00DA6965" w:rsidRPr="00DA6965" w:rsidRDefault="00DA6965" w:rsidP="00DA6965">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suivi des échéances ;</w:t>
      </w:r>
    </w:p>
    <w:p w14:paraId="11D71532" w14:textId="77777777" w:rsidR="00DA6965" w:rsidRPr="00DA6965" w:rsidRDefault="00DA6965" w:rsidP="00DA6965">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alertes sur les retards.</w:t>
      </w:r>
    </w:p>
    <w:p w14:paraId="0354E048" w14:textId="77777777" w:rsidR="00DA6965" w:rsidRPr="00DA6965" w:rsidRDefault="00000000" w:rsidP="00DA696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59A4C5F5">
          <v:rect id="_x0000_i1093" style="width:0;height:1.5pt" o:hralign="center" o:hrstd="t" o:hr="t" fillcolor="#a0a0a0" stroked="f"/>
        </w:pict>
      </w:r>
    </w:p>
    <w:p w14:paraId="6A2CD7B6" w14:textId="77777777" w:rsidR="00DA6965" w:rsidRPr="00DA6965" w:rsidRDefault="00DA6965" w:rsidP="00DA696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A6965">
        <w:rPr>
          <w:rFonts w:ascii="Times New Roman" w:eastAsia="Times New Roman" w:hAnsi="Times New Roman" w:cs="Times New Roman"/>
          <w:b/>
          <w:bCs/>
          <w:kern w:val="0"/>
          <w:sz w:val="27"/>
          <w:szCs w:val="27"/>
          <w:lang w:eastAsia="fr-GA"/>
          <w14:ligatures w14:val="none"/>
        </w:rPr>
        <w:t>4.3.4 Directeur / Chef de service</w:t>
      </w:r>
    </w:p>
    <w:p w14:paraId="555C4BBE"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b/>
          <w:bCs/>
          <w:kern w:val="0"/>
          <w:sz w:val="24"/>
          <w:szCs w:val="24"/>
          <w:lang w:eastAsia="fr-GA"/>
          <w14:ligatures w14:val="none"/>
        </w:rPr>
        <w:t>US-D01</w:t>
      </w:r>
    </w:p>
    <w:p w14:paraId="50D294B6"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En tant que Directeur, je souhaite gérer les actions et tâches de ma direction afin d’assurer leur bonne exécution.</w:t>
      </w:r>
    </w:p>
    <w:p w14:paraId="399FD80B"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b/>
          <w:bCs/>
          <w:kern w:val="0"/>
          <w:sz w:val="24"/>
          <w:szCs w:val="24"/>
          <w:lang w:eastAsia="fr-GA"/>
          <w14:ligatures w14:val="none"/>
        </w:rPr>
        <w:t>Critères d’acceptation</w:t>
      </w:r>
    </w:p>
    <w:p w14:paraId="442FF43D" w14:textId="77777777" w:rsidR="00DA6965" w:rsidRPr="00DA6965" w:rsidRDefault="00DA6965" w:rsidP="00DA6965">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création et mise à jour des tâches ;</w:t>
      </w:r>
    </w:p>
    <w:p w14:paraId="7EB9A49E" w14:textId="77777777" w:rsidR="00DA6965" w:rsidRPr="00DA6965" w:rsidRDefault="00DA6965" w:rsidP="00DA6965">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saisie des avancements ;</w:t>
      </w:r>
    </w:p>
    <w:p w14:paraId="32ED4726" w14:textId="77777777" w:rsidR="00DA6965" w:rsidRPr="00DA6965" w:rsidRDefault="00DA6965" w:rsidP="00DA6965">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justification des retards.</w:t>
      </w:r>
    </w:p>
    <w:p w14:paraId="53CF391F" w14:textId="77777777" w:rsidR="00DA6965" w:rsidRPr="00DA6965" w:rsidRDefault="00000000" w:rsidP="00DA696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214B2E5C">
          <v:rect id="_x0000_i1094" style="width:0;height:1.5pt" o:hralign="center" o:hrstd="t" o:hr="t" fillcolor="#a0a0a0" stroked="f"/>
        </w:pict>
      </w:r>
    </w:p>
    <w:p w14:paraId="4FCF3C91" w14:textId="77777777" w:rsidR="00DA6965" w:rsidRPr="00DA6965" w:rsidRDefault="00DA6965" w:rsidP="00DA696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A6965">
        <w:rPr>
          <w:rFonts w:ascii="Times New Roman" w:eastAsia="Times New Roman" w:hAnsi="Times New Roman" w:cs="Times New Roman"/>
          <w:b/>
          <w:bCs/>
          <w:kern w:val="0"/>
          <w:sz w:val="27"/>
          <w:szCs w:val="27"/>
          <w:lang w:eastAsia="fr-GA"/>
          <w14:ligatures w14:val="none"/>
        </w:rPr>
        <w:lastRenderedPageBreak/>
        <w:t>4.3.5 Point focal</w:t>
      </w:r>
    </w:p>
    <w:p w14:paraId="5C536C80"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b/>
          <w:bCs/>
          <w:kern w:val="0"/>
          <w:sz w:val="24"/>
          <w:szCs w:val="24"/>
          <w:lang w:eastAsia="fr-GA"/>
          <w14:ligatures w14:val="none"/>
        </w:rPr>
        <w:t>US-PF01</w:t>
      </w:r>
    </w:p>
    <w:p w14:paraId="077664F0"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En tant que point focal, je souhaite saisir les données opérationnelles afin d’alimenter le système de suivi.</w:t>
      </w:r>
    </w:p>
    <w:p w14:paraId="640AF705"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b/>
          <w:bCs/>
          <w:kern w:val="0"/>
          <w:sz w:val="24"/>
          <w:szCs w:val="24"/>
          <w:lang w:eastAsia="fr-GA"/>
          <w14:ligatures w14:val="none"/>
        </w:rPr>
        <w:t>Critères d’acceptation</w:t>
      </w:r>
    </w:p>
    <w:p w14:paraId="13B35EA0" w14:textId="77777777" w:rsidR="00DA6965" w:rsidRPr="00DA6965" w:rsidRDefault="00DA6965" w:rsidP="00DA6965">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interface simple de saisie ;</w:t>
      </w:r>
    </w:p>
    <w:p w14:paraId="6341D180" w14:textId="77777777" w:rsidR="00DA6965" w:rsidRPr="00DA6965" w:rsidRDefault="00DA6965" w:rsidP="00DA6965">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contrôle de cohérence ;</w:t>
      </w:r>
    </w:p>
    <w:p w14:paraId="6F0F103C" w14:textId="77777777" w:rsidR="00DA6965" w:rsidRPr="00DA6965" w:rsidRDefault="00DA6965" w:rsidP="00DA6965">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historisation automatique.</w:t>
      </w:r>
    </w:p>
    <w:p w14:paraId="2FEECDDA" w14:textId="77777777" w:rsidR="00DA6965" w:rsidRPr="00DA6965" w:rsidRDefault="00000000" w:rsidP="00DA696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5C3E378B">
          <v:rect id="_x0000_i1095" style="width:0;height:1.5pt" o:hralign="center" o:hrstd="t" o:hr="t" fillcolor="#a0a0a0" stroked="f"/>
        </w:pict>
      </w:r>
    </w:p>
    <w:p w14:paraId="775BE801" w14:textId="6CABB973" w:rsidR="00DA6965" w:rsidRPr="00DA6965" w:rsidRDefault="00DA6965" w:rsidP="00DA696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A6965">
        <w:rPr>
          <w:rFonts w:ascii="Times New Roman" w:eastAsia="Times New Roman" w:hAnsi="Times New Roman" w:cs="Times New Roman"/>
          <w:b/>
          <w:bCs/>
          <w:kern w:val="0"/>
          <w:sz w:val="27"/>
          <w:szCs w:val="27"/>
          <w:lang w:eastAsia="fr-GA"/>
          <w14:ligatures w14:val="none"/>
        </w:rPr>
        <w:t>4.3.6 Structures rattachées à la Présidence (Audit</w:t>
      </w:r>
      <w:r w:rsidR="002818DE">
        <w:rPr>
          <w:rFonts w:ascii="Times New Roman" w:eastAsia="Times New Roman" w:hAnsi="Times New Roman" w:cs="Times New Roman"/>
          <w:b/>
          <w:bCs/>
          <w:kern w:val="0"/>
          <w:sz w:val="27"/>
          <w:szCs w:val="27"/>
          <w:lang w:eastAsia="fr-GA"/>
          <w14:ligatures w14:val="none"/>
        </w:rPr>
        <w:t xml:space="preserve"> Interne</w:t>
      </w:r>
      <w:r w:rsidRPr="00DA6965">
        <w:rPr>
          <w:rFonts w:ascii="Times New Roman" w:eastAsia="Times New Roman" w:hAnsi="Times New Roman" w:cs="Times New Roman"/>
          <w:b/>
          <w:bCs/>
          <w:kern w:val="0"/>
          <w:sz w:val="27"/>
          <w:szCs w:val="27"/>
          <w:lang w:eastAsia="fr-GA"/>
          <w14:ligatures w14:val="none"/>
        </w:rPr>
        <w:t>, ACC, CFC, Bureaux de liaison)</w:t>
      </w:r>
    </w:p>
    <w:p w14:paraId="1BE056F7"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b/>
          <w:bCs/>
          <w:kern w:val="0"/>
          <w:sz w:val="24"/>
          <w:szCs w:val="24"/>
          <w:lang w:eastAsia="fr-GA"/>
          <w14:ligatures w14:val="none"/>
        </w:rPr>
        <w:t>US-CTRL01</w:t>
      </w:r>
    </w:p>
    <w:p w14:paraId="08750B17"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En tant qu’organe de contrôle ou de représentation, je souhaite consulter les données consolidées afin d’exercer mes missions.</w:t>
      </w:r>
    </w:p>
    <w:p w14:paraId="0D371E2B"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b/>
          <w:bCs/>
          <w:kern w:val="0"/>
          <w:sz w:val="24"/>
          <w:szCs w:val="24"/>
          <w:lang w:eastAsia="fr-GA"/>
          <w14:ligatures w14:val="none"/>
        </w:rPr>
        <w:t>Critères d’acceptation</w:t>
      </w:r>
    </w:p>
    <w:p w14:paraId="168CFC90" w14:textId="77777777" w:rsidR="00DA6965" w:rsidRPr="00DA6965" w:rsidRDefault="00DA6965" w:rsidP="00DA6965">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accès en lecture seule ;</w:t>
      </w:r>
    </w:p>
    <w:p w14:paraId="39C1E8D8" w14:textId="77777777" w:rsidR="00DA6965" w:rsidRPr="00DA6965" w:rsidRDefault="00DA6965" w:rsidP="00DA6965">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consultation des historiques ;</w:t>
      </w:r>
    </w:p>
    <w:p w14:paraId="5F0E79B6" w14:textId="77777777" w:rsidR="00DA6965" w:rsidRPr="00DA6965" w:rsidRDefault="00DA6965" w:rsidP="00DA6965">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export des rapports.</w:t>
      </w:r>
    </w:p>
    <w:p w14:paraId="496033C0" w14:textId="77777777" w:rsidR="00DA6965" w:rsidRPr="00DA6965" w:rsidRDefault="00000000" w:rsidP="00DA696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59E5AB35">
          <v:rect id="_x0000_i1096" style="width:0;height:1.5pt" o:hralign="center" o:hrstd="t" o:hr="t" fillcolor="#a0a0a0" stroked="f"/>
        </w:pict>
      </w:r>
    </w:p>
    <w:p w14:paraId="0AAE3787" w14:textId="77777777" w:rsidR="00DA6965" w:rsidRPr="00DA6965" w:rsidRDefault="00DA6965" w:rsidP="00DA696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A6965">
        <w:rPr>
          <w:rFonts w:ascii="Times New Roman" w:eastAsia="Times New Roman" w:hAnsi="Times New Roman" w:cs="Times New Roman"/>
          <w:b/>
          <w:bCs/>
          <w:kern w:val="0"/>
          <w:sz w:val="27"/>
          <w:szCs w:val="27"/>
          <w:lang w:eastAsia="fr-GA"/>
          <w14:ligatures w14:val="none"/>
        </w:rPr>
        <w:t>4.3.7 Administrateur (DSI)</w:t>
      </w:r>
    </w:p>
    <w:p w14:paraId="5894E34C"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b/>
          <w:bCs/>
          <w:kern w:val="0"/>
          <w:sz w:val="24"/>
          <w:szCs w:val="24"/>
          <w:lang w:eastAsia="fr-GA"/>
          <w14:ligatures w14:val="none"/>
        </w:rPr>
        <w:t>US-ADM01</w:t>
      </w:r>
    </w:p>
    <w:p w14:paraId="62E0CFB8"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En tant qu’administrateur, je souhaite paramétrer le système afin d’en garantir le bon fonctionnement et la sécurité.</w:t>
      </w:r>
    </w:p>
    <w:p w14:paraId="658DC25F"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b/>
          <w:bCs/>
          <w:kern w:val="0"/>
          <w:sz w:val="24"/>
          <w:szCs w:val="24"/>
          <w:lang w:eastAsia="fr-GA"/>
          <w14:ligatures w14:val="none"/>
        </w:rPr>
        <w:t>Critères d’acceptation</w:t>
      </w:r>
    </w:p>
    <w:p w14:paraId="0A66B25F" w14:textId="77777777" w:rsidR="00DA6965" w:rsidRPr="00DA6965" w:rsidRDefault="00DA6965" w:rsidP="00DA6965">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gestion des rôles ;</w:t>
      </w:r>
    </w:p>
    <w:p w14:paraId="20D5A3A8" w14:textId="77777777" w:rsidR="00DA6965" w:rsidRPr="00DA6965" w:rsidRDefault="00DA6965" w:rsidP="00DA6965">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paramétrage des validations ;</w:t>
      </w:r>
    </w:p>
    <w:p w14:paraId="3EF41FE6" w14:textId="77777777" w:rsidR="00DA6965" w:rsidRPr="00DA6965" w:rsidRDefault="00DA6965" w:rsidP="00DA6965">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supervision technique.</w:t>
      </w:r>
    </w:p>
    <w:p w14:paraId="3678996A" w14:textId="77777777" w:rsidR="00DA6965" w:rsidRPr="00DA6965" w:rsidRDefault="00000000" w:rsidP="00DA696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5AE5F6AE">
          <v:rect id="_x0000_i1097" style="width:0;height:1.5pt" o:hralign="center" o:hrstd="t" o:hr="t" fillcolor="#a0a0a0" stroked="f"/>
        </w:pict>
      </w:r>
    </w:p>
    <w:p w14:paraId="4BA24FB3" w14:textId="77777777" w:rsidR="00DA6965" w:rsidRPr="00DA6965" w:rsidRDefault="00DA6965" w:rsidP="00DA6965">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DA6965">
        <w:rPr>
          <w:rFonts w:ascii="Times New Roman" w:eastAsia="Times New Roman" w:hAnsi="Times New Roman" w:cs="Times New Roman"/>
          <w:b/>
          <w:bCs/>
          <w:kern w:val="0"/>
          <w:sz w:val="36"/>
          <w:szCs w:val="36"/>
          <w:lang w:eastAsia="fr-GA"/>
          <w14:ligatures w14:val="none"/>
        </w:rPr>
        <w:t>4.4 Règles de gestion transversales</w:t>
      </w:r>
    </w:p>
    <w:p w14:paraId="2CD857DA"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Les règles de gestion suivantes s’appliquent à l’ensemble du système :</w:t>
      </w:r>
    </w:p>
    <w:p w14:paraId="02AF072A" w14:textId="77777777" w:rsidR="00DA6965" w:rsidRPr="00DA6965" w:rsidRDefault="00DA6965" w:rsidP="00DA6965">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lastRenderedPageBreak/>
        <w:t xml:space="preserve">une action appartient à </w:t>
      </w:r>
      <w:r w:rsidRPr="00DA6965">
        <w:rPr>
          <w:rFonts w:ascii="Times New Roman" w:eastAsia="Times New Roman" w:hAnsi="Times New Roman" w:cs="Times New Roman"/>
          <w:b/>
          <w:bCs/>
          <w:kern w:val="0"/>
          <w:sz w:val="24"/>
          <w:szCs w:val="24"/>
          <w:lang w:eastAsia="fr-GA"/>
          <w14:ligatures w14:val="none"/>
        </w:rPr>
        <w:t>un seul PAPA</w:t>
      </w:r>
      <w:r w:rsidRPr="00DA6965">
        <w:rPr>
          <w:rFonts w:ascii="Times New Roman" w:eastAsia="Times New Roman" w:hAnsi="Times New Roman" w:cs="Times New Roman"/>
          <w:kern w:val="0"/>
          <w:sz w:val="24"/>
          <w:szCs w:val="24"/>
          <w:lang w:eastAsia="fr-GA"/>
          <w14:ligatures w14:val="none"/>
        </w:rPr>
        <w:t xml:space="preserve"> ;</w:t>
      </w:r>
    </w:p>
    <w:p w14:paraId="0FB275E1" w14:textId="77777777" w:rsidR="00DA6965" w:rsidRPr="00DA6965" w:rsidRDefault="00DA6965" w:rsidP="00DA6965">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 xml:space="preserve">une action est rattachée soit à une </w:t>
      </w:r>
      <w:r w:rsidRPr="00DA6965">
        <w:rPr>
          <w:rFonts w:ascii="Times New Roman" w:eastAsia="Times New Roman" w:hAnsi="Times New Roman" w:cs="Times New Roman"/>
          <w:b/>
          <w:bCs/>
          <w:kern w:val="0"/>
          <w:sz w:val="24"/>
          <w:szCs w:val="24"/>
          <w:lang w:eastAsia="fr-GA"/>
          <w14:ligatures w14:val="none"/>
        </w:rPr>
        <w:t>Direction technique</w:t>
      </w:r>
      <w:r w:rsidRPr="00DA6965">
        <w:rPr>
          <w:rFonts w:ascii="Times New Roman" w:eastAsia="Times New Roman" w:hAnsi="Times New Roman" w:cs="Times New Roman"/>
          <w:kern w:val="0"/>
          <w:sz w:val="24"/>
          <w:szCs w:val="24"/>
          <w:lang w:eastAsia="fr-GA"/>
          <w14:ligatures w14:val="none"/>
        </w:rPr>
        <w:t xml:space="preserve">, soit à une </w:t>
      </w:r>
      <w:r w:rsidRPr="00DA6965">
        <w:rPr>
          <w:rFonts w:ascii="Times New Roman" w:eastAsia="Times New Roman" w:hAnsi="Times New Roman" w:cs="Times New Roman"/>
          <w:b/>
          <w:bCs/>
          <w:kern w:val="0"/>
          <w:sz w:val="24"/>
          <w:szCs w:val="24"/>
          <w:lang w:eastAsia="fr-GA"/>
          <w14:ligatures w14:val="none"/>
        </w:rPr>
        <w:t>Direction d’appui</w:t>
      </w:r>
      <w:r w:rsidRPr="00DA6965">
        <w:rPr>
          <w:rFonts w:ascii="Times New Roman" w:eastAsia="Times New Roman" w:hAnsi="Times New Roman" w:cs="Times New Roman"/>
          <w:kern w:val="0"/>
          <w:sz w:val="24"/>
          <w:szCs w:val="24"/>
          <w:lang w:eastAsia="fr-GA"/>
          <w14:ligatures w14:val="none"/>
        </w:rPr>
        <w:t xml:space="preserve"> ;</w:t>
      </w:r>
    </w:p>
    <w:p w14:paraId="4C61053E" w14:textId="77777777" w:rsidR="00DA6965" w:rsidRPr="00DA6965" w:rsidRDefault="00DA6965" w:rsidP="00DA6965">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les tâches héritent du périmètre et des droits de l’action parente ;</w:t>
      </w:r>
    </w:p>
    <w:p w14:paraId="4112F776" w14:textId="77777777" w:rsidR="00DA6965" w:rsidRPr="00DA6965" w:rsidRDefault="00DA6965" w:rsidP="00DA6965">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 xml:space="preserve">les statuts suivent un </w:t>
      </w:r>
      <w:r w:rsidRPr="00DA6965">
        <w:rPr>
          <w:rFonts w:ascii="Times New Roman" w:eastAsia="Times New Roman" w:hAnsi="Times New Roman" w:cs="Times New Roman"/>
          <w:b/>
          <w:bCs/>
          <w:kern w:val="0"/>
          <w:sz w:val="24"/>
          <w:szCs w:val="24"/>
          <w:lang w:eastAsia="fr-GA"/>
          <w14:ligatures w14:val="none"/>
        </w:rPr>
        <w:t>cycle contrôlé</w:t>
      </w:r>
      <w:r w:rsidRPr="00DA6965">
        <w:rPr>
          <w:rFonts w:ascii="Times New Roman" w:eastAsia="Times New Roman" w:hAnsi="Times New Roman" w:cs="Times New Roman"/>
          <w:kern w:val="0"/>
          <w:sz w:val="24"/>
          <w:szCs w:val="24"/>
          <w:lang w:eastAsia="fr-GA"/>
          <w14:ligatures w14:val="none"/>
        </w:rPr>
        <w:t xml:space="preserve"> ;</w:t>
      </w:r>
    </w:p>
    <w:p w14:paraId="0FAC3ED7" w14:textId="77777777" w:rsidR="00DA6965" w:rsidRPr="00DA6965" w:rsidRDefault="00DA6965" w:rsidP="00DA6965">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toute modification critique est tracée ;</w:t>
      </w:r>
    </w:p>
    <w:p w14:paraId="5DF370D5" w14:textId="77777777" w:rsidR="00DA6965" w:rsidRPr="00DA6965" w:rsidRDefault="00DA6965" w:rsidP="00DA6965">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le PAPA est verrouillé après validation institutionnelle ;</w:t>
      </w:r>
    </w:p>
    <w:p w14:paraId="5F3C7418" w14:textId="77777777" w:rsidR="00DA6965" w:rsidRPr="00DA6965" w:rsidRDefault="00DA6965" w:rsidP="00DA6965">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les droits sont hérités selon la hiérarchie.</w:t>
      </w:r>
    </w:p>
    <w:p w14:paraId="2D3E98F5" w14:textId="77777777" w:rsidR="00DA6965" w:rsidRPr="00DA6965" w:rsidRDefault="00000000" w:rsidP="00DA696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33556AA">
          <v:rect id="_x0000_i1098" style="width:0;height:1.5pt" o:hralign="center" o:hrstd="t" o:hr="t" fillcolor="#a0a0a0" stroked="f"/>
        </w:pict>
      </w:r>
    </w:p>
    <w:p w14:paraId="557EB97B" w14:textId="77777777" w:rsidR="00DA6965" w:rsidRPr="00DA6965" w:rsidRDefault="00DA6965" w:rsidP="00DA6965">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DA6965">
        <w:rPr>
          <w:rFonts w:ascii="Times New Roman" w:eastAsia="Times New Roman" w:hAnsi="Times New Roman" w:cs="Times New Roman"/>
          <w:b/>
          <w:bCs/>
          <w:kern w:val="0"/>
          <w:sz w:val="36"/>
          <w:szCs w:val="36"/>
          <w:lang w:eastAsia="fr-GA"/>
          <w14:ligatures w14:val="none"/>
        </w:rPr>
        <w:t>4.5 Critères d’acceptation généraux</w:t>
      </w:r>
    </w:p>
    <w:p w14:paraId="799E92A6" w14:textId="77777777" w:rsidR="00DA6965" w:rsidRPr="00DA6965" w:rsidRDefault="00DA6965" w:rsidP="00DA696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Les critères d’acceptation globaux du système incluent :</w:t>
      </w:r>
    </w:p>
    <w:p w14:paraId="536CEAE1" w14:textId="77777777" w:rsidR="00DA6965" w:rsidRPr="00DA6965" w:rsidRDefault="00DA6965" w:rsidP="00DA696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A6965">
        <w:rPr>
          <w:rFonts w:ascii="Times New Roman" w:eastAsia="Times New Roman" w:hAnsi="Times New Roman" w:cs="Times New Roman"/>
          <w:b/>
          <w:bCs/>
          <w:kern w:val="0"/>
          <w:sz w:val="27"/>
          <w:szCs w:val="27"/>
          <w:lang w:eastAsia="fr-GA"/>
          <w14:ligatures w14:val="none"/>
        </w:rPr>
        <w:t>4.5.1 Performance</w:t>
      </w:r>
    </w:p>
    <w:p w14:paraId="147BAE41" w14:textId="77777777" w:rsidR="00DA6965" w:rsidRPr="00DA6965" w:rsidRDefault="00DA6965" w:rsidP="00DA6965">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temps de réponse acceptable ;</w:t>
      </w:r>
    </w:p>
    <w:p w14:paraId="67D8B865" w14:textId="77777777" w:rsidR="00DA6965" w:rsidRPr="00DA6965" w:rsidRDefault="00DA6965" w:rsidP="00DA6965">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affichage fluide des tableaux et Gantt.</w:t>
      </w:r>
    </w:p>
    <w:p w14:paraId="0026F128" w14:textId="77777777" w:rsidR="00DA6965" w:rsidRPr="00DA6965" w:rsidRDefault="00000000" w:rsidP="00DA696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704A8F59">
          <v:rect id="_x0000_i1099" style="width:0;height:1.5pt" o:hralign="center" o:hrstd="t" o:hr="t" fillcolor="#a0a0a0" stroked="f"/>
        </w:pict>
      </w:r>
    </w:p>
    <w:p w14:paraId="70FE45AC" w14:textId="77777777" w:rsidR="00DA6965" w:rsidRPr="00DA6965" w:rsidRDefault="00DA6965" w:rsidP="00DA696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A6965">
        <w:rPr>
          <w:rFonts w:ascii="Times New Roman" w:eastAsia="Times New Roman" w:hAnsi="Times New Roman" w:cs="Times New Roman"/>
          <w:b/>
          <w:bCs/>
          <w:kern w:val="0"/>
          <w:sz w:val="27"/>
          <w:szCs w:val="27"/>
          <w:lang w:eastAsia="fr-GA"/>
          <w14:ligatures w14:val="none"/>
        </w:rPr>
        <w:t>4.5.2 Cohérence fonctionnelle</w:t>
      </w:r>
    </w:p>
    <w:p w14:paraId="65C3D5E3" w14:textId="77777777" w:rsidR="00DA6965" w:rsidRPr="00DA6965" w:rsidRDefault="00DA6965" w:rsidP="00DA6965">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données synchronisées entre modules ;</w:t>
      </w:r>
    </w:p>
    <w:p w14:paraId="24F15E2D" w14:textId="77777777" w:rsidR="00DA6965" w:rsidRPr="00DA6965" w:rsidRDefault="00DA6965" w:rsidP="00DA6965">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absence d’incohérences de statut.</w:t>
      </w:r>
    </w:p>
    <w:p w14:paraId="5AB6AFB9" w14:textId="77777777" w:rsidR="00DA6965" w:rsidRPr="00DA6965" w:rsidRDefault="00000000" w:rsidP="00DA696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776A3021">
          <v:rect id="_x0000_i1100" style="width:0;height:1.5pt" o:hralign="center" o:hrstd="t" o:hr="t" fillcolor="#a0a0a0" stroked="f"/>
        </w:pict>
      </w:r>
    </w:p>
    <w:p w14:paraId="2D804212" w14:textId="77777777" w:rsidR="00DA6965" w:rsidRPr="00DA6965" w:rsidRDefault="00DA6965" w:rsidP="00DA696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A6965">
        <w:rPr>
          <w:rFonts w:ascii="Times New Roman" w:eastAsia="Times New Roman" w:hAnsi="Times New Roman" w:cs="Times New Roman"/>
          <w:b/>
          <w:bCs/>
          <w:kern w:val="0"/>
          <w:sz w:val="27"/>
          <w:szCs w:val="27"/>
          <w:lang w:eastAsia="fr-GA"/>
          <w14:ligatures w14:val="none"/>
        </w:rPr>
        <w:t>4.5.3 Sécurité</w:t>
      </w:r>
    </w:p>
    <w:p w14:paraId="2C737BAA" w14:textId="77777777" w:rsidR="00DA6965" w:rsidRPr="00DA6965" w:rsidRDefault="00DA6965" w:rsidP="00DA6965">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accès sécurisé par rôle ;</w:t>
      </w:r>
    </w:p>
    <w:p w14:paraId="655BFB67" w14:textId="77777777" w:rsidR="00DA6965" w:rsidRPr="00DA6965" w:rsidRDefault="00DA6965" w:rsidP="00DA6965">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journalisation des actions critiques.</w:t>
      </w:r>
    </w:p>
    <w:p w14:paraId="14C885AC" w14:textId="77777777" w:rsidR="00DA6965" w:rsidRPr="00DA6965" w:rsidRDefault="00000000" w:rsidP="00DA696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3FC56A48">
          <v:rect id="_x0000_i1101" style="width:0;height:1.5pt" o:hralign="center" o:hrstd="t" o:hr="t" fillcolor="#a0a0a0" stroked="f"/>
        </w:pict>
      </w:r>
    </w:p>
    <w:p w14:paraId="6BBCD67F" w14:textId="77777777" w:rsidR="00DA6965" w:rsidRPr="00DA6965" w:rsidRDefault="00DA6965" w:rsidP="00DA696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A6965">
        <w:rPr>
          <w:rFonts w:ascii="Times New Roman" w:eastAsia="Times New Roman" w:hAnsi="Times New Roman" w:cs="Times New Roman"/>
          <w:b/>
          <w:bCs/>
          <w:kern w:val="0"/>
          <w:sz w:val="27"/>
          <w:szCs w:val="27"/>
          <w:lang w:eastAsia="fr-GA"/>
          <w14:ligatures w14:val="none"/>
        </w:rPr>
        <w:t>4.5.4 Conformité</w:t>
      </w:r>
    </w:p>
    <w:p w14:paraId="467DBD1F" w14:textId="77777777" w:rsidR="00DA6965" w:rsidRPr="00DA6965" w:rsidRDefault="00DA6965" w:rsidP="00DA6965">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respect de la gouvernance CEEAC ;</w:t>
      </w:r>
    </w:p>
    <w:p w14:paraId="60CD392F" w14:textId="77777777" w:rsidR="00DA6965" w:rsidRPr="00DA6965" w:rsidRDefault="00DA6965" w:rsidP="00DA6965">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A6965">
        <w:rPr>
          <w:rFonts w:ascii="Times New Roman" w:eastAsia="Times New Roman" w:hAnsi="Times New Roman" w:cs="Times New Roman"/>
          <w:kern w:val="0"/>
          <w:sz w:val="24"/>
          <w:szCs w:val="24"/>
          <w:lang w:eastAsia="fr-GA"/>
          <w14:ligatures w14:val="none"/>
        </w:rPr>
        <w:t>conformité aux règles internes.</w:t>
      </w:r>
    </w:p>
    <w:p w14:paraId="24E01287" w14:textId="77777777" w:rsidR="003C38C8" w:rsidRDefault="003C38C8">
      <w:pPr>
        <w:rPr>
          <w:rFonts w:ascii="Times New Roman" w:eastAsia="Times New Roman" w:hAnsi="Times New Roman" w:cs="Times New Roman"/>
          <w:kern w:val="0"/>
          <w:sz w:val="24"/>
          <w:szCs w:val="24"/>
          <w:lang w:eastAsia="fr-GA"/>
          <w14:ligatures w14:val="none"/>
        </w:rPr>
      </w:pPr>
    </w:p>
    <w:p w14:paraId="35B83841" w14:textId="178DBB35" w:rsidR="000A6414" w:rsidRDefault="000A6414">
      <w:pPr>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br w:type="page"/>
      </w:r>
    </w:p>
    <w:p w14:paraId="29DE9B5A" w14:textId="77777777" w:rsidR="000A6414" w:rsidRPr="000A6414" w:rsidRDefault="000A6414" w:rsidP="000A641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GA"/>
          <w14:ligatures w14:val="none"/>
        </w:rPr>
      </w:pPr>
      <w:r w:rsidRPr="000A6414">
        <w:rPr>
          <w:rFonts w:ascii="Times New Roman" w:eastAsia="Times New Roman" w:hAnsi="Times New Roman" w:cs="Times New Roman"/>
          <w:b/>
          <w:bCs/>
          <w:kern w:val="36"/>
          <w:sz w:val="48"/>
          <w:szCs w:val="48"/>
          <w:lang w:eastAsia="fr-GA"/>
          <w14:ligatures w14:val="none"/>
        </w:rPr>
        <w:lastRenderedPageBreak/>
        <w:t>SECTION 5 – MODÉLISATION CONCEPTUELLE DES DONNÉES (MCD)</w:t>
      </w:r>
    </w:p>
    <w:p w14:paraId="5BFA9FFD" w14:textId="77777777" w:rsidR="000A6414" w:rsidRPr="000A6414" w:rsidRDefault="00000000" w:rsidP="000A641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E42DFB9">
          <v:rect id="_x0000_i1102" style="width:0;height:1.5pt" o:hralign="center" o:hrstd="t" o:hr="t" fillcolor="#a0a0a0" stroked="f"/>
        </w:pict>
      </w:r>
    </w:p>
    <w:p w14:paraId="38D89403" w14:textId="77777777" w:rsidR="000A6414" w:rsidRPr="000A6414" w:rsidRDefault="000A6414" w:rsidP="000A6414">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0A6414">
        <w:rPr>
          <w:rFonts w:ascii="Times New Roman" w:eastAsia="Times New Roman" w:hAnsi="Times New Roman" w:cs="Times New Roman"/>
          <w:b/>
          <w:bCs/>
          <w:kern w:val="0"/>
          <w:sz w:val="36"/>
          <w:szCs w:val="36"/>
          <w:lang w:eastAsia="fr-GA"/>
          <w14:ligatures w14:val="none"/>
        </w:rPr>
        <w:t>5.1 Objectifs de la modélisation conceptuelle</w:t>
      </w:r>
    </w:p>
    <w:p w14:paraId="67B30E87" w14:textId="77777777" w:rsidR="000A6414" w:rsidRPr="000A6414" w:rsidRDefault="000A6414" w:rsidP="000A641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 xml:space="preserve">La modélisation conceptuelle des données (MCD) a pour objectif de définir, de manière </w:t>
      </w:r>
      <w:r w:rsidRPr="000A6414">
        <w:rPr>
          <w:rFonts w:ascii="Times New Roman" w:eastAsia="Times New Roman" w:hAnsi="Times New Roman" w:cs="Times New Roman"/>
          <w:b/>
          <w:bCs/>
          <w:kern w:val="0"/>
          <w:sz w:val="24"/>
          <w:szCs w:val="24"/>
          <w:lang w:eastAsia="fr-GA"/>
          <w14:ligatures w14:val="none"/>
        </w:rPr>
        <w:t>structurée, normalisée et indépendante de toute solution technique</w:t>
      </w:r>
      <w:r w:rsidRPr="000A6414">
        <w:rPr>
          <w:rFonts w:ascii="Times New Roman" w:eastAsia="Times New Roman" w:hAnsi="Times New Roman" w:cs="Times New Roman"/>
          <w:kern w:val="0"/>
          <w:sz w:val="24"/>
          <w:szCs w:val="24"/>
          <w:lang w:eastAsia="fr-GA"/>
          <w14:ligatures w14:val="none"/>
        </w:rPr>
        <w:t>, l’ensemble des entités, relations et règles conceptuelles nécessaires au fonctionnement du système de suivi du Plan d’Actions Prioritaires Annuel (PAPA).</w:t>
      </w:r>
    </w:p>
    <w:p w14:paraId="5B415045" w14:textId="77777777" w:rsidR="000A6414" w:rsidRPr="000A6414" w:rsidRDefault="000A6414" w:rsidP="000A641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Elle vise notamment à :</w:t>
      </w:r>
    </w:p>
    <w:p w14:paraId="73B1513D" w14:textId="77777777" w:rsidR="000A6414" w:rsidRPr="000A6414" w:rsidRDefault="000A6414" w:rsidP="000A6414">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traduire fidèlement l’organisation institutionnelle de la Commission de la CEEAC ;</w:t>
      </w:r>
    </w:p>
    <w:p w14:paraId="748679C2" w14:textId="77777777" w:rsidR="000A6414" w:rsidRPr="000A6414" w:rsidRDefault="000A6414" w:rsidP="000A6414">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représenter les mécanismes de planification, d’exécution et de suivi du PAPA ;</w:t>
      </w:r>
    </w:p>
    <w:p w14:paraId="65F9F731" w14:textId="77777777" w:rsidR="000A6414" w:rsidRPr="000A6414" w:rsidRDefault="000A6414" w:rsidP="000A6414">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garantir la cohérence, l’unicité et la traçabilité des données ;</w:t>
      </w:r>
    </w:p>
    <w:p w14:paraId="418D0C69" w14:textId="77777777" w:rsidR="000A6414" w:rsidRPr="000A6414" w:rsidRDefault="000A6414" w:rsidP="000A6414">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préparer une implémentation fiable dans le modèle logique et la base de données.</w:t>
      </w:r>
    </w:p>
    <w:p w14:paraId="5B21EA6A" w14:textId="77777777" w:rsidR="000A6414" w:rsidRPr="000A6414" w:rsidRDefault="000A6414" w:rsidP="000A641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 xml:space="preserve">Le MCD constitue ainsi le </w:t>
      </w:r>
      <w:r w:rsidRPr="000A6414">
        <w:rPr>
          <w:rFonts w:ascii="Times New Roman" w:eastAsia="Times New Roman" w:hAnsi="Times New Roman" w:cs="Times New Roman"/>
          <w:b/>
          <w:bCs/>
          <w:kern w:val="0"/>
          <w:sz w:val="24"/>
          <w:szCs w:val="24"/>
          <w:lang w:eastAsia="fr-GA"/>
          <w14:ligatures w14:val="none"/>
        </w:rPr>
        <w:t>socle conceptuel</w:t>
      </w:r>
      <w:r w:rsidRPr="000A6414">
        <w:rPr>
          <w:rFonts w:ascii="Times New Roman" w:eastAsia="Times New Roman" w:hAnsi="Times New Roman" w:cs="Times New Roman"/>
          <w:kern w:val="0"/>
          <w:sz w:val="24"/>
          <w:szCs w:val="24"/>
          <w:lang w:eastAsia="fr-GA"/>
          <w14:ligatures w14:val="none"/>
        </w:rPr>
        <w:t xml:space="preserve"> du système d’information de pilotage du PAPA.</w:t>
      </w:r>
    </w:p>
    <w:p w14:paraId="3F2ACF48" w14:textId="77777777" w:rsidR="000A6414" w:rsidRPr="000A6414" w:rsidRDefault="00000000" w:rsidP="000A641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168DB8BE">
          <v:rect id="_x0000_i1103" style="width:0;height:1.5pt" o:hralign="center" o:hrstd="t" o:hr="t" fillcolor="#a0a0a0" stroked="f"/>
        </w:pict>
      </w:r>
    </w:p>
    <w:p w14:paraId="685ED0C6" w14:textId="77777777" w:rsidR="000A6414" w:rsidRPr="000A6414" w:rsidRDefault="000A6414" w:rsidP="000A6414">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0A6414">
        <w:rPr>
          <w:rFonts w:ascii="Times New Roman" w:eastAsia="Times New Roman" w:hAnsi="Times New Roman" w:cs="Times New Roman"/>
          <w:b/>
          <w:bCs/>
          <w:kern w:val="0"/>
          <w:sz w:val="36"/>
          <w:szCs w:val="36"/>
          <w:lang w:eastAsia="fr-GA"/>
          <w14:ligatures w14:val="none"/>
        </w:rPr>
        <w:t>5.2 Principes structurants du modèle conceptuel</w:t>
      </w:r>
    </w:p>
    <w:p w14:paraId="187C310C" w14:textId="77777777" w:rsidR="000A6414" w:rsidRPr="000A6414" w:rsidRDefault="000A6414" w:rsidP="000A641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La conception du MCD repose sur les principes suivants :</w:t>
      </w:r>
    </w:p>
    <w:p w14:paraId="6F724929" w14:textId="77777777" w:rsidR="000A6414" w:rsidRPr="000A6414" w:rsidRDefault="000A6414" w:rsidP="000A641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0A6414">
        <w:rPr>
          <w:rFonts w:ascii="Times New Roman" w:eastAsia="Times New Roman" w:hAnsi="Times New Roman" w:cs="Times New Roman"/>
          <w:b/>
          <w:bCs/>
          <w:kern w:val="0"/>
          <w:sz w:val="27"/>
          <w:szCs w:val="27"/>
          <w:lang w:eastAsia="fr-GA"/>
          <w14:ligatures w14:val="none"/>
        </w:rPr>
        <w:t>5.2.1 Centralité de l’Action prioritaire</w:t>
      </w:r>
    </w:p>
    <w:p w14:paraId="0E6DA5C1" w14:textId="77777777" w:rsidR="000A6414" w:rsidRPr="000A6414" w:rsidRDefault="000A6414" w:rsidP="000A641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L’</w:t>
      </w:r>
      <w:r w:rsidRPr="000A6414">
        <w:rPr>
          <w:rFonts w:ascii="Times New Roman" w:eastAsia="Times New Roman" w:hAnsi="Times New Roman" w:cs="Times New Roman"/>
          <w:b/>
          <w:bCs/>
          <w:kern w:val="0"/>
          <w:sz w:val="24"/>
          <w:szCs w:val="24"/>
          <w:lang w:eastAsia="fr-GA"/>
          <w14:ligatures w14:val="none"/>
        </w:rPr>
        <w:t>Action prioritaire</w:t>
      </w:r>
      <w:r w:rsidRPr="000A6414">
        <w:rPr>
          <w:rFonts w:ascii="Times New Roman" w:eastAsia="Times New Roman" w:hAnsi="Times New Roman" w:cs="Times New Roman"/>
          <w:kern w:val="0"/>
          <w:sz w:val="24"/>
          <w:szCs w:val="24"/>
          <w:lang w:eastAsia="fr-GA"/>
          <w14:ligatures w14:val="none"/>
        </w:rPr>
        <w:t xml:space="preserve"> constitue l’entité centrale du modèle.</w:t>
      </w:r>
      <w:r w:rsidRPr="000A6414">
        <w:rPr>
          <w:rFonts w:ascii="Times New Roman" w:eastAsia="Times New Roman" w:hAnsi="Times New Roman" w:cs="Times New Roman"/>
          <w:kern w:val="0"/>
          <w:sz w:val="24"/>
          <w:szCs w:val="24"/>
          <w:lang w:eastAsia="fr-GA"/>
          <w14:ligatures w14:val="none"/>
        </w:rPr>
        <w:br/>
        <w:t>Elle est le point de convergence :</w:t>
      </w:r>
    </w:p>
    <w:p w14:paraId="1F7C9A55" w14:textId="77777777" w:rsidR="000A6414" w:rsidRPr="000A6414" w:rsidRDefault="000A6414" w:rsidP="000A6414">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de la planification (PAPA, objectifs),</w:t>
      </w:r>
    </w:p>
    <w:p w14:paraId="0A3971B8" w14:textId="77777777" w:rsidR="000A6414" w:rsidRPr="000A6414" w:rsidRDefault="000A6414" w:rsidP="000A6414">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de l’exécution (tâches),</w:t>
      </w:r>
    </w:p>
    <w:p w14:paraId="58CC5438" w14:textId="77777777" w:rsidR="000A6414" w:rsidRPr="000A6414" w:rsidRDefault="000A6414" w:rsidP="000A6414">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du suivi (avancements),</w:t>
      </w:r>
    </w:p>
    <w:p w14:paraId="31C7C0E9" w14:textId="77777777" w:rsidR="000A6414" w:rsidRPr="000A6414" w:rsidRDefault="000A6414" w:rsidP="000A6414">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de la performance (indicateurs),</w:t>
      </w:r>
    </w:p>
    <w:p w14:paraId="574078F2" w14:textId="77777777" w:rsidR="000A6414" w:rsidRPr="000A6414" w:rsidRDefault="000A6414" w:rsidP="000A6414">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du pilotage (tableaux de bord, alertes).</w:t>
      </w:r>
    </w:p>
    <w:p w14:paraId="5F6CAEA2" w14:textId="77777777" w:rsidR="000A6414" w:rsidRPr="000A6414" w:rsidRDefault="00000000" w:rsidP="000A641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55F5004D">
          <v:rect id="_x0000_i1104" style="width:0;height:1.5pt" o:hralign="center" o:hrstd="t" o:hr="t" fillcolor="#a0a0a0" stroked="f"/>
        </w:pict>
      </w:r>
    </w:p>
    <w:p w14:paraId="67746B12" w14:textId="77777777" w:rsidR="000A6414" w:rsidRPr="000A6414" w:rsidRDefault="000A6414" w:rsidP="000A641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0A6414">
        <w:rPr>
          <w:rFonts w:ascii="Times New Roman" w:eastAsia="Times New Roman" w:hAnsi="Times New Roman" w:cs="Times New Roman"/>
          <w:b/>
          <w:bCs/>
          <w:kern w:val="0"/>
          <w:sz w:val="27"/>
          <w:szCs w:val="27"/>
          <w:lang w:eastAsia="fr-GA"/>
          <w14:ligatures w14:val="none"/>
        </w:rPr>
        <w:t>5.2.2 Séparation pilotage / coordination / exécution / contrôle</w:t>
      </w:r>
    </w:p>
    <w:p w14:paraId="783C72CB" w14:textId="77777777" w:rsidR="000A6414" w:rsidRPr="000A6414" w:rsidRDefault="000A6414" w:rsidP="000A641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Le modèle distingue clairement :</w:t>
      </w:r>
    </w:p>
    <w:p w14:paraId="420CCD1B" w14:textId="77777777" w:rsidR="000A6414" w:rsidRPr="000A6414" w:rsidRDefault="000A6414" w:rsidP="000A6414">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 xml:space="preserve">le </w:t>
      </w:r>
      <w:r w:rsidRPr="000A6414">
        <w:rPr>
          <w:rFonts w:ascii="Times New Roman" w:eastAsia="Times New Roman" w:hAnsi="Times New Roman" w:cs="Times New Roman"/>
          <w:b/>
          <w:bCs/>
          <w:kern w:val="0"/>
          <w:sz w:val="24"/>
          <w:szCs w:val="24"/>
          <w:lang w:eastAsia="fr-GA"/>
          <w14:ligatures w14:val="none"/>
        </w:rPr>
        <w:t>pilotage stratégique</w:t>
      </w:r>
      <w:r w:rsidRPr="000A6414">
        <w:rPr>
          <w:rFonts w:ascii="Times New Roman" w:eastAsia="Times New Roman" w:hAnsi="Times New Roman" w:cs="Times New Roman"/>
          <w:kern w:val="0"/>
          <w:sz w:val="24"/>
          <w:szCs w:val="24"/>
          <w:lang w:eastAsia="fr-GA"/>
          <w14:ligatures w14:val="none"/>
        </w:rPr>
        <w:t xml:space="preserve"> (Présidence, Commissaires) ;</w:t>
      </w:r>
    </w:p>
    <w:p w14:paraId="00256C4A" w14:textId="77777777" w:rsidR="000A6414" w:rsidRPr="000A6414" w:rsidRDefault="000A6414" w:rsidP="000A6414">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 xml:space="preserve">la </w:t>
      </w:r>
      <w:r w:rsidRPr="000A6414">
        <w:rPr>
          <w:rFonts w:ascii="Times New Roman" w:eastAsia="Times New Roman" w:hAnsi="Times New Roman" w:cs="Times New Roman"/>
          <w:b/>
          <w:bCs/>
          <w:kern w:val="0"/>
          <w:sz w:val="24"/>
          <w:szCs w:val="24"/>
          <w:lang w:eastAsia="fr-GA"/>
          <w14:ligatures w14:val="none"/>
        </w:rPr>
        <w:t>coordination administrative</w:t>
      </w:r>
      <w:r w:rsidRPr="000A6414">
        <w:rPr>
          <w:rFonts w:ascii="Times New Roman" w:eastAsia="Times New Roman" w:hAnsi="Times New Roman" w:cs="Times New Roman"/>
          <w:kern w:val="0"/>
          <w:sz w:val="24"/>
          <w:szCs w:val="24"/>
          <w:lang w:eastAsia="fr-GA"/>
          <w14:ligatures w14:val="none"/>
        </w:rPr>
        <w:t xml:space="preserve"> (Secrétariat Général) ;</w:t>
      </w:r>
    </w:p>
    <w:p w14:paraId="36B80071" w14:textId="77777777" w:rsidR="000A6414" w:rsidRPr="000A6414" w:rsidRDefault="000A6414" w:rsidP="000A6414">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l’</w:t>
      </w:r>
      <w:r w:rsidRPr="000A6414">
        <w:rPr>
          <w:rFonts w:ascii="Times New Roman" w:eastAsia="Times New Roman" w:hAnsi="Times New Roman" w:cs="Times New Roman"/>
          <w:b/>
          <w:bCs/>
          <w:kern w:val="0"/>
          <w:sz w:val="24"/>
          <w:szCs w:val="24"/>
          <w:lang w:eastAsia="fr-GA"/>
          <w14:ligatures w14:val="none"/>
        </w:rPr>
        <w:t>exécution opérationnelle</w:t>
      </w:r>
      <w:r w:rsidRPr="000A6414">
        <w:rPr>
          <w:rFonts w:ascii="Times New Roman" w:eastAsia="Times New Roman" w:hAnsi="Times New Roman" w:cs="Times New Roman"/>
          <w:kern w:val="0"/>
          <w:sz w:val="24"/>
          <w:szCs w:val="24"/>
          <w:lang w:eastAsia="fr-GA"/>
          <w14:ligatures w14:val="none"/>
        </w:rPr>
        <w:t xml:space="preserve"> (Directions) ;</w:t>
      </w:r>
    </w:p>
    <w:p w14:paraId="4BF5B350" w14:textId="77777777" w:rsidR="000A6414" w:rsidRPr="000A6414" w:rsidRDefault="000A6414" w:rsidP="000A6414">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lastRenderedPageBreak/>
        <w:t xml:space="preserve">le </w:t>
      </w:r>
      <w:r w:rsidRPr="000A6414">
        <w:rPr>
          <w:rFonts w:ascii="Times New Roman" w:eastAsia="Times New Roman" w:hAnsi="Times New Roman" w:cs="Times New Roman"/>
          <w:b/>
          <w:bCs/>
          <w:kern w:val="0"/>
          <w:sz w:val="24"/>
          <w:szCs w:val="24"/>
          <w:lang w:eastAsia="fr-GA"/>
          <w14:ligatures w14:val="none"/>
        </w:rPr>
        <w:t>contrôle et l’audit</w:t>
      </w:r>
      <w:r w:rsidRPr="000A6414">
        <w:rPr>
          <w:rFonts w:ascii="Times New Roman" w:eastAsia="Times New Roman" w:hAnsi="Times New Roman" w:cs="Times New Roman"/>
          <w:kern w:val="0"/>
          <w:sz w:val="24"/>
          <w:szCs w:val="24"/>
          <w:lang w:eastAsia="fr-GA"/>
          <w14:ligatures w14:val="none"/>
        </w:rPr>
        <w:t xml:space="preserve"> (Audit Interne, ACC, CFC, Bureaux de liaison).</w:t>
      </w:r>
    </w:p>
    <w:p w14:paraId="2BECD822" w14:textId="77777777" w:rsidR="000A6414" w:rsidRPr="000A6414" w:rsidRDefault="00000000" w:rsidP="000A641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33197B6A">
          <v:rect id="_x0000_i1105" style="width:0;height:1.5pt" o:hralign="center" o:hrstd="t" o:hr="t" fillcolor="#a0a0a0" stroked="f"/>
        </w:pict>
      </w:r>
    </w:p>
    <w:p w14:paraId="382C628C" w14:textId="77777777" w:rsidR="000A6414" w:rsidRPr="000A6414" w:rsidRDefault="000A6414" w:rsidP="000A641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0A6414">
        <w:rPr>
          <w:rFonts w:ascii="Times New Roman" w:eastAsia="Times New Roman" w:hAnsi="Times New Roman" w:cs="Times New Roman"/>
          <w:b/>
          <w:bCs/>
          <w:kern w:val="0"/>
          <w:sz w:val="27"/>
          <w:szCs w:val="27"/>
          <w:lang w:eastAsia="fr-GA"/>
          <w14:ligatures w14:val="none"/>
        </w:rPr>
        <w:t>5.2.3 Respect strict de la hiérarchie CEEAC</w:t>
      </w:r>
    </w:p>
    <w:p w14:paraId="19CD78AB" w14:textId="77777777" w:rsidR="000A6414" w:rsidRPr="000A6414" w:rsidRDefault="000A6414" w:rsidP="000A641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Les relations entre entités reflètent fidèlement :</w:t>
      </w:r>
    </w:p>
    <w:p w14:paraId="7A9AE97F" w14:textId="77777777" w:rsidR="000A6414" w:rsidRPr="000A6414" w:rsidRDefault="000A6414" w:rsidP="000A6414">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les liens hiérarchiques ;</w:t>
      </w:r>
    </w:p>
    <w:p w14:paraId="23FCA1E1" w14:textId="77777777" w:rsidR="000A6414" w:rsidRPr="000A6414" w:rsidRDefault="000A6414" w:rsidP="000A6414">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les responsabilités institutionnelles ;</w:t>
      </w:r>
    </w:p>
    <w:p w14:paraId="2DDAE837" w14:textId="77777777" w:rsidR="000A6414" w:rsidRPr="000A6414" w:rsidRDefault="000A6414" w:rsidP="000A6414">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les périmètres de compétence.</w:t>
      </w:r>
    </w:p>
    <w:p w14:paraId="420B57A7" w14:textId="77777777" w:rsidR="000A6414" w:rsidRPr="000A6414" w:rsidRDefault="00000000" w:rsidP="000A641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73A06B7E">
          <v:rect id="_x0000_i1106" style="width:0;height:1.5pt" o:hralign="center" o:hrstd="t" o:hr="t" fillcolor="#a0a0a0" stroked="f"/>
        </w:pict>
      </w:r>
    </w:p>
    <w:p w14:paraId="482E7B0F" w14:textId="77777777" w:rsidR="000A6414" w:rsidRPr="000A6414" w:rsidRDefault="000A6414" w:rsidP="000A641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0A6414">
        <w:rPr>
          <w:rFonts w:ascii="Times New Roman" w:eastAsia="Times New Roman" w:hAnsi="Times New Roman" w:cs="Times New Roman"/>
          <w:b/>
          <w:bCs/>
          <w:kern w:val="0"/>
          <w:sz w:val="27"/>
          <w:szCs w:val="27"/>
          <w:lang w:eastAsia="fr-GA"/>
          <w14:ligatures w14:val="none"/>
        </w:rPr>
        <w:t>5.2.4 Traçabilité et historisation</w:t>
      </w:r>
    </w:p>
    <w:p w14:paraId="3A33BCAD" w14:textId="77777777" w:rsidR="000A6414" w:rsidRPr="000A6414" w:rsidRDefault="000A6414" w:rsidP="000A641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Les entités de suivi intègrent la notion :</w:t>
      </w:r>
    </w:p>
    <w:p w14:paraId="6DDA0499" w14:textId="77777777" w:rsidR="000A6414" w:rsidRPr="000A6414" w:rsidRDefault="000A6414" w:rsidP="000A6414">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d’historique ;</w:t>
      </w:r>
    </w:p>
    <w:p w14:paraId="5FEF53EC" w14:textId="77777777" w:rsidR="000A6414" w:rsidRPr="000A6414" w:rsidRDefault="000A6414" w:rsidP="000A6414">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de journalisation ;</w:t>
      </w:r>
    </w:p>
    <w:p w14:paraId="7B7365C3" w14:textId="77777777" w:rsidR="000A6414" w:rsidRPr="000A6414" w:rsidRDefault="000A6414" w:rsidP="000A6414">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de responsabilité utilisateur.</w:t>
      </w:r>
    </w:p>
    <w:p w14:paraId="1513F2A9" w14:textId="77777777" w:rsidR="000A6414" w:rsidRPr="000A6414" w:rsidRDefault="00000000" w:rsidP="000A641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C48C6BE">
          <v:rect id="_x0000_i1107" style="width:0;height:1.5pt" o:hralign="center" o:hrstd="t" o:hr="t" fillcolor="#a0a0a0" stroked="f"/>
        </w:pict>
      </w:r>
    </w:p>
    <w:p w14:paraId="39510AF2" w14:textId="77777777" w:rsidR="000A6414" w:rsidRPr="000A6414" w:rsidRDefault="000A6414" w:rsidP="000A6414">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0A6414">
        <w:rPr>
          <w:rFonts w:ascii="Times New Roman" w:eastAsia="Times New Roman" w:hAnsi="Times New Roman" w:cs="Times New Roman"/>
          <w:b/>
          <w:bCs/>
          <w:kern w:val="0"/>
          <w:sz w:val="36"/>
          <w:szCs w:val="36"/>
          <w:lang w:eastAsia="fr-GA"/>
          <w14:ligatures w14:val="none"/>
        </w:rPr>
        <w:t>5.3 Entités institutionnelles</w:t>
      </w:r>
    </w:p>
    <w:p w14:paraId="751DBFAD" w14:textId="77777777" w:rsidR="000A6414" w:rsidRPr="000A6414" w:rsidRDefault="000A6414" w:rsidP="000A641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Ces entités représentent l’architecture institutionnelle de la Commission.</w:t>
      </w:r>
    </w:p>
    <w:p w14:paraId="114F40EB" w14:textId="77777777" w:rsidR="000A6414" w:rsidRPr="000A6414" w:rsidRDefault="000A6414" w:rsidP="000A641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0A6414">
        <w:rPr>
          <w:rFonts w:ascii="Times New Roman" w:eastAsia="Times New Roman" w:hAnsi="Times New Roman" w:cs="Times New Roman"/>
          <w:b/>
          <w:bCs/>
          <w:kern w:val="0"/>
          <w:sz w:val="27"/>
          <w:szCs w:val="27"/>
          <w:lang w:eastAsia="fr-GA"/>
          <w14:ligatures w14:val="none"/>
        </w:rPr>
        <w:t>5.3.1 Commission</w:t>
      </w:r>
    </w:p>
    <w:p w14:paraId="287A2E98" w14:textId="77777777" w:rsidR="000A6414" w:rsidRPr="000A6414" w:rsidRDefault="000A6414" w:rsidP="000A6414">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Entité racine représentant la Commission de la CEEAC.</w:t>
      </w:r>
    </w:p>
    <w:p w14:paraId="725A5209" w14:textId="77777777" w:rsidR="000A6414" w:rsidRPr="000A6414" w:rsidRDefault="000A6414" w:rsidP="000A641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0A6414">
        <w:rPr>
          <w:rFonts w:ascii="Times New Roman" w:eastAsia="Times New Roman" w:hAnsi="Times New Roman" w:cs="Times New Roman"/>
          <w:b/>
          <w:bCs/>
          <w:kern w:val="0"/>
          <w:sz w:val="27"/>
          <w:szCs w:val="27"/>
          <w:lang w:eastAsia="fr-GA"/>
          <w14:ligatures w14:val="none"/>
        </w:rPr>
        <w:t>5.3.2 Présidence</w:t>
      </w:r>
    </w:p>
    <w:p w14:paraId="0E0A14CA" w14:textId="77777777" w:rsidR="000A6414" w:rsidRPr="000A6414" w:rsidRDefault="000A6414" w:rsidP="000A6414">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Porte le pilotage stratégique global ;</w:t>
      </w:r>
    </w:p>
    <w:p w14:paraId="33CC440E" w14:textId="77777777" w:rsidR="000A6414" w:rsidRPr="000A6414" w:rsidRDefault="000A6414" w:rsidP="000A6414">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Rattache les structures spécifiques.</w:t>
      </w:r>
    </w:p>
    <w:p w14:paraId="3E5B892E" w14:textId="77777777" w:rsidR="000A6414" w:rsidRPr="000A6414" w:rsidRDefault="000A6414" w:rsidP="000A641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0A6414">
        <w:rPr>
          <w:rFonts w:ascii="Times New Roman" w:eastAsia="Times New Roman" w:hAnsi="Times New Roman" w:cs="Times New Roman"/>
          <w:b/>
          <w:bCs/>
          <w:kern w:val="0"/>
          <w:sz w:val="27"/>
          <w:szCs w:val="27"/>
          <w:lang w:eastAsia="fr-GA"/>
          <w14:ligatures w14:val="none"/>
        </w:rPr>
        <w:t>5.3.3 Structures rattachées à la Présidence</w:t>
      </w:r>
    </w:p>
    <w:p w14:paraId="58AA771C" w14:textId="77777777" w:rsidR="000A6414" w:rsidRPr="000A6414" w:rsidRDefault="000A6414" w:rsidP="000A641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Cette entité regroupe :</w:t>
      </w:r>
    </w:p>
    <w:p w14:paraId="1EA85F5D" w14:textId="77777777" w:rsidR="000A6414" w:rsidRPr="000A6414" w:rsidRDefault="000A6414" w:rsidP="000A6414">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Audit Interne ;</w:t>
      </w:r>
    </w:p>
    <w:p w14:paraId="3C5F45BB" w14:textId="77777777" w:rsidR="000A6414" w:rsidRPr="000A6414" w:rsidRDefault="000A6414" w:rsidP="000A6414">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Agence Comptable Centrale (ACC) ;</w:t>
      </w:r>
    </w:p>
    <w:p w14:paraId="2E02F3B2" w14:textId="77777777" w:rsidR="000A6414" w:rsidRPr="000A6414" w:rsidRDefault="000A6414" w:rsidP="000A6414">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Contrôle Financier Central (CFC) ;</w:t>
      </w:r>
    </w:p>
    <w:p w14:paraId="424BC88F" w14:textId="77777777" w:rsidR="000A6414" w:rsidRPr="000A6414" w:rsidRDefault="000A6414" w:rsidP="000A6414">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Bureaux de liaison / Représentations.</w:t>
      </w:r>
    </w:p>
    <w:p w14:paraId="7059E811" w14:textId="77777777" w:rsidR="000A6414" w:rsidRPr="000A6414" w:rsidRDefault="000A6414" w:rsidP="000A641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Ces structures disposent principalement de droits de consultation et de contrôle.</w:t>
      </w:r>
    </w:p>
    <w:p w14:paraId="4428D760" w14:textId="77777777" w:rsidR="000A6414" w:rsidRPr="000A6414" w:rsidRDefault="00000000" w:rsidP="000A641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3EFD5E89">
          <v:rect id="_x0000_i1108" style="width:0;height:1.5pt" o:hralign="center" o:hrstd="t" o:hr="t" fillcolor="#a0a0a0" stroked="f"/>
        </w:pict>
      </w:r>
    </w:p>
    <w:p w14:paraId="6DDB59CF" w14:textId="77777777" w:rsidR="000A6414" w:rsidRPr="000A6414" w:rsidRDefault="000A6414" w:rsidP="000A641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0A6414">
        <w:rPr>
          <w:rFonts w:ascii="Times New Roman" w:eastAsia="Times New Roman" w:hAnsi="Times New Roman" w:cs="Times New Roman"/>
          <w:b/>
          <w:bCs/>
          <w:kern w:val="0"/>
          <w:sz w:val="27"/>
          <w:szCs w:val="27"/>
          <w:lang w:eastAsia="fr-GA"/>
          <w14:ligatures w14:val="none"/>
        </w:rPr>
        <w:lastRenderedPageBreak/>
        <w:t>5.3.4 Commissaire</w:t>
      </w:r>
    </w:p>
    <w:p w14:paraId="13115589" w14:textId="77777777" w:rsidR="000A6414" w:rsidRPr="000A6414" w:rsidRDefault="000A6414" w:rsidP="000A6414">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Responsable d’un ou plusieurs Départements techniques ;</w:t>
      </w:r>
    </w:p>
    <w:p w14:paraId="1B0B1BA6" w14:textId="77777777" w:rsidR="000A6414" w:rsidRPr="000A6414" w:rsidRDefault="000A6414" w:rsidP="000A6414">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Porte le pilotage sectoriel.</w:t>
      </w:r>
    </w:p>
    <w:p w14:paraId="14306F99" w14:textId="77777777" w:rsidR="000A6414" w:rsidRPr="000A6414" w:rsidRDefault="00000000" w:rsidP="000A641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19207CD2">
          <v:rect id="_x0000_i1109" style="width:0;height:1.5pt" o:hralign="center" o:hrstd="t" o:hr="t" fillcolor="#a0a0a0" stroked="f"/>
        </w:pict>
      </w:r>
    </w:p>
    <w:p w14:paraId="2135EE37" w14:textId="77777777" w:rsidR="000A6414" w:rsidRPr="000A6414" w:rsidRDefault="000A6414" w:rsidP="000A641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0A6414">
        <w:rPr>
          <w:rFonts w:ascii="Times New Roman" w:eastAsia="Times New Roman" w:hAnsi="Times New Roman" w:cs="Times New Roman"/>
          <w:b/>
          <w:bCs/>
          <w:kern w:val="0"/>
          <w:sz w:val="27"/>
          <w:szCs w:val="27"/>
          <w:lang w:eastAsia="fr-GA"/>
          <w14:ligatures w14:val="none"/>
        </w:rPr>
        <w:t>5.3.5 Secrétaire Général</w:t>
      </w:r>
    </w:p>
    <w:p w14:paraId="2D007F36" w14:textId="77777777" w:rsidR="000A6414" w:rsidRPr="000A6414" w:rsidRDefault="000A6414" w:rsidP="000A6414">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Responsable de la coordination administrative ;</w:t>
      </w:r>
    </w:p>
    <w:p w14:paraId="071CFC2F" w14:textId="77777777" w:rsidR="000A6414" w:rsidRPr="000A6414" w:rsidRDefault="000A6414" w:rsidP="000A6414">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Supervise les Directions d’appui.</w:t>
      </w:r>
    </w:p>
    <w:p w14:paraId="7E034813" w14:textId="77777777" w:rsidR="000A6414" w:rsidRPr="000A6414" w:rsidRDefault="00000000" w:rsidP="000A641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0E614FF8">
          <v:rect id="_x0000_i1110" style="width:0;height:1.5pt" o:hralign="center" o:hrstd="t" o:hr="t" fillcolor="#a0a0a0" stroked="f"/>
        </w:pict>
      </w:r>
    </w:p>
    <w:p w14:paraId="5EF0F929" w14:textId="77777777" w:rsidR="000A6414" w:rsidRPr="000A6414" w:rsidRDefault="000A6414" w:rsidP="000A6414">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0A6414">
        <w:rPr>
          <w:rFonts w:ascii="Times New Roman" w:eastAsia="Times New Roman" w:hAnsi="Times New Roman" w:cs="Times New Roman"/>
          <w:b/>
          <w:bCs/>
          <w:kern w:val="0"/>
          <w:sz w:val="36"/>
          <w:szCs w:val="36"/>
          <w:lang w:eastAsia="fr-GA"/>
          <w14:ligatures w14:val="none"/>
        </w:rPr>
        <w:t>5.4 Entités structurelles</w:t>
      </w:r>
    </w:p>
    <w:p w14:paraId="5D938843" w14:textId="77777777" w:rsidR="000A6414" w:rsidRPr="000A6414" w:rsidRDefault="000A6414" w:rsidP="000A641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Ces entités matérialisent l’organisation opérationnelle.</w:t>
      </w:r>
    </w:p>
    <w:p w14:paraId="7FDF6188" w14:textId="77777777" w:rsidR="000A6414" w:rsidRPr="000A6414" w:rsidRDefault="000A6414" w:rsidP="000A641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0A6414">
        <w:rPr>
          <w:rFonts w:ascii="Times New Roman" w:eastAsia="Times New Roman" w:hAnsi="Times New Roman" w:cs="Times New Roman"/>
          <w:b/>
          <w:bCs/>
          <w:kern w:val="0"/>
          <w:sz w:val="27"/>
          <w:szCs w:val="27"/>
          <w:lang w:eastAsia="fr-GA"/>
          <w14:ligatures w14:val="none"/>
        </w:rPr>
        <w:t>5.4.1 Département</w:t>
      </w:r>
    </w:p>
    <w:p w14:paraId="37AD8D87" w14:textId="77777777" w:rsidR="000A6414" w:rsidRPr="000A6414" w:rsidRDefault="000A6414" w:rsidP="000A6414">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Placé sous l’autorité d’un Commissaire ;</w:t>
      </w:r>
    </w:p>
    <w:p w14:paraId="181B35E8" w14:textId="77777777" w:rsidR="000A6414" w:rsidRPr="000A6414" w:rsidRDefault="000A6414" w:rsidP="000A6414">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Regroupe plusieurs Directions techniques.</w:t>
      </w:r>
    </w:p>
    <w:p w14:paraId="66EFD228" w14:textId="77777777" w:rsidR="000A6414" w:rsidRPr="000A6414" w:rsidRDefault="00000000" w:rsidP="000A641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645A21A">
          <v:rect id="_x0000_i1111" style="width:0;height:1.5pt" o:hralign="center" o:hrstd="t" o:hr="t" fillcolor="#a0a0a0" stroked="f"/>
        </w:pict>
      </w:r>
    </w:p>
    <w:p w14:paraId="195E304F" w14:textId="77777777" w:rsidR="000A6414" w:rsidRPr="000A6414" w:rsidRDefault="000A6414" w:rsidP="000A641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0A6414">
        <w:rPr>
          <w:rFonts w:ascii="Times New Roman" w:eastAsia="Times New Roman" w:hAnsi="Times New Roman" w:cs="Times New Roman"/>
          <w:b/>
          <w:bCs/>
          <w:kern w:val="0"/>
          <w:sz w:val="27"/>
          <w:szCs w:val="27"/>
          <w:lang w:eastAsia="fr-GA"/>
          <w14:ligatures w14:val="none"/>
        </w:rPr>
        <w:t>5.4.2 Direction technique</w:t>
      </w:r>
    </w:p>
    <w:p w14:paraId="4D701021" w14:textId="77777777" w:rsidR="000A6414" w:rsidRPr="000A6414" w:rsidRDefault="000A6414" w:rsidP="000A6414">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Porte les actions techniques ;</w:t>
      </w:r>
    </w:p>
    <w:p w14:paraId="5F279C20" w14:textId="77777777" w:rsidR="000A6414" w:rsidRPr="000A6414" w:rsidRDefault="000A6414" w:rsidP="000A6414">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Responsable de l’exécution opérationnelle sectorielle.</w:t>
      </w:r>
    </w:p>
    <w:p w14:paraId="0D9D652C" w14:textId="77777777" w:rsidR="000A6414" w:rsidRPr="000A6414" w:rsidRDefault="00000000" w:rsidP="000A641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7868A472">
          <v:rect id="_x0000_i1112" style="width:0;height:1.5pt" o:hralign="center" o:hrstd="t" o:hr="t" fillcolor="#a0a0a0" stroked="f"/>
        </w:pict>
      </w:r>
    </w:p>
    <w:p w14:paraId="6A3F11E3" w14:textId="77777777" w:rsidR="000A6414" w:rsidRPr="000A6414" w:rsidRDefault="000A6414" w:rsidP="000A641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0A6414">
        <w:rPr>
          <w:rFonts w:ascii="Times New Roman" w:eastAsia="Times New Roman" w:hAnsi="Times New Roman" w:cs="Times New Roman"/>
          <w:b/>
          <w:bCs/>
          <w:kern w:val="0"/>
          <w:sz w:val="27"/>
          <w:szCs w:val="27"/>
          <w:lang w:eastAsia="fr-GA"/>
          <w14:ligatures w14:val="none"/>
        </w:rPr>
        <w:t>5.4.3 Direction d’appui</w:t>
      </w:r>
    </w:p>
    <w:p w14:paraId="109E278E" w14:textId="77777777" w:rsidR="000A6414" w:rsidRPr="000A6414" w:rsidRDefault="000A6414" w:rsidP="000A6414">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Placée sous l’autorité du Secrétaire Général ;</w:t>
      </w:r>
    </w:p>
    <w:p w14:paraId="1E603041" w14:textId="77777777" w:rsidR="000A6414" w:rsidRPr="000A6414" w:rsidRDefault="000A6414" w:rsidP="000A6414">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Porte les actions de soutien.</w:t>
      </w:r>
    </w:p>
    <w:p w14:paraId="6B27F3E5" w14:textId="77777777" w:rsidR="000A6414" w:rsidRPr="000A6414" w:rsidRDefault="00000000" w:rsidP="000A641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179A3EC">
          <v:rect id="_x0000_i1113" style="width:0;height:1.5pt" o:hralign="center" o:hrstd="t" o:hr="t" fillcolor="#a0a0a0" stroked="f"/>
        </w:pict>
      </w:r>
    </w:p>
    <w:p w14:paraId="76C48090" w14:textId="77777777" w:rsidR="000A6414" w:rsidRPr="000A6414" w:rsidRDefault="000A6414" w:rsidP="000A6414">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0A6414">
        <w:rPr>
          <w:rFonts w:ascii="Times New Roman" w:eastAsia="Times New Roman" w:hAnsi="Times New Roman" w:cs="Times New Roman"/>
          <w:b/>
          <w:bCs/>
          <w:kern w:val="0"/>
          <w:sz w:val="36"/>
          <w:szCs w:val="36"/>
          <w:lang w:eastAsia="fr-GA"/>
          <w14:ligatures w14:val="none"/>
        </w:rPr>
        <w:t>5.5 Entités de planification et de suivi</w:t>
      </w:r>
    </w:p>
    <w:p w14:paraId="6B851590" w14:textId="77777777" w:rsidR="000A6414" w:rsidRPr="000A6414" w:rsidRDefault="000A6414" w:rsidP="000A641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Ces entités structurent le cœur fonctionnel du système.</w:t>
      </w:r>
    </w:p>
    <w:p w14:paraId="6B991BE3" w14:textId="77777777" w:rsidR="000A6414" w:rsidRPr="000A6414" w:rsidRDefault="000A6414" w:rsidP="000A641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0A6414">
        <w:rPr>
          <w:rFonts w:ascii="Times New Roman" w:eastAsia="Times New Roman" w:hAnsi="Times New Roman" w:cs="Times New Roman"/>
          <w:b/>
          <w:bCs/>
          <w:kern w:val="0"/>
          <w:sz w:val="27"/>
          <w:szCs w:val="27"/>
          <w:lang w:eastAsia="fr-GA"/>
          <w14:ligatures w14:val="none"/>
        </w:rPr>
        <w:t>5.5.1 PAPA (Plan d’Actions Prioritaires Annuel)</w:t>
      </w:r>
    </w:p>
    <w:p w14:paraId="6BCFC6ED" w14:textId="77777777" w:rsidR="000A6414" w:rsidRPr="000A6414" w:rsidRDefault="000A6414" w:rsidP="000A6414">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Définit le cadre annuel de planification ;</w:t>
      </w:r>
    </w:p>
    <w:p w14:paraId="1D0F6EDB" w14:textId="77777777" w:rsidR="000A6414" w:rsidRPr="000A6414" w:rsidRDefault="000A6414" w:rsidP="000A6414">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Contient les objectifs et les actions prioritaires ;</w:t>
      </w:r>
    </w:p>
    <w:p w14:paraId="741C8BAA" w14:textId="77777777" w:rsidR="000A6414" w:rsidRPr="000A6414" w:rsidRDefault="000A6414" w:rsidP="000A6414">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Est unique par exercice.</w:t>
      </w:r>
    </w:p>
    <w:p w14:paraId="0626FD3C" w14:textId="77777777" w:rsidR="000A6414" w:rsidRPr="000A6414" w:rsidRDefault="00000000" w:rsidP="000A641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lastRenderedPageBreak/>
        <w:pict w14:anchorId="12926DFA">
          <v:rect id="_x0000_i1114" style="width:0;height:1.5pt" o:hralign="center" o:hrstd="t" o:hr="t" fillcolor="#a0a0a0" stroked="f"/>
        </w:pict>
      </w:r>
    </w:p>
    <w:p w14:paraId="20CD9FAB" w14:textId="77777777" w:rsidR="000A6414" w:rsidRPr="000A6414" w:rsidRDefault="000A6414" w:rsidP="000A641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0A6414">
        <w:rPr>
          <w:rFonts w:ascii="Times New Roman" w:eastAsia="Times New Roman" w:hAnsi="Times New Roman" w:cs="Times New Roman"/>
          <w:b/>
          <w:bCs/>
          <w:kern w:val="0"/>
          <w:sz w:val="27"/>
          <w:szCs w:val="27"/>
          <w:lang w:eastAsia="fr-GA"/>
          <w14:ligatures w14:val="none"/>
        </w:rPr>
        <w:t>5.5.2 Objectif</w:t>
      </w:r>
    </w:p>
    <w:p w14:paraId="0B7337CB" w14:textId="77777777" w:rsidR="000A6414" w:rsidRPr="000A6414" w:rsidRDefault="000A6414" w:rsidP="000A6414">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Déclinaison stratégique du PAPA ;</w:t>
      </w:r>
    </w:p>
    <w:p w14:paraId="5E3023F6" w14:textId="77777777" w:rsidR="000A6414" w:rsidRPr="000A6414" w:rsidRDefault="000A6414" w:rsidP="000A6414">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Regroupe un ensemble cohérent d’actions.</w:t>
      </w:r>
    </w:p>
    <w:p w14:paraId="77E07D90" w14:textId="77777777" w:rsidR="000A6414" w:rsidRPr="000A6414" w:rsidRDefault="00000000" w:rsidP="000A641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1691D01D">
          <v:rect id="_x0000_i1115" style="width:0;height:1.5pt" o:hralign="center" o:hrstd="t" o:hr="t" fillcolor="#a0a0a0" stroked="f"/>
        </w:pict>
      </w:r>
    </w:p>
    <w:p w14:paraId="7A3DFE69" w14:textId="77777777" w:rsidR="000A6414" w:rsidRPr="000A6414" w:rsidRDefault="000A6414" w:rsidP="000A641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0A6414">
        <w:rPr>
          <w:rFonts w:ascii="Times New Roman" w:eastAsia="Times New Roman" w:hAnsi="Times New Roman" w:cs="Times New Roman"/>
          <w:b/>
          <w:bCs/>
          <w:kern w:val="0"/>
          <w:sz w:val="27"/>
          <w:szCs w:val="27"/>
          <w:lang w:eastAsia="fr-GA"/>
          <w14:ligatures w14:val="none"/>
        </w:rPr>
        <w:t>5.5.3 Action prioritaire</w:t>
      </w:r>
    </w:p>
    <w:p w14:paraId="37560126" w14:textId="77777777" w:rsidR="000A6414" w:rsidRPr="000A6414" w:rsidRDefault="000A6414" w:rsidP="000A6414">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Unité centrale du système ;</w:t>
      </w:r>
    </w:p>
    <w:p w14:paraId="7976E425" w14:textId="77777777" w:rsidR="000A6414" w:rsidRPr="000A6414" w:rsidRDefault="000A6414" w:rsidP="000A6414">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Rattachée à un PAPA ;</w:t>
      </w:r>
    </w:p>
    <w:p w14:paraId="611B5B5F" w14:textId="77777777" w:rsidR="000A6414" w:rsidRPr="000A6414" w:rsidRDefault="000A6414" w:rsidP="000A6414">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Portée par une Direction (technique ou d’appui).</w:t>
      </w:r>
    </w:p>
    <w:p w14:paraId="718D3622" w14:textId="77777777" w:rsidR="000A6414" w:rsidRPr="000A6414" w:rsidRDefault="00000000" w:rsidP="000A641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72E9962A">
          <v:rect id="_x0000_i1116" style="width:0;height:1.5pt" o:hralign="center" o:hrstd="t" o:hr="t" fillcolor="#a0a0a0" stroked="f"/>
        </w:pict>
      </w:r>
    </w:p>
    <w:p w14:paraId="5162A266" w14:textId="77777777" w:rsidR="000A6414" w:rsidRPr="000A6414" w:rsidRDefault="000A6414" w:rsidP="000A641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0A6414">
        <w:rPr>
          <w:rFonts w:ascii="Times New Roman" w:eastAsia="Times New Roman" w:hAnsi="Times New Roman" w:cs="Times New Roman"/>
          <w:b/>
          <w:bCs/>
          <w:kern w:val="0"/>
          <w:sz w:val="27"/>
          <w:szCs w:val="27"/>
          <w:lang w:eastAsia="fr-GA"/>
          <w14:ligatures w14:val="none"/>
        </w:rPr>
        <w:t>5.5.4 Tâche</w:t>
      </w:r>
    </w:p>
    <w:p w14:paraId="4FFCFA32" w14:textId="77777777" w:rsidR="000A6414" w:rsidRPr="000A6414" w:rsidRDefault="000A6414" w:rsidP="000A6414">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Décomposition opérationnelle d’une action ;</w:t>
      </w:r>
    </w:p>
    <w:p w14:paraId="37173385" w14:textId="77777777" w:rsidR="000A6414" w:rsidRPr="000A6414" w:rsidRDefault="000A6414" w:rsidP="000A6414">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Peut être hiérarchisée (tâches / sous-tâches) ;</w:t>
      </w:r>
    </w:p>
    <w:p w14:paraId="1020499D" w14:textId="77777777" w:rsidR="000A6414" w:rsidRPr="000A6414" w:rsidRDefault="000A6414" w:rsidP="000A6414">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Sert de base au diagramme de Gantt.</w:t>
      </w:r>
    </w:p>
    <w:p w14:paraId="41B4CCC6" w14:textId="77777777" w:rsidR="000A6414" w:rsidRPr="000A6414" w:rsidRDefault="00000000" w:rsidP="000A641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0632BADA">
          <v:rect id="_x0000_i1117" style="width:0;height:1.5pt" o:hralign="center" o:hrstd="t" o:hr="t" fillcolor="#a0a0a0" stroked="f"/>
        </w:pict>
      </w:r>
    </w:p>
    <w:p w14:paraId="50209F5F" w14:textId="77777777" w:rsidR="000A6414" w:rsidRPr="000A6414" w:rsidRDefault="000A6414" w:rsidP="000A6414">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0A6414">
        <w:rPr>
          <w:rFonts w:ascii="Times New Roman" w:eastAsia="Times New Roman" w:hAnsi="Times New Roman" w:cs="Times New Roman"/>
          <w:b/>
          <w:bCs/>
          <w:kern w:val="0"/>
          <w:sz w:val="36"/>
          <w:szCs w:val="36"/>
          <w:lang w:eastAsia="fr-GA"/>
          <w14:ligatures w14:val="none"/>
        </w:rPr>
        <w:t>5.6 Entités de performance et de suivi</w:t>
      </w:r>
    </w:p>
    <w:p w14:paraId="0E8ED861" w14:textId="77777777" w:rsidR="000A6414" w:rsidRPr="000A6414" w:rsidRDefault="000A6414" w:rsidP="000A641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0A6414">
        <w:rPr>
          <w:rFonts w:ascii="Times New Roman" w:eastAsia="Times New Roman" w:hAnsi="Times New Roman" w:cs="Times New Roman"/>
          <w:b/>
          <w:bCs/>
          <w:kern w:val="0"/>
          <w:sz w:val="27"/>
          <w:szCs w:val="27"/>
          <w:lang w:eastAsia="fr-GA"/>
          <w14:ligatures w14:val="none"/>
        </w:rPr>
        <w:t>5.6.1 Indicateur</w:t>
      </w:r>
    </w:p>
    <w:p w14:paraId="190FC50D" w14:textId="77777777" w:rsidR="000A6414" w:rsidRPr="000A6414" w:rsidRDefault="000A6414" w:rsidP="000A6414">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Mesure la performance d’une action ;</w:t>
      </w:r>
    </w:p>
    <w:p w14:paraId="0D0745F6" w14:textId="77777777" w:rsidR="000A6414" w:rsidRPr="000A6414" w:rsidRDefault="000A6414" w:rsidP="000A6414">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Définit une valeur cible et une valeur réalisée.</w:t>
      </w:r>
    </w:p>
    <w:p w14:paraId="6B13B7B8" w14:textId="77777777" w:rsidR="000A6414" w:rsidRPr="000A6414" w:rsidRDefault="00000000" w:rsidP="000A641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336FEC1">
          <v:rect id="_x0000_i1118" style="width:0;height:1.5pt" o:hralign="center" o:hrstd="t" o:hr="t" fillcolor="#a0a0a0" stroked="f"/>
        </w:pict>
      </w:r>
    </w:p>
    <w:p w14:paraId="6E7C0760" w14:textId="77777777" w:rsidR="000A6414" w:rsidRPr="000A6414" w:rsidRDefault="000A6414" w:rsidP="000A641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0A6414">
        <w:rPr>
          <w:rFonts w:ascii="Times New Roman" w:eastAsia="Times New Roman" w:hAnsi="Times New Roman" w:cs="Times New Roman"/>
          <w:b/>
          <w:bCs/>
          <w:kern w:val="0"/>
          <w:sz w:val="27"/>
          <w:szCs w:val="27"/>
          <w:lang w:eastAsia="fr-GA"/>
          <w14:ligatures w14:val="none"/>
        </w:rPr>
        <w:t>5.6.2 Avancement</w:t>
      </w:r>
    </w:p>
    <w:p w14:paraId="2733DFB1" w14:textId="77777777" w:rsidR="000A6414" w:rsidRPr="000A6414" w:rsidRDefault="000A6414" w:rsidP="000A6414">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Suit l’état d’exécution d’une action ou d’une tâche ;</w:t>
      </w:r>
    </w:p>
    <w:p w14:paraId="0C195FD9" w14:textId="77777777" w:rsidR="000A6414" w:rsidRPr="000A6414" w:rsidRDefault="000A6414" w:rsidP="000A6414">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Intègre :</w:t>
      </w:r>
    </w:p>
    <w:p w14:paraId="447EB371" w14:textId="77777777" w:rsidR="000A6414" w:rsidRPr="000A6414" w:rsidRDefault="000A6414" w:rsidP="000A6414">
      <w:pPr>
        <w:numPr>
          <w:ilvl w:val="1"/>
          <w:numId w:val="9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pourcentage de réalisation,</w:t>
      </w:r>
    </w:p>
    <w:p w14:paraId="4BB6C4F3" w14:textId="77777777" w:rsidR="000A6414" w:rsidRPr="000A6414" w:rsidRDefault="000A6414" w:rsidP="000A6414">
      <w:pPr>
        <w:numPr>
          <w:ilvl w:val="1"/>
          <w:numId w:val="9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statut,</w:t>
      </w:r>
    </w:p>
    <w:p w14:paraId="3DAE8262" w14:textId="77777777" w:rsidR="000A6414" w:rsidRPr="000A6414" w:rsidRDefault="000A6414" w:rsidP="000A6414">
      <w:pPr>
        <w:numPr>
          <w:ilvl w:val="1"/>
          <w:numId w:val="9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commentaires,</w:t>
      </w:r>
    </w:p>
    <w:p w14:paraId="6ACCB6DA" w14:textId="77777777" w:rsidR="000A6414" w:rsidRPr="000A6414" w:rsidRDefault="000A6414" w:rsidP="000A6414">
      <w:pPr>
        <w:numPr>
          <w:ilvl w:val="1"/>
          <w:numId w:val="9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date de mise à jour.</w:t>
      </w:r>
    </w:p>
    <w:p w14:paraId="4A8FAD73" w14:textId="77777777" w:rsidR="000A6414" w:rsidRPr="000A6414" w:rsidRDefault="00000000" w:rsidP="000A641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FD82FD8">
          <v:rect id="_x0000_i1119" style="width:0;height:1.5pt" o:hralign="center" o:hrstd="t" o:hr="t" fillcolor="#a0a0a0" stroked="f"/>
        </w:pict>
      </w:r>
    </w:p>
    <w:p w14:paraId="04FDF01E" w14:textId="77777777" w:rsidR="000A6414" w:rsidRPr="000A6414" w:rsidRDefault="000A6414" w:rsidP="000A6414">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0A6414">
        <w:rPr>
          <w:rFonts w:ascii="Times New Roman" w:eastAsia="Times New Roman" w:hAnsi="Times New Roman" w:cs="Times New Roman"/>
          <w:b/>
          <w:bCs/>
          <w:kern w:val="0"/>
          <w:sz w:val="36"/>
          <w:szCs w:val="36"/>
          <w:lang w:eastAsia="fr-GA"/>
          <w14:ligatures w14:val="none"/>
        </w:rPr>
        <w:t>5.7 Entités utilisateurs et sécurité</w:t>
      </w:r>
    </w:p>
    <w:p w14:paraId="1CF1727C" w14:textId="77777777" w:rsidR="000A6414" w:rsidRPr="000A6414" w:rsidRDefault="000A6414" w:rsidP="000A641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0A6414">
        <w:rPr>
          <w:rFonts w:ascii="Times New Roman" w:eastAsia="Times New Roman" w:hAnsi="Times New Roman" w:cs="Times New Roman"/>
          <w:b/>
          <w:bCs/>
          <w:kern w:val="0"/>
          <w:sz w:val="27"/>
          <w:szCs w:val="27"/>
          <w:lang w:eastAsia="fr-GA"/>
          <w14:ligatures w14:val="none"/>
        </w:rPr>
        <w:t>5.7.1 Utilisateur</w:t>
      </w:r>
    </w:p>
    <w:p w14:paraId="75C1D2BD" w14:textId="77777777" w:rsidR="000A6414" w:rsidRPr="000A6414" w:rsidRDefault="000A6414" w:rsidP="000A6414">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lastRenderedPageBreak/>
        <w:t>Représente un acteur humain du système ;</w:t>
      </w:r>
    </w:p>
    <w:p w14:paraId="27BE98BE" w14:textId="77777777" w:rsidR="000A6414" w:rsidRPr="000A6414" w:rsidRDefault="000A6414" w:rsidP="000A6414">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Est rattaché à une structure ;</w:t>
      </w:r>
    </w:p>
    <w:p w14:paraId="55F68312" w14:textId="77777777" w:rsidR="000A6414" w:rsidRPr="000A6414" w:rsidRDefault="000A6414" w:rsidP="000A6414">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Dispose d’un ou plusieurs rôles.</w:t>
      </w:r>
    </w:p>
    <w:p w14:paraId="6D0F1F68" w14:textId="77777777" w:rsidR="000A6414" w:rsidRPr="000A6414" w:rsidRDefault="00000000" w:rsidP="000A641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33B0435E">
          <v:rect id="_x0000_i1120" style="width:0;height:1.5pt" o:hralign="center" o:hrstd="t" o:hr="t" fillcolor="#a0a0a0" stroked="f"/>
        </w:pict>
      </w:r>
    </w:p>
    <w:p w14:paraId="7834B8C3" w14:textId="77777777" w:rsidR="000A6414" w:rsidRPr="000A6414" w:rsidRDefault="000A6414" w:rsidP="000A641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0A6414">
        <w:rPr>
          <w:rFonts w:ascii="Times New Roman" w:eastAsia="Times New Roman" w:hAnsi="Times New Roman" w:cs="Times New Roman"/>
          <w:b/>
          <w:bCs/>
          <w:kern w:val="0"/>
          <w:sz w:val="27"/>
          <w:szCs w:val="27"/>
          <w:lang w:eastAsia="fr-GA"/>
          <w14:ligatures w14:val="none"/>
        </w:rPr>
        <w:t>5.7.2 Rôle / Profil</w:t>
      </w:r>
    </w:p>
    <w:p w14:paraId="19A104E8" w14:textId="77777777" w:rsidR="000A6414" w:rsidRPr="000A6414" w:rsidRDefault="000A6414" w:rsidP="000A6414">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Définit les droits d’accès et d’action ;</w:t>
      </w:r>
    </w:p>
    <w:p w14:paraId="5145F9B1" w14:textId="77777777" w:rsidR="000A6414" w:rsidRPr="000A6414" w:rsidRDefault="000A6414" w:rsidP="000A6414">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Reflète les responsabilités institutionnelles.</w:t>
      </w:r>
    </w:p>
    <w:p w14:paraId="0488EB19" w14:textId="77777777" w:rsidR="000A6414" w:rsidRPr="000A6414" w:rsidRDefault="00000000" w:rsidP="000A641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0C153515">
          <v:rect id="_x0000_i1121" style="width:0;height:1.5pt" o:hralign="center" o:hrstd="t" o:hr="t" fillcolor="#a0a0a0" stroked="f"/>
        </w:pict>
      </w:r>
    </w:p>
    <w:p w14:paraId="13AFD1DC" w14:textId="77777777" w:rsidR="000A6414" w:rsidRPr="000A6414" w:rsidRDefault="000A6414" w:rsidP="000A6414">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0A6414">
        <w:rPr>
          <w:rFonts w:ascii="Times New Roman" w:eastAsia="Times New Roman" w:hAnsi="Times New Roman" w:cs="Times New Roman"/>
          <w:b/>
          <w:bCs/>
          <w:kern w:val="0"/>
          <w:sz w:val="36"/>
          <w:szCs w:val="36"/>
          <w:lang w:eastAsia="fr-GA"/>
          <w14:ligatures w14:val="none"/>
        </w:rPr>
        <w:t>5.8 Entités transversales</w:t>
      </w:r>
    </w:p>
    <w:p w14:paraId="5B12AC1A" w14:textId="77777777" w:rsidR="000A6414" w:rsidRPr="000A6414" w:rsidRDefault="000A6414" w:rsidP="000A641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0A6414">
        <w:rPr>
          <w:rFonts w:ascii="Times New Roman" w:eastAsia="Times New Roman" w:hAnsi="Times New Roman" w:cs="Times New Roman"/>
          <w:b/>
          <w:bCs/>
          <w:kern w:val="0"/>
          <w:sz w:val="27"/>
          <w:szCs w:val="27"/>
          <w:lang w:eastAsia="fr-GA"/>
          <w14:ligatures w14:val="none"/>
        </w:rPr>
        <w:t>5.8.1 Alerte</w:t>
      </w:r>
    </w:p>
    <w:p w14:paraId="766150B6" w14:textId="77777777" w:rsidR="000A6414" w:rsidRPr="000A6414" w:rsidRDefault="000A6414" w:rsidP="000A6414">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Déclenchée automatiquement ou manuellement ;</w:t>
      </w:r>
    </w:p>
    <w:p w14:paraId="0E624C35" w14:textId="77777777" w:rsidR="000A6414" w:rsidRPr="000A6414" w:rsidRDefault="000A6414" w:rsidP="000A6414">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Associée à une action ou une tâche ;</w:t>
      </w:r>
    </w:p>
    <w:p w14:paraId="6C124AEB" w14:textId="77777777" w:rsidR="000A6414" w:rsidRPr="000A6414" w:rsidRDefault="000A6414" w:rsidP="000A6414">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Sert à la gestion des risques et retards.</w:t>
      </w:r>
    </w:p>
    <w:p w14:paraId="14D10605" w14:textId="77777777" w:rsidR="000A6414" w:rsidRPr="000A6414" w:rsidRDefault="00000000" w:rsidP="000A641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24A2287E">
          <v:rect id="_x0000_i1122" style="width:0;height:1.5pt" o:hralign="center" o:hrstd="t" o:hr="t" fillcolor="#a0a0a0" stroked="f"/>
        </w:pict>
      </w:r>
    </w:p>
    <w:p w14:paraId="31E0AFFB" w14:textId="77777777" w:rsidR="000A6414" w:rsidRPr="000A6414" w:rsidRDefault="000A6414" w:rsidP="000A641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0A6414">
        <w:rPr>
          <w:rFonts w:ascii="Times New Roman" w:eastAsia="Times New Roman" w:hAnsi="Times New Roman" w:cs="Times New Roman"/>
          <w:b/>
          <w:bCs/>
          <w:kern w:val="0"/>
          <w:sz w:val="27"/>
          <w:szCs w:val="27"/>
          <w:lang w:eastAsia="fr-GA"/>
          <w14:ligatures w14:val="none"/>
        </w:rPr>
        <w:t>5.8.2 Rapport</w:t>
      </w:r>
    </w:p>
    <w:p w14:paraId="13CBF293" w14:textId="77777777" w:rsidR="000A6414" w:rsidRPr="000A6414" w:rsidRDefault="000A6414" w:rsidP="000A6414">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Document généré par le système ;</w:t>
      </w:r>
    </w:p>
    <w:p w14:paraId="1225A255" w14:textId="77777777" w:rsidR="000A6414" w:rsidRPr="000A6414" w:rsidRDefault="000A6414" w:rsidP="000A6414">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Support du reporting institutionnel.</w:t>
      </w:r>
    </w:p>
    <w:p w14:paraId="48D161CF" w14:textId="77777777" w:rsidR="000A6414" w:rsidRPr="000A6414" w:rsidRDefault="00000000" w:rsidP="000A641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7BF836A6">
          <v:rect id="_x0000_i1123" style="width:0;height:1.5pt" o:hralign="center" o:hrstd="t" o:hr="t" fillcolor="#a0a0a0" stroked="f"/>
        </w:pict>
      </w:r>
    </w:p>
    <w:p w14:paraId="23A20E41" w14:textId="77777777" w:rsidR="000A6414" w:rsidRPr="000A6414" w:rsidRDefault="000A6414" w:rsidP="000A641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0A6414">
        <w:rPr>
          <w:rFonts w:ascii="Times New Roman" w:eastAsia="Times New Roman" w:hAnsi="Times New Roman" w:cs="Times New Roman"/>
          <w:b/>
          <w:bCs/>
          <w:kern w:val="0"/>
          <w:sz w:val="27"/>
          <w:szCs w:val="27"/>
          <w:lang w:eastAsia="fr-GA"/>
          <w14:ligatures w14:val="none"/>
        </w:rPr>
        <w:t>5.8.3 Journal</w:t>
      </w:r>
    </w:p>
    <w:p w14:paraId="1B09951A" w14:textId="77777777" w:rsidR="000A6414" w:rsidRPr="000A6414" w:rsidRDefault="000A6414" w:rsidP="000A6414">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Historise toutes les actions critiques ;</w:t>
      </w:r>
    </w:p>
    <w:p w14:paraId="59A9D6D8" w14:textId="77777777" w:rsidR="000A6414" w:rsidRPr="000A6414" w:rsidRDefault="000A6414" w:rsidP="000A6414">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Sert à la traçabilité et à l’audit.</w:t>
      </w:r>
    </w:p>
    <w:p w14:paraId="239A6CF8" w14:textId="77777777" w:rsidR="000A6414" w:rsidRPr="000A6414" w:rsidRDefault="000A6414" w:rsidP="000A6414">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0A6414">
        <w:rPr>
          <w:rFonts w:ascii="Times New Roman" w:eastAsia="Times New Roman" w:hAnsi="Times New Roman" w:cs="Times New Roman"/>
          <w:b/>
          <w:bCs/>
          <w:kern w:val="0"/>
          <w:sz w:val="36"/>
          <w:szCs w:val="36"/>
          <w:lang w:eastAsia="fr-GA"/>
          <w14:ligatures w14:val="none"/>
        </w:rPr>
        <w:t>5.9 Schéma MCD synthétique commenté</w:t>
      </w:r>
    </w:p>
    <w:p w14:paraId="76532B79" w14:textId="77777777" w:rsidR="000A6414" w:rsidRPr="000A6414" w:rsidRDefault="000A6414" w:rsidP="000A641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Le schéma MCD synthétique met en évidence :</w:t>
      </w:r>
    </w:p>
    <w:p w14:paraId="6FB7C8CD" w14:textId="77777777" w:rsidR="000A6414" w:rsidRPr="000A6414" w:rsidRDefault="000A6414" w:rsidP="000A6414">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la centralité de l’Action prioritaire ;</w:t>
      </w:r>
    </w:p>
    <w:p w14:paraId="789F4672" w14:textId="77777777" w:rsidR="000A6414" w:rsidRPr="000A6414" w:rsidRDefault="000A6414" w:rsidP="000A6414">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la relation PAPA → Objectif → Action → Tâche ;</w:t>
      </w:r>
    </w:p>
    <w:p w14:paraId="115E8BDD" w14:textId="77777777" w:rsidR="000A6414" w:rsidRPr="000A6414" w:rsidRDefault="000A6414" w:rsidP="000A6414">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l’intégration des structures rattachées à la Présidence ;</w:t>
      </w:r>
    </w:p>
    <w:p w14:paraId="732847EB" w14:textId="77777777" w:rsidR="000A6414" w:rsidRPr="000A6414" w:rsidRDefault="000A6414" w:rsidP="000A6414">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les liens entre actions, indicateurs, avancements et alertes ;</w:t>
      </w:r>
    </w:p>
    <w:p w14:paraId="6B5BE9C5" w14:textId="77777777" w:rsidR="000A6414" w:rsidRPr="000A6414" w:rsidRDefault="000A6414" w:rsidP="000A6414">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Times New Roman" w:eastAsia="Times New Roman" w:hAnsi="Times New Roman" w:cs="Times New Roman"/>
          <w:kern w:val="0"/>
          <w:sz w:val="24"/>
          <w:szCs w:val="24"/>
          <w:lang w:eastAsia="fr-GA"/>
          <w14:ligatures w14:val="none"/>
        </w:rPr>
        <w:t>la séparation claire des rôles et responsabilités.</w:t>
      </w:r>
    </w:p>
    <w:p w14:paraId="40241DE2" w14:textId="77777777" w:rsidR="000A6414" w:rsidRPr="000A6414" w:rsidRDefault="000A6414" w:rsidP="000A641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0A6414">
        <w:rPr>
          <w:rFonts w:ascii="Segoe UI Emoji" w:eastAsia="Times New Roman" w:hAnsi="Segoe UI Emoji" w:cs="Segoe UI Emoji"/>
          <w:kern w:val="0"/>
          <w:sz w:val="24"/>
          <w:szCs w:val="24"/>
          <w:lang w:eastAsia="fr-GA"/>
          <w14:ligatures w14:val="none"/>
        </w:rPr>
        <w:t>👉</w:t>
      </w:r>
      <w:r w:rsidRPr="000A6414">
        <w:rPr>
          <w:rFonts w:ascii="Times New Roman" w:eastAsia="Times New Roman" w:hAnsi="Times New Roman" w:cs="Times New Roman"/>
          <w:kern w:val="0"/>
          <w:sz w:val="24"/>
          <w:szCs w:val="24"/>
          <w:lang w:eastAsia="fr-GA"/>
          <w14:ligatures w14:val="none"/>
        </w:rPr>
        <w:t xml:space="preserve"> Le schéma détaillé est fourni en annexe (Annexe 3), sous forme de diagrammes normalisés (Mermaid / UML).</w:t>
      </w:r>
    </w:p>
    <w:p w14:paraId="2ECE7E1F" w14:textId="77777777" w:rsidR="00D067E4" w:rsidRPr="00D067E4" w:rsidRDefault="00D067E4" w:rsidP="00D067E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GA"/>
          <w14:ligatures w14:val="none"/>
        </w:rPr>
      </w:pPr>
      <w:r w:rsidRPr="00D067E4">
        <w:rPr>
          <w:rFonts w:ascii="Times New Roman" w:eastAsia="Times New Roman" w:hAnsi="Times New Roman" w:cs="Times New Roman"/>
          <w:b/>
          <w:bCs/>
          <w:kern w:val="36"/>
          <w:sz w:val="48"/>
          <w:szCs w:val="48"/>
          <w:lang w:eastAsia="fr-GA"/>
          <w14:ligatures w14:val="none"/>
        </w:rPr>
        <w:lastRenderedPageBreak/>
        <w:t>SECTION 6 – MODÈLE LOGIQUE DES DONNÉES (MLD)</w:t>
      </w:r>
    </w:p>
    <w:p w14:paraId="42C93F42" w14:textId="77777777" w:rsidR="00D067E4" w:rsidRPr="00D067E4" w:rsidRDefault="00000000" w:rsidP="00D067E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35D8C4C4">
          <v:rect id="_x0000_i1124" style="width:0;height:1.5pt" o:hralign="center" o:hrstd="t" o:hr="t" fillcolor="#a0a0a0" stroked="f"/>
        </w:pict>
      </w:r>
    </w:p>
    <w:p w14:paraId="3D8C9234" w14:textId="77777777" w:rsidR="00D067E4" w:rsidRPr="00D067E4" w:rsidRDefault="00D067E4" w:rsidP="00D067E4">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D067E4">
        <w:rPr>
          <w:rFonts w:ascii="Times New Roman" w:eastAsia="Times New Roman" w:hAnsi="Times New Roman" w:cs="Times New Roman"/>
          <w:b/>
          <w:bCs/>
          <w:kern w:val="0"/>
          <w:sz w:val="36"/>
          <w:szCs w:val="36"/>
          <w:lang w:eastAsia="fr-GA"/>
          <w14:ligatures w14:val="none"/>
        </w:rPr>
        <w:t>6.1 Principes généraux du modèle logique</w:t>
      </w:r>
    </w:p>
    <w:p w14:paraId="54D1BCD1" w14:textId="77777777" w:rsidR="00D067E4" w:rsidRPr="00D067E4" w:rsidRDefault="00D067E4" w:rsidP="00D067E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Times New Roman" w:eastAsia="Times New Roman" w:hAnsi="Times New Roman" w:cs="Times New Roman"/>
          <w:kern w:val="0"/>
          <w:sz w:val="24"/>
          <w:szCs w:val="24"/>
          <w:lang w:eastAsia="fr-GA"/>
          <w14:ligatures w14:val="none"/>
        </w:rPr>
        <w:t>Le Modèle Logique des Données (MLD) constitue la déclinaison relationnelle du Modèle Conceptuel des Données (MCD).</w:t>
      </w:r>
      <w:r w:rsidRPr="00D067E4">
        <w:rPr>
          <w:rFonts w:ascii="Times New Roman" w:eastAsia="Times New Roman" w:hAnsi="Times New Roman" w:cs="Times New Roman"/>
          <w:kern w:val="0"/>
          <w:sz w:val="24"/>
          <w:szCs w:val="24"/>
          <w:lang w:eastAsia="fr-GA"/>
          <w14:ligatures w14:val="none"/>
        </w:rPr>
        <w:br/>
        <w:t>Il décrit les tables, leurs attributs principaux, les clés primaires et étrangères ainsi que les règles d’intégrité applicables.</w:t>
      </w:r>
    </w:p>
    <w:p w14:paraId="0D45754C" w14:textId="77777777" w:rsidR="00D067E4" w:rsidRPr="00D067E4" w:rsidRDefault="00D067E4" w:rsidP="00D067E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Times New Roman" w:eastAsia="Times New Roman" w:hAnsi="Times New Roman" w:cs="Times New Roman"/>
          <w:kern w:val="0"/>
          <w:sz w:val="24"/>
          <w:szCs w:val="24"/>
          <w:lang w:eastAsia="fr-GA"/>
          <w14:ligatures w14:val="none"/>
        </w:rPr>
        <w:t>Le MLD repose sur les principes suivants :</w:t>
      </w:r>
    </w:p>
    <w:p w14:paraId="3CB19025" w14:textId="77777777" w:rsidR="00D067E4" w:rsidRPr="00D067E4" w:rsidRDefault="00D067E4" w:rsidP="00D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067E4">
        <w:rPr>
          <w:rFonts w:ascii="Times New Roman" w:eastAsia="Times New Roman" w:hAnsi="Times New Roman" w:cs="Times New Roman"/>
          <w:b/>
          <w:bCs/>
          <w:kern w:val="0"/>
          <w:sz w:val="27"/>
          <w:szCs w:val="27"/>
          <w:lang w:eastAsia="fr-GA"/>
          <w14:ligatures w14:val="none"/>
        </w:rPr>
        <w:t>6.1.1 Normalisation</w:t>
      </w:r>
    </w:p>
    <w:p w14:paraId="02F3A360" w14:textId="77777777" w:rsidR="00D067E4" w:rsidRPr="00D067E4" w:rsidRDefault="00D067E4" w:rsidP="00D067E4">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Times New Roman" w:eastAsia="Times New Roman" w:hAnsi="Times New Roman" w:cs="Times New Roman"/>
          <w:kern w:val="0"/>
          <w:sz w:val="24"/>
          <w:szCs w:val="24"/>
          <w:lang w:eastAsia="fr-GA"/>
          <w14:ligatures w14:val="none"/>
        </w:rPr>
        <w:t xml:space="preserve">respect au minimum de la </w:t>
      </w:r>
      <w:r w:rsidRPr="00D067E4">
        <w:rPr>
          <w:rFonts w:ascii="Times New Roman" w:eastAsia="Times New Roman" w:hAnsi="Times New Roman" w:cs="Times New Roman"/>
          <w:b/>
          <w:bCs/>
          <w:kern w:val="0"/>
          <w:sz w:val="24"/>
          <w:szCs w:val="24"/>
          <w:lang w:eastAsia="fr-GA"/>
          <w14:ligatures w14:val="none"/>
        </w:rPr>
        <w:t>3e forme normale</w:t>
      </w:r>
      <w:r w:rsidRPr="00D067E4">
        <w:rPr>
          <w:rFonts w:ascii="Times New Roman" w:eastAsia="Times New Roman" w:hAnsi="Times New Roman" w:cs="Times New Roman"/>
          <w:kern w:val="0"/>
          <w:sz w:val="24"/>
          <w:szCs w:val="24"/>
          <w:lang w:eastAsia="fr-GA"/>
          <w14:ligatures w14:val="none"/>
        </w:rPr>
        <w:t xml:space="preserve"> ;</w:t>
      </w:r>
    </w:p>
    <w:p w14:paraId="57CF5BBC" w14:textId="77777777" w:rsidR="00D067E4" w:rsidRPr="00D067E4" w:rsidRDefault="00D067E4" w:rsidP="00D067E4">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Times New Roman" w:eastAsia="Times New Roman" w:hAnsi="Times New Roman" w:cs="Times New Roman"/>
          <w:kern w:val="0"/>
          <w:sz w:val="24"/>
          <w:szCs w:val="24"/>
          <w:lang w:eastAsia="fr-GA"/>
          <w14:ligatures w14:val="none"/>
        </w:rPr>
        <w:t>élimination des redondances ;</w:t>
      </w:r>
    </w:p>
    <w:p w14:paraId="48FF2E8A" w14:textId="77777777" w:rsidR="00D067E4" w:rsidRPr="00D067E4" w:rsidRDefault="00D067E4" w:rsidP="00D067E4">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Times New Roman" w:eastAsia="Times New Roman" w:hAnsi="Times New Roman" w:cs="Times New Roman"/>
          <w:kern w:val="0"/>
          <w:sz w:val="24"/>
          <w:szCs w:val="24"/>
          <w:lang w:eastAsia="fr-GA"/>
          <w14:ligatures w14:val="none"/>
        </w:rPr>
        <w:t>cohérence et unicité des données.</w:t>
      </w:r>
    </w:p>
    <w:p w14:paraId="00A93C8D" w14:textId="77777777" w:rsidR="00D067E4" w:rsidRPr="00D067E4" w:rsidRDefault="00000000" w:rsidP="00D067E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58015789">
          <v:rect id="_x0000_i1125" style="width:0;height:1.5pt" o:hralign="center" o:hrstd="t" o:hr="t" fillcolor="#a0a0a0" stroked="f"/>
        </w:pict>
      </w:r>
    </w:p>
    <w:p w14:paraId="7784AD95" w14:textId="77777777" w:rsidR="00D067E4" w:rsidRPr="00D067E4" w:rsidRDefault="00D067E4" w:rsidP="00D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067E4">
        <w:rPr>
          <w:rFonts w:ascii="Times New Roman" w:eastAsia="Times New Roman" w:hAnsi="Times New Roman" w:cs="Times New Roman"/>
          <w:b/>
          <w:bCs/>
          <w:kern w:val="0"/>
          <w:sz w:val="27"/>
          <w:szCs w:val="27"/>
          <w:lang w:eastAsia="fr-GA"/>
          <w14:ligatures w14:val="none"/>
        </w:rPr>
        <w:t>6.1.2 Intégrité référentielle</w:t>
      </w:r>
    </w:p>
    <w:p w14:paraId="38042E75" w14:textId="77777777" w:rsidR="00D067E4" w:rsidRPr="00D067E4" w:rsidRDefault="00D067E4" w:rsidP="00D067E4">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Times New Roman" w:eastAsia="Times New Roman" w:hAnsi="Times New Roman" w:cs="Times New Roman"/>
          <w:kern w:val="0"/>
          <w:sz w:val="24"/>
          <w:szCs w:val="24"/>
          <w:lang w:eastAsia="fr-GA"/>
          <w14:ligatures w14:val="none"/>
        </w:rPr>
        <w:t xml:space="preserve">utilisation systématique de </w:t>
      </w:r>
      <w:r w:rsidRPr="00D067E4">
        <w:rPr>
          <w:rFonts w:ascii="Times New Roman" w:eastAsia="Times New Roman" w:hAnsi="Times New Roman" w:cs="Times New Roman"/>
          <w:b/>
          <w:bCs/>
          <w:kern w:val="0"/>
          <w:sz w:val="24"/>
          <w:szCs w:val="24"/>
          <w:lang w:eastAsia="fr-GA"/>
          <w14:ligatures w14:val="none"/>
        </w:rPr>
        <w:t>clés primaires</w:t>
      </w:r>
      <w:r w:rsidRPr="00D067E4">
        <w:rPr>
          <w:rFonts w:ascii="Times New Roman" w:eastAsia="Times New Roman" w:hAnsi="Times New Roman" w:cs="Times New Roman"/>
          <w:kern w:val="0"/>
          <w:sz w:val="24"/>
          <w:szCs w:val="24"/>
          <w:lang w:eastAsia="fr-GA"/>
          <w14:ligatures w14:val="none"/>
        </w:rPr>
        <w:t xml:space="preserve"> ;</w:t>
      </w:r>
    </w:p>
    <w:p w14:paraId="13771127" w14:textId="77777777" w:rsidR="00D067E4" w:rsidRPr="00D067E4" w:rsidRDefault="00D067E4" w:rsidP="00D067E4">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Times New Roman" w:eastAsia="Times New Roman" w:hAnsi="Times New Roman" w:cs="Times New Roman"/>
          <w:kern w:val="0"/>
          <w:sz w:val="24"/>
          <w:szCs w:val="24"/>
          <w:lang w:eastAsia="fr-GA"/>
          <w14:ligatures w14:val="none"/>
        </w:rPr>
        <w:t xml:space="preserve">définition de </w:t>
      </w:r>
      <w:r w:rsidRPr="00D067E4">
        <w:rPr>
          <w:rFonts w:ascii="Times New Roman" w:eastAsia="Times New Roman" w:hAnsi="Times New Roman" w:cs="Times New Roman"/>
          <w:b/>
          <w:bCs/>
          <w:kern w:val="0"/>
          <w:sz w:val="24"/>
          <w:szCs w:val="24"/>
          <w:lang w:eastAsia="fr-GA"/>
          <w14:ligatures w14:val="none"/>
        </w:rPr>
        <w:t>clés étrangères</w:t>
      </w:r>
      <w:r w:rsidRPr="00D067E4">
        <w:rPr>
          <w:rFonts w:ascii="Times New Roman" w:eastAsia="Times New Roman" w:hAnsi="Times New Roman" w:cs="Times New Roman"/>
          <w:kern w:val="0"/>
          <w:sz w:val="24"/>
          <w:szCs w:val="24"/>
          <w:lang w:eastAsia="fr-GA"/>
          <w14:ligatures w14:val="none"/>
        </w:rPr>
        <w:t xml:space="preserve"> avec contraintes ;</w:t>
      </w:r>
    </w:p>
    <w:p w14:paraId="59D9C60E" w14:textId="77777777" w:rsidR="00D067E4" w:rsidRPr="00D067E4" w:rsidRDefault="00D067E4" w:rsidP="00D067E4">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Times New Roman" w:eastAsia="Times New Roman" w:hAnsi="Times New Roman" w:cs="Times New Roman"/>
          <w:kern w:val="0"/>
          <w:sz w:val="24"/>
          <w:szCs w:val="24"/>
          <w:lang w:eastAsia="fr-GA"/>
          <w14:ligatures w14:val="none"/>
        </w:rPr>
        <w:t>contrôle des suppressions et mises à jour.</w:t>
      </w:r>
    </w:p>
    <w:p w14:paraId="128FEC78" w14:textId="77777777" w:rsidR="00D067E4" w:rsidRPr="00D067E4" w:rsidRDefault="00000000" w:rsidP="00D067E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68815C9">
          <v:rect id="_x0000_i1126" style="width:0;height:1.5pt" o:hralign="center" o:hrstd="t" o:hr="t" fillcolor="#a0a0a0" stroked="f"/>
        </w:pict>
      </w:r>
    </w:p>
    <w:p w14:paraId="366F61DB" w14:textId="77777777" w:rsidR="00D067E4" w:rsidRPr="00D067E4" w:rsidRDefault="00D067E4" w:rsidP="00D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067E4">
        <w:rPr>
          <w:rFonts w:ascii="Times New Roman" w:eastAsia="Times New Roman" w:hAnsi="Times New Roman" w:cs="Times New Roman"/>
          <w:b/>
          <w:bCs/>
          <w:kern w:val="0"/>
          <w:sz w:val="27"/>
          <w:szCs w:val="27"/>
          <w:lang w:eastAsia="fr-GA"/>
          <w14:ligatures w14:val="none"/>
        </w:rPr>
        <w:t>6.1.3 Traçabilité et historisation</w:t>
      </w:r>
    </w:p>
    <w:p w14:paraId="6A09D31E" w14:textId="77777777" w:rsidR="00D067E4" w:rsidRPr="00D067E4" w:rsidRDefault="00D067E4" w:rsidP="00D067E4">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Times New Roman" w:eastAsia="Times New Roman" w:hAnsi="Times New Roman" w:cs="Times New Roman"/>
          <w:kern w:val="0"/>
          <w:sz w:val="24"/>
          <w:szCs w:val="24"/>
          <w:lang w:eastAsia="fr-GA"/>
          <w14:ligatures w14:val="none"/>
        </w:rPr>
        <w:t>prise en compte des dates de création et de mise à jour ;</w:t>
      </w:r>
    </w:p>
    <w:p w14:paraId="15F50775" w14:textId="77777777" w:rsidR="00D067E4" w:rsidRPr="00D067E4" w:rsidRDefault="00D067E4" w:rsidP="00D067E4">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Times New Roman" w:eastAsia="Times New Roman" w:hAnsi="Times New Roman" w:cs="Times New Roman"/>
          <w:kern w:val="0"/>
          <w:sz w:val="24"/>
          <w:szCs w:val="24"/>
          <w:lang w:eastAsia="fr-GA"/>
          <w14:ligatures w14:val="none"/>
        </w:rPr>
        <w:t>possibilité de journalisation des opérations critiques ;</w:t>
      </w:r>
    </w:p>
    <w:p w14:paraId="742BDA02" w14:textId="77777777" w:rsidR="00D067E4" w:rsidRPr="00D067E4" w:rsidRDefault="00D067E4" w:rsidP="00D067E4">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Times New Roman" w:eastAsia="Times New Roman" w:hAnsi="Times New Roman" w:cs="Times New Roman"/>
          <w:kern w:val="0"/>
          <w:sz w:val="24"/>
          <w:szCs w:val="24"/>
          <w:lang w:eastAsia="fr-GA"/>
          <w14:ligatures w14:val="none"/>
        </w:rPr>
        <w:t>historisation des avancements et statuts.</w:t>
      </w:r>
    </w:p>
    <w:p w14:paraId="51577C02" w14:textId="77777777" w:rsidR="00D067E4" w:rsidRPr="00D067E4" w:rsidRDefault="00000000" w:rsidP="00D067E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DB892E3">
          <v:rect id="_x0000_i1127" style="width:0;height:1.5pt" o:hralign="center" o:hrstd="t" o:hr="t" fillcolor="#a0a0a0" stroked="f"/>
        </w:pict>
      </w:r>
    </w:p>
    <w:p w14:paraId="243D272E" w14:textId="77777777" w:rsidR="00D067E4" w:rsidRPr="00D067E4" w:rsidRDefault="00D067E4" w:rsidP="00D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067E4">
        <w:rPr>
          <w:rFonts w:ascii="Times New Roman" w:eastAsia="Times New Roman" w:hAnsi="Times New Roman" w:cs="Times New Roman"/>
          <w:b/>
          <w:bCs/>
          <w:kern w:val="0"/>
          <w:sz w:val="27"/>
          <w:szCs w:val="27"/>
          <w:lang w:eastAsia="fr-GA"/>
          <w14:ligatures w14:val="none"/>
        </w:rPr>
        <w:t>6.1.4 Soft delete</w:t>
      </w:r>
    </w:p>
    <w:p w14:paraId="5914CA01" w14:textId="77777777" w:rsidR="00D067E4" w:rsidRPr="00D067E4" w:rsidRDefault="00D067E4" w:rsidP="00D067E4">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Times New Roman" w:eastAsia="Times New Roman" w:hAnsi="Times New Roman" w:cs="Times New Roman"/>
          <w:kern w:val="0"/>
          <w:sz w:val="24"/>
          <w:szCs w:val="24"/>
          <w:lang w:eastAsia="fr-GA"/>
          <w14:ligatures w14:val="none"/>
        </w:rPr>
        <w:t>suppression logique des enregistrements (soft delete) ;</w:t>
      </w:r>
    </w:p>
    <w:p w14:paraId="0D966E58" w14:textId="77777777" w:rsidR="00D067E4" w:rsidRPr="00D067E4" w:rsidRDefault="00D067E4" w:rsidP="00D067E4">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Times New Roman" w:eastAsia="Times New Roman" w:hAnsi="Times New Roman" w:cs="Times New Roman"/>
          <w:kern w:val="0"/>
          <w:sz w:val="24"/>
          <w:szCs w:val="24"/>
          <w:lang w:eastAsia="fr-GA"/>
          <w14:ligatures w14:val="none"/>
        </w:rPr>
        <w:t>conservation de l’historique pour audit et reporting.</w:t>
      </w:r>
    </w:p>
    <w:p w14:paraId="5F13E19C" w14:textId="77777777" w:rsidR="00D067E4" w:rsidRPr="00D067E4" w:rsidRDefault="00000000" w:rsidP="00D067E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5CE80A9F">
          <v:rect id="_x0000_i1128" style="width:0;height:1.5pt" o:hralign="center" o:hrstd="t" o:hr="t" fillcolor="#a0a0a0" stroked="f"/>
        </w:pict>
      </w:r>
    </w:p>
    <w:p w14:paraId="18C30DFE" w14:textId="77777777" w:rsidR="00D067E4" w:rsidRPr="00D067E4" w:rsidRDefault="00D067E4" w:rsidP="00D067E4">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D067E4">
        <w:rPr>
          <w:rFonts w:ascii="Times New Roman" w:eastAsia="Times New Roman" w:hAnsi="Times New Roman" w:cs="Times New Roman"/>
          <w:b/>
          <w:bCs/>
          <w:kern w:val="0"/>
          <w:sz w:val="36"/>
          <w:szCs w:val="36"/>
          <w:lang w:eastAsia="fr-GA"/>
          <w14:ligatures w14:val="none"/>
        </w:rPr>
        <w:t>6.2 Tables institutionnelles</w:t>
      </w:r>
    </w:p>
    <w:p w14:paraId="0DFC8778" w14:textId="77777777" w:rsidR="00D067E4" w:rsidRPr="00D067E4" w:rsidRDefault="00D067E4" w:rsidP="00D067E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Times New Roman" w:eastAsia="Times New Roman" w:hAnsi="Times New Roman" w:cs="Times New Roman"/>
          <w:kern w:val="0"/>
          <w:sz w:val="24"/>
          <w:szCs w:val="24"/>
          <w:lang w:eastAsia="fr-GA"/>
          <w14:ligatures w14:val="none"/>
        </w:rPr>
        <w:lastRenderedPageBreak/>
        <w:t>Ces tables modélisent l’architecture institutionnelle de la CEEAC.</w:t>
      </w:r>
    </w:p>
    <w:p w14:paraId="2BE5B0EE" w14:textId="77777777" w:rsidR="00D067E4" w:rsidRPr="00D067E4" w:rsidRDefault="00D067E4" w:rsidP="00D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067E4">
        <w:rPr>
          <w:rFonts w:ascii="Times New Roman" w:eastAsia="Times New Roman" w:hAnsi="Times New Roman" w:cs="Times New Roman"/>
          <w:b/>
          <w:bCs/>
          <w:kern w:val="0"/>
          <w:sz w:val="27"/>
          <w:szCs w:val="27"/>
          <w:lang w:eastAsia="fr-GA"/>
          <w14:ligatures w14:val="none"/>
        </w:rPr>
        <w:t xml:space="preserve">6.2.1 Table </w:t>
      </w:r>
      <w:r w:rsidRPr="00D067E4">
        <w:rPr>
          <w:rFonts w:ascii="Courier New" w:eastAsia="Times New Roman" w:hAnsi="Courier New" w:cs="Courier New"/>
          <w:b/>
          <w:bCs/>
          <w:kern w:val="0"/>
          <w:sz w:val="20"/>
          <w:szCs w:val="20"/>
          <w:lang w:eastAsia="fr-GA"/>
          <w14:ligatures w14:val="none"/>
        </w:rPr>
        <w:t>commissions</w:t>
      </w:r>
    </w:p>
    <w:p w14:paraId="25C165FE" w14:textId="77777777" w:rsidR="00D067E4" w:rsidRPr="00D067E4" w:rsidRDefault="00D067E4" w:rsidP="00D067E4">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id</w:t>
      </w:r>
      <w:r w:rsidRPr="00D067E4">
        <w:rPr>
          <w:rFonts w:ascii="Times New Roman" w:eastAsia="Times New Roman" w:hAnsi="Times New Roman" w:cs="Times New Roman"/>
          <w:kern w:val="0"/>
          <w:sz w:val="24"/>
          <w:szCs w:val="24"/>
          <w:lang w:eastAsia="fr-GA"/>
          <w14:ligatures w14:val="none"/>
        </w:rPr>
        <w:t xml:space="preserve"> (PK)</w:t>
      </w:r>
    </w:p>
    <w:p w14:paraId="07727859" w14:textId="77777777" w:rsidR="00D067E4" w:rsidRPr="00D067E4" w:rsidRDefault="00D067E4" w:rsidP="00D067E4">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intitule</w:t>
      </w:r>
    </w:p>
    <w:p w14:paraId="4D7FB537" w14:textId="77777777" w:rsidR="00D067E4" w:rsidRPr="00D067E4" w:rsidRDefault="00D067E4" w:rsidP="00D067E4">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created_at</w:t>
      </w:r>
      <w:r w:rsidRPr="00D067E4">
        <w:rPr>
          <w:rFonts w:ascii="Times New Roman" w:eastAsia="Times New Roman" w:hAnsi="Times New Roman" w:cs="Times New Roman"/>
          <w:kern w:val="0"/>
          <w:sz w:val="24"/>
          <w:szCs w:val="24"/>
          <w:lang w:eastAsia="fr-GA"/>
          <w14:ligatures w14:val="none"/>
        </w:rPr>
        <w:t xml:space="preserve">, </w:t>
      </w:r>
      <w:r w:rsidRPr="00D067E4">
        <w:rPr>
          <w:rFonts w:ascii="Courier New" w:eastAsia="Times New Roman" w:hAnsi="Courier New" w:cs="Courier New"/>
          <w:kern w:val="0"/>
          <w:sz w:val="20"/>
          <w:szCs w:val="20"/>
          <w:lang w:eastAsia="fr-GA"/>
          <w14:ligatures w14:val="none"/>
        </w:rPr>
        <w:t>updated_at</w:t>
      </w:r>
    </w:p>
    <w:p w14:paraId="3757D260" w14:textId="77777777" w:rsidR="00D067E4" w:rsidRPr="00D067E4" w:rsidRDefault="00000000" w:rsidP="00D067E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CEC4EDA">
          <v:rect id="_x0000_i1129" style="width:0;height:1.5pt" o:hralign="center" o:hrstd="t" o:hr="t" fillcolor="#a0a0a0" stroked="f"/>
        </w:pict>
      </w:r>
    </w:p>
    <w:p w14:paraId="3F2E8D15" w14:textId="77777777" w:rsidR="00D067E4" w:rsidRPr="00D067E4" w:rsidRDefault="00D067E4" w:rsidP="00D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067E4">
        <w:rPr>
          <w:rFonts w:ascii="Times New Roman" w:eastAsia="Times New Roman" w:hAnsi="Times New Roman" w:cs="Times New Roman"/>
          <w:b/>
          <w:bCs/>
          <w:kern w:val="0"/>
          <w:sz w:val="27"/>
          <w:szCs w:val="27"/>
          <w:lang w:eastAsia="fr-GA"/>
          <w14:ligatures w14:val="none"/>
        </w:rPr>
        <w:t xml:space="preserve">6.2.2 Table </w:t>
      </w:r>
      <w:r w:rsidRPr="00D067E4">
        <w:rPr>
          <w:rFonts w:ascii="Courier New" w:eastAsia="Times New Roman" w:hAnsi="Courier New" w:cs="Courier New"/>
          <w:b/>
          <w:bCs/>
          <w:kern w:val="0"/>
          <w:sz w:val="20"/>
          <w:szCs w:val="20"/>
          <w:lang w:eastAsia="fr-GA"/>
          <w14:ligatures w14:val="none"/>
        </w:rPr>
        <w:t>presidences</w:t>
      </w:r>
    </w:p>
    <w:p w14:paraId="77E74128" w14:textId="77777777" w:rsidR="00D067E4" w:rsidRPr="00D067E4" w:rsidRDefault="00D067E4" w:rsidP="00D067E4">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id</w:t>
      </w:r>
      <w:r w:rsidRPr="00D067E4">
        <w:rPr>
          <w:rFonts w:ascii="Times New Roman" w:eastAsia="Times New Roman" w:hAnsi="Times New Roman" w:cs="Times New Roman"/>
          <w:kern w:val="0"/>
          <w:sz w:val="24"/>
          <w:szCs w:val="24"/>
          <w:lang w:eastAsia="fr-GA"/>
          <w14:ligatures w14:val="none"/>
        </w:rPr>
        <w:t xml:space="preserve"> (PK)</w:t>
      </w:r>
    </w:p>
    <w:p w14:paraId="7DBB9643" w14:textId="77777777" w:rsidR="00D067E4" w:rsidRPr="00D067E4" w:rsidRDefault="00D067E4" w:rsidP="00D067E4">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commission_id</w:t>
      </w:r>
      <w:r w:rsidRPr="00D067E4">
        <w:rPr>
          <w:rFonts w:ascii="Times New Roman" w:eastAsia="Times New Roman" w:hAnsi="Times New Roman" w:cs="Times New Roman"/>
          <w:kern w:val="0"/>
          <w:sz w:val="24"/>
          <w:szCs w:val="24"/>
          <w:lang w:eastAsia="fr-GA"/>
          <w14:ligatures w14:val="none"/>
        </w:rPr>
        <w:t xml:space="preserve"> (FK)</w:t>
      </w:r>
    </w:p>
    <w:p w14:paraId="20807690" w14:textId="77777777" w:rsidR="00D067E4" w:rsidRPr="00D067E4" w:rsidRDefault="00D067E4" w:rsidP="00D067E4">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intitule</w:t>
      </w:r>
    </w:p>
    <w:p w14:paraId="7B512D47" w14:textId="77777777" w:rsidR="00D067E4" w:rsidRPr="00D067E4" w:rsidRDefault="00000000" w:rsidP="00D067E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2099D9EA">
          <v:rect id="_x0000_i1130" style="width:0;height:1.5pt" o:hralign="center" o:hrstd="t" o:hr="t" fillcolor="#a0a0a0" stroked="f"/>
        </w:pict>
      </w:r>
    </w:p>
    <w:p w14:paraId="7442FB1F" w14:textId="77777777" w:rsidR="00D067E4" w:rsidRPr="00D067E4" w:rsidRDefault="00D067E4" w:rsidP="00D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067E4">
        <w:rPr>
          <w:rFonts w:ascii="Times New Roman" w:eastAsia="Times New Roman" w:hAnsi="Times New Roman" w:cs="Times New Roman"/>
          <w:b/>
          <w:bCs/>
          <w:kern w:val="0"/>
          <w:sz w:val="27"/>
          <w:szCs w:val="27"/>
          <w:lang w:eastAsia="fr-GA"/>
          <w14:ligatures w14:val="none"/>
        </w:rPr>
        <w:t xml:space="preserve">6.2.3 Table </w:t>
      </w:r>
      <w:r w:rsidRPr="00D067E4">
        <w:rPr>
          <w:rFonts w:ascii="Courier New" w:eastAsia="Times New Roman" w:hAnsi="Courier New" w:cs="Courier New"/>
          <w:b/>
          <w:bCs/>
          <w:kern w:val="0"/>
          <w:sz w:val="20"/>
          <w:szCs w:val="20"/>
          <w:lang w:eastAsia="fr-GA"/>
          <w14:ligatures w14:val="none"/>
        </w:rPr>
        <w:t>structures_presidence</w:t>
      </w:r>
    </w:p>
    <w:p w14:paraId="48A8B7B1" w14:textId="77777777" w:rsidR="00D067E4" w:rsidRPr="00D067E4" w:rsidRDefault="00D067E4" w:rsidP="00D067E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Times New Roman" w:eastAsia="Times New Roman" w:hAnsi="Times New Roman" w:cs="Times New Roman"/>
          <w:kern w:val="0"/>
          <w:sz w:val="24"/>
          <w:szCs w:val="24"/>
          <w:lang w:eastAsia="fr-GA"/>
          <w14:ligatures w14:val="none"/>
        </w:rPr>
        <w:t>(Regroupe Audit Interne, ACC, CFC, Bureaux de liaison / Représentations)</w:t>
      </w:r>
    </w:p>
    <w:p w14:paraId="0B9BDCA4" w14:textId="77777777" w:rsidR="00D067E4" w:rsidRPr="00D067E4" w:rsidRDefault="00D067E4" w:rsidP="00D067E4">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id</w:t>
      </w:r>
      <w:r w:rsidRPr="00D067E4">
        <w:rPr>
          <w:rFonts w:ascii="Times New Roman" w:eastAsia="Times New Roman" w:hAnsi="Times New Roman" w:cs="Times New Roman"/>
          <w:kern w:val="0"/>
          <w:sz w:val="24"/>
          <w:szCs w:val="24"/>
          <w:lang w:eastAsia="fr-GA"/>
          <w14:ligatures w14:val="none"/>
        </w:rPr>
        <w:t xml:space="preserve"> (PK)</w:t>
      </w:r>
    </w:p>
    <w:p w14:paraId="756C4329" w14:textId="77777777" w:rsidR="00D067E4" w:rsidRPr="00D067E4" w:rsidRDefault="00D067E4" w:rsidP="00D067E4">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presidence_id</w:t>
      </w:r>
      <w:r w:rsidRPr="00D067E4">
        <w:rPr>
          <w:rFonts w:ascii="Times New Roman" w:eastAsia="Times New Roman" w:hAnsi="Times New Roman" w:cs="Times New Roman"/>
          <w:kern w:val="0"/>
          <w:sz w:val="24"/>
          <w:szCs w:val="24"/>
          <w:lang w:eastAsia="fr-GA"/>
          <w14:ligatures w14:val="none"/>
        </w:rPr>
        <w:t xml:space="preserve"> (FK)</w:t>
      </w:r>
    </w:p>
    <w:p w14:paraId="555975F4" w14:textId="77777777" w:rsidR="00D067E4" w:rsidRPr="00D067E4" w:rsidRDefault="00D067E4" w:rsidP="00D067E4">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type_structure</w:t>
      </w:r>
      <w:r w:rsidRPr="00D067E4">
        <w:rPr>
          <w:rFonts w:ascii="Times New Roman" w:eastAsia="Times New Roman" w:hAnsi="Times New Roman" w:cs="Times New Roman"/>
          <w:kern w:val="0"/>
          <w:sz w:val="24"/>
          <w:szCs w:val="24"/>
          <w:lang w:eastAsia="fr-GA"/>
          <w14:ligatures w14:val="none"/>
        </w:rPr>
        <w:t xml:space="preserve"> (AUDIT, ACC, CFC, BUREAU_LIAISON)</w:t>
      </w:r>
    </w:p>
    <w:p w14:paraId="640EE76F" w14:textId="77777777" w:rsidR="00D067E4" w:rsidRPr="00D067E4" w:rsidRDefault="00D067E4" w:rsidP="00D067E4">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intitule</w:t>
      </w:r>
    </w:p>
    <w:p w14:paraId="2AD16657" w14:textId="77777777" w:rsidR="00D067E4" w:rsidRPr="00D067E4" w:rsidRDefault="00D067E4" w:rsidP="00D067E4">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mission</w:t>
      </w:r>
    </w:p>
    <w:p w14:paraId="3E4FE95A" w14:textId="77777777" w:rsidR="00D067E4" w:rsidRPr="00D067E4" w:rsidRDefault="00D067E4" w:rsidP="00D067E4">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created_at</w:t>
      </w:r>
      <w:r w:rsidRPr="00D067E4">
        <w:rPr>
          <w:rFonts w:ascii="Times New Roman" w:eastAsia="Times New Roman" w:hAnsi="Times New Roman" w:cs="Times New Roman"/>
          <w:kern w:val="0"/>
          <w:sz w:val="24"/>
          <w:szCs w:val="24"/>
          <w:lang w:eastAsia="fr-GA"/>
          <w14:ligatures w14:val="none"/>
        </w:rPr>
        <w:t xml:space="preserve">, </w:t>
      </w:r>
      <w:r w:rsidRPr="00D067E4">
        <w:rPr>
          <w:rFonts w:ascii="Courier New" w:eastAsia="Times New Roman" w:hAnsi="Courier New" w:cs="Courier New"/>
          <w:kern w:val="0"/>
          <w:sz w:val="20"/>
          <w:szCs w:val="20"/>
          <w:lang w:eastAsia="fr-GA"/>
          <w14:ligatures w14:val="none"/>
        </w:rPr>
        <w:t>updated_at</w:t>
      </w:r>
    </w:p>
    <w:p w14:paraId="1AB8020E" w14:textId="77777777" w:rsidR="00D067E4" w:rsidRPr="00D067E4" w:rsidRDefault="00000000" w:rsidP="00D067E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9499BE2">
          <v:rect id="_x0000_i1131" style="width:0;height:1.5pt" o:hralign="center" o:hrstd="t" o:hr="t" fillcolor="#a0a0a0" stroked="f"/>
        </w:pict>
      </w:r>
    </w:p>
    <w:p w14:paraId="20339D31" w14:textId="77777777" w:rsidR="00D067E4" w:rsidRPr="00D067E4" w:rsidRDefault="00D067E4" w:rsidP="00D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067E4">
        <w:rPr>
          <w:rFonts w:ascii="Times New Roman" w:eastAsia="Times New Roman" w:hAnsi="Times New Roman" w:cs="Times New Roman"/>
          <w:b/>
          <w:bCs/>
          <w:kern w:val="0"/>
          <w:sz w:val="27"/>
          <w:szCs w:val="27"/>
          <w:lang w:eastAsia="fr-GA"/>
          <w14:ligatures w14:val="none"/>
        </w:rPr>
        <w:t xml:space="preserve">6.2.4 Table </w:t>
      </w:r>
      <w:r w:rsidRPr="00D067E4">
        <w:rPr>
          <w:rFonts w:ascii="Courier New" w:eastAsia="Times New Roman" w:hAnsi="Courier New" w:cs="Courier New"/>
          <w:b/>
          <w:bCs/>
          <w:kern w:val="0"/>
          <w:sz w:val="20"/>
          <w:szCs w:val="20"/>
          <w:lang w:eastAsia="fr-GA"/>
          <w14:ligatures w14:val="none"/>
        </w:rPr>
        <w:t>commissaires</w:t>
      </w:r>
    </w:p>
    <w:p w14:paraId="77222CED" w14:textId="77777777" w:rsidR="00D067E4" w:rsidRPr="00D067E4" w:rsidRDefault="00D067E4" w:rsidP="00D067E4">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id</w:t>
      </w:r>
      <w:r w:rsidRPr="00D067E4">
        <w:rPr>
          <w:rFonts w:ascii="Times New Roman" w:eastAsia="Times New Roman" w:hAnsi="Times New Roman" w:cs="Times New Roman"/>
          <w:kern w:val="0"/>
          <w:sz w:val="24"/>
          <w:szCs w:val="24"/>
          <w:lang w:eastAsia="fr-GA"/>
          <w14:ligatures w14:val="none"/>
        </w:rPr>
        <w:t xml:space="preserve"> (PK)</w:t>
      </w:r>
    </w:p>
    <w:p w14:paraId="75226EEA" w14:textId="77777777" w:rsidR="00D067E4" w:rsidRPr="00D067E4" w:rsidRDefault="00D067E4" w:rsidP="00D067E4">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nom</w:t>
      </w:r>
    </w:p>
    <w:p w14:paraId="4505F9B9" w14:textId="77777777" w:rsidR="00D067E4" w:rsidRPr="00D067E4" w:rsidRDefault="00D067E4" w:rsidP="00D067E4">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fonction</w:t>
      </w:r>
    </w:p>
    <w:p w14:paraId="114A0BA5" w14:textId="77777777" w:rsidR="00D067E4" w:rsidRPr="00D067E4" w:rsidRDefault="00D067E4" w:rsidP="00D067E4">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created_at</w:t>
      </w:r>
      <w:r w:rsidRPr="00D067E4">
        <w:rPr>
          <w:rFonts w:ascii="Times New Roman" w:eastAsia="Times New Roman" w:hAnsi="Times New Roman" w:cs="Times New Roman"/>
          <w:kern w:val="0"/>
          <w:sz w:val="24"/>
          <w:szCs w:val="24"/>
          <w:lang w:eastAsia="fr-GA"/>
          <w14:ligatures w14:val="none"/>
        </w:rPr>
        <w:t xml:space="preserve">, </w:t>
      </w:r>
      <w:r w:rsidRPr="00D067E4">
        <w:rPr>
          <w:rFonts w:ascii="Courier New" w:eastAsia="Times New Roman" w:hAnsi="Courier New" w:cs="Courier New"/>
          <w:kern w:val="0"/>
          <w:sz w:val="20"/>
          <w:szCs w:val="20"/>
          <w:lang w:eastAsia="fr-GA"/>
          <w14:ligatures w14:val="none"/>
        </w:rPr>
        <w:t>updated_at</w:t>
      </w:r>
    </w:p>
    <w:p w14:paraId="60AD7FD2" w14:textId="77777777" w:rsidR="00D067E4" w:rsidRPr="00D067E4" w:rsidRDefault="00000000" w:rsidP="00D067E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27EDF795">
          <v:rect id="_x0000_i1132" style="width:0;height:1.5pt" o:hralign="center" o:hrstd="t" o:hr="t" fillcolor="#a0a0a0" stroked="f"/>
        </w:pict>
      </w:r>
    </w:p>
    <w:p w14:paraId="7B0D950B" w14:textId="77777777" w:rsidR="00D067E4" w:rsidRPr="00D067E4" w:rsidRDefault="00D067E4" w:rsidP="00D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067E4">
        <w:rPr>
          <w:rFonts w:ascii="Times New Roman" w:eastAsia="Times New Roman" w:hAnsi="Times New Roman" w:cs="Times New Roman"/>
          <w:b/>
          <w:bCs/>
          <w:kern w:val="0"/>
          <w:sz w:val="27"/>
          <w:szCs w:val="27"/>
          <w:lang w:eastAsia="fr-GA"/>
          <w14:ligatures w14:val="none"/>
        </w:rPr>
        <w:t xml:space="preserve">6.2.5 Table </w:t>
      </w:r>
      <w:r w:rsidRPr="00D067E4">
        <w:rPr>
          <w:rFonts w:ascii="Courier New" w:eastAsia="Times New Roman" w:hAnsi="Courier New" w:cs="Courier New"/>
          <w:b/>
          <w:bCs/>
          <w:kern w:val="0"/>
          <w:sz w:val="20"/>
          <w:szCs w:val="20"/>
          <w:lang w:eastAsia="fr-GA"/>
          <w14:ligatures w14:val="none"/>
        </w:rPr>
        <w:t>secretaires_generaux</w:t>
      </w:r>
    </w:p>
    <w:p w14:paraId="531BCD91" w14:textId="77777777" w:rsidR="00D067E4" w:rsidRPr="00D067E4" w:rsidRDefault="00D067E4" w:rsidP="00D067E4">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id</w:t>
      </w:r>
      <w:r w:rsidRPr="00D067E4">
        <w:rPr>
          <w:rFonts w:ascii="Times New Roman" w:eastAsia="Times New Roman" w:hAnsi="Times New Roman" w:cs="Times New Roman"/>
          <w:kern w:val="0"/>
          <w:sz w:val="24"/>
          <w:szCs w:val="24"/>
          <w:lang w:eastAsia="fr-GA"/>
          <w14:ligatures w14:val="none"/>
        </w:rPr>
        <w:t xml:space="preserve"> (PK)</w:t>
      </w:r>
    </w:p>
    <w:p w14:paraId="6CAA1634" w14:textId="77777777" w:rsidR="00D067E4" w:rsidRPr="00D067E4" w:rsidRDefault="00D067E4" w:rsidP="00D067E4">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nom</w:t>
      </w:r>
    </w:p>
    <w:p w14:paraId="5422C39F" w14:textId="77777777" w:rsidR="00D067E4" w:rsidRPr="00D067E4" w:rsidRDefault="00D067E4" w:rsidP="00D067E4">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created_at</w:t>
      </w:r>
      <w:r w:rsidRPr="00D067E4">
        <w:rPr>
          <w:rFonts w:ascii="Times New Roman" w:eastAsia="Times New Roman" w:hAnsi="Times New Roman" w:cs="Times New Roman"/>
          <w:kern w:val="0"/>
          <w:sz w:val="24"/>
          <w:szCs w:val="24"/>
          <w:lang w:eastAsia="fr-GA"/>
          <w14:ligatures w14:val="none"/>
        </w:rPr>
        <w:t xml:space="preserve">, </w:t>
      </w:r>
      <w:r w:rsidRPr="00D067E4">
        <w:rPr>
          <w:rFonts w:ascii="Courier New" w:eastAsia="Times New Roman" w:hAnsi="Courier New" w:cs="Courier New"/>
          <w:kern w:val="0"/>
          <w:sz w:val="20"/>
          <w:szCs w:val="20"/>
          <w:lang w:eastAsia="fr-GA"/>
          <w14:ligatures w14:val="none"/>
        </w:rPr>
        <w:t>updated_at</w:t>
      </w:r>
    </w:p>
    <w:p w14:paraId="54B798FB" w14:textId="77777777" w:rsidR="00D067E4" w:rsidRPr="00D067E4" w:rsidRDefault="00000000" w:rsidP="00D067E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F3FD7BB">
          <v:rect id="_x0000_i1133" style="width:0;height:1.5pt" o:hralign="center" o:hrstd="t" o:hr="t" fillcolor="#a0a0a0" stroked="f"/>
        </w:pict>
      </w:r>
    </w:p>
    <w:p w14:paraId="2274B671" w14:textId="77777777" w:rsidR="00D067E4" w:rsidRPr="00D067E4" w:rsidRDefault="00D067E4" w:rsidP="00D067E4">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D067E4">
        <w:rPr>
          <w:rFonts w:ascii="Times New Roman" w:eastAsia="Times New Roman" w:hAnsi="Times New Roman" w:cs="Times New Roman"/>
          <w:b/>
          <w:bCs/>
          <w:kern w:val="0"/>
          <w:sz w:val="36"/>
          <w:szCs w:val="36"/>
          <w:lang w:eastAsia="fr-GA"/>
          <w14:ligatures w14:val="none"/>
        </w:rPr>
        <w:t>6.3 Tables structurelles</w:t>
      </w:r>
    </w:p>
    <w:p w14:paraId="7287DE0C" w14:textId="77777777" w:rsidR="00D067E4" w:rsidRPr="00D067E4" w:rsidRDefault="00D067E4" w:rsidP="00D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067E4">
        <w:rPr>
          <w:rFonts w:ascii="Times New Roman" w:eastAsia="Times New Roman" w:hAnsi="Times New Roman" w:cs="Times New Roman"/>
          <w:b/>
          <w:bCs/>
          <w:kern w:val="0"/>
          <w:sz w:val="27"/>
          <w:szCs w:val="27"/>
          <w:lang w:eastAsia="fr-GA"/>
          <w14:ligatures w14:val="none"/>
        </w:rPr>
        <w:lastRenderedPageBreak/>
        <w:t xml:space="preserve">6.3.1 Table </w:t>
      </w:r>
      <w:r w:rsidRPr="00D067E4">
        <w:rPr>
          <w:rFonts w:ascii="Courier New" w:eastAsia="Times New Roman" w:hAnsi="Courier New" w:cs="Courier New"/>
          <w:b/>
          <w:bCs/>
          <w:kern w:val="0"/>
          <w:sz w:val="20"/>
          <w:szCs w:val="20"/>
          <w:lang w:eastAsia="fr-GA"/>
          <w14:ligatures w14:val="none"/>
        </w:rPr>
        <w:t>departements</w:t>
      </w:r>
    </w:p>
    <w:p w14:paraId="615E59C2" w14:textId="77777777" w:rsidR="00D067E4" w:rsidRPr="00D067E4" w:rsidRDefault="00D067E4" w:rsidP="00D067E4">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id</w:t>
      </w:r>
      <w:r w:rsidRPr="00D067E4">
        <w:rPr>
          <w:rFonts w:ascii="Times New Roman" w:eastAsia="Times New Roman" w:hAnsi="Times New Roman" w:cs="Times New Roman"/>
          <w:kern w:val="0"/>
          <w:sz w:val="24"/>
          <w:szCs w:val="24"/>
          <w:lang w:eastAsia="fr-GA"/>
          <w14:ligatures w14:val="none"/>
        </w:rPr>
        <w:t xml:space="preserve"> (PK)</w:t>
      </w:r>
    </w:p>
    <w:p w14:paraId="7BA65ACA" w14:textId="77777777" w:rsidR="00D067E4" w:rsidRPr="00D067E4" w:rsidRDefault="00D067E4" w:rsidP="00D067E4">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commissaire_id</w:t>
      </w:r>
      <w:r w:rsidRPr="00D067E4">
        <w:rPr>
          <w:rFonts w:ascii="Times New Roman" w:eastAsia="Times New Roman" w:hAnsi="Times New Roman" w:cs="Times New Roman"/>
          <w:kern w:val="0"/>
          <w:sz w:val="24"/>
          <w:szCs w:val="24"/>
          <w:lang w:eastAsia="fr-GA"/>
          <w14:ligatures w14:val="none"/>
        </w:rPr>
        <w:t xml:space="preserve"> (FK)</w:t>
      </w:r>
    </w:p>
    <w:p w14:paraId="37F5E621" w14:textId="77777777" w:rsidR="00D067E4" w:rsidRPr="00D067E4" w:rsidRDefault="00D067E4" w:rsidP="00D067E4">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intitule</w:t>
      </w:r>
    </w:p>
    <w:p w14:paraId="6F8A4572" w14:textId="77777777" w:rsidR="00D067E4" w:rsidRPr="00D067E4" w:rsidRDefault="00000000" w:rsidP="00D067E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7F442182">
          <v:rect id="_x0000_i1134" style="width:0;height:1.5pt" o:hralign="center" o:hrstd="t" o:hr="t" fillcolor="#a0a0a0" stroked="f"/>
        </w:pict>
      </w:r>
    </w:p>
    <w:p w14:paraId="26970EDE" w14:textId="77777777" w:rsidR="00D067E4" w:rsidRPr="00D067E4" w:rsidRDefault="00D067E4" w:rsidP="00D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067E4">
        <w:rPr>
          <w:rFonts w:ascii="Times New Roman" w:eastAsia="Times New Roman" w:hAnsi="Times New Roman" w:cs="Times New Roman"/>
          <w:b/>
          <w:bCs/>
          <w:kern w:val="0"/>
          <w:sz w:val="27"/>
          <w:szCs w:val="27"/>
          <w:lang w:eastAsia="fr-GA"/>
          <w14:ligatures w14:val="none"/>
        </w:rPr>
        <w:t xml:space="preserve">6.3.2 Table </w:t>
      </w:r>
      <w:r w:rsidRPr="00D067E4">
        <w:rPr>
          <w:rFonts w:ascii="Courier New" w:eastAsia="Times New Roman" w:hAnsi="Courier New" w:cs="Courier New"/>
          <w:b/>
          <w:bCs/>
          <w:kern w:val="0"/>
          <w:sz w:val="20"/>
          <w:szCs w:val="20"/>
          <w:lang w:eastAsia="fr-GA"/>
          <w14:ligatures w14:val="none"/>
        </w:rPr>
        <w:t>directions_techniques</w:t>
      </w:r>
    </w:p>
    <w:p w14:paraId="0C221638" w14:textId="77777777" w:rsidR="00D067E4" w:rsidRPr="00D067E4" w:rsidRDefault="00D067E4" w:rsidP="00D067E4">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id</w:t>
      </w:r>
      <w:r w:rsidRPr="00D067E4">
        <w:rPr>
          <w:rFonts w:ascii="Times New Roman" w:eastAsia="Times New Roman" w:hAnsi="Times New Roman" w:cs="Times New Roman"/>
          <w:kern w:val="0"/>
          <w:sz w:val="24"/>
          <w:szCs w:val="24"/>
          <w:lang w:eastAsia="fr-GA"/>
          <w14:ligatures w14:val="none"/>
        </w:rPr>
        <w:t xml:space="preserve"> (PK)</w:t>
      </w:r>
    </w:p>
    <w:p w14:paraId="12BB2555" w14:textId="77777777" w:rsidR="00D067E4" w:rsidRPr="00D067E4" w:rsidRDefault="00D067E4" w:rsidP="00D067E4">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departement_id</w:t>
      </w:r>
      <w:r w:rsidRPr="00D067E4">
        <w:rPr>
          <w:rFonts w:ascii="Times New Roman" w:eastAsia="Times New Roman" w:hAnsi="Times New Roman" w:cs="Times New Roman"/>
          <w:kern w:val="0"/>
          <w:sz w:val="24"/>
          <w:szCs w:val="24"/>
          <w:lang w:eastAsia="fr-GA"/>
          <w14:ligatures w14:val="none"/>
        </w:rPr>
        <w:t xml:space="preserve"> (FK)</w:t>
      </w:r>
    </w:p>
    <w:p w14:paraId="3093F031" w14:textId="77777777" w:rsidR="00D067E4" w:rsidRPr="00D067E4" w:rsidRDefault="00D067E4" w:rsidP="00D067E4">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intitule</w:t>
      </w:r>
    </w:p>
    <w:p w14:paraId="36725820" w14:textId="77777777" w:rsidR="00D067E4" w:rsidRPr="00D067E4" w:rsidRDefault="00000000" w:rsidP="00D067E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73C66CBD">
          <v:rect id="_x0000_i1135" style="width:0;height:1.5pt" o:hralign="center" o:hrstd="t" o:hr="t" fillcolor="#a0a0a0" stroked="f"/>
        </w:pict>
      </w:r>
    </w:p>
    <w:p w14:paraId="5BAB92AC" w14:textId="77777777" w:rsidR="00D067E4" w:rsidRPr="00D067E4" w:rsidRDefault="00D067E4" w:rsidP="00D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067E4">
        <w:rPr>
          <w:rFonts w:ascii="Times New Roman" w:eastAsia="Times New Roman" w:hAnsi="Times New Roman" w:cs="Times New Roman"/>
          <w:b/>
          <w:bCs/>
          <w:kern w:val="0"/>
          <w:sz w:val="27"/>
          <w:szCs w:val="27"/>
          <w:lang w:eastAsia="fr-GA"/>
          <w14:ligatures w14:val="none"/>
        </w:rPr>
        <w:t xml:space="preserve">6.3.3 Table </w:t>
      </w:r>
      <w:r w:rsidRPr="00D067E4">
        <w:rPr>
          <w:rFonts w:ascii="Courier New" w:eastAsia="Times New Roman" w:hAnsi="Courier New" w:cs="Courier New"/>
          <w:b/>
          <w:bCs/>
          <w:kern w:val="0"/>
          <w:sz w:val="20"/>
          <w:szCs w:val="20"/>
          <w:lang w:eastAsia="fr-GA"/>
          <w14:ligatures w14:val="none"/>
        </w:rPr>
        <w:t>directions_appui</w:t>
      </w:r>
    </w:p>
    <w:p w14:paraId="6026C286" w14:textId="77777777" w:rsidR="00D067E4" w:rsidRPr="00D067E4" w:rsidRDefault="00D067E4" w:rsidP="00D067E4">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id</w:t>
      </w:r>
      <w:r w:rsidRPr="00D067E4">
        <w:rPr>
          <w:rFonts w:ascii="Times New Roman" w:eastAsia="Times New Roman" w:hAnsi="Times New Roman" w:cs="Times New Roman"/>
          <w:kern w:val="0"/>
          <w:sz w:val="24"/>
          <w:szCs w:val="24"/>
          <w:lang w:eastAsia="fr-GA"/>
          <w14:ligatures w14:val="none"/>
        </w:rPr>
        <w:t xml:space="preserve"> (PK)</w:t>
      </w:r>
    </w:p>
    <w:p w14:paraId="4A017A0D" w14:textId="77777777" w:rsidR="00D067E4" w:rsidRPr="00D067E4" w:rsidRDefault="00D067E4" w:rsidP="00D067E4">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secretaire_general_id</w:t>
      </w:r>
      <w:r w:rsidRPr="00D067E4">
        <w:rPr>
          <w:rFonts w:ascii="Times New Roman" w:eastAsia="Times New Roman" w:hAnsi="Times New Roman" w:cs="Times New Roman"/>
          <w:kern w:val="0"/>
          <w:sz w:val="24"/>
          <w:szCs w:val="24"/>
          <w:lang w:eastAsia="fr-GA"/>
          <w14:ligatures w14:val="none"/>
        </w:rPr>
        <w:t xml:space="preserve"> (FK)</w:t>
      </w:r>
    </w:p>
    <w:p w14:paraId="35B429BA" w14:textId="77777777" w:rsidR="00D067E4" w:rsidRPr="00D067E4" w:rsidRDefault="00D067E4" w:rsidP="00D067E4">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intitule</w:t>
      </w:r>
    </w:p>
    <w:p w14:paraId="5BB198B7" w14:textId="77777777" w:rsidR="00D067E4" w:rsidRPr="00D067E4" w:rsidRDefault="00000000" w:rsidP="00D067E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1E4679E3">
          <v:rect id="_x0000_i1136" style="width:0;height:1.5pt" o:hralign="center" o:hrstd="t" o:hr="t" fillcolor="#a0a0a0" stroked="f"/>
        </w:pict>
      </w:r>
    </w:p>
    <w:p w14:paraId="473C7DA5" w14:textId="77777777" w:rsidR="00D067E4" w:rsidRPr="00D067E4" w:rsidRDefault="00D067E4" w:rsidP="00D067E4">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D067E4">
        <w:rPr>
          <w:rFonts w:ascii="Times New Roman" w:eastAsia="Times New Roman" w:hAnsi="Times New Roman" w:cs="Times New Roman"/>
          <w:b/>
          <w:bCs/>
          <w:kern w:val="0"/>
          <w:sz w:val="36"/>
          <w:szCs w:val="36"/>
          <w:lang w:eastAsia="fr-GA"/>
          <w14:ligatures w14:val="none"/>
        </w:rPr>
        <w:t>6.4 Tables de planification et de suivi du PAPA</w:t>
      </w:r>
    </w:p>
    <w:p w14:paraId="76AD029F" w14:textId="77777777" w:rsidR="00D067E4" w:rsidRPr="00D067E4" w:rsidRDefault="00D067E4" w:rsidP="00D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067E4">
        <w:rPr>
          <w:rFonts w:ascii="Times New Roman" w:eastAsia="Times New Roman" w:hAnsi="Times New Roman" w:cs="Times New Roman"/>
          <w:b/>
          <w:bCs/>
          <w:kern w:val="0"/>
          <w:sz w:val="27"/>
          <w:szCs w:val="27"/>
          <w:lang w:eastAsia="fr-GA"/>
          <w14:ligatures w14:val="none"/>
        </w:rPr>
        <w:t xml:space="preserve">6.4.1 Table </w:t>
      </w:r>
      <w:r w:rsidRPr="00D067E4">
        <w:rPr>
          <w:rFonts w:ascii="Courier New" w:eastAsia="Times New Roman" w:hAnsi="Courier New" w:cs="Courier New"/>
          <w:b/>
          <w:bCs/>
          <w:kern w:val="0"/>
          <w:sz w:val="20"/>
          <w:szCs w:val="20"/>
          <w:lang w:eastAsia="fr-GA"/>
          <w14:ligatures w14:val="none"/>
        </w:rPr>
        <w:t>papas</w:t>
      </w:r>
    </w:p>
    <w:p w14:paraId="664A8C3D" w14:textId="77777777" w:rsidR="00D067E4" w:rsidRPr="00D067E4" w:rsidRDefault="00D067E4" w:rsidP="00D067E4">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id</w:t>
      </w:r>
      <w:r w:rsidRPr="00D067E4">
        <w:rPr>
          <w:rFonts w:ascii="Times New Roman" w:eastAsia="Times New Roman" w:hAnsi="Times New Roman" w:cs="Times New Roman"/>
          <w:kern w:val="0"/>
          <w:sz w:val="24"/>
          <w:szCs w:val="24"/>
          <w:lang w:eastAsia="fr-GA"/>
          <w14:ligatures w14:val="none"/>
        </w:rPr>
        <w:t xml:space="preserve"> (PK)</w:t>
      </w:r>
    </w:p>
    <w:p w14:paraId="54F2F160" w14:textId="77777777" w:rsidR="00D067E4" w:rsidRPr="00D067E4" w:rsidRDefault="00D067E4" w:rsidP="00D067E4">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annee</w:t>
      </w:r>
    </w:p>
    <w:p w14:paraId="0722DB53" w14:textId="77777777" w:rsidR="00D067E4" w:rsidRPr="00D067E4" w:rsidRDefault="00D067E4" w:rsidP="00D067E4">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date_debut</w:t>
      </w:r>
    </w:p>
    <w:p w14:paraId="5F44C4C2" w14:textId="77777777" w:rsidR="00D067E4" w:rsidRPr="00D067E4" w:rsidRDefault="00D067E4" w:rsidP="00D067E4">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date_fin</w:t>
      </w:r>
    </w:p>
    <w:p w14:paraId="6C3D3CDC" w14:textId="77777777" w:rsidR="00D067E4" w:rsidRPr="00D067E4" w:rsidRDefault="00D067E4" w:rsidP="00D067E4">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statut</w:t>
      </w:r>
    </w:p>
    <w:p w14:paraId="0454C3D4" w14:textId="77777777" w:rsidR="00D067E4" w:rsidRPr="00D067E4" w:rsidRDefault="00D067E4" w:rsidP="00D067E4">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verrouille</w:t>
      </w:r>
      <w:r w:rsidRPr="00D067E4">
        <w:rPr>
          <w:rFonts w:ascii="Times New Roman" w:eastAsia="Times New Roman" w:hAnsi="Times New Roman" w:cs="Times New Roman"/>
          <w:kern w:val="0"/>
          <w:sz w:val="24"/>
          <w:szCs w:val="24"/>
          <w:lang w:eastAsia="fr-GA"/>
          <w14:ligatures w14:val="none"/>
        </w:rPr>
        <w:t xml:space="preserve"> (booléen)</w:t>
      </w:r>
    </w:p>
    <w:p w14:paraId="42E951E4" w14:textId="77777777" w:rsidR="00D067E4" w:rsidRPr="00D067E4" w:rsidRDefault="00D067E4" w:rsidP="00D067E4">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created_at</w:t>
      </w:r>
      <w:r w:rsidRPr="00D067E4">
        <w:rPr>
          <w:rFonts w:ascii="Times New Roman" w:eastAsia="Times New Roman" w:hAnsi="Times New Roman" w:cs="Times New Roman"/>
          <w:kern w:val="0"/>
          <w:sz w:val="24"/>
          <w:szCs w:val="24"/>
          <w:lang w:eastAsia="fr-GA"/>
          <w14:ligatures w14:val="none"/>
        </w:rPr>
        <w:t xml:space="preserve">, </w:t>
      </w:r>
      <w:r w:rsidRPr="00D067E4">
        <w:rPr>
          <w:rFonts w:ascii="Courier New" w:eastAsia="Times New Roman" w:hAnsi="Courier New" w:cs="Courier New"/>
          <w:kern w:val="0"/>
          <w:sz w:val="20"/>
          <w:szCs w:val="20"/>
          <w:lang w:eastAsia="fr-GA"/>
          <w14:ligatures w14:val="none"/>
        </w:rPr>
        <w:t>updated_at</w:t>
      </w:r>
    </w:p>
    <w:p w14:paraId="0BF7624F" w14:textId="77777777" w:rsidR="00D067E4" w:rsidRPr="00D067E4" w:rsidRDefault="00000000" w:rsidP="00D067E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10BEAA3F">
          <v:rect id="_x0000_i1137" style="width:0;height:1.5pt" o:hralign="center" o:hrstd="t" o:hr="t" fillcolor="#a0a0a0" stroked="f"/>
        </w:pict>
      </w:r>
    </w:p>
    <w:p w14:paraId="2C83394E" w14:textId="77777777" w:rsidR="00D067E4" w:rsidRPr="00D067E4" w:rsidRDefault="00D067E4" w:rsidP="00D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067E4">
        <w:rPr>
          <w:rFonts w:ascii="Times New Roman" w:eastAsia="Times New Roman" w:hAnsi="Times New Roman" w:cs="Times New Roman"/>
          <w:b/>
          <w:bCs/>
          <w:kern w:val="0"/>
          <w:sz w:val="27"/>
          <w:szCs w:val="27"/>
          <w:lang w:eastAsia="fr-GA"/>
          <w14:ligatures w14:val="none"/>
        </w:rPr>
        <w:t xml:space="preserve">6.4.2 Table </w:t>
      </w:r>
      <w:r w:rsidRPr="00D067E4">
        <w:rPr>
          <w:rFonts w:ascii="Courier New" w:eastAsia="Times New Roman" w:hAnsi="Courier New" w:cs="Courier New"/>
          <w:b/>
          <w:bCs/>
          <w:kern w:val="0"/>
          <w:sz w:val="20"/>
          <w:szCs w:val="20"/>
          <w:lang w:eastAsia="fr-GA"/>
          <w14:ligatures w14:val="none"/>
        </w:rPr>
        <w:t>objectifs</w:t>
      </w:r>
    </w:p>
    <w:p w14:paraId="413A3F8D" w14:textId="77777777" w:rsidR="00D067E4" w:rsidRPr="00D067E4" w:rsidRDefault="00D067E4" w:rsidP="00D067E4">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id</w:t>
      </w:r>
      <w:r w:rsidRPr="00D067E4">
        <w:rPr>
          <w:rFonts w:ascii="Times New Roman" w:eastAsia="Times New Roman" w:hAnsi="Times New Roman" w:cs="Times New Roman"/>
          <w:kern w:val="0"/>
          <w:sz w:val="24"/>
          <w:szCs w:val="24"/>
          <w:lang w:eastAsia="fr-GA"/>
          <w14:ligatures w14:val="none"/>
        </w:rPr>
        <w:t xml:space="preserve"> (PK)</w:t>
      </w:r>
    </w:p>
    <w:p w14:paraId="72A4D25F" w14:textId="77777777" w:rsidR="00D067E4" w:rsidRPr="00D067E4" w:rsidRDefault="00D067E4" w:rsidP="00D067E4">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papa_id</w:t>
      </w:r>
      <w:r w:rsidRPr="00D067E4">
        <w:rPr>
          <w:rFonts w:ascii="Times New Roman" w:eastAsia="Times New Roman" w:hAnsi="Times New Roman" w:cs="Times New Roman"/>
          <w:kern w:val="0"/>
          <w:sz w:val="24"/>
          <w:szCs w:val="24"/>
          <w:lang w:eastAsia="fr-GA"/>
          <w14:ligatures w14:val="none"/>
        </w:rPr>
        <w:t xml:space="preserve"> (FK)</w:t>
      </w:r>
    </w:p>
    <w:p w14:paraId="382771A9" w14:textId="77777777" w:rsidR="00D067E4" w:rsidRPr="00D067E4" w:rsidRDefault="00D067E4" w:rsidP="00D067E4">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intitule</w:t>
      </w:r>
    </w:p>
    <w:p w14:paraId="5C4030A4" w14:textId="77777777" w:rsidR="00D067E4" w:rsidRPr="00D067E4" w:rsidRDefault="00D067E4" w:rsidP="00D067E4">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description</w:t>
      </w:r>
    </w:p>
    <w:p w14:paraId="2596F206" w14:textId="77777777" w:rsidR="00D067E4" w:rsidRPr="00D067E4" w:rsidRDefault="00000000" w:rsidP="00D067E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7D95EFE0">
          <v:rect id="_x0000_i1138" style="width:0;height:1.5pt" o:hralign="center" o:hrstd="t" o:hr="t" fillcolor="#a0a0a0" stroked="f"/>
        </w:pict>
      </w:r>
    </w:p>
    <w:p w14:paraId="2ACF9FFB" w14:textId="77777777" w:rsidR="00D067E4" w:rsidRPr="00D067E4" w:rsidRDefault="00D067E4" w:rsidP="00D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067E4">
        <w:rPr>
          <w:rFonts w:ascii="Times New Roman" w:eastAsia="Times New Roman" w:hAnsi="Times New Roman" w:cs="Times New Roman"/>
          <w:b/>
          <w:bCs/>
          <w:kern w:val="0"/>
          <w:sz w:val="27"/>
          <w:szCs w:val="27"/>
          <w:lang w:eastAsia="fr-GA"/>
          <w14:ligatures w14:val="none"/>
        </w:rPr>
        <w:t xml:space="preserve">6.4.3 Table </w:t>
      </w:r>
      <w:r w:rsidRPr="00D067E4">
        <w:rPr>
          <w:rFonts w:ascii="Courier New" w:eastAsia="Times New Roman" w:hAnsi="Courier New" w:cs="Courier New"/>
          <w:b/>
          <w:bCs/>
          <w:kern w:val="0"/>
          <w:sz w:val="20"/>
          <w:szCs w:val="20"/>
          <w:lang w:eastAsia="fr-GA"/>
          <w14:ligatures w14:val="none"/>
        </w:rPr>
        <w:t>actions_prioritaires</w:t>
      </w:r>
    </w:p>
    <w:p w14:paraId="7A3924D1" w14:textId="77777777" w:rsidR="00D067E4" w:rsidRPr="00D067E4" w:rsidRDefault="00D067E4" w:rsidP="00D067E4">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lastRenderedPageBreak/>
        <w:t>id</w:t>
      </w:r>
      <w:r w:rsidRPr="00D067E4">
        <w:rPr>
          <w:rFonts w:ascii="Times New Roman" w:eastAsia="Times New Roman" w:hAnsi="Times New Roman" w:cs="Times New Roman"/>
          <w:kern w:val="0"/>
          <w:sz w:val="24"/>
          <w:szCs w:val="24"/>
          <w:lang w:eastAsia="fr-GA"/>
          <w14:ligatures w14:val="none"/>
        </w:rPr>
        <w:t xml:space="preserve"> (PK)</w:t>
      </w:r>
    </w:p>
    <w:p w14:paraId="7D464E73" w14:textId="77777777" w:rsidR="00D067E4" w:rsidRPr="00D067E4" w:rsidRDefault="00D067E4" w:rsidP="00D067E4">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papa_id</w:t>
      </w:r>
      <w:r w:rsidRPr="00D067E4">
        <w:rPr>
          <w:rFonts w:ascii="Times New Roman" w:eastAsia="Times New Roman" w:hAnsi="Times New Roman" w:cs="Times New Roman"/>
          <w:kern w:val="0"/>
          <w:sz w:val="24"/>
          <w:szCs w:val="24"/>
          <w:lang w:eastAsia="fr-GA"/>
          <w14:ligatures w14:val="none"/>
        </w:rPr>
        <w:t xml:space="preserve"> (FK)</w:t>
      </w:r>
    </w:p>
    <w:p w14:paraId="0D3C7A9B" w14:textId="77777777" w:rsidR="00D067E4" w:rsidRPr="00D067E4" w:rsidRDefault="00D067E4" w:rsidP="00D067E4">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objectif_id</w:t>
      </w:r>
      <w:r w:rsidRPr="00D067E4">
        <w:rPr>
          <w:rFonts w:ascii="Times New Roman" w:eastAsia="Times New Roman" w:hAnsi="Times New Roman" w:cs="Times New Roman"/>
          <w:kern w:val="0"/>
          <w:sz w:val="24"/>
          <w:szCs w:val="24"/>
          <w:lang w:eastAsia="fr-GA"/>
          <w14:ligatures w14:val="none"/>
        </w:rPr>
        <w:t xml:space="preserve"> (FK)</w:t>
      </w:r>
    </w:p>
    <w:p w14:paraId="64384447" w14:textId="77777777" w:rsidR="00D067E4" w:rsidRPr="00D067E4" w:rsidRDefault="00D067E4" w:rsidP="00D067E4">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type_action</w:t>
      </w:r>
      <w:r w:rsidRPr="00D067E4">
        <w:rPr>
          <w:rFonts w:ascii="Times New Roman" w:eastAsia="Times New Roman" w:hAnsi="Times New Roman" w:cs="Times New Roman"/>
          <w:kern w:val="0"/>
          <w:sz w:val="24"/>
          <w:szCs w:val="24"/>
          <w:lang w:eastAsia="fr-GA"/>
          <w14:ligatures w14:val="none"/>
        </w:rPr>
        <w:t xml:space="preserve"> (TECHNIQUE / SOUTIEN)</w:t>
      </w:r>
    </w:p>
    <w:p w14:paraId="5DA04BEE" w14:textId="77777777" w:rsidR="00D067E4" w:rsidRPr="00D067E4" w:rsidRDefault="00D067E4" w:rsidP="00D067E4">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direction_technique_id</w:t>
      </w:r>
      <w:r w:rsidRPr="00D067E4">
        <w:rPr>
          <w:rFonts w:ascii="Times New Roman" w:eastAsia="Times New Roman" w:hAnsi="Times New Roman" w:cs="Times New Roman"/>
          <w:kern w:val="0"/>
          <w:sz w:val="24"/>
          <w:szCs w:val="24"/>
          <w:lang w:eastAsia="fr-GA"/>
          <w14:ligatures w14:val="none"/>
        </w:rPr>
        <w:t xml:space="preserve"> (FK, nullable)</w:t>
      </w:r>
    </w:p>
    <w:p w14:paraId="698DD821" w14:textId="77777777" w:rsidR="00D067E4" w:rsidRPr="00D067E4" w:rsidRDefault="00D067E4" w:rsidP="00D067E4">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direction_appui_id</w:t>
      </w:r>
      <w:r w:rsidRPr="00D067E4">
        <w:rPr>
          <w:rFonts w:ascii="Times New Roman" w:eastAsia="Times New Roman" w:hAnsi="Times New Roman" w:cs="Times New Roman"/>
          <w:kern w:val="0"/>
          <w:sz w:val="24"/>
          <w:szCs w:val="24"/>
          <w:lang w:eastAsia="fr-GA"/>
          <w14:ligatures w14:val="none"/>
        </w:rPr>
        <w:t xml:space="preserve"> (FK, nullable)</w:t>
      </w:r>
    </w:p>
    <w:p w14:paraId="01A94EB2" w14:textId="77777777" w:rsidR="00D067E4" w:rsidRPr="00D067E4" w:rsidRDefault="00D067E4" w:rsidP="00D067E4">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intitule</w:t>
      </w:r>
    </w:p>
    <w:p w14:paraId="573CBAEF" w14:textId="77777777" w:rsidR="00D067E4" w:rsidRPr="00D067E4" w:rsidRDefault="00D067E4" w:rsidP="00D067E4">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description</w:t>
      </w:r>
    </w:p>
    <w:p w14:paraId="4FDC4C79" w14:textId="77777777" w:rsidR="00D067E4" w:rsidRPr="00D067E4" w:rsidRDefault="00D067E4" w:rsidP="00D067E4">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date_debut</w:t>
      </w:r>
    </w:p>
    <w:p w14:paraId="516EA79B" w14:textId="77777777" w:rsidR="00D067E4" w:rsidRPr="00D067E4" w:rsidRDefault="00D067E4" w:rsidP="00D067E4">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date_fin</w:t>
      </w:r>
    </w:p>
    <w:p w14:paraId="1D20C37F" w14:textId="77777777" w:rsidR="00D067E4" w:rsidRPr="00D067E4" w:rsidRDefault="00D067E4" w:rsidP="00D067E4">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statut</w:t>
      </w:r>
    </w:p>
    <w:p w14:paraId="0CF89EFB" w14:textId="77777777" w:rsidR="00D067E4" w:rsidRPr="00D067E4" w:rsidRDefault="00D067E4" w:rsidP="00D067E4">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val="en-US" w:eastAsia="fr-GA"/>
          <w14:ligatures w14:val="none"/>
        </w:rPr>
      </w:pPr>
      <w:r w:rsidRPr="00D067E4">
        <w:rPr>
          <w:rFonts w:ascii="Courier New" w:eastAsia="Times New Roman" w:hAnsi="Courier New" w:cs="Courier New"/>
          <w:kern w:val="0"/>
          <w:sz w:val="20"/>
          <w:szCs w:val="20"/>
          <w:lang w:val="en-US" w:eastAsia="fr-GA"/>
          <w14:ligatures w14:val="none"/>
        </w:rPr>
        <w:t>created_at</w:t>
      </w:r>
      <w:r w:rsidRPr="00D067E4">
        <w:rPr>
          <w:rFonts w:ascii="Times New Roman" w:eastAsia="Times New Roman" w:hAnsi="Times New Roman" w:cs="Times New Roman"/>
          <w:kern w:val="0"/>
          <w:sz w:val="24"/>
          <w:szCs w:val="24"/>
          <w:lang w:val="en-US" w:eastAsia="fr-GA"/>
          <w14:ligatures w14:val="none"/>
        </w:rPr>
        <w:t xml:space="preserve">, </w:t>
      </w:r>
      <w:r w:rsidRPr="00D067E4">
        <w:rPr>
          <w:rFonts w:ascii="Courier New" w:eastAsia="Times New Roman" w:hAnsi="Courier New" w:cs="Courier New"/>
          <w:kern w:val="0"/>
          <w:sz w:val="20"/>
          <w:szCs w:val="20"/>
          <w:lang w:val="en-US" w:eastAsia="fr-GA"/>
          <w14:ligatures w14:val="none"/>
        </w:rPr>
        <w:t>updated_at</w:t>
      </w:r>
      <w:r w:rsidRPr="00D067E4">
        <w:rPr>
          <w:rFonts w:ascii="Times New Roman" w:eastAsia="Times New Roman" w:hAnsi="Times New Roman" w:cs="Times New Roman"/>
          <w:kern w:val="0"/>
          <w:sz w:val="24"/>
          <w:szCs w:val="24"/>
          <w:lang w:val="en-US" w:eastAsia="fr-GA"/>
          <w14:ligatures w14:val="none"/>
        </w:rPr>
        <w:t xml:space="preserve">, </w:t>
      </w:r>
      <w:r w:rsidRPr="00D067E4">
        <w:rPr>
          <w:rFonts w:ascii="Courier New" w:eastAsia="Times New Roman" w:hAnsi="Courier New" w:cs="Courier New"/>
          <w:kern w:val="0"/>
          <w:sz w:val="20"/>
          <w:szCs w:val="20"/>
          <w:lang w:val="en-US" w:eastAsia="fr-GA"/>
          <w14:ligatures w14:val="none"/>
        </w:rPr>
        <w:t>deleted_at</w:t>
      </w:r>
    </w:p>
    <w:p w14:paraId="38F7AD5E" w14:textId="77777777" w:rsidR="00D067E4" w:rsidRPr="00D067E4" w:rsidRDefault="00D067E4" w:rsidP="00D067E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Times New Roman" w:eastAsia="Times New Roman" w:hAnsi="Times New Roman" w:cs="Times New Roman"/>
          <w:b/>
          <w:bCs/>
          <w:kern w:val="0"/>
          <w:sz w:val="24"/>
          <w:szCs w:val="24"/>
          <w:lang w:eastAsia="fr-GA"/>
          <w14:ligatures w14:val="none"/>
        </w:rPr>
        <w:t>Règle d’intégrité clé :</w:t>
      </w:r>
    </w:p>
    <w:p w14:paraId="10C2D31B" w14:textId="77777777" w:rsidR="00D067E4" w:rsidRPr="00D067E4" w:rsidRDefault="00D067E4" w:rsidP="00D067E4">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Times New Roman" w:eastAsia="Times New Roman" w:hAnsi="Times New Roman" w:cs="Times New Roman"/>
          <w:kern w:val="0"/>
          <w:sz w:val="24"/>
          <w:szCs w:val="24"/>
          <w:lang w:eastAsia="fr-GA"/>
          <w14:ligatures w14:val="none"/>
        </w:rPr>
        <w:t xml:space="preserve">si </w:t>
      </w:r>
      <w:r w:rsidRPr="00D067E4">
        <w:rPr>
          <w:rFonts w:ascii="Courier New" w:eastAsia="Times New Roman" w:hAnsi="Courier New" w:cs="Courier New"/>
          <w:kern w:val="0"/>
          <w:sz w:val="20"/>
          <w:szCs w:val="20"/>
          <w:lang w:eastAsia="fr-GA"/>
          <w14:ligatures w14:val="none"/>
        </w:rPr>
        <w:t>type_action = TECHNIQUE</w:t>
      </w:r>
      <w:r w:rsidRPr="00D067E4">
        <w:rPr>
          <w:rFonts w:ascii="Times New Roman" w:eastAsia="Times New Roman" w:hAnsi="Times New Roman" w:cs="Times New Roman"/>
          <w:kern w:val="0"/>
          <w:sz w:val="24"/>
          <w:szCs w:val="24"/>
          <w:lang w:eastAsia="fr-GA"/>
          <w14:ligatures w14:val="none"/>
        </w:rPr>
        <w:t xml:space="preserve"> → </w:t>
      </w:r>
      <w:r w:rsidRPr="00D067E4">
        <w:rPr>
          <w:rFonts w:ascii="Courier New" w:eastAsia="Times New Roman" w:hAnsi="Courier New" w:cs="Courier New"/>
          <w:kern w:val="0"/>
          <w:sz w:val="20"/>
          <w:szCs w:val="20"/>
          <w:lang w:eastAsia="fr-GA"/>
          <w14:ligatures w14:val="none"/>
        </w:rPr>
        <w:t>direction_technique_id</w:t>
      </w:r>
      <w:r w:rsidRPr="00D067E4">
        <w:rPr>
          <w:rFonts w:ascii="Times New Roman" w:eastAsia="Times New Roman" w:hAnsi="Times New Roman" w:cs="Times New Roman"/>
          <w:kern w:val="0"/>
          <w:sz w:val="24"/>
          <w:szCs w:val="24"/>
          <w:lang w:eastAsia="fr-GA"/>
          <w14:ligatures w14:val="none"/>
        </w:rPr>
        <w:t xml:space="preserve"> obligatoire</w:t>
      </w:r>
    </w:p>
    <w:p w14:paraId="1D297220" w14:textId="77777777" w:rsidR="00D067E4" w:rsidRPr="00D067E4" w:rsidRDefault="00D067E4" w:rsidP="00D067E4">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Times New Roman" w:eastAsia="Times New Roman" w:hAnsi="Times New Roman" w:cs="Times New Roman"/>
          <w:kern w:val="0"/>
          <w:sz w:val="24"/>
          <w:szCs w:val="24"/>
          <w:lang w:eastAsia="fr-GA"/>
          <w14:ligatures w14:val="none"/>
        </w:rPr>
        <w:t xml:space="preserve">si </w:t>
      </w:r>
      <w:r w:rsidRPr="00D067E4">
        <w:rPr>
          <w:rFonts w:ascii="Courier New" w:eastAsia="Times New Roman" w:hAnsi="Courier New" w:cs="Courier New"/>
          <w:kern w:val="0"/>
          <w:sz w:val="20"/>
          <w:szCs w:val="20"/>
          <w:lang w:eastAsia="fr-GA"/>
          <w14:ligatures w14:val="none"/>
        </w:rPr>
        <w:t>type_action = SOUTIEN</w:t>
      </w:r>
      <w:r w:rsidRPr="00D067E4">
        <w:rPr>
          <w:rFonts w:ascii="Times New Roman" w:eastAsia="Times New Roman" w:hAnsi="Times New Roman" w:cs="Times New Roman"/>
          <w:kern w:val="0"/>
          <w:sz w:val="24"/>
          <w:szCs w:val="24"/>
          <w:lang w:eastAsia="fr-GA"/>
          <w14:ligatures w14:val="none"/>
        </w:rPr>
        <w:t xml:space="preserve"> → </w:t>
      </w:r>
      <w:r w:rsidRPr="00D067E4">
        <w:rPr>
          <w:rFonts w:ascii="Courier New" w:eastAsia="Times New Roman" w:hAnsi="Courier New" w:cs="Courier New"/>
          <w:kern w:val="0"/>
          <w:sz w:val="20"/>
          <w:szCs w:val="20"/>
          <w:lang w:eastAsia="fr-GA"/>
          <w14:ligatures w14:val="none"/>
        </w:rPr>
        <w:t>direction_appui_id</w:t>
      </w:r>
      <w:r w:rsidRPr="00D067E4">
        <w:rPr>
          <w:rFonts w:ascii="Times New Roman" w:eastAsia="Times New Roman" w:hAnsi="Times New Roman" w:cs="Times New Roman"/>
          <w:kern w:val="0"/>
          <w:sz w:val="24"/>
          <w:szCs w:val="24"/>
          <w:lang w:eastAsia="fr-GA"/>
          <w14:ligatures w14:val="none"/>
        </w:rPr>
        <w:t xml:space="preserve"> obligatoire</w:t>
      </w:r>
    </w:p>
    <w:p w14:paraId="5A0BFBC2" w14:textId="77777777" w:rsidR="00D067E4" w:rsidRPr="00D067E4" w:rsidRDefault="00000000" w:rsidP="00D067E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7C205F07">
          <v:rect id="_x0000_i1139" style="width:0;height:1.5pt" o:hralign="center" o:hrstd="t" o:hr="t" fillcolor="#a0a0a0" stroked="f"/>
        </w:pict>
      </w:r>
    </w:p>
    <w:p w14:paraId="18C61BEB" w14:textId="77777777" w:rsidR="00D067E4" w:rsidRPr="00D067E4" w:rsidRDefault="00D067E4" w:rsidP="00D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067E4">
        <w:rPr>
          <w:rFonts w:ascii="Times New Roman" w:eastAsia="Times New Roman" w:hAnsi="Times New Roman" w:cs="Times New Roman"/>
          <w:b/>
          <w:bCs/>
          <w:kern w:val="0"/>
          <w:sz w:val="27"/>
          <w:szCs w:val="27"/>
          <w:lang w:eastAsia="fr-GA"/>
          <w14:ligatures w14:val="none"/>
        </w:rPr>
        <w:t xml:space="preserve">6.4.4 Table </w:t>
      </w:r>
      <w:r w:rsidRPr="00D067E4">
        <w:rPr>
          <w:rFonts w:ascii="Courier New" w:eastAsia="Times New Roman" w:hAnsi="Courier New" w:cs="Courier New"/>
          <w:b/>
          <w:bCs/>
          <w:kern w:val="0"/>
          <w:sz w:val="20"/>
          <w:szCs w:val="20"/>
          <w:lang w:eastAsia="fr-GA"/>
          <w14:ligatures w14:val="none"/>
        </w:rPr>
        <w:t>taches</w:t>
      </w:r>
    </w:p>
    <w:p w14:paraId="0329C311" w14:textId="77777777" w:rsidR="00D067E4" w:rsidRPr="00D067E4" w:rsidRDefault="00D067E4" w:rsidP="00D067E4">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id</w:t>
      </w:r>
      <w:r w:rsidRPr="00D067E4">
        <w:rPr>
          <w:rFonts w:ascii="Times New Roman" w:eastAsia="Times New Roman" w:hAnsi="Times New Roman" w:cs="Times New Roman"/>
          <w:kern w:val="0"/>
          <w:sz w:val="24"/>
          <w:szCs w:val="24"/>
          <w:lang w:eastAsia="fr-GA"/>
          <w14:ligatures w14:val="none"/>
        </w:rPr>
        <w:t xml:space="preserve"> (PK)</w:t>
      </w:r>
    </w:p>
    <w:p w14:paraId="742D1B98" w14:textId="77777777" w:rsidR="00D067E4" w:rsidRPr="00D067E4" w:rsidRDefault="00D067E4" w:rsidP="00D067E4">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action_prioritaire_id</w:t>
      </w:r>
      <w:r w:rsidRPr="00D067E4">
        <w:rPr>
          <w:rFonts w:ascii="Times New Roman" w:eastAsia="Times New Roman" w:hAnsi="Times New Roman" w:cs="Times New Roman"/>
          <w:kern w:val="0"/>
          <w:sz w:val="24"/>
          <w:szCs w:val="24"/>
          <w:lang w:eastAsia="fr-GA"/>
          <w14:ligatures w14:val="none"/>
        </w:rPr>
        <w:t xml:space="preserve"> (FK)</w:t>
      </w:r>
    </w:p>
    <w:p w14:paraId="01888DD0" w14:textId="77777777" w:rsidR="00D067E4" w:rsidRPr="00D067E4" w:rsidRDefault="00D067E4" w:rsidP="00D067E4">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tache_parent_id</w:t>
      </w:r>
      <w:r w:rsidRPr="00D067E4">
        <w:rPr>
          <w:rFonts w:ascii="Times New Roman" w:eastAsia="Times New Roman" w:hAnsi="Times New Roman" w:cs="Times New Roman"/>
          <w:kern w:val="0"/>
          <w:sz w:val="24"/>
          <w:szCs w:val="24"/>
          <w:lang w:eastAsia="fr-GA"/>
          <w14:ligatures w14:val="none"/>
        </w:rPr>
        <w:t xml:space="preserve"> (FK vers </w:t>
      </w:r>
      <w:r w:rsidRPr="00D067E4">
        <w:rPr>
          <w:rFonts w:ascii="Courier New" w:eastAsia="Times New Roman" w:hAnsi="Courier New" w:cs="Courier New"/>
          <w:kern w:val="0"/>
          <w:sz w:val="20"/>
          <w:szCs w:val="20"/>
          <w:lang w:eastAsia="fr-GA"/>
          <w14:ligatures w14:val="none"/>
        </w:rPr>
        <w:t>taches.id</w:t>
      </w:r>
      <w:r w:rsidRPr="00D067E4">
        <w:rPr>
          <w:rFonts w:ascii="Times New Roman" w:eastAsia="Times New Roman" w:hAnsi="Times New Roman" w:cs="Times New Roman"/>
          <w:kern w:val="0"/>
          <w:sz w:val="24"/>
          <w:szCs w:val="24"/>
          <w:lang w:eastAsia="fr-GA"/>
          <w14:ligatures w14:val="none"/>
        </w:rPr>
        <w:t>, nullable)</w:t>
      </w:r>
    </w:p>
    <w:p w14:paraId="6EB504DB" w14:textId="77777777" w:rsidR="00D067E4" w:rsidRPr="00D067E4" w:rsidRDefault="00D067E4" w:rsidP="00D067E4">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intitule</w:t>
      </w:r>
    </w:p>
    <w:p w14:paraId="31882A6A" w14:textId="77777777" w:rsidR="00D067E4" w:rsidRPr="00D067E4" w:rsidRDefault="00D067E4" w:rsidP="00D067E4">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date_debut</w:t>
      </w:r>
    </w:p>
    <w:p w14:paraId="4FCFF641" w14:textId="77777777" w:rsidR="00D067E4" w:rsidRPr="00D067E4" w:rsidRDefault="00D067E4" w:rsidP="00D067E4">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date_fin</w:t>
      </w:r>
    </w:p>
    <w:p w14:paraId="7826FBF8" w14:textId="77777777" w:rsidR="00D067E4" w:rsidRPr="00D067E4" w:rsidRDefault="00D067E4" w:rsidP="00D067E4">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statut</w:t>
      </w:r>
    </w:p>
    <w:p w14:paraId="0A9D4991" w14:textId="77777777" w:rsidR="00D067E4" w:rsidRPr="00D067E4" w:rsidRDefault="00D067E4" w:rsidP="00D067E4">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pourcentage_realisation</w:t>
      </w:r>
    </w:p>
    <w:p w14:paraId="4F1BE584" w14:textId="77777777" w:rsidR="00D067E4" w:rsidRPr="00D067E4" w:rsidRDefault="00D067E4" w:rsidP="00D067E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Times New Roman" w:eastAsia="Times New Roman" w:hAnsi="Times New Roman" w:cs="Times New Roman"/>
          <w:kern w:val="0"/>
          <w:sz w:val="24"/>
          <w:szCs w:val="24"/>
          <w:lang w:eastAsia="fr-GA"/>
          <w14:ligatures w14:val="none"/>
        </w:rPr>
        <w:t xml:space="preserve">Cette table alimente directement le </w:t>
      </w:r>
      <w:r w:rsidRPr="00D067E4">
        <w:rPr>
          <w:rFonts w:ascii="Times New Roman" w:eastAsia="Times New Roman" w:hAnsi="Times New Roman" w:cs="Times New Roman"/>
          <w:b/>
          <w:bCs/>
          <w:kern w:val="0"/>
          <w:sz w:val="24"/>
          <w:szCs w:val="24"/>
          <w:lang w:eastAsia="fr-GA"/>
          <w14:ligatures w14:val="none"/>
        </w:rPr>
        <w:t>diagramme de Gantt</w:t>
      </w:r>
      <w:r w:rsidRPr="00D067E4">
        <w:rPr>
          <w:rFonts w:ascii="Times New Roman" w:eastAsia="Times New Roman" w:hAnsi="Times New Roman" w:cs="Times New Roman"/>
          <w:kern w:val="0"/>
          <w:sz w:val="24"/>
          <w:szCs w:val="24"/>
          <w:lang w:eastAsia="fr-GA"/>
          <w14:ligatures w14:val="none"/>
        </w:rPr>
        <w:t>.</w:t>
      </w:r>
    </w:p>
    <w:p w14:paraId="7C40C860" w14:textId="77777777" w:rsidR="00D067E4" w:rsidRPr="00D067E4" w:rsidRDefault="00000000" w:rsidP="00D067E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00EA9D16">
          <v:rect id="_x0000_i1140" style="width:0;height:1.5pt" o:hralign="center" o:hrstd="t" o:hr="t" fillcolor="#a0a0a0" stroked="f"/>
        </w:pict>
      </w:r>
    </w:p>
    <w:p w14:paraId="5C53F965" w14:textId="77777777" w:rsidR="00D067E4" w:rsidRPr="00D067E4" w:rsidRDefault="00D067E4" w:rsidP="00D067E4">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D067E4">
        <w:rPr>
          <w:rFonts w:ascii="Times New Roman" w:eastAsia="Times New Roman" w:hAnsi="Times New Roman" w:cs="Times New Roman"/>
          <w:b/>
          <w:bCs/>
          <w:kern w:val="0"/>
          <w:sz w:val="36"/>
          <w:szCs w:val="36"/>
          <w:lang w:eastAsia="fr-GA"/>
          <w14:ligatures w14:val="none"/>
        </w:rPr>
        <w:t>6.5 Tables de performance et d’avancement</w:t>
      </w:r>
    </w:p>
    <w:p w14:paraId="1C936E89" w14:textId="77777777" w:rsidR="00D067E4" w:rsidRPr="00D067E4" w:rsidRDefault="00D067E4" w:rsidP="00D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067E4">
        <w:rPr>
          <w:rFonts w:ascii="Times New Roman" w:eastAsia="Times New Roman" w:hAnsi="Times New Roman" w:cs="Times New Roman"/>
          <w:b/>
          <w:bCs/>
          <w:kern w:val="0"/>
          <w:sz w:val="27"/>
          <w:szCs w:val="27"/>
          <w:lang w:eastAsia="fr-GA"/>
          <w14:ligatures w14:val="none"/>
        </w:rPr>
        <w:t xml:space="preserve">6.5.1 Table </w:t>
      </w:r>
      <w:r w:rsidRPr="00D067E4">
        <w:rPr>
          <w:rFonts w:ascii="Courier New" w:eastAsia="Times New Roman" w:hAnsi="Courier New" w:cs="Courier New"/>
          <w:b/>
          <w:bCs/>
          <w:kern w:val="0"/>
          <w:sz w:val="20"/>
          <w:szCs w:val="20"/>
          <w:lang w:eastAsia="fr-GA"/>
          <w14:ligatures w14:val="none"/>
        </w:rPr>
        <w:t>indicateurs</w:t>
      </w:r>
    </w:p>
    <w:p w14:paraId="5F044540" w14:textId="77777777" w:rsidR="00D067E4" w:rsidRPr="00D067E4" w:rsidRDefault="00D067E4" w:rsidP="00D067E4">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id</w:t>
      </w:r>
      <w:r w:rsidRPr="00D067E4">
        <w:rPr>
          <w:rFonts w:ascii="Times New Roman" w:eastAsia="Times New Roman" w:hAnsi="Times New Roman" w:cs="Times New Roman"/>
          <w:kern w:val="0"/>
          <w:sz w:val="24"/>
          <w:szCs w:val="24"/>
          <w:lang w:eastAsia="fr-GA"/>
          <w14:ligatures w14:val="none"/>
        </w:rPr>
        <w:t xml:space="preserve"> (PK)</w:t>
      </w:r>
    </w:p>
    <w:p w14:paraId="41E18D07" w14:textId="77777777" w:rsidR="00D067E4" w:rsidRPr="00D067E4" w:rsidRDefault="00D067E4" w:rsidP="00D067E4">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action_prioritaire_id</w:t>
      </w:r>
      <w:r w:rsidRPr="00D067E4">
        <w:rPr>
          <w:rFonts w:ascii="Times New Roman" w:eastAsia="Times New Roman" w:hAnsi="Times New Roman" w:cs="Times New Roman"/>
          <w:kern w:val="0"/>
          <w:sz w:val="24"/>
          <w:szCs w:val="24"/>
          <w:lang w:eastAsia="fr-GA"/>
          <w14:ligatures w14:val="none"/>
        </w:rPr>
        <w:t xml:space="preserve"> (FK)</w:t>
      </w:r>
    </w:p>
    <w:p w14:paraId="04EC2B26" w14:textId="77777777" w:rsidR="00D067E4" w:rsidRPr="00D067E4" w:rsidRDefault="00D067E4" w:rsidP="00D067E4">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intitule</w:t>
      </w:r>
    </w:p>
    <w:p w14:paraId="73400FF7" w14:textId="77777777" w:rsidR="00D067E4" w:rsidRPr="00D067E4" w:rsidRDefault="00D067E4" w:rsidP="00D067E4">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valeur_cible</w:t>
      </w:r>
    </w:p>
    <w:p w14:paraId="7BB17BA6" w14:textId="77777777" w:rsidR="00D067E4" w:rsidRPr="00D067E4" w:rsidRDefault="00D067E4" w:rsidP="00D067E4">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valeur_realisee</w:t>
      </w:r>
    </w:p>
    <w:p w14:paraId="62E1987F" w14:textId="77777777" w:rsidR="00D067E4" w:rsidRPr="00D067E4" w:rsidRDefault="00D067E4" w:rsidP="00D067E4">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unite</w:t>
      </w:r>
    </w:p>
    <w:p w14:paraId="03A43075" w14:textId="77777777" w:rsidR="00D067E4" w:rsidRPr="00D067E4" w:rsidRDefault="00000000" w:rsidP="00D067E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3990D1D">
          <v:rect id="_x0000_i1141" style="width:0;height:1.5pt" o:hralign="center" o:hrstd="t" o:hr="t" fillcolor="#a0a0a0" stroked="f"/>
        </w:pict>
      </w:r>
    </w:p>
    <w:p w14:paraId="4CE3B6B2" w14:textId="77777777" w:rsidR="00D067E4" w:rsidRPr="00D067E4" w:rsidRDefault="00D067E4" w:rsidP="00D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067E4">
        <w:rPr>
          <w:rFonts w:ascii="Times New Roman" w:eastAsia="Times New Roman" w:hAnsi="Times New Roman" w:cs="Times New Roman"/>
          <w:b/>
          <w:bCs/>
          <w:kern w:val="0"/>
          <w:sz w:val="27"/>
          <w:szCs w:val="27"/>
          <w:lang w:eastAsia="fr-GA"/>
          <w14:ligatures w14:val="none"/>
        </w:rPr>
        <w:t xml:space="preserve">6.5.2 Table </w:t>
      </w:r>
      <w:r w:rsidRPr="00D067E4">
        <w:rPr>
          <w:rFonts w:ascii="Courier New" w:eastAsia="Times New Roman" w:hAnsi="Courier New" w:cs="Courier New"/>
          <w:b/>
          <w:bCs/>
          <w:kern w:val="0"/>
          <w:sz w:val="20"/>
          <w:szCs w:val="20"/>
          <w:lang w:eastAsia="fr-GA"/>
          <w14:ligatures w14:val="none"/>
        </w:rPr>
        <w:t>avancements</w:t>
      </w:r>
    </w:p>
    <w:p w14:paraId="56E49B5C" w14:textId="77777777" w:rsidR="00D067E4" w:rsidRPr="00D067E4" w:rsidRDefault="00D067E4" w:rsidP="00D067E4">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lastRenderedPageBreak/>
        <w:t>id</w:t>
      </w:r>
      <w:r w:rsidRPr="00D067E4">
        <w:rPr>
          <w:rFonts w:ascii="Times New Roman" w:eastAsia="Times New Roman" w:hAnsi="Times New Roman" w:cs="Times New Roman"/>
          <w:kern w:val="0"/>
          <w:sz w:val="24"/>
          <w:szCs w:val="24"/>
          <w:lang w:eastAsia="fr-GA"/>
          <w14:ligatures w14:val="none"/>
        </w:rPr>
        <w:t xml:space="preserve"> (PK)</w:t>
      </w:r>
    </w:p>
    <w:p w14:paraId="1B290A51" w14:textId="77777777" w:rsidR="00D067E4" w:rsidRPr="00D067E4" w:rsidRDefault="00D067E4" w:rsidP="00D067E4">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action_prioritaire_id</w:t>
      </w:r>
      <w:r w:rsidRPr="00D067E4">
        <w:rPr>
          <w:rFonts w:ascii="Times New Roman" w:eastAsia="Times New Roman" w:hAnsi="Times New Roman" w:cs="Times New Roman"/>
          <w:kern w:val="0"/>
          <w:sz w:val="24"/>
          <w:szCs w:val="24"/>
          <w:lang w:eastAsia="fr-GA"/>
          <w14:ligatures w14:val="none"/>
        </w:rPr>
        <w:t xml:space="preserve"> (FK)</w:t>
      </w:r>
    </w:p>
    <w:p w14:paraId="107D7C80" w14:textId="77777777" w:rsidR="00D067E4" w:rsidRPr="00D067E4" w:rsidRDefault="00D067E4" w:rsidP="00D067E4">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tache_id</w:t>
      </w:r>
      <w:r w:rsidRPr="00D067E4">
        <w:rPr>
          <w:rFonts w:ascii="Times New Roman" w:eastAsia="Times New Roman" w:hAnsi="Times New Roman" w:cs="Times New Roman"/>
          <w:kern w:val="0"/>
          <w:sz w:val="24"/>
          <w:szCs w:val="24"/>
          <w:lang w:eastAsia="fr-GA"/>
          <w14:ligatures w14:val="none"/>
        </w:rPr>
        <w:t xml:space="preserve"> (FK, nullable)</w:t>
      </w:r>
    </w:p>
    <w:p w14:paraId="391E0162" w14:textId="77777777" w:rsidR="00D067E4" w:rsidRPr="00D067E4" w:rsidRDefault="00D067E4" w:rsidP="00D067E4">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utilisateur_id</w:t>
      </w:r>
      <w:r w:rsidRPr="00D067E4">
        <w:rPr>
          <w:rFonts w:ascii="Times New Roman" w:eastAsia="Times New Roman" w:hAnsi="Times New Roman" w:cs="Times New Roman"/>
          <w:kern w:val="0"/>
          <w:sz w:val="24"/>
          <w:szCs w:val="24"/>
          <w:lang w:eastAsia="fr-GA"/>
          <w14:ligatures w14:val="none"/>
        </w:rPr>
        <w:t xml:space="preserve"> (FK)</w:t>
      </w:r>
    </w:p>
    <w:p w14:paraId="4F27DFFF" w14:textId="77777777" w:rsidR="00D067E4" w:rsidRPr="00D067E4" w:rsidRDefault="00D067E4" w:rsidP="00D067E4">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pourcentage</w:t>
      </w:r>
    </w:p>
    <w:p w14:paraId="47C919D8" w14:textId="77777777" w:rsidR="00D067E4" w:rsidRPr="00D067E4" w:rsidRDefault="00D067E4" w:rsidP="00D067E4">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statut</w:t>
      </w:r>
    </w:p>
    <w:p w14:paraId="08F15601" w14:textId="77777777" w:rsidR="00D067E4" w:rsidRPr="00D067E4" w:rsidRDefault="00D067E4" w:rsidP="00D067E4">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commentaire</w:t>
      </w:r>
    </w:p>
    <w:p w14:paraId="2D7D125F" w14:textId="77777777" w:rsidR="00D067E4" w:rsidRPr="00D067E4" w:rsidRDefault="00D067E4" w:rsidP="00D067E4">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date_saisie</w:t>
      </w:r>
    </w:p>
    <w:p w14:paraId="32368E38" w14:textId="77777777" w:rsidR="00D067E4" w:rsidRPr="00D067E4" w:rsidRDefault="00000000" w:rsidP="00D067E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198ED3F">
          <v:rect id="_x0000_i1142" style="width:0;height:1.5pt" o:hralign="center" o:hrstd="t" o:hr="t" fillcolor="#a0a0a0" stroked="f"/>
        </w:pict>
      </w:r>
    </w:p>
    <w:p w14:paraId="71FACDA9" w14:textId="77777777" w:rsidR="00D067E4" w:rsidRPr="00D067E4" w:rsidRDefault="00D067E4" w:rsidP="00D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067E4">
        <w:rPr>
          <w:rFonts w:ascii="Times New Roman" w:eastAsia="Times New Roman" w:hAnsi="Times New Roman" w:cs="Times New Roman"/>
          <w:b/>
          <w:bCs/>
          <w:kern w:val="0"/>
          <w:sz w:val="27"/>
          <w:szCs w:val="27"/>
          <w:lang w:eastAsia="fr-GA"/>
          <w14:ligatures w14:val="none"/>
        </w:rPr>
        <w:t xml:space="preserve">6.5.3 Table </w:t>
      </w:r>
      <w:r w:rsidRPr="00D067E4">
        <w:rPr>
          <w:rFonts w:ascii="Courier New" w:eastAsia="Times New Roman" w:hAnsi="Courier New" w:cs="Courier New"/>
          <w:b/>
          <w:bCs/>
          <w:kern w:val="0"/>
          <w:sz w:val="20"/>
          <w:szCs w:val="20"/>
          <w:lang w:eastAsia="fr-GA"/>
          <w14:ligatures w14:val="none"/>
        </w:rPr>
        <w:t>historique_avancements</w:t>
      </w:r>
    </w:p>
    <w:p w14:paraId="3DB0CBFF" w14:textId="77777777" w:rsidR="00D067E4" w:rsidRPr="00D067E4" w:rsidRDefault="00D067E4" w:rsidP="00D067E4">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id</w:t>
      </w:r>
      <w:r w:rsidRPr="00D067E4">
        <w:rPr>
          <w:rFonts w:ascii="Times New Roman" w:eastAsia="Times New Roman" w:hAnsi="Times New Roman" w:cs="Times New Roman"/>
          <w:kern w:val="0"/>
          <w:sz w:val="24"/>
          <w:szCs w:val="24"/>
          <w:lang w:eastAsia="fr-GA"/>
          <w14:ligatures w14:val="none"/>
        </w:rPr>
        <w:t xml:space="preserve"> (PK)</w:t>
      </w:r>
    </w:p>
    <w:p w14:paraId="428EDC5D" w14:textId="77777777" w:rsidR="00D067E4" w:rsidRPr="00D067E4" w:rsidRDefault="00D067E4" w:rsidP="00D067E4">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avancement_id</w:t>
      </w:r>
      <w:r w:rsidRPr="00D067E4">
        <w:rPr>
          <w:rFonts w:ascii="Times New Roman" w:eastAsia="Times New Roman" w:hAnsi="Times New Roman" w:cs="Times New Roman"/>
          <w:kern w:val="0"/>
          <w:sz w:val="24"/>
          <w:szCs w:val="24"/>
          <w:lang w:eastAsia="fr-GA"/>
          <w14:ligatures w14:val="none"/>
        </w:rPr>
        <w:t xml:space="preserve"> (FK)</w:t>
      </w:r>
    </w:p>
    <w:p w14:paraId="7DA8B6BF" w14:textId="77777777" w:rsidR="00D067E4" w:rsidRPr="00D067E4" w:rsidRDefault="00D067E4" w:rsidP="00D067E4">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ancien_statut</w:t>
      </w:r>
    </w:p>
    <w:p w14:paraId="4C77AADB" w14:textId="77777777" w:rsidR="00D067E4" w:rsidRPr="00D067E4" w:rsidRDefault="00D067E4" w:rsidP="00D067E4">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nouveau_statut</w:t>
      </w:r>
    </w:p>
    <w:p w14:paraId="25E27BF0" w14:textId="77777777" w:rsidR="00D067E4" w:rsidRPr="00D067E4" w:rsidRDefault="00D067E4" w:rsidP="00D067E4">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date_changement</w:t>
      </w:r>
    </w:p>
    <w:p w14:paraId="7CB95AA2" w14:textId="77777777" w:rsidR="00D067E4" w:rsidRPr="00D067E4" w:rsidRDefault="00D067E4" w:rsidP="00D067E4">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utilisateur_id</w:t>
      </w:r>
    </w:p>
    <w:p w14:paraId="6DD6FEBF" w14:textId="77777777" w:rsidR="00D067E4" w:rsidRPr="00D067E4" w:rsidRDefault="00000000" w:rsidP="00D067E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2D27BC7">
          <v:rect id="_x0000_i1143" style="width:0;height:1.5pt" o:hralign="center" o:hrstd="t" o:hr="t" fillcolor="#a0a0a0" stroked="f"/>
        </w:pict>
      </w:r>
    </w:p>
    <w:p w14:paraId="6BF7D600" w14:textId="77777777" w:rsidR="00D067E4" w:rsidRPr="00D067E4" w:rsidRDefault="00D067E4" w:rsidP="00D067E4">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D067E4">
        <w:rPr>
          <w:rFonts w:ascii="Times New Roman" w:eastAsia="Times New Roman" w:hAnsi="Times New Roman" w:cs="Times New Roman"/>
          <w:b/>
          <w:bCs/>
          <w:kern w:val="0"/>
          <w:sz w:val="36"/>
          <w:szCs w:val="36"/>
          <w:lang w:eastAsia="fr-GA"/>
          <w14:ligatures w14:val="none"/>
        </w:rPr>
        <w:t>6.6 Tables utilisateurs, rôles et sécurité</w:t>
      </w:r>
    </w:p>
    <w:p w14:paraId="1DD9BE81" w14:textId="77777777" w:rsidR="00D067E4" w:rsidRPr="00D067E4" w:rsidRDefault="00D067E4" w:rsidP="00D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067E4">
        <w:rPr>
          <w:rFonts w:ascii="Times New Roman" w:eastAsia="Times New Roman" w:hAnsi="Times New Roman" w:cs="Times New Roman"/>
          <w:b/>
          <w:bCs/>
          <w:kern w:val="0"/>
          <w:sz w:val="27"/>
          <w:szCs w:val="27"/>
          <w:lang w:eastAsia="fr-GA"/>
          <w14:ligatures w14:val="none"/>
        </w:rPr>
        <w:t xml:space="preserve">6.6.1 Table </w:t>
      </w:r>
      <w:r w:rsidRPr="00D067E4">
        <w:rPr>
          <w:rFonts w:ascii="Courier New" w:eastAsia="Times New Roman" w:hAnsi="Courier New" w:cs="Courier New"/>
          <w:b/>
          <w:bCs/>
          <w:kern w:val="0"/>
          <w:sz w:val="20"/>
          <w:szCs w:val="20"/>
          <w:lang w:eastAsia="fr-GA"/>
          <w14:ligatures w14:val="none"/>
        </w:rPr>
        <w:t>users</w:t>
      </w:r>
    </w:p>
    <w:p w14:paraId="456E221F" w14:textId="77777777" w:rsidR="00D067E4" w:rsidRPr="00D067E4" w:rsidRDefault="00D067E4" w:rsidP="00D067E4">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id</w:t>
      </w:r>
      <w:r w:rsidRPr="00D067E4">
        <w:rPr>
          <w:rFonts w:ascii="Times New Roman" w:eastAsia="Times New Roman" w:hAnsi="Times New Roman" w:cs="Times New Roman"/>
          <w:kern w:val="0"/>
          <w:sz w:val="24"/>
          <w:szCs w:val="24"/>
          <w:lang w:eastAsia="fr-GA"/>
          <w14:ligatures w14:val="none"/>
        </w:rPr>
        <w:t xml:space="preserve"> (PK)</w:t>
      </w:r>
    </w:p>
    <w:p w14:paraId="2D1FCF23" w14:textId="77777777" w:rsidR="00D067E4" w:rsidRPr="00D067E4" w:rsidRDefault="00D067E4" w:rsidP="00D067E4">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nom</w:t>
      </w:r>
    </w:p>
    <w:p w14:paraId="385A3D51" w14:textId="77777777" w:rsidR="00D067E4" w:rsidRPr="00D067E4" w:rsidRDefault="00D067E4" w:rsidP="00D067E4">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email</w:t>
      </w:r>
    </w:p>
    <w:p w14:paraId="78EF30D4" w14:textId="77777777" w:rsidR="00D067E4" w:rsidRPr="00BC0042" w:rsidRDefault="00D067E4" w:rsidP="00D067E4">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password</w:t>
      </w:r>
    </w:p>
    <w:p w14:paraId="4EA60B14" w14:textId="6F74DA35" w:rsidR="00BC0042" w:rsidRPr="00BC0042" w:rsidRDefault="00BC0042" w:rsidP="00D067E4">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Pr>
          <w:rFonts w:ascii="Courier New" w:eastAsia="Times New Roman" w:hAnsi="Courier New" w:cs="Courier New"/>
          <w:kern w:val="0"/>
          <w:sz w:val="20"/>
          <w:szCs w:val="20"/>
          <w:lang w:eastAsia="fr-GA"/>
          <w14:ligatures w14:val="none"/>
        </w:rPr>
        <w:t>photo</w:t>
      </w:r>
    </w:p>
    <w:p w14:paraId="78EF4B51" w14:textId="2B46E0AF" w:rsidR="00BC0042" w:rsidRPr="00BC0042" w:rsidRDefault="00BC0042" w:rsidP="00D067E4">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Pr>
          <w:rFonts w:ascii="Courier New" w:eastAsia="Times New Roman" w:hAnsi="Courier New" w:cs="Courier New"/>
          <w:kern w:val="0"/>
          <w:sz w:val="20"/>
          <w:szCs w:val="20"/>
          <w:lang w:eastAsia="fr-GA"/>
          <w14:ligatures w14:val="none"/>
        </w:rPr>
        <w:t>Fonction</w:t>
      </w:r>
    </w:p>
    <w:p w14:paraId="309718AB" w14:textId="502AF9EA" w:rsidR="00BC0042" w:rsidRPr="00BC0042" w:rsidRDefault="00BC0042" w:rsidP="00D067E4">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Pr>
          <w:rFonts w:ascii="Courier New" w:eastAsia="Times New Roman" w:hAnsi="Courier New" w:cs="Courier New"/>
          <w:kern w:val="0"/>
          <w:sz w:val="20"/>
          <w:szCs w:val="20"/>
          <w:lang w:eastAsia="fr-GA"/>
          <w14:ligatures w14:val="none"/>
        </w:rPr>
        <w:t>Téléphone</w:t>
      </w:r>
    </w:p>
    <w:p w14:paraId="0903CF1B" w14:textId="5B06D925" w:rsidR="00BC0042" w:rsidRPr="00D067E4" w:rsidRDefault="00BC0042" w:rsidP="00D067E4">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Pr>
          <w:rFonts w:ascii="Courier New" w:eastAsia="Times New Roman" w:hAnsi="Courier New" w:cs="Courier New"/>
          <w:kern w:val="0"/>
          <w:sz w:val="20"/>
          <w:szCs w:val="20"/>
          <w:lang w:eastAsia="fr-GA"/>
          <w14:ligatures w14:val="none"/>
        </w:rPr>
        <w:t>Whatsapp</w:t>
      </w:r>
    </w:p>
    <w:p w14:paraId="0B311E25" w14:textId="77777777" w:rsidR="00D067E4" w:rsidRPr="00D067E4" w:rsidRDefault="00D067E4" w:rsidP="00D067E4">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structure_id</w:t>
      </w:r>
      <w:r w:rsidRPr="00D067E4">
        <w:rPr>
          <w:rFonts w:ascii="Times New Roman" w:eastAsia="Times New Roman" w:hAnsi="Times New Roman" w:cs="Times New Roman"/>
          <w:kern w:val="0"/>
          <w:sz w:val="24"/>
          <w:szCs w:val="24"/>
          <w:lang w:eastAsia="fr-GA"/>
          <w14:ligatures w14:val="none"/>
        </w:rPr>
        <w:t xml:space="preserve"> (FK vers structures, nullable)</w:t>
      </w:r>
    </w:p>
    <w:p w14:paraId="765E1EEB" w14:textId="77777777" w:rsidR="00D067E4" w:rsidRPr="00D067E4" w:rsidRDefault="00D067E4" w:rsidP="00D067E4">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created_at</w:t>
      </w:r>
      <w:r w:rsidRPr="00D067E4">
        <w:rPr>
          <w:rFonts w:ascii="Times New Roman" w:eastAsia="Times New Roman" w:hAnsi="Times New Roman" w:cs="Times New Roman"/>
          <w:kern w:val="0"/>
          <w:sz w:val="24"/>
          <w:szCs w:val="24"/>
          <w:lang w:eastAsia="fr-GA"/>
          <w14:ligatures w14:val="none"/>
        </w:rPr>
        <w:t xml:space="preserve">, </w:t>
      </w:r>
      <w:r w:rsidRPr="00D067E4">
        <w:rPr>
          <w:rFonts w:ascii="Courier New" w:eastAsia="Times New Roman" w:hAnsi="Courier New" w:cs="Courier New"/>
          <w:kern w:val="0"/>
          <w:sz w:val="20"/>
          <w:szCs w:val="20"/>
          <w:lang w:eastAsia="fr-GA"/>
          <w14:ligatures w14:val="none"/>
        </w:rPr>
        <w:t>updated_at</w:t>
      </w:r>
    </w:p>
    <w:p w14:paraId="13D52764" w14:textId="77777777" w:rsidR="00D067E4" w:rsidRPr="00D067E4" w:rsidRDefault="00000000" w:rsidP="00D067E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1FE35EBB">
          <v:rect id="_x0000_i1144" style="width:0;height:1.5pt" o:hralign="center" o:hrstd="t" o:hr="t" fillcolor="#a0a0a0" stroked="f"/>
        </w:pict>
      </w:r>
    </w:p>
    <w:p w14:paraId="7354F148" w14:textId="77777777" w:rsidR="00D067E4" w:rsidRPr="00D067E4" w:rsidRDefault="00D067E4" w:rsidP="00D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067E4">
        <w:rPr>
          <w:rFonts w:ascii="Times New Roman" w:eastAsia="Times New Roman" w:hAnsi="Times New Roman" w:cs="Times New Roman"/>
          <w:b/>
          <w:bCs/>
          <w:kern w:val="0"/>
          <w:sz w:val="27"/>
          <w:szCs w:val="27"/>
          <w:lang w:eastAsia="fr-GA"/>
          <w14:ligatures w14:val="none"/>
        </w:rPr>
        <w:t xml:space="preserve">6.6.2 Table </w:t>
      </w:r>
      <w:r w:rsidRPr="00D067E4">
        <w:rPr>
          <w:rFonts w:ascii="Courier New" w:eastAsia="Times New Roman" w:hAnsi="Courier New" w:cs="Courier New"/>
          <w:b/>
          <w:bCs/>
          <w:kern w:val="0"/>
          <w:sz w:val="20"/>
          <w:szCs w:val="20"/>
          <w:lang w:eastAsia="fr-GA"/>
          <w14:ligatures w14:val="none"/>
        </w:rPr>
        <w:t>roles</w:t>
      </w:r>
    </w:p>
    <w:p w14:paraId="1CB93BB6" w14:textId="77777777" w:rsidR="00D067E4" w:rsidRPr="00D067E4" w:rsidRDefault="00D067E4" w:rsidP="00D067E4">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id</w:t>
      </w:r>
      <w:r w:rsidRPr="00D067E4">
        <w:rPr>
          <w:rFonts w:ascii="Times New Roman" w:eastAsia="Times New Roman" w:hAnsi="Times New Roman" w:cs="Times New Roman"/>
          <w:kern w:val="0"/>
          <w:sz w:val="24"/>
          <w:szCs w:val="24"/>
          <w:lang w:eastAsia="fr-GA"/>
          <w14:ligatures w14:val="none"/>
        </w:rPr>
        <w:t xml:space="preserve"> (PK)</w:t>
      </w:r>
    </w:p>
    <w:p w14:paraId="093485F8" w14:textId="77777777" w:rsidR="00D067E4" w:rsidRPr="00D067E4" w:rsidRDefault="00D067E4" w:rsidP="00D067E4">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nom</w:t>
      </w:r>
    </w:p>
    <w:p w14:paraId="3F042E32" w14:textId="77777777" w:rsidR="00D067E4" w:rsidRPr="00D067E4" w:rsidRDefault="00D067E4" w:rsidP="00D067E4">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niveau_hierarchique</w:t>
      </w:r>
    </w:p>
    <w:p w14:paraId="1E6D095C" w14:textId="77777777" w:rsidR="00D067E4" w:rsidRPr="00D067E4" w:rsidRDefault="00000000" w:rsidP="00D067E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70B5F2D0">
          <v:rect id="_x0000_i1145" style="width:0;height:1.5pt" o:hralign="center" o:hrstd="t" o:hr="t" fillcolor="#a0a0a0" stroked="f"/>
        </w:pict>
      </w:r>
    </w:p>
    <w:p w14:paraId="580CD60D" w14:textId="77777777" w:rsidR="00D067E4" w:rsidRPr="00D067E4" w:rsidRDefault="00D067E4" w:rsidP="00D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067E4">
        <w:rPr>
          <w:rFonts w:ascii="Times New Roman" w:eastAsia="Times New Roman" w:hAnsi="Times New Roman" w:cs="Times New Roman"/>
          <w:b/>
          <w:bCs/>
          <w:kern w:val="0"/>
          <w:sz w:val="27"/>
          <w:szCs w:val="27"/>
          <w:lang w:eastAsia="fr-GA"/>
          <w14:ligatures w14:val="none"/>
        </w:rPr>
        <w:t xml:space="preserve">6.6.3 Table </w:t>
      </w:r>
      <w:r w:rsidRPr="00D067E4">
        <w:rPr>
          <w:rFonts w:ascii="Courier New" w:eastAsia="Times New Roman" w:hAnsi="Courier New" w:cs="Courier New"/>
          <w:b/>
          <w:bCs/>
          <w:kern w:val="0"/>
          <w:sz w:val="20"/>
          <w:szCs w:val="20"/>
          <w:lang w:eastAsia="fr-GA"/>
          <w14:ligatures w14:val="none"/>
        </w:rPr>
        <w:t>role_user</w:t>
      </w:r>
    </w:p>
    <w:p w14:paraId="7F7CA36F" w14:textId="77777777" w:rsidR="00D067E4" w:rsidRPr="00D067E4" w:rsidRDefault="00D067E4" w:rsidP="00D067E4">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user_id</w:t>
      </w:r>
      <w:r w:rsidRPr="00D067E4">
        <w:rPr>
          <w:rFonts w:ascii="Times New Roman" w:eastAsia="Times New Roman" w:hAnsi="Times New Roman" w:cs="Times New Roman"/>
          <w:kern w:val="0"/>
          <w:sz w:val="24"/>
          <w:szCs w:val="24"/>
          <w:lang w:eastAsia="fr-GA"/>
          <w14:ligatures w14:val="none"/>
        </w:rPr>
        <w:t xml:space="preserve"> (FK)</w:t>
      </w:r>
    </w:p>
    <w:p w14:paraId="6B96DD0C" w14:textId="77777777" w:rsidR="00D067E4" w:rsidRPr="00D067E4" w:rsidRDefault="00D067E4" w:rsidP="00D067E4">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lastRenderedPageBreak/>
        <w:t>role_id</w:t>
      </w:r>
      <w:r w:rsidRPr="00D067E4">
        <w:rPr>
          <w:rFonts w:ascii="Times New Roman" w:eastAsia="Times New Roman" w:hAnsi="Times New Roman" w:cs="Times New Roman"/>
          <w:kern w:val="0"/>
          <w:sz w:val="24"/>
          <w:szCs w:val="24"/>
          <w:lang w:eastAsia="fr-GA"/>
          <w14:ligatures w14:val="none"/>
        </w:rPr>
        <w:t xml:space="preserve"> (FK)</w:t>
      </w:r>
    </w:p>
    <w:p w14:paraId="15AAFBCA" w14:textId="77777777" w:rsidR="00D067E4" w:rsidRPr="00D067E4" w:rsidRDefault="00000000" w:rsidP="00D067E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0F310F53">
          <v:rect id="_x0000_i1146" style="width:0;height:1.5pt" o:hralign="center" o:hrstd="t" o:hr="t" fillcolor="#a0a0a0" stroked="f"/>
        </w:pict>
      </w:r>
    </w:p>
    <w:p w14:paraId="5B8A338C" w14:textId="77777777" w:rsidR="00D067E4" w:rsidRPr="00D067E4" w:rsidRDefault="00D067E4" w:rsidP="00D067E4">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D067E4">
        <w:rPr>
          <w:rFonts w:ascii="Times New Roman" w:eastAsia="Times New Roman" w:hAnsi="Times New Roman" w:cs="Times New Roman"/>
          <w:b/>
          <w:bCs/>
          <w:kern w:val="0"/>
          <w:sz w:val="36"/>
          <w:szCs w:val="36"/>
          <w:lang w:eastAsia="fr-GA"/>
          <w14:ligatures w14:val="none"/>
        </w:rPr>
        <w:t>6.7 Tables transversales : alertes, rapports et journaux</w:t>
      </w:r>
    </w:p>
    <w:p w14:paraId="5FE8606B" w14:textId="77777777" w:rsidR="00D067E4" w:rsidRPr="00D067E4" w:rsidRDefault="00D067E4" w:rsidP="00D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067E4">
        <w:rPr>
          <w:rFonts w:ascii="Times New Roman" w:eastAsia="Times New Roman" w:hAnsi="Times New Roman" w:cs="Times New Roman"/>
          <w:b/>
          <w:bCs/>
          <w:kern w:val="0"/>
          <w:sz w:val="27"/>
          <w:szCs w:val="27"/>
          <w:lang w:eastAsia="fr-GA"/>
          <w14:ligatures w14:val="none"/>
        </w:rPr>
        <w:t xml:space="preserve">6.7.1 Table </w:t>
      </w:r>
      <w:r w:rsidRPr="00D067E4">
        <w:rPr>
          <w:rFonts w:ascii="Courier New" w:eastAsia="Times New Roman" w:hAnsi="Courier New" w:cs="Courier New"/>
          <w:b/>
          <w:bCs/>
          <w:kern w:val="0"/>
          <w:sz w:val="20"/>
          <w:szCs w:val="20"/>
          <w:lang w:eastAsia="fr-GA"/>
          <w14:ligatures w14:val="none"/>
        </w:rPr>
        <w:t>alertes</w:t>
      </w:r>
    </w:p>
    <w:p w14:paraId="70C7CB8D" w14:textId="77777777" w:rsidR="00D067E4" w:rsidRPr="00D067E4" w:rsidRDefault="00D067E4" w:rsidP="00D067E4">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id</w:t>
      </w:r>
      <w:r w:rsidRPr="00D067E4">
        <w:rPr>
          <w:rFonts w:ascii="Times New Roman" w:eastAsia="Times New Roman" w:hAnsi="Times New Roman" w:cs="Times New Roman"/>
          <w:kern w:val="0"/>
          <w:sz w:val="24"/>
          <w:szCs w:val="24"/>
          <w:lang w:eastAsia="fr-GA"/>
          <w14:ligatures w14:val="none"/>
        </w:rPr>
        <w:t xml:space="preserve"> (PK)</w:t>
      </w:r>
    </w:p>
    <w:p w14:paraId="3BD8C287" w14:textId="77777777" w:rsidR="00D067E4" w:rsidRPr="00D067E4" w:rsidRDefault="00D067E4" w:rsidP="00D067E4">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action_prioritaire_id</w:t>
      </w:r>
      <w:r w:rsidRPr="00D067E4">
        <w:rPr>
          <w:rFonts w:ascii="Times New Roman" w:eastAsia="Times New Roman" w:hAnsi="Times New Roman" w:cs="Times New Roman"/>
          <w:kern w:val="0"/>
          <w:sz w:val="24"/>
          <w:szCs w:val="24"/>
          <w:lang w:eastAsia="fr-GA"/>
          <w14:ligatures w14:val="none"/>
        </w:rPr>
        <w:t xml:space="preserve"> (FK)</w:t>
      </w:r>
    </w:p>
    <w:p w14:paraId="05AB9AE0" w14:textId="77777777" w:rsidR="00D067E4" w:rsidRPr="00D067E4" w:rsidRDefault="00D067E4" w:rsidP="00D067E4">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tache_id</w:t>
      </w:r>
      <w:r w:rsidRPr="00D067E4">
        <w:rPr>
          <w:rFonts w:ascii="Times New Roman" w:eastAsia="Times New Roman" w:hAnsi="Times New Roman" w:cs="Times New Roman"/>
          <w:kern w:val="0"/>
          <w:sz w:val="24"/>
          <w:szCs w:val="24"/>
          <w:lang w:eastAsia="fr-GA"/>
          <w14:ligatures w14:val="none"/>
        </w:rPr>
        <w:t xml:space="preserve"> (FK, nullable)</w:t>
      </w:r>
    </w:p>
    <w:p w14:paraId="23613115" w14:textId="77777777" w:rsidR="00D067E4" w:rsidRPr="00D067E4" w:rsidRDefault="00D067E4" w:rsidP="00D067E4">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type_alerte</w:t>
      </w:r>
    </w:p>
    <w:p w14:paraId="62A4C4D3" w14:textId="77777777" w:rsidR="00D067E4" w:rsidRPr="00D067E4" w:rsidRDefault="00D067E4" w:rsidP="00D067E4">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niveau_gravite</w:t>
      </w:r>
    </w:p>
    <w:p w14:paraId="661FB674" w14:textId="77777777" w:rsidR="00D067E4" w:rsidRPr="00D067E4" w:rsidRDefault="00D067E4" w:rsidP="00D067E4">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statut</w:t>
      </w:r>
    </w:p>
    <w:p w14:paraId="69A77E3E" w14:textId="77777777" w:rsidR="00D067E4" w:rsidRPr="00D067E4" w:rsidRDefault="00D067E4" w:rsidP="00D067E4">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created_at</w:t>
      </w:r>
    </w:p>
    <w:p w14:paraId="59A30543" w14:textId="77777777" w:rsidR="00D067E4" w:rsidRPr="00D067E4" w:rsidRDefault="00000000" w:rsidP="00D067E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8259D12">
          <v:rect id="_x0000_i1147" style="width:0;height:1.5pt" o:hralign="center" o:hrstd="t" o:hr="t" fillcolor="#a0a0a0" stroked="f"/>
        </w:pict>
      </w:r>
    </w:p>
    <w:p w14:paraId="5E0DB507" w14:textId="77777777" w:rsidR="00D067E4" w:rsidRPr="00D067E4" w:rsidRDefault="00D067E4" w:rsidP="00D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067E4">
        <w:rPr>
          <w:rFonts w:ascii="Times New Roman" w:eastAsia="Times New Roman" w:hAnsi="Times New Roman" w:cs="Times New Roman"/>
          <w:b/>
          <w:bCs/>
          <w:kern w:val="0"/>
          <w:sz w:val="27"/>
          <w:szCs w:val="27"/>
          <w:lang w:eastAsia="fr-GA"/>
          <w14:ligatures w14:val="none"/>
        </w:rPr>
        <w:t xml:space="preserve">6.7.2 Table </w:t>
      </w:r>
      <w:r w:rsidRPr="00D067E4">
        <w:rPr>
          <w:rFonts w:ascii="Courier New" w:eastAsia="Times New Roman" w:hAnsi="Courier New" w:cs="Courier New"/>
          <w:b/>
          <w:bCs/>
          <w:kern w:val="0"/>
          <w:sz w:val="20"/>
          <w:szCs w:val="20"/>
          <w:lang w:eastAsia="fr-GA"/>
          <w14:ligatures w14:val="none"/>
        </w:rPr>
        <w:t>rapports</w:t>
      </w:r>
    </w:p>
    <w:p w14:paraId="4EE6B7A4" w14:textId="77777777" w:rsidR="00D067E4" w:rsidRPr="00D067E4" w:rsidRDefault="00D067E4" w:rsidP="00D067E4">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id</w:t>
      </w:r>
      <w:r w:rsidRPr="00D067E4">
        <w:rPr>
          <w:rFonts w:ascii="Times New Roman" w:eastAsia="Times New Roman" w:hAnsi="Times New Roman" w:cs="Times New Roman"/>
          <w:kern w:val="0"/>
          <w:sz w:val="24"/>
          <w:szCs w:val="24"/>
          <w:lang w:eastAsia="fr-GA"/>
          <w14:ligatures w14:val="none"/>
        </w:rPr>
        <w:t xml:space="preserve"> (PK)</w:t>
      </w:r>
    </w:p>
    <w:p w14:paraId="041FF037" w14:textId="77777777" w:rsidR="00D067E4" w:rsidRPr="00D067E4" w:rsidRDefault="00D067E4" w:rsidP="00D067E4">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utilisateur_id</w:t>
      </w:r>
      <w:r w:rsidRPr="00D067E4">
        <w:rPr>
          <w:rFonts w:ascii="Times New Roman" w:eastAsia="Times New Roman" w:hAnsi="Times New Roman" w:cs="Times New Roman"/>
          <w:kern w:val="0"/>
          <w:sz w:val="24"/>
          <w:szCs w:val="24"/>
          <w:lang w:eastAsia="fr-GA"/>
          <w14:ligatures w14:val="none"/>
        </w:rPr>
        <w:t xml:space="preserve"> (FK)</w:t>
      </w:r>
    </w:p>
    <w:p w14:paraId="584F1518" w14:textId="77777777" w:rsidR="00D067E4" w:rsidRPr="00D067E4" w:rsidRDefault="00D067E4" w:rsidP="00D067E4">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type_rapport</w:t>
      </w:r>
    </w:p>
    <w:p w14:paraId="6CE90C83" w14:textId="77777777" w:rsidR="00D067E4" w:rsidRPr="00D067E4" w:rsidRDefault="00D067E4" w:rsidP="00D067E4">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periode</w:t>
      </w:r>
    </w:p>
    <w:p w14:paraId="4391F2C7" w14:textId="77777777" w:rsidR="00D067E4" w:rsidRPr="00D067E4" w:rsidRDefault="00D067E4" w:rsidP="00D067E4">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format</w:t>
      </w:r>
    </w:p>
    <w:p w14:paraId="511B996E" w14:textId="77777777" w:rsidR="00D067E4" w:rsidRPr="00D067E4" w:rsidRDefault="00D067E4" w:rsidP="00D067E4">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created_at</w:t>
      </w:r>
    </w:p>
    <w:p w14:paraId="2AD9E256" w14:textId="77777777" w:rsidR="00D067E4" w:rsidRPr="00D067E4" w:rsidRDefault="00000000" w:rsidP="00D067E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0607A50B">
          <v:rect id="_x0000_i1148" style="width:0;height:1.5pt" o:hralign="center" o:hrstd="t" o:hr="t" fillcolor="#a0a0a0" stroked="f"/>
        </w:pict>
      </w:r>
    </w:p>
    <w:p w14:paraId="03CCBAC3" w14:textId="77777777" w:rsidR="00D067E4" w:rsidRPr="00D067E4" w:rsidRDefault="00D067E4" w:rsidP="00D067E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D067E4">
        <w:rPr>
          <w:rFonts w:ascii="Times New Roman" w:eastAsia="Times New Roman" w:hAnsi="Times New Roman" w:cs="Times New Roman"/>
          <w:b/>
          <w:bCs/>
          <w:kern w:val="0"/>
          <w:sz w:val="27"/>
          <w:szCs w:val="27"/>
          <w:lang w:eastAsia="fr-GA"/>
          <w14:ligatures w14:val="none"/>
        </w:rPr>
        <w:t xml:space="preserve">6.7.3 Table </w:t>
      </w:r>
      <w:r w:rsidRPr="00D067E4">
        <w:rPr>
          <w:rFonts w:ascii="Courier New" w:eastAsia="Times New Roman" w:hAnsi="Courier New" w:cs="Courier New"/>
          <w:b/>
          <w:bCs/>
          <w:kern w:val="0"/>
          <w:sz w:val="20"/>
          <w:szCs w:val="20"/>
          <w:lang w:eastAsia="fr-GA"/>
          <w14:ligatures w14:val="none"/>
        </w:rPr>
        <w:t>journaux</w:t>
      </w:r>
    </w:p>
    <w:p w14:paraId="6025832F" w14:textId="77777777" w:rsidR="00D067E4" w:rsidRPr="00D067E4" w:rsidRDefault="00D067E4" w:rsidP="00D067E4">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id</w:t>
      </w:r>
      <w:r w:rsidRPr="00D067E4">
        <w:rPr>
          <w:rFonts w:ascii="Times New Roman" w:eastAsia="Times New Roman" w:hAnsi="Times New Roman" w:cs="Times New Roman"/>
          <w:kern w:val="0"/>
          <w:sz w:val="24"/>
          <w:szCs w:val="24"/>
          <w:lang w:eastAsia="fr-GA"/>
          <w14:ligatures w14:val="none"/>
        </w:rPr>
        <w:t xml:space="preserve"> (PK)</w:t>
      </w:r>
    </w:p>
    <w:p w14:paraId="1A2692B2" w14:textId="77777777" w:rsidR="00D067E4" w:rsidRPr="00D067E4" w:rsidRDefault="00D067E4" w:rsidP="00D067E4">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utilisateur_id</w:t>
      </w:r>
      <w:r w:rsidRPr="00D067E4">
        <w:rPr>
          <w:rFonts w:ascii="Times New Roman" w:eastAsia="Times New Roman" w:hAnsi="Times New Roman" w:cs="Times New Roman"/>
          <w:kern w:val="0"/>
          <w:sz w:val="24"/>
          <w:szCs w:val="24"/>
          <w:lang w:eastAsia="fr-GA"/>
          <w14:ligatures w14:val="none"/>
        </w:rPr>
        <w:t xml:space="preserve"> (FK)</w:t>
      </w:r>
    </w:p>
    <w:p w14:paraId="54D66A5D" w14:textId="77777777" w:rsidR="00D067E4" w:rsidRPr="00D067E4" w:rsidRDefault="00D067E4" w:rsidP="00D067E4">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action</w:t>
      </w:r>
    </w:p>
    <w:p w14:paraId="40BB585D" w14:textId="77777777" w:rsidR="00D067E4" w:rsidRPr="00D067E4" w:rsidRDefault="00D067E4" w:rsidP="00D067E4">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entite</w:t>
      </w:r>
    </w:p>
    <w:p w14:paraId="6E39B4CF" w14:textId="77777777" w:rsidR="00D067E4" w:rsidRPr="00D067E4" w:rsidRDefault="00D067E4" w:rsidP="00D067E4">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entite_id</w:t>
      </w:r>
    </w:p>
    <w:p w14:paraId="36DA5EEA" w14:textId="77777777" w:rsidR="00D067E4" w:rsidRPr="00D067E4" w:rsidRDefault="00D067E4" w:rsidP="00D067E4">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Courier New" w:eastAsia="Times New Roman" w:hAnsi="Courier New" w:cs="Courier New"/>
          <w:kern w:val="0"/>
          <w:sz w:val="20"/>
          <w:szCs w:val="20"/>
          <w:lang w:eastAsia="fr-GA"/>
          <w14:ligatures w14:val="none"/>
        </w:rPr>
        <w:t>date_action</w:t>
      </w:r>
    </w:p>
    <w:p w14:paraId="7F7C50EB" w14:textId="77777777" w:rsidR="00D067E4" w:rsidRPr="00D067E4" w:rsidRDefault="00D067E4" w:rsidP="00D067E4">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D067E4">
        <w:rPr>
          <w:rFonts w:ascii="Times New Roman" w:eastAsia="Times New Roman" w:hAnsi="Times New Roman" w:cs="Times New Roman"/>
          <w:b/>
          <w:bCs/>
          <w:kern w:val="0"/>
          <w:sz w:val="36"/>
          <w:szCs w:val="36"/>
          <w:lang w:eastAsia="fr-GA"/>
          <w14:ligatures w14:val="none"/>
        </w:rPr>
        <w:t>6.8 Diagramme relationnel simplifié</w:t>
      </w:r>
    </w:p>
    <w:p w14:paraId="5F395043" w14:textId="77777777" w:rsidR="00D067E4" w:rsidRPr="00D067E4" w:rsidRDefault="00D067E4" w:rsidP="00D067E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Times New Roman" w:eastAsia="Times New Roman" w:hAnsi="Times New Roman" w:cs="Times New Roman"/>
          <w:kern w:val="0"/>
          <w:sz w:val="24"/>
          <w:szCs w:val="24"/>
          <w:lang w:eastAsia="fr-GA"/>
          <w14:ligatures w14:val="none"/>
        </w:rPr>
        <w:t>Le diagramme relationnel met en évidence :</w:t>
      </w:r>
    </w:p>
    <w:p w14:paraId="34C91526" w14:textId="77777777" w:rsidR="00D067E4" w:rsidRPr="00D067E4" w:rsidRDefault="00D067E4" w:rsidP="00D067E4">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Times New Roman" w:eastAsia="Times New Roman" w:hAnsi="Times New Roman" w:cs="Times New Roman"/>
          <w:kern w:val="0"/>
          <w:sz w:val="24"/>
          <w:szCs w:val="24"/>
          <w:lang w:eastAsia="fr-GA"/>
          <w14:ligatures w14:val="none"/>
        </w:rPr>
        <w:t>les relations hiérarchiques institutionnelles ;</w:t>
      </w:r>
    </w:p>
    <w:p w14:paraId="213D217B" w14:textId="77777777" w:rsidR="00D067E4" w:rsidRPr="00D067E4" w:rsidRDefault="00D067E4" w:rsidP="00D067E4">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Times New Roman" w:eastAsia="Times New Roman" w:hAnsi="Times New Roman" w:cs="Times New Roman"/>
          <w:kern w:val="0"/>
          <w:sz w:val="24"/>
          <w:szCs w:val="24"/>
          <w:lang w:eastAsia="fr-GA"/>
          <w14:ligatures w14:val="none"/>
        </w:rPr>
        <w:t xml:space="preserve">la chaîne </w:t>
      </w:r>
      <w:r w:rsidRPr="00D067E4">
        <w:rPr>
          <w:rFonts w:ascii="Times New Roman" w:eastAsia="Times New Roman" w:hAnsi="Times New Roman" w:cs="Times New Roman"/>
          <w:b/>
          <w:bCs/>
          <w:kern w:val="0"/>
          <w:sz w:val="24"/>
          <w:szCs w:val="24"/>
          <w:lang w:eastAsia="fr-GA"/>
          <w14:ligatures w14:val="none"/>
        </w:rPr>
        <w:t>PAPA → Objectif → Action → Tâche</w:t>
      </w:r>
      <w:r w:rsidRPr="00D067E4">
        <w:rPr>
          <w:rFonts w:ascii="Times New Roman" w:eastAsia="Times New Roman" w:hAnsi="Times New Roman" w:cs="Times New Roman"/>
          <w:kern w:val="0"/>
          <w:sz w:val="24"/>
          <w:szCs w:val="24"/>
          <w:lang w:eastAsia="fr-GA"/>
          <w14:ligatures w14:val="none"/>
        </w:rPr>
        <w:t xml:space="preserve"> ;</w:t>
      </w:r>
    </w:p>
    <w:p w14:paraId="413A3AE2" w14:textId="77777777" w:rsidR="00D067E4" w:rsidRPr="00D067E4" w:rsidRDefault="00D067E4" w:rsidP="00D067E4">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Times New Roman" w:eastAsia="Times New Roman" w:hAnsi="Times New Roman" w:cs="Times New Roman"/>
          <w:kern w:val="0"/>
          <w:sz w:val="24"/>
          <w:szCs w:val="24"/>
          <w:lang w:eastAsia="fr-GA"/>
          <w14:ligatures w14:val="none"/>
        </w:rPr>
        <w:t>les liens avec indicateurs, avancements et alertes ;</w:t>
      </w:r>
    </w:p>
    <w:p w14:paraId="71F1C9B7" w14:textId="77777777" w:rsidR="00D067E4" w:rsidRPr="00D067E4" w:rsidRDefault="00D067E4" w:rsidP="00D067E4">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Times New Roman" w:eastAsia="Times New Roman" w:hAnsi="Times New Roman" w:cs="Times New Roman"/>
          <w:kern w:val="0"/>
          <w:sz w:val="24"/>
          <w:szCs w:val="24"/>
          <w:lang w:eastAsia="fr-GA"/>
          <w14:ligatures w14:val="none"/>
        </w:rPr>
        <w:t>les mécanismes de sécurité et de traçabilité.</w:t>
      </w:r>
    </w:p>
    <w:p w14:paraId="63D4549C" w14:textId="77777777" w:rsidR="00D067E4" w:rsidRPr="00D067E4" w:rsidRDefault="00D067E4" w:rsidP="00D067E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D067E4">
        <w:rPr>
          <w:rFonts w:ascii="Segoe UI Emoji" w:eastAsia="Times New Roman" w:hAnsi="Segoe UI Emoji" w:cs="Segoe UI Emoji"/>
          <w:kern w:val="0"/>
          <w:sz w:val="24"/>
          <w:szCs w:val="24"/>
          <w:lang w:eastAsia="fr-GA"/>
          <w14:ligatures w14:val="none"/>
        </w:rPr>
        <w:t>👉</w:t>
      </w:r>
      <w:r w:rsidRPr="00D067E4">
        <w:rPr>
          <w:rFonts w:ascii="Times New Roman" w:eastAsia="Times New Roman" w:hAnsi="Times New Roman" w:cs="Times New Roman"/>
          <w:kern w:val="0"/>
          <w:sz w:val="24"/>
          <w:szCs w:val="24"/>
          <w:lang w:eastAsia="fr-GA"/>
          <w14:ligatures w14:val="none"/>
        </w:rPr>
        <w:t xml:space="preserve"> Le diagramme détaillé est fourni en annexe (Annexe 3 – MLD détaillé).</w:t>
      </w:r>
    </w:p>
    <w:p w14:paraId="58EFDA23" w14:textId="77777777" w:rsidR="00B15B93" w:rsidRPr="00B15B93" w:rsidRDefault="00B15B93" w:rsidP="00B15B93">
      <w:pPr>
        <w:spacing w:before="100" w:beforeAutospacing="1" w:after="100" w:afterAutospacing="1" w:line="240" w:lineRule="auto"/>
        <w:outlineLvl w:val="0"/>
        <w:rPr>
          <w:rFonts w:ascii="Times New Roman" w:eastAsia="Times New Roman" w:hAnsi="Times New Roman" w:cs="Times New Roman"/>
          <w:b/>
          <w:bCs/>
          <w:kern w:val="36"/>
          <w:sz w:val="48"/>
          <w:szCs w:val="48"/>
          <w:lang w:eastAsia="fr-GA"/>
          <w14:ligatures w14:val="none"/>
        </w:rPr>
      </w:pPr>
      <w:r w:rsidRPr="00B15B93">
        <w:rPr>
          <w:rFonts w:ascii="Times New Roman" w:eastAsia="Times New Roman" w:hAnsi="Times New Roman" w:cs="Times New Roman"/>
          <w:b/>
          <w:bCs/>
          <w:kern w:val="36"/>
          <w:sz w:val="48"/>
          <w:szCs w:val="48"/>
          <w:lang w:eastAsia="fr-GA"/>
          <w14:ligatures w14:val="none"/>
        </w:rPr>
        <w:lastRenderedPageBreak/>
        <w:t>SECTION 7 – EXIGENCES NON FONCTIONNELLES</w:t>
      </w:r>
    </w:p>
    <w:p w14:paraId="04905340" w14:textId="77777777" w:rsidR="00B15B93" w:rsidRPr="00B15B93" w:rsidRDefault="00000000" w:rsidP="00B15B93">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5233BAF5">
          <v:rect id="_x0000_i1150" style="width:0;height:1.5pt" o:hralign="center" o:hrstd="t" o:hr="t" fillcolor="#a0a0a0" stroked="f"/>
        </w:pict>
      </w:r>
    </w:p>
    <w:p w14:paraId="2FD67AA5" w14:textId="77777777" w:rsidR="00B15B93" w:rsidRPr="00B15B93" w:rsidRDefault="00B15B93" w:rsidP="00B15B93">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B15B93">
        <w:rPr>
          <w:rFonts w:ascii="Times New Roman" w:eastAsia="Times New Roman" w:hAnsi="Times New Roman" w:cs="Times New Roman"/>
          <w:b/>
          <w:bCs/>
          <w:kern w:val="0"/>
          <w:sz w:val="36"/>
          <w:szCs w:val="36"/>
          <w:lang w:eastAsia="fr-GA"/>
          <w14:ligatures w14:val="none"/>
        </w:rPr>
        <w:t>7.1 Sécurité et confidentialité</w:t>
      </w:r>
    </w:p>
    <w:p w14:paraId="522BCEDA" w14:textId="77777777" w:rsidR="00B15B93" w:rsidRPr="00B15B93" w:rsidRDefault="00B15B93" w:rsidP="00B15B93">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B15B93">
        <w:rPr>
          <w:rFonts w:ascii="Times New Roman" w:eastAsia="Times New Roman" w:hAnsi="Times New Roman" w:cs="Times New Roman"/>
          <w:b/>
          <w:bCs/>
          <w:kern w:val="0"/>
          <w:sz w:val="27"/>
          <w:szCs w:val="27"/>
          <w:lang w:eastAsia="fr-GA"/>
          <w14:ligatures w14:val="none"/>
        </w:rPr>
        <w:t>7.1.1 Authentification et contrôle des accès</w:t>
      </w:r>
    </w:p>
    <w:p w14:paraId="75AB62E6" w14:textId="77777777" w:rsidR="00B15B93" w:rsidRPr="00B15B93" w:rsidRDefault="00B15B93" w:rsidP="00B15B93">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Le système doit mettre en œuvre un mécanisme d’authentification sécurisé basé sur :</w:t>
      </w:r>
    </w:p>
    <w:p w14:paraId="4AFE0C5D" w14:textId="77777777" w:rsidR="00B15B93" w:rsidRPr="00B15B93" w:rsidRDefault="00B15B93" w:rsidP="00B15B93">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identifiant et mot de passe robustes ;</w:t>
      </w:r>
    </w:p>
    <w:p w14:paraId="0F2D1A8A" w14:textId="77777777" w:rsidR="00B15B93" w:rsidRPr="00B15B93" w:rsidRDefault="00B15B93" w:rsidP="00B15B93">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chiffrement des mots de passe selon les standards reconnus ;</w:t>
      </w:r>
    </w:p>
    <w:p w14:paraId="505FCFF0" w14:textId="77777777" w:rsidR="00B15B93" w:rsidRPr="00B15B93" w:rsidRDefault="00B15B93" w:rsidP="00B15B93">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gestion des sessions sécurisées.</w:t>
      </w:r>
    </w:p>
    <w:p w14:paraId="06B8FFAF" w14:textId="77777777" w:rsidR="00B15B93" w:rsidRPr="00B15B93" w:rsidRDefault="00B15B93" w:rsidP="00B15B93">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L’accès aux fonctionnalités est strictement contrôlé par :</w:t>
      </w:r>
    </w:p>
    <w:p w14:paraId="023599B8" w14:textId="77777777" w:rsidR="00B15B93" w:rsidRPr="00B15B93" w:rsidRDefault="00B15B93" w:rsidP="00B15B93">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 xml:space="preserve">des </w:t>
      </w:r>
      <w:r w:rsidRPr="00B15B93">
        <w:rPr>
          <w:rFonts w:ascii="Times New Roman" w:eastAsia="Times New Roman" w:hAnsi="Times New Roman" w:cs="Times New Roman"/>
          <w:b/>
          <w:bCs/>
          <w:kern w:val="0"/>
          <w:sz w:val="24"/>
          <w:szCs w:val="24"/>
          <w:lang w:eastAsia="fr-GA"/>
          <w14:ligatures w14:val="none"/>
        </w:rPr>
        <w:t>rôles</w:t>
      </w:r>
      <w:r w:rsidRPr="00B15B93">
        <w:rPr>
          <w:rFonts w:ascii="Times New Roman" w:eastAsia="Times New Roman" w:hAnsi="Times New Roman" w:cs="Times New Roman"/>
          <w:kern w:val="0"/>
          <w:sz w:val="24"/>
          <w:szCs w:val="24"/>
          <w:lang w:eastAsia="fr-GA"/>
          <w14:ligatures w14:val="none"/>
        </w:rPr>
        <w:t xml:space="preserve"> ;</w:t>
      </w:r>
    </w:p>
    <w:p w14:paraId="5D56E3B6" w14:textId="77777777" w:rsidR="00B15B93" w:rsidRPr="00B15B93" w:rsidRDefault="00B15B93" w:rsidP="00B15B93">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 xml:space="preserve">des </w:t>
      </w:r>
      <w:r w:rsidRPr="00B15B93">
        <w:rPr>
          <w:rFonts w:ascii="Times New Roman" w:eastAsia="Times New Roman" w:hAnsi="Times New Roman" w:cs="Times New Roman"/>
          <w:b/>
          <w:bCs/>
          <w:kern w:val="0"/>
          <w:sz w:val="24"/>
          <w:szCs w:val="24"/>
          <w:lang w:eastAsia="fr-GA"/>
          <w14:ligatures w14:val="none"/>
        </w:rPr>
        <w:t>profils</w:t>
      </w:r>
      <w:r w:rsidRPr="00B15B93">
        <w:rPr>
          <w:rFonts w:ascii="Times New Roman" w:eastAsia="Times New Roman" w:hAnsi="Times New Roman" w:cs="Times New Roman"/>
          <w:kern w:val="0"/>
          <w:sz w:val="24"/>
          <w:szCs w:val="24"/>
          <w:lang w:eastAsia="fr-GA"/>
          <w14:ligatures w14:val="none"/>
        </w:rPr>
        <w:t xml:space="preserve"> ;</w:t>
      </w:r>
    </w:p>
    <w:p w14:paraId="696A9BFA" w14:textId="77777777" w:rsidR="00B15B93" w:rsidRPr="00B15B93" w:rsidRDefault="00B15B93" w:rsidP="00B15B93">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 xml:space="preserve">des </w:t>
      </w:r>
      <w:r w:rsidRPr="00B15B93">
        <w:rPr>
          <w:rFonts w:ascii="Times New Roman" w:eastAsia="Times New Roman" w:hAnsi="Times New Roman" w:cs="Times New Roman"/>
          <w:b/>
          <w:bCs/>
          <w:kern w:val="0"/>
          <w:sz w:val="24"/>
          <w:szCs w:val="24"/>
          <w:lang w:eastAsia="fr-GA"/>
          <w14:ligatures w14:val="none"/>
        </w:rPr>
        <w:t>périmètres hiérarchiques</w:t>
      </w:r>
      <w:r w:rsidRPr="00B15B93">
        <w:rPr>
          <w:rFonts w:ascii="Times New Roman" w:eastAsia="Times New Roman" w:hAnsi="Times New Roman" w:cs="Times New Roman"/>
          <w:kern w:val="0"/>
          <w:sz w:val="24"/>
          <w:szCs w:val="24"/>
          <w:lang w:eastAsia="fr-GA"/>
          <w14:ligatures w14:val="none"/>
        </w:rPr>
        <w:t>.</w:t>
      </w:r>
    </w:p>
    <w:p w14:paraId="39EEB504" w14:textId="77777777" w:rsidR="00B15B93" w:rsidRPr="00B15B93" w:rsidRDefault="00B15B93" w:rsidP="00B15B93">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Chaque utilisateur ne peut accéder qu’aux données correspondant à son rôle et à sa structure.</w:t>
      </w:r>
    </w:p>
    <w:p w14:paraId="15A32336" w14:textId="77777777" w:rsidR="00B15B93" w:rsidRPr="00B15B93" w:rsidRDefault="00000000" w:rsidP="00B15B93">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2598197B">
          <v:rect id="_x0000_i1151" style="width:0;height:1.5pt" o:hralign="center" o:hrstd="t" o:hr="t" fillcolor="#a0a0a0" stroked="f"/>
        </w:pict>
      </w:r>
    </w:p>
    <w:p w14:paraId="2E8A9068" w14:textId="77777777" w:rsidR="00B15B93" w:rsidRPr="00B15B93" w:rsidRDefault="00B15B93" w:rsidP="00B15B93">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B15B93">
        <w:rPr>
          <w:rFonts w:ascii="Times New Roman" w:eastAsia="Times New Roman" w:hAnsi="Times New Roman" w:cs="Times New Roman"/>
          <w:b/>
          <w:bCs/>
          <w:kern w:val="0"/>
          <w:sz w:val="27"/>
          <w:szCs w:val="27"/>
          <w:lang w:eastAsia="fr-GA"/>
          <w14:ligatures w14:val="none"/>
        </w:rPr>
        <w:t>7.1.2 Gestion des rôles et des habilitations</w:t>
      </w:r>
    </w:p>
    <w:p w14:paraId="14D2ABB1" w14:textId="77777777" w:rsidR="00B15B93" w:rsidRPr="00B15B93" w:rsidRDefault="00B15B93" w:rsidP="00B15B93">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Le système doit permettre :</w:t>
      </w:r>
    </w:p>
    <w:p w14:paraId="71116AD5" w14:textId="77777777" w:rsidR="00B15B93" w:rsidRPr="00B15B93" w:rsidRDefault="00B15B93" w:rsidP="00B15B93">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la définition de rôles institutionnels conformes à l’organisation de la CEEAC ;</w:t>
      </w:r>
    </w:p>
    <w:p w14:paraId="443C5CCC" w14:textId="77777777" w:rsidR="00B15B93" w:rsidRPr="00B15B93" w:rsidRDefault="00B15B93" w:rsidP="00B15B93">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l’attribution de droits en lecture, écriture, validation ou administration ;</w:t>
      </w:r>
    </w:p>
    <w:p w14:paraId="5AC0DBD8" w14:textId="77777777" w:rsidR="00B15B93" w:rsidRPr="00B15B93" w:rsidRDefault="00B15B93" w:rsidP="00B15B93">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l’héritage des droits selon la hiérarchie (Présidence → Commissaires → Directions).</w:t>
      </w:r>
    </w:p>
    <w:p w14:paraId="33BED03A" w14:textId="77777777" w:rsidR="00B15B93" w:rsidRPr="00B15B93" w:rsidRDefault="00000000" w:rsidP="00B15B93">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57163A4E">
          <v:rect id="_x0000_i1152" style="width:0;height:1.5pt" o:hralign="center" o:hrstd="t" o:hr="t" fillcolor="#a0a0a0" stroked="f"/>
        </w:pict>
      </w:r>
    </w:p>
    <w:p w14:paraId="3A4703FB" w14:textId="77777777" w:rsidR="00B15B93" w:rsidRPr="00B15B93" w:rsidRDefault="00B15B93" w:rsidP="00B15B93">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B15B93">
        <w:rPr>
          <w:rFonts w:ascii="Times New Roman" w:eastAsia="Times New Roman" w:hAnsi="Times New Roman" w:cs="Times New Roman"/>
          <w:b/>
          <w:bCs/>
          <w:kern w:val="0"/>
          <w:sz w:val="27"/>
          <w:szCs w:val="27"/>
          <w:lang w:eastAsia="fr-GA"/>
          <w14:ligatures w14:val="none"/>
        </w:rPr>
        <w:t>7.1.3 Traçabilité et journalisation</w:t>
      </w:r>
    </w:p>
    <w:p w14:paraId="517095E4" w14:textId="77777777" w:rsidR="00B15B93" w:rsidRPr="00B15B93" w:rsidRDefault="00B15B93" w:rsidP="00B15B93">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Toutes les actions critiques doivent être journalisées :</w:t>
      </w:r>
    </w:p>
    <w:p w14:paraId="67332045" w14:textId="77777777" w:rsidR="00B15B93" w:rsidRPr="00B15B93" w:rsidRDefault="00B15B93" w:rsidP="00B15B93">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création, modification, validation, suppression logique ;</w:t>
      </w:r>
    </w:p>
    <w:p w14:paraId="2F69EC1B" w14:textId="77777777" w:rsidR="00B15B93" w:rsidRPr="00B15B93" w:rsidRDefault="00B15B93" w:rsidP="00B15B93">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changement de statut ;</w:t>
      </w:r>
    </w:p>
    <w:p w14:paraId="0D939703" w14:textId="77777777" w:rsidR="00B15B93" w:rsidRPr="00B15B93" w:rsidRDefault="00B15B93" w:rsidP="00B15B93">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génération de rapports.</w:t>
      </w:r>
    </w:p>
    <w:p w14:paraId="72150157" w14:textId="77777777" w:rsidR="00B15B93" w:rsidRPr="00B15B93" w:rsidRDefault="00B15B93" w:rsidP="00B15B93">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Les journaux doivent contenir :</w:t>
      </w:r>
    </w:p>
    <w:p w14:paraId="2AE149BD" w14:textId="77777777" w:rsidR="00B15B93" w:rsidRPr="00B15B93" w:rsidRDefault="00B15B93" w:rsidP="00B15B93">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l’identifiant de l’utilisateur ;</w:t>
      </w:r>
    </w:p>
    <w:p w14:paraId="1FD69720" w14:textId="77777777" w:rsidR="00B15B93" w:rsidRPr="00B15B93" w:rsidRDefault="00B15B93" w:rsidP="00B15B93">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la date et l’heure ;</w:t>
      </w:r>
    </w:p>
    <w:p w14:paraId="06707AB3" w14:textId="77777777" w:rsidR="00B15B93" w:rsidRPr="00B15B93" w:rsidRDefault="00B15B93" w:rsidP="00B15B93">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lastRenderedPageBreak/>
        <w:t>l’action réalisée ;</w:t>
      </w:r>
    </w:p>
    <w:p w14:paraId="241FD0DD" w14:textId="77777777" w:rsidR="00B15B93" w:rsidRPr="00B15B93" w:rsidRDefault="00B15B93" w:rsidP="00B15B93">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l’entité concernée.</w:t>
      </w:r>
    </w:p>
    <w:p w14:paraId="739C6BB9" w14:textId="77777777" w:rsidR="00B15B93" w:rsidRPr="00B15B93" w:rsidRDefault="00B15B93" w:rsidP="00B15B93">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Ces journaux sont accessibles aux organes de contrôle habilités (Audit Interne, CFC).</w:t>
      </w:r>
    </w:p>
    <w:p w14:paraId="52DD964F" w14:textId="77777777" w:rsidR="00B15B93" w:rsidRPr="00B15B93" w:rsidRDefault="00000000" w:rsidP="00B15B93">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0AC7AC23">
          <v:rect id="_x0000_i1153" style="width:0;height:1.5pt" o:hralign="center" o:hrstd="t" o:hr="t" fillcolor="#a0a0a0" stroked="f"/>
        </w:pict>
      </w:r>
    </w:p>
    <w:p w14:paraId="19DC4984" w14:textId="77777777" w:rsidR="00B15B93" w:rsidRPr="00B15B93" w:rsidRDefault="00B15B93" w:rsidP="00B15B93">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B15B93">
        <w:rPr>
          <w:rFonts w:ascii="Times New Roman" w:eastAsia="Times New Roman" w:hAnsi="Times New Roman" w:cs="Times New Roman"/>
          <w:b/>
          <w:bCs/>
          <w:kern w:val="0"/>
          <w:sz w:val="27"/>
          <w:szCs w:val="27"/>
          <w:lang w:eastAsia="fr-GA"/>
          <w14:ligatures w14:val="none"/>
        </w:rPr>
        <w:t>7.1.4 Confidentialité des données</w:t>
      </w:r>
    </w:p>
    <w:p w14:paraId="32FD0740" w14:textId="77777777" w:rsidR="00B15B93" w:rsidRPr="00B15B93" w:rsidRDefault="00B15B93" w:rsidP="00B15B93">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Le système doit garantir :</w:t>
      </w:r>
    </w:p>
    <w:p w14:paraId="300BE1DE" w14:textId="77777777" w:rsidR="00B15B93" w:rsidRPr="00B15B93" w:rsidRDefault="00B15B93" w:rsidP="00B15B93">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la confidentialité des données sensibles ;</w:t>
      </w:r>
    </w:p>
    <w:p w14:paraId="52E4BD4A" w14:textId="77777777" w:rsidR="00B15B93" w:rsidRPr="00B15B93" w:rsidRDefault="00B15B93" w:rsidP="00B15B93">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la protection contre les accès non autorisés ;</w:t>
      </w:r>
    </w:p>
    <w:p w14:paraId="2C3EB034" w14:textId="77777777" w:rsidR="00B15B93" w:rsidRPr="00B15B93" w:rsidRDefault="00B15B93" w:rsidP="00B15B93">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la séparation logique des données par périmètre.</w:t>
      </w:r>
    </w:p>
    <w:p w14:paraId="7BFA7914" w14:textId="77777777" w:rsidR="00B15B93" w:rsidRPr="00B15B93" w:rsidRDefault="00B15B93" w:rsidP="00B15B93">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Les données ne peuvent être extraites ou diffusées que par des utilisateurs autorisés.</w:t>
      </w:r>
    </w:p>
    <w:p w14:paraId="5303EB53" w14:textId="77777777" w:rsidR="00B15B93" w:rsidRPr="00B15B93" w:rsidRDefault="00000000" w:rsidP="00B15B93">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2923807A">
          <v:rect id="_x0000_i1154" style="width:0;height:1.5pt" o:hralign="center" o:hrstd="t" o:hr="t" fillcolor="#a0a0a0" stroked="f"/>
        </w:pict>
      </w:r>
    </w:p>
    <w:p w14:paraId="5867C11E" w14:textId="77777777" w:rsidR="00B15B93" w:rsidRPr="00B15B93" w:rsidRDefault="00B15B93" w:rsidP="00B15B93">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B15B93">
        <w:rPr>
          <w:rFonts w:ascii="Times New Roman" w:eastAsia="Times New Roman" w:hAnsi="Times New Roman" w:cs="Times New Roman"/>
          <w:b/>
          <w:bCs/>
          <w:kern w:val="0"/>
          <w:sz w:val="27"/>
          <w:szCs w:val="27"/>
          <w:lang w:eastAsia="fr-GA"/>
          <w14:ligatures w14:val="none"/>
        </w:rPr>
        <w:t>7.1.5 Sauvegarde et restauration</w:t>
      </w:r>
    </w:p>
    <w:p w14:paraId="1F68804E" w14:textId="77777777" w:rsidR="00B15B93" w:rsidRPr="00B15B93" w:rsidRDefault="00B15B93" w:rsidP="00B15B93">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Des mécanismes de sauvegarde doivent être prévus :</w:t>
      </w:r>
    </w:p>
    <w:p w14:paraId="070EF31A" w14:textId="77777777" w:rsidR="00B15B93" w:rsidRPr="00B15B93" w:rsidRDefault="00B15B93" w:rsidP="00B15B93">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sauvegardes régulières des données ;</w:t>
      </w:r>
    </w:p>
    <w:p w14:paraId="6390D9DA" w14:textId="77777777" w:rsidR="00B15B93" w:rsidRPr="00B15B93" w:rsidRDefault="00B15B93" w:rsidP="00B15B93">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procédures de restauration documentées ;</w:t>
      </w:r>
    </w:p>
    <w:p w14:paraId="47025CE2" w14:textId="77777777" w:rsidR="00B15B93" w:rsidRPr="00B15B93" w:rsidRDefault="00B15B93" w:rsidP="00B15B93">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tests périodiques de restauration.</w:t>
      </w:r>
    </w:p>
    <w:p w14:paraId="40B21807" w14:textId="77777777" w:rsidR="00B15B93" w:rsidRPr="00B15B93" w:rsidRDefault="00000000" w:rsidP="00B15B93">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52047FEB">
          <v:rect id="_x0000_i1155" style="width:0;height:1.5pt" o:hralign="center" o:hrstd="t" o:hr="t" fillcolor="#a0a0a0" stroked="f"/>
        </w:pict>
      </w:r>
    </w:p>
    <w:p w14:paraId="0B509ACA" w14:textId="77777777" w:rsidR="00B15B93" w:rsidRPr="00B15B93" w:rsidRDefault="00B15B93" w:rsidP="00B15B93">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B15B93">
        <w:rPr>
          <w:rFonts w:ascii="Times New Roman" w:eastAsia="Times New Roman" w:hAnsi="Times New Roman" w:cs="Times New Roman"/>
          <w:b/>
          <w:bCs/>
          <w:kern w:val="0"/>
          <w:sz w:val="36"/>
          <w:szCs w:val="36"/>
          <w:lang w:eastAsia="fr-GA"/>
          <w14:ligatures w14:val="none"/>
        </w:rPr>
        <w:t>7.2 Performance et disponibilité</w:t>
      </w:r>
    </w:p>
    <w:p w14:paraId="2E4EED7C" w14:textId="77777777" w:rsidR="00B15B93" w:rsidRPr="00B15B93" w:rsidRDefault="00B15B93" w:rsidP="00B15B93">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B15B93">
        <w:rPr>
          <w:rFonts w:ascii="Times New Roman" w:eastAsia="Times New Roman" w:hAnsi="Times New Roman" w:cs="Times New Roman"/>
          <w:b/>
          <w:bCs/>
          <w:kern w:val="0"/>
          <w:sz w:val="27"/>
          <w:szCs w:val="27"/>
          <w:lang w:eastAsia="fr-GA"/>
          <w14:ligatures w14:val="none"/>
        </w:rPr>
        <w:t>7.2.1 Performance applicative</w:t>
      </w:r>
    </w:p>
    <w:p w14:paraId="24F96712" w14:textId="77777777" w:rsidR="00B15B93" w:rsidRPr="00B15B93" w:rsidRDefault="00B15B93" w:rsidP="00B15B93">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Le système doit offrir :</w:t>
      </w:r>
    </w:p>
    <w:p w14:paraId="0EF3D9C9" w14:textId="77777777" w:rsidR="00B15B93" w:rsidRPr="00B15B93" w:rsidRDefault="00B15B93" w:rsidP="00B15B93">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des temps de réponse compatibles avec un usage institutionnel courant ;</w:t>
      </w:r>
    </w:p>
    <w:p w14:paraId="3BF6A8FF" w14:textId="77777777" w:rsidR="00B15B93" w:rsidRPr="00B15B93" w:rsidRDefault="00B15B93" w:rsidP="00B15B93">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un affichage fluide des tableaux de bord et diagrammes de Gantt ;</w:t>
      </w:r>
    </w:p>
    <w:p w14:paraId="00BE023A" w14:textId="77777777" w:rsidR="00B15B93" w:rsidRPr="00B15B93" w:rsidRDefault="00B15B93" w:rsidP="00B15B93">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une navigation sans latence excessive, y compris sur des volumes de données importants.</w:t>
      </w:r>
    </w:p>
    <w:p w14:paraId="14681868" w14:textId="77777777" w:rsidR="00B15B93" w:rsidRPr="00B15B93" w:rsidRDefault="00000000" w:rsidP="00B15B93">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11AC2BAC">
          <v:rect id="_x0000_i1156" style="width:0;height:1.5pt" o:hralign="center" o:hrstd="t" o:hr="t" fillcolor="#a0a0a0" stroked="f"/>
        </w:pict>
      </w:r>
    </w:p>
    <w:p w14:paraId="787CFD22" w14:textId="77777777" w:rsidR="00B15B93" w:rsidRPr="00B15B93" w:rsidRDefault="00B15B93" w:rsidP="00B15B93">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B15B93">
        <w:rPr>
          <w:rFonts w:ascii="Times New Roman" w:eastAsia="Times New Roman" w:hAnsi="Times New Roman" w:cs="Times New Roman"/>
          <w:b/>
          <w:bCs/>
          <w:kern w:val="0"/>
          <w:sz w:val="27"/>
          <w:szCs w:val="27"/>
          <w:lang w:eastAsia="fr-GA"/>
          <w14:ligatures w14:val="none"/>
        </w:rPr>
        <w:t>7.2.2 Disponibilité</w:t>
      </w:r>
    </w:p>
    <w:p w14:paraId="6E080543" w14:textId="77777777" w:rsidR="00B15B93" w:rsidRPr="00B15B93" w:rsidRDefault="00B15B93" w:rsidP="00B15B93">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La solution doit être disponible :</w:t>
      </w:r>
    </w:p>
    <w:p w14:paraId="44BEBFF8" w14:textId="77777777" w:rsidR="00B15B93" w:rsidRPr="00B15B93" w:rsidRDefault="00B15B93" w:rsidP="00B15B93">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durant les heures ouvrables de la Commission ;</w:t>
      </w:r>
    </w:p>
    <w:p w14:paraId="64D764D5" w14:textId="77777777" w:rsidR="00B15B93" w:rsidRPr="00B15B93" w:rsidRDefault="00B15B93" w:rsidP="00B15B93">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avec un objectif de disponibilité élevé.</w:t>
      </w:r>
    </w:p>
    <w:p w14:paraId="3644341E" w14:textId="77777777" w:rsidR="00B15B93" w:rsidRPr="00B15B93" w:rsidRDefault="00B15B93" w:rsidP="00B15B93">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lastRenderedPageBreak/>
        <w:t>Les opérations de maintenance doivent être planifiées et communiquées.</w:t>
      </w:r>
    </w:p>
    <w:p w14:paraId="71903C96" w14:textId="77777777" w:rsidR="00B15B93" w:rsidRPr="00B15B93" w:rsidRDefault="00000000" w:rsidP="00B15B93">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15141C09">
          <v:rect id="_x0000_i1157" style="width:0;height:1.5pt" o:hralign="center" o:hrstd="t" o:hr="t" fillcolor="#a0a0a0" stroked="f"/>
        </w:pict>
      </w:r>
    </w:p>
    <w:p w14:paraId="45713097" w14:textId="77777777" w:rsidR="00B15B93" w:rsidRPr="00B15B93" w:rsidRDefault="00B15B93" w:rsidP="00B15B93">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B15B93">
        <w:rPr>
          <w:rFonts w:ascii="Times New Roman" w:eastAsia="Times New Roman" w:hAnsi="Times New Roman" w:cs="Times New Roman"/>
          <w:b/>
          <w:bCs/>
          <w:kern w:val="0"/>
          <w:sz w:val="27"/>
          <w:szCs w:val="27"/>
          <w:lang w:eastAsia="fr-GA"/>
          <w14:ligatures w14:val="none"/>
        </w:rPr>
        <w:t>7.2.3 Scalabilité</w:t>
      </w:r>
    </w:p>
    <w:p w14:paraId="2261F27D" w14:textId="77777777" w:rsidR="00B15B93" w:rsidRPr="00B15B93" w:rsidRDefault="00B15B93" w:rsidP="00B15B93">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L’architecture doit permettre :</w:t>
      </w:r>
    </w:p>
    <w:p w14:paraId="22A072E3" w14:textId="77777777" w:rsidR="00B15B93" w:rsidRPr="00B15B93" w:rsidRDefault="00B15B93" w:rsidP="00B15B93">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l’augmentation du nombre d’utilisateurs ;</w:t>
      </w:r>
    </w:p>
    <w:p w14:paraId="00644144" w14:textId="77777777" w:rsidR="00B15B93" w:rsidRPr="00B15B93" w:rsidRDefault="00B15B93" w:rsidP="00B15B93">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l’extension du périmètre fonctionnel ;</w:t>
      </w:r>
    </w:p>
    <w:p w14:paraId="2128762B" w14:textId="77777777" w:rsidR="00B15B93" w:rsidRPr="00B15B93" w:rsidRDefault="00B15B93" w:rsidP="00B15B93">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la gestion de plusieurs exercices PAPA successifs.</w:t>
      </w:r>
    </w:p>
    <w:p w14:paraId="284A0666" w14:textId="77777777" w:rsidR="00B15B93" w:rsidRPr="00B15B93" w:rsidRDefault="00000000" w:rsidP="00B15B93">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3F8441BD">
          <v:rect id="_x0000_i1158" style="width:0;height:1.5pt" o:hralign="center" o:hrstd="t" o:hr="t" fillcolor="#a0a0a0" stroked="f"/>
        </w:pict>
      </w:r>
    </w:p>
    <w:p w14:paraId="3AE43073" w14:textId="77777777" w:rsidR="00B15B93" w:rsidRPr="00B15B93" w:rsidRDefault="00B15B93" w:rsidP="00B15B93">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B15B93">
        <w:rPr>
          <w:rFonts w:ascii="Times New Roman" w:eastAsia="Times New Roman" w:hAnsi="Times New Roman" w:cs="Times New Roman"/>
          <w:b/>
          <w:bCs/>
          <w:kern w:val="0"/>
          <w:sz w:val="36"/>
          <w:szCs w:val="36"/>
          <w:lang w:eastAsia="fr-GA"/>
          <w14:ligatures w14:val="none"/>
        </w:rPr>
        <w:t>7.3 Ergonomie et expérience utilisateur (UX)</w:t>
      </w:r>
    </w:p>
    <w:p w14:paraId="5F238ADC" w14:textId="77777777" w:rsidR="00B15B93" w:rsidRPr="00B15B93" w:rsidRDefault="00B15B93" w:rsidP="00B15B93">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B15B93">
        <w:rPr>
          <w:rFonts w:ascii="Times New Roman" w:eastAsia="Times New Roman" w:hAnsi="Times New Roman" w:cs="Times New Roman"/>
          <w:b/>
          <w:bCs/>
          <w:kern w:val="0"/>
          <w:sz w:val="27"/>
          <w:szCs w:val="27"/>
          <w:lang w:eastAsia="fr-GA"/>
          <w14:ligatures w14:val="none"/>
        </w:rPr>
        <w:t>7.3.1 Ergonomie décisionnelle</w:t>
      </w:r>
    </w:p>
    <w:p w14:paraId="71930704" w14:textId="77777777" w:rsidR="00B15B93" w:rsidRPr="00B15B93" w:rsidRDefault="00B15B93" w:rsidP="00B15B93">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Les interfaces doivent être conçues pour :</w:t>
      </w:r>
    </w:p>
    <w:p w14:paraId="30811047" w14:textId="77777777" w:rsidR="00B15B93" w:rsidRPr="00B15B93" w:rsidRDefault="00B15B93" w:rsidP="00B15B93">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faciliter la lecture et l’analyse ;</w:t>
      </w:r>
    </w:p>
    <w:p w14:paraId="625A35F4" w14:textId="77777777" w:rsidR="00B15B93" w:rsidRPr="00B15B93" w:rsidRDefault="00B15B93" w:rsidP="00B15B93">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réduire la charge cognitive ;</w:t>
      </w:r>
    </w:p>
    <w:p w14:paraId="39D4BA64" w14:textId="77777777" w:rsidR="00B15B93" w:rsidRPr="00B15B93" w:rsidRDefault="00B15B93" w:rsidP="00B15B93">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mettre en évidence les informations critiques (retards, alertes).</w:t>
      </w:r>
    </w:p>
    <w:p w14:paraId="30FF659F" w14:textId="77777777" w:rsidR="00B15B93" w:rsidRPr="00B15B93" w:rsidRDefault="00000000" w:rsidP="00B15B93">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FDAB98A">
          <v:rect id="_x0000_i1159" style="width:0;height:1.5pt" o:hralign="center" o:hrstd="t" o:hr="t" fillcolor="#a0a0a0" stroked="f"/>
        </w:pict>
      </w:r>
    </w:p>
    <w:p w14:paraId="50EA4FB0" w14:textId="77777777" w:rsidR="00B15B93" w:rsidRPr="00B15B93" w:rsidRDefault="00B15B93" w:rsidP="00B15B93">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B15B93">
        <w:rPr>
          <w:rFonts w:ascii="Times New Roman" w:eastAsia="Times New Roman" w:hAnsi="Times New Roman" w:cs="Times New Roman"/>
          <w:b/>
          <w:bCs/>
          <w:kern w:val="0"/>
          <w:sz w:val="27"/>
          <w:szCs w:val="27"/>
          <w:lang w:eastAsia="fr-GA"/>
          <w14:ligatures w14:val="none"/>
        </w:rPr>
        <w:t>7.3.2 Interfaces adaptées aux profils</w:t>
      </w:r>
    </w:p>
    <w:p w14:paraId="4800055A" w14:textId="77777777" w:rsidR="00B15B93" w:rsidRPr="00B15B93" w:rsidRDefault="00B15B93" w:rsidP="00B15B93">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Les écrans doivent être :</w:t>
      </w:r>
    </w:p>
    <w:p w14:paraId="43DA358C" w14:textId="77777777" w:rsidR="00B15B93" w:rsidRPr="00B15B93" w:rsidRDefault="00B15B93" w:rsidP="00B15B93">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adaptés au rôle de l’utilisateur ;</w:t>
      </w:r>
    </w:p>
    <w:p w14:paraId="25450C42" w14:textId="77777777" w:rsidR="00B15B93" w:rsidRPr="00B15B93" w:rsidRDefault="00B15B93" w:rsidP="00B15B93">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différenciés selon les niveaux de responsabilité ;</w:t>
      </w:r>
    </w:p>
    <w:p w14:paraId="64F415FE" w14:textId="77777777" w:rsidR="00B15B93" w:rsidRPr="00B15B93" w:rsidRDefault="00B15B93" w:rsidP="00B15B93">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configurables selon les besoins.</w:t>
      </w:r>
    </w:p>
    <w:p w14:paraId="02FC9F33" w14:textId="77777777" w:rsidR="00B15B93" w:rsidRPr="00B15B93" w:rsidRDefault="00000000" w:rsidP="00B15B93">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150CC0B9">
          <v:rect id="_x0000_i1160" style="width:0;height:1.5pt" o:hralign="center" o:hrstd="t" o:hr="t" fillcolor="#a0a0a0" stroked="f"/>
        </w:pict>
      </w:r>
    </w:p>
    <w:p w14:paraId="3074068D" w14:textId="77777777" w:rsidR="00B15B93" w:rsidRPr="00B15B93" w:rsidRDefault="00B15B93" w:rsidP="00B15B93">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B15B93">
        <w:rPr>
          <w:rFonts w:ascii="Times New Roman" w:eastAsia="Times New Roman" w:hAnsi="Times New Roman" w:cs="Times New Roman"/>
          <w:b/>
          <w:bCs/>
          <w:kern w:val="0"/>
          <w:sz w:val="27"/>
          <w:szCs w:val="27"/>
          <w:lang w:eastAsia="fr-GA"/>
          <w14:ligatures w14:val="none"/>
        </w:rPr>
        <w:t>7.3.3 Diagrammes de Gantt et visualisations</w:t>
      </w:r>
    </w:p>
    <w:p w14:paraId="6E2C0A57" w14:textId="77777777" w:rsidR="00B15B93" w:rsidRPr="00B15B93" w:rsidRDefault="00B15B93" w:rsidP="00B15B93">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Les diagrammes de Gantt doivent être :</w:t>
      </w:r>
    </w:p>
    <w:p w14:paraId="2A95A883" w14:textId="77777777" w:rsidR="00B15B93" w:rsidRPr="00B15B93" w:rsidRDefault="00B15B93" w:rsidP="00B15B93">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lisibles ;</w:t>
      </w:r>
    </w:p>
    <w:p w14:paraId="4A6E7BA3" w14:textId="77777777" w:rsidR="00B15B93" w:rsidRPr="00B15B93" w:rsidRDefault="00B15B93" w:rsidP="00B15B93">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interactifs (zoom, filtres) ;</w:t>
      </w:r>
    </w:p>
    <w:p w14:paraId="0B89F216" w14:textId="77777777" w:rsidR="00B15B93" w:rsidRPr="00B15B93" w:rsidRDefault="00B15B93" w:rsidP="00B15B93">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synchronisés avec les données de tâches et d’avancement.</w:t>
      </w:r>
    </w:p>
    <w:p w14:paraId="4618EF9D" w14:textId="77777777" w:rsidR="00B15B93" w:rsidRPr="00B15B93" w:rsidRDefault="00B15B93" w:rsidP="00B15B93">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Les codes couleur doivent refléter clairement les statuts.</w:t>
      </w:r>
    </w:p>
    <w:p w14:paraId="45AD27A9" w14:textId="77777777" w:rsidR="00B15B93" w:rsidRPr="00B15B93" w:rsidRDefault="00000000" w:rsidP="00B15B93">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254A27AA">
          <v:rect id="_x0000_i1161" style="width:0;height:1.5pt" o:hralign="center" o:hrstd="t" o:hr="t" fillcolor="#a0a0a0" stroked="f"/>
        </w:pict>
      </w:r>
    </w:p>
    <w:p w14:paraId="1ED75F21" w14:textId="77777777" w:rsidR="00B15B93" w:rsidRPr="00B15B93" w:rsidRDefault="00B15B93" w:rsidP="00B15B93">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B15B93">
        <w:rPr>
          <w:rFonts w:ascii="Times New Roman" w:eastAsia="Times New Roman" w:hAnsi="Times New Roman" w:cs="Times New Roman"/>
          <w:b/>
          <w:bCs/>
          <w:kern w:val="0"/>
          <w:sz w:val="27"/>
          <w:szCs w:val="27"/>
          <w:lang w:eastAsia="fr-GA"/>
          <w14:ligatures w14:val="none"/>
        </w:rPr>
        <w:t>7.3.4 Accessibilité</w:t>
      </w:r>
    </w:p>
    <w:p w14:paraId="47693B92" w14:textId="77777777" w:rsidR="00B15B93" w:rsidRPr="00B15B93" w:rsidRDefault="00B15B93" w:rsidP="00B15B93">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lastRenderedPageBreak/>
        <w:t>L’application doit être utilisable sur :</w:t>
      </w:r>
    </w:p>
    <w:p w14:paraId="2B1F2DED" w14:textId="77777777" w:rsidR="00B15B93" w:rsidRPr="00B15B93" w:rsidRDefault="00B15B93" w:rsidP="00B15B93">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les navigateurs modernes ;</w:t>
      </w:r>
    </w:p>
    <w:p w14:paraId="6631A76D" w14:textId="77777777" w:rsidR="00B15B93" w:rsidRPr="00B15B93" w:rsidRDefault="00B15B93" w:rsidP="00B15B93">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les postes standards de la Commission.</w:t>
      </w:r>
    </w:p>
    <w:p w14:paraId="19F0E1A2" w14:textId="77777777" w:rsidR="00B15B93" w:rsidRPr="00B15B93" w:rsidRDefault="00B15B93" w:rsidP="00B15B93">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Une attention particulière doit être portée à la clarté et à la simplicité des interfaces.</w:t>
      </w:r>
    </w:p>
    <w:p w14:paraId="490CBFF2" w14:textId="77777777" w:rsidR="00B15B93" w:rsidRPr="00B15B93" w:rsidRDefault="00000000" w:rsidP="00B15B93">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28E06FEA">
          <v:rect id="_x0000_i1162" style="width:0;height:1.5pt" o:hralign="center" o:hrstd="t" o:hr="t" fillcolor="#a0a0a0" stroked="f"/>
        </w:pict>
      </w:r>
    </w:p>
    <w:p w14:paraId="092C7452" w14:textId="77777777" w:rsidR="00B15B93" w:rsidRPr="00B15B93" w:rsidRDefault="00B15B93" w:rsidP="00B15B93">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B15B93">
        <w:rPr>
          <w:rFonts w:ascii="Times New Roman" w:eastAsia="Times New Roman" w:hAnsi="Times New Roman" w:cs="Times New Roman"/>
          <w:b/>
          <w:bCs/>
          <w:kern w:val="0"/>
          <w:sz w:val="36"/>
          <w:szCs w:val="36"/>
          <w:lang w:eastAsia="fr-GA"/>
          <w14:ligatures w14:val="none"/>
        </w:rPr>
        <w:t>7.4 Interopérabilité et échanges</w:t>
      </w:r>
    </w:p>
    <w:p w14:paraId="09771342" w14:textId="5858178C" w:rsidR="00B15B93" w:rsidRPr="00B15B93" w:rsidRDefault="00B15B93" w:rsidP="00B15B93">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B15B93">
        <w:rPr>
          <w:rFonts w:ascii="Times New Roman" w:eastAsia="Times New Roman" w:hAnsi="Times New Roman" w:cs="Times New Roman"/>
          <w:b/>
          <w:bCs/>
          <w:kern w:val="0"/>
          <w:sz w:val="27"/>
          <w:szCs w:val="27"/>
          <w:lang w:eastAsia="fr-GA"/>
          <w14:ligatures w14:val="none"/>
        </w:rPr>
        <w:t xml:space="preserve">7.4.1 </w:t>
      </w:r>
      <w:r w:rsidR="00156719">
        <w:rPr>
          <w:rFonts w:ascii="Times New Roman" w:eastAsia="Times New Roman" w:hAnsi="Times New Roman" w:cs="Times New Roman"/>
          <w:b/>
          <w:bCs/>
          <w:kern w:val="0"/>
          <w:sz w:val="27"/>
          <w:szCs w:val="27"/>
          <w:lang w:eastAsia="fr-GA"/>
          <w14:ligatures w14:val="none"/>
        </w:rPr>
        <w:t xml:space="preserve">Import et </w:t>
      </w:r>
      <w:r w:rsidRPr="00B15B93">
        <w:rPr>
          <w:rFonts w:ascii="Times New Roman" w:eastAsia="Times New Roman" w:hAnsi="Times New Roman" w:cs="Times New Roman"/>
          <w:b/>
          <w:bCs/>
          <w:kern w:val="0"/>
          <w:sz w:val="27"/>
          <w:szCs w:val="27"/>
          <w:lang w:eastAsia="fr-GA"/>
          <w14:ligatures w14:val="none"/>
        </w:rPr>
        <w:t>Exports de données</w:t>
      </w:r>
    </w:p>
    <w:p w14:paraId="382A778F" w14:textId="77777777" w:rsidR="00B15B93" w:rsidRPr="00B15B93" w:rsidRDefault="00B15B93" w:rsidP="00B15B93">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Le système doit permettre :</w:t>
      </w:r>
    </w:p>
    <w:p w14:paraId="3AB18F09" w14:textId="6C302833" w:rsidR="00156719" w:rsidRPr="00156719" w:rsidRDefault="00FC3C66" w:rsidP="00156719">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L’import</w:t>
      </w:r>
      <w:r w:rsidR="00156719" w:rsidRPr="00B15B93">
        <w:rPr>
          <w:rFonts w:ascii="Times New Roman" w:eastAsia="Times New Roman" w:hAnsi="Times New Roman" w:cs="Times New Roman"/>
          <w:kern w:val="0"/>
          <w:sz w:val="24"/>
          <w:szCs w:val="24"/>
          <w:lang w:eastAsia="fr-GA"/>
          <w14:ligatures w14:val="none"/>
        </w:rPr>
        <w:t xml:space="preserve"> </w:t>
      </w:r>
      <w:r w:rsidR="00156719">
        <w:rPr>
          <w:rFonts w:ascii="Times New Roman" w:eastAsia="Times New Roman" w:hAnsi="Times New Roman" w:cs="Times New Roman"/>
          <w:kern w:val="0"/>
          <w:sz w:val="24"/>
          <w:szCs w:val="24"/>
          <w:lang w:eastAsia="fr-GA"/>
          <w14:ligatures w14:val="none"/>
        </w:rPr>
        <w:t xml:space="preserve">sécurisé </w:t>
      </w:r>
      <w:r>
        <w:rPr>
          <w:rFonts w:ascii="Times New Roman" w:eastAsia="Times New Roman" w:hAnsi="Times New Roman" w:cs="Times New Roman"/>
          <w:kern w:val="0"/>
          <w:sz w:val="24"/>
          <w:szCs w:val="24"/>
          <w:lang w:eastAsia="fr-GA"/>
          <w14:ligatures w14:val="none"/>
        </w:rPr>
        <w:t>des matrices de PAPA</w:t>
      </w:r>
      <w:r w:rsidR="00156719" w:rsidRPr="00B15B93">
        <w:rPr>
          <w:rFonts w:ascii="Times New Roman" w:eastAsia="Times New Roman" w:hAnsi="Times New Roman" w:cs="Times New Roman"/>
          <w:kern w:val="0"/>
          <w:sz w:val="24"/>
          <w:szCs w:val="24"/>
          <w:lang w:eastAsia="fr-GA"/>
          <w14:ligatures w14:val="none"/>
        </w:rPr>
        <w:t xml:space="preserve"> en formats standards (Excel) </w:t>
      </w:r>
      <w:r w:rsidR="000E1C85">
        <w:rPr>
          <w:rFonts w:ascii="Times New Roman" w:eastAsia="Times New Roman" w:hAnsi="Times New Roman" w:cs="Times New Roman"/>
          <w:kern w:val="0"/>
          <w:sz w:val="24"/>
          <w:szCs w:val="24"/>
          <w:lang w:eastAsia="fr-GA"/>
          <w14:ligatures w14:val="none"/>
        </w:rPr>
        <w:t xml:space="preserve"> pour alimenter automatiquement le système au lieu de saisir chaque ligne du plan d’action</w:t>
      </w:r>
      <w:r w:rsidR="00156719" w:rsidRPr="00B15B93">
        <w:rPr>
          <w:rFonts w:ascii="Times New Roman" w:eastAsia="Times New Roman" w:hAnsi="Times New Roman" w:cs="Times New Roman"/>
          <w:kern w:val="0"/>
          <w:sz w:val="24"/>
          <w:szCs w:val="24"/>
          <w:lang w:eastAsia="fr-GA"/>
          <w14:ligatures w14:val="none"/>
        </w:rPr>
        <w:t>;</w:t>
      </w:r>
    </w:p>
    <w:p w14:paraId="503985B6" w14:textId="7ADDD022" w:rsidR="00B15B93" w:rsidRPr="00B15B93" w:rsidRDefault="00FC3C66" w:rsidP="00B15B93">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L’export</w:t>
      </w:r>
      <w:r w:rsidR="00B15B93" w:rsidRPr="00B15B93">
        <w:rPr>
          <w:rFonts w:ascii="Times New Roman" w:eastAsia="Times New Roman" w:hAnsi="Times New Roman" w:cs="Times New Roman"/>
          <w:kern w:val="0"/>
          <w:sz w:val="24"/>
          <w:szCs w:val="24"/>
          <w:lang w:eastAsia="fr-GA"/>
          <w14:ligatures w14:val="none"/>
        </w:rPr>
        <w:t xml:space="preserve"> des données et rapports en formats standards (PDF, Excel) ;</w:t>
      </w:r>
    </w:p>
    <w:p w14:paraId="49CB6C03" w14:textId="095C542A" w:rsidR="00B15B93" w:rsidRPr="00B15B93" w:rsidRDefault="00FC3C66" w:rsidP="00B15B93">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La</w:t>
      </w:r>
      <w:r w:rsidR="00B15B93" w:rsidRPr="00B15B93">
        <w:rPr>
          <w:rFonts w:ascii="Times New Roman" w:eastAsia="Times New Roman" w:hAnsi="Times New Roman" w:cs="Times New Roman"/>
          <w:kern w:val="0"/>
          <w:sz w:val="24"/>
          <w:szCs w:val="24"/>
          <w:lang w:eastAsia="fr-GA"/>
          <w14:ligatures w14:val="none"/>
        </w:rPr>
        <w:t xml:space="preserve"> génération de documents exploitables sans retraitement lourd.</w:t>
      </w:r>
    </w:p>
    <w:p w14:paraId="1BFB8137" w14:textId="77777777" w:rsidR="00B15B93" w:rsidRPr="00B15B93" w:rsidRDefault="00000000" w:rsidP="00B15B93">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5321E9A">
          <v:rect id="_x0000_i1163" style="width:0;height:1.5pt" o:hralign="center" o:hrstd="t" o:hr="t" fillcolor="#a0a0a0" stroked="f"/>
        </w:pict>
      </w:r>
    </w:p>
    <w:p w14:paraId="1A98D175" w14:textId="77777777" w:rsidR="00B15B93" w:rsidRPr="00B15B93" w:rsidRDefault="00B15B93" w:rsidP="00B15B93">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B15B93">
        <w:rPr>
          <w:rFonts w:ascii="Times New Roman" w:eastAsia="Times New Roman" w:hAnsi="Times New Roman" w:cs="Times New Roman"/>
          <w:b/>
          <w:bCs/>
          <w:kern w:val="0"/>
          <w:sz w:val="27"/>
          <w:szCs w:val="27"/>
          <w:lang w:eastAsia="fr-GA"/>
          <w14:ligatures w14:val="none"/>
        </w:rPr>
        <w:t>7.4.2 Ouverture et évolutivité</w:t>
      </w:r>
    </w:p>
    <w:p w14:paraId="73A82B00" w14:textId="77777777" w:rsidR="00B15B93" w:rsidRPr="00B15B93" w:rsidRDefault="00B15B93" w:rsidP="00B15B93">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L’architecture doit permettre, à terme :</w:t>
      </w:r>
    </w:p>
    <w:p w14:paraId="1586935E" w14:textId="77777777" w:rsidR="00B15B93" w:rsidRPr="00B15B93" w:rsidRDefault="00B15B93" w:rsidP="00B15B93">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l’interfaçage avec d’autres systèmes institutionnels ;</w:t>
      </w:r>
    </w:p>
    <w:p w14:paraId="66D03412" w14:textId="77777777" w:rsidR="00B15B93" w:rsidRPr="00B15B93" w:rsidRDefault="00B15B93" w:rsidP="00B15B93">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l’exposition d’API sécurisées si nécessaire.</w:t>
      </w:r>
    </w:p>
    <w:p w14:paraId="5C6A75D9" w14:textId="77777777" w:rsidR="00B15B93" w:rsidRPr="00B15B93" w:rsidRDefault="00000000" w:rsidP="00B15B93">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2ECCD56F">
          <v:rect id="_x0000_i1164" style="width:0;height:1.5pt" o:hralign="center" o:hrstd="t" o:hr="t" fillcolor="#a0a0a0" stroked="f"/>
        </w:pict>
      </w:r>
    </w:p>
    <w:p w14:paraId="7B37E177" w14:textId="77777777" w:rsidR="00B15B93" w:rsidRPr="00B15B93" w:rsidRDefault="00B15B93" w:rsidP="00B15B93">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B15B93">
        <w:rPr>
          <w:rFonts w:ascii="Times New Roman" w:eastAsia="Times New Roman" w:hAnsi="Times New Roman" w:cs="Times New Roman"/>
          <w:b/>
          <w:bCs/>
          <w:kern w:val="0"/>
          <w:sz w:val="36"/>
          <w:szCs w:val="36"/>
          <w:lang w:eastAsia="fr-GA"/>
          <w14:ligatures w14:val="none"/>
        </w:rPr>
        <w:t>7.5 Conformité réglementaire et institutionnelle</w:t>
      </w:r>
    </w:p>
    <w:p w14:paraId="29D1980E" w14:textId="77777777" w:rsidR="00B15B93" w:rsidRPr="00B15B93" w:rsidRDefault="00B15B93" w:rsidP="00B15B93">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B15B93">
        <w:rPr>
          <w:rFonts w:ascii="Times New Roman" w:eastAsia="Times New Roman" w:hAnsi="Times New Roman" w:cs="Times New Roman"/>
          <w:b/>
          <w:bCs/>
          <w:kern w:val="0"/>
          <w:sz w:val="27"/>
          <w:szCs w:val="27"/>
          <w:lang w:eastAsia="fr-GA"/>
          <w14:ligatures w14:val="none"/>
        </w:rPr>
        <w:t>7.5.1 Conformité aux normes internes</w:t>
      </w:r>
    </w:p>
    <w:p w14:paraId="68C31472" w14:textId="77777777" w:rsidR="00B15B93" w:rsidRPr="00B15B93" w:rsidRDefault="00B15B93" w:rsidP="00B15B93">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Le système doit respecter :</w:t>
      </w:r>
    </w:p>
    <w:p w14:paraId="1EF43E92" w14:textId="77777777" w:rsidR="00B15B93" w:rsidRPr="00B15B93" w:rsidRDefault="00B15B93" w:rsidP="00B15B93">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les règles internes de gouvernance de la CEEAC ;</w:t>
      </w:r>
    </w:p>
    <w:p w14:paraId="1B1122C2" w14:textId="77777777" w:rsidR="00B15B93" w:rsidRPr="00B15B93" w:rsidRDefault="00B15B93" w:rsidP="00B15B93">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les procédures de contrôle et d’audit ;</w:t>
      </w:r>
    </w:p>
    <w:p w14:paraId="7B6F3D65" w14:textId="77777777" w:rsidR="00B15B93" w:rsidRPr="00B15B93" w:rsidRDefault="00B15B93" w:rsidP="00B15B93">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les exigences de confidentialité institutionnelle.</w:t>
      </w:r>
    </w:p>
    <w:p w14:paraId="7593527C" w14:textId="77777777" w:rsidR="00B15B93" w:rsidRPr="00B15B93" w:rsidRDefault="00000000" w:rsidP="00B15B93">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0324D4DA">
          <v:rect id="_x0000_i1165" style="width:0;height:1.5pt" o:hralign="center" o:hrstd="t" o:hr="t" fillcolor="#a0a0a0" stroked="f"/>
        </w:pict>
      </w:r>
    </w:p>
    <w:p w14:paraId="2FD0568F" w14:textId="77777777" w:rsidR="00B15B93" w:rsidRPr="00B15B93" w:rsidRDefault="00B15B93" w:rsidP="00B15B93">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B15B93">
        <w:rPr>
          <w:rFonts w:ascii="Times New Roman" w:eastAsia="Times New Roman" w:hAnsi="Times New Roman" w:cs="Times New Roman"/>
          <w:b/>
          <w:bCs/>
          <w:kern w:val="0"/>
          <w:sz w:val="27"/>
          <w:szCs w:val="27"/>
          <w:lang w:eastAsia="fr-GA"/>
          <w14:ligatures w14:val="none"/>
        </w:rPr>
        <w:t>7.5.2 Protection des données</w:t>
      </w:r>
    </w:p>
    <w:p w14:paraId="66957AFF" w14:textId="77777777" w:rsidR="00B15B93" w:rsidRPr="00B15B93" w:rsidRDefault="00B15B93" w:rsidP="00B15B93">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Le système doit intégrer des principes de :</w:t>
      </w:r>
    </w:p>
    <w:p w14:paraId="0F9C7AAE" w14:textId="77777777" w:rsidR="00B15B93" w:rsidRPr="00B15B93" w:rsidRDefault="00B15B93" w:rsidP="00B15B93">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protection des données personnelles ;</w:t>
      </w:r>
    </w:p>
    <w:p w14:paraId="011B2A39" w14:textId="77777777" w:rsidR="00B15B93" w:rsidRPr="00B15B93" w:rsidRDefault="00B15B93" w:rsidP="00B15B93">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lastRenderedPageBreak/>
        <w:t>limitation des accès ;</w:t>
      </w:r>
    </w:p>
    <w:p w14:paraId="0A2F8B5A" w14:textId="77777777" w:rsidR="00B15B93" w:rsidRPr="00B15B93" w:rsidRDefault="00B15B93" w:rsidP="00B15B93">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conservation maîtrisée des données.</w:t>
      </w:r>
    </w:p>
    <w:p w14:paraId="5D01A97A" w14:textId="77777777" w:rsidR="00B15B93" w:rsidRPr="00B15B93" w:rsidRDefault="00000000" w:rsidP="00B15B93">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37065449">
          <v:rect id="_x0000_i1166" style="width:0;height:1.5pt" o:hralign="center" o:hrstd="t" o:hr="t" fillcolor="#a0a0a0" stroked="f"/>
        </w:pict>
      </w:r>
    </w:p>
    <w:p w14:paraId="23CF91FD" w14:textId="77777777" w:rsidR="00B15B93" w:rsidRPr="00B15B93" w:rsidRDefault="00B15B93" w:rsidP="00B15B93">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B15B93">
        <w:rPr>
          <w:rFonts w:ascii="Times New Roman" w:eastAsia="Times New Roman" w:hAnsi="Times New Roman" w:cs="Times New Roman"/>
          <w:b/>
          <w:bCs/>
          <w:kern w:val="0"/>
          <w:sz w:val="27"/>
          <w:szCs w:val="27"/>
          <w:lang w:eastAsia="fr-GA"/>
          <w14:ligatures w14:val="none"/>
        </w:rPr>
        <w:t>7.5.3 Auditabilité</w:t>
      </w:r>
    </w:p>
    <w:p w14:paraId="6D205ED7" w14:textId="77777777" w:rsidR="00B15B93" w:rsidRPr="00B15B93" w:rsidRDefault="00B15B93" w:rsidP="00B15B93">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La solution doit être :</w:t>
      </w:r>
    </w:p>
    <w:p w14:paraId="0DE34656" w14:textId="77777777" w:rsidR="00B15B93" w:rsidRPr="00B15B93" w:rsidRDefault="00B15B93" w:rsidP="00B15B93">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auditée facilement ;</w:t>
      </w:r>
    </w:p>
    <w:p w14:paraId="630DF7D4" w14:textId="77777777" w:rsidR="00B15B93" w:rsidRPr="00B15B93" w:rsidRDefault="00B15B93" w:rsidP="00B15B93">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transparente dans ses mécanismes de fonctionnement ;</w:t>
      </w:r>
    </w:p>
    <w:p w14:paraId="29E96EC3" w14:textId="77777777" w:rsidR="00B15B93" w:rsidRPr="00B15B93" w:rsidRDefault="00B15B93" w:rsidP="00B15B93">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B15B93">
        <w:rPr>
          <w:rFonts w:ascii="Times New Roman" w:eastAsia="Times New Roman" w:hAnsi="Times New Roman" w:cs="Times New Roman"/>
          <w:kern w:val="0"/>
          <w:sz w:val="24"/>
          <w:szCs w:val="24"/>
          <w:lang w:eastAsia="fr-GA"/>
          <w14:ligatures w14:val="none"/>
        </w:rPr>
        <w:t>conforme aux exigences des organes de contrôle internes.</w:t>
      </w:r>
    </w:p>
    <w:p w14:paraId="4C985C4A" w14:textId="5DBF7AC6" w:rsidR="009955AF" w:rsidRDefault="009955AF">
      <w:pPr>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br w:type="page"/>
      </w:r>
    </w:p>
    <w:p w14:paraId="1C319CF2" w14:textId="77777777" w:rsidR="00304944" w:rsidRPr="00304944" w:rsidRDefault="00304944" w:rsidP="0030494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GA"/>
          <w14:ligatures w14:val="none"/>
        </w:rPr>
      </w:pPr>
      <w:r w:rsidRPr="00304944">
        <w:rPr>
          <w:rFonts w:ascii="Times New Roman" w:eastAsia="Times New Roman" w:hAnsi="Times New Roman" w:cs="Times New Roman"/>
          <w:b/>
          <w:bCs/>
          <w:kern w:val="36"/>
          <w:sz w:val="48"/>
          <w:szCs w:val="48"/>
          <w:lang w:eastAsia="fr-GA"/>
          <w14:ligatures w14:val="none"/>
        </w:rPr>
        <w:lastRenderedPageBreak/>
        <w:t>SECTION 8 – ARCHITECTURE TECHNIQUE CIBLE</w:t>
      </w:r>
    </w:p>
    <w:p w14:paraId="365EB5AC" w14:textId="77777777" w:rsidR="00304944" w:rsidRPr="00304944" w:rsidRDefault="00000000" w:rsidP="0030494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2B509854">
          <v:rect id="_x0000_i1167" style="width:0;height:1.5pt" o:hralign="center" o:hrstd="t" o:hr="t" fillcolor="#a0a0a0" stroked="f"/>
        </w:pict>
      </w:r>
    </w:p>
    <w:p w14:paraId="6A6C6571" w14:textId="4A26FE00" w:rsidR="00304944" w:rsidRPr="00304944" w:rsidRDefault="00304944" w:rsidP="00304944">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304944">
        <w:rPr>
          <w:rFonts w:ascii="Times New Roman" w:eastAsia="Times New Roman" w:hAnsi="Times New Roman" w:cs="Times New Roman"/>
          <w:b/>
          <w:bCs/>
          <w:kern w:val="0"/>
          <w:sz w:val="36"/>
          <w:szCs w:val="36"/>
          <w:lang w:eastAsia="fr-GA"/>
          <w14:ligatures w14:val="none"/>
        </w:rPr>
        <w:t>8.1 Architecture applicative (</w:t>
      </w:r>
      <w:r w:rsidR="00155272">
        <w:rPr>
          <w:rFonts w:ascii="Times New Roman" w:eastAsia="Times New Roman" w:hAnsi="Times New Roman" w:cs="Times New Roman"/>
          <w:b/>
          <w:bCs/>
          <w:kern w:val="0"/>
          <w:sz w:val="36"/>
          <w:szCs w:val="36"/>
          <w:lang w:eastAsia="fr-GA"/>
          <w14:ligatures w14:val="none"/>
        </w:rPr>
        <w:t>Laravel 11</w:t>
      </w:r>
      <w:r w:rsidRPr="00304944">
        <w:rPr>
          <w:rFonts w:ascii="Times New Roman" w:eastAsia="Times New Roman" w:hAnsi="Times New Roman" w:cs="Times New Roman"/>
          <w:b/>
          <w:bCs/>
          <w:kern w:val="0"/>
          <w:sz w:val="36"/>
          <w:szCs w:val="36"/>
          <w:lang w:eastAsia="fr-GA"/>
          <w14:ligatures w14:val="none"/>
        </w:rPr>
        <w:t>, MVC, services, RBAC, reporting)</w:t>
      </w:r>
    </w:p>
    <w:p w14:paraId="5B7C97B6" w14:textId="77777777" w:rsidR="00304944" w:rsidRPr="00304944" w:rsidRDefault="00304944" w:rsidP="0030494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304944">
        <w:rPr>
          <w:rFonts w:ascii="Times New Roman" w:eastAsia="Times New Roman" w:hAnsi="Times New Roman" w:cs="Times New Roman"/>
          <w:b/>
          <w:bCs/>
          <w:kern w:val="0"/>
          <w:sz w:val="27"/>
          <w:szCs w:val="27"/>
          <w:lang w:eastAsia="fr-GA"/>
          <w14:ligatures w14:val="none"/>
        </w:rPr>
        <w:t>8.1.1 Principes généraux</w:t>
      </w:r>
    </w:p>
    <w:p w14:paraId="55D4FE07" w14:textId="77777777" w:rsidR="00304944" w:rsidRPr="00304944" w:rsidRDefault="00304944" w:rsidP="0030494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 xml:space="preserve">L’application doit être conçue comme un </w:t>
      </w:r>
      <w:r w:rsidRPr="00304944">
        <w:rPr>
          <w:rFonts w:ascii="Times New Roman" w:eastAsia="Times New Roman" w:hAnsi="Times New Roman" w:cs="Times New Roman"/>
          <w:b/>
          <w:bCs/>
          <w:kern w:val="0"/>
          <w:sz w:val="24"/>
          <w:szCs w:val="24"/>
          <w:lang w:eastAsia="fr-GA"/>
          <w14:ligatures w14:val="none"/>
        </w:rPr>
        <w:t>système de pilotage institutionnel</w:t>
      </w:r>
      <w:r w:rsidRPr="00304944">
        <w:rPr>
          <w:rFonts w:ascii="Times New Roman" w:eastAsia="Times New Roman" w:hAnsi="Times New Roman" w:cs="Times New Roman"/>
          <w:kern w:val="0"/>
          <w:sz w:val="24"/>
          <w:szCs w:val="24"/>
          <w:lang w:eastAsia="fr-GA"/>
          <w14:ligatures w14:val="none"/>
        </w:rPr>
        <w:t xml:space="preserve"> orienté :</w:t>
      </w:r>
    </w:p>
    <w:p w14:paraId="6722355F" w14:textId="77777777" w:rsidR="00304944" w:rsidRPr="00304944" w:rsidRDefault="00304944" w:rsidP="00304944">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fiabilité des données,</w:t>
      </w:r>
    </w:p>
    <w:p w14:paraId="26666DC2" w14:textId="77777777" w:rsidR="00304944" w:rsidRPr="00304944" w:rsidRDefault="00304944" w:rsidP="00304944">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traçabilité et audit,</w:t>
      </w:r>
    </w:p>
    <w:p w14:paraId="428D62B3" w14:textId="77777777" w:rsidR="00304944" w:rsidRPr="00304944" w:rsidRDefault="00304944" w:rsidP="00304944">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performance des tableaux de bord,</w:t>
      </w:r>
    </w:p>
    <w:p w14:paraId="451041D9" w14:textId="77777777" w:rsidR="00304944" w:rsidRPr="00304944" w:rsidRDefault="00304944" w:rsidP="00304944">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évolutivité (nouveaux exercices PAPA, nouveaux modules).</w:t>
      </w:r>
    </w:p>
    <w:p w14:paraId="1BBAECFD" w14:textId="77777777" w:rsidR="00304944" w:rsidRPr="00304944" w:rsidRDefault="00304944" w:rsidP="0030494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 xml:space="preserve">L’architecture applicative adopte un modèle </w:t>
      </w:r>
      <w:r w:rsidRPr="00304944">
        <w:rPr>
          <w:rFonts w:ascii="Times New Roman" w:eastAsia="Times New Roman" w:hAnsi="Times New Roman" w:cs="Times New Roman"/>
          <w:b/>
          <w:bCs/>
          <w:kern w:val="0"/>
          <w:sz w:val="24"/>
          <w:szCs w:val="24"/>
          <w:lang w:eastAsia="fr-GA"/>
          <w14:ligatures w14:val="none"/>
        </w:rPr>
        <w:t>modulaire</w:t>
      </w:r>
      <w:r w:rsidRPr="00304944">
        <w:rPr>
          <w:rFonts w:ascii="Times New Roman" w:eastAsia="Times New Roman" w:hAnsi="Times New Roman" w:cs="Times New Roman"/>
          <w:kern w:val="0"/>
          <w:sz w:val="24"/>
          <w:szCs w:val="24"/>
          <w:lang w:eastAsia="fr-GA"/>
          <w14:ligatures w14:val="none"/>
        </w:rPr>
        <w:t>, limitant le couplage et facilitant l’évolution.</w:t>
      </w:r>
    </w:p>
    <w:p w14:paraId="6D226080" w14:textId="77777777" w:rsidR="00304944" w:rsidRPr="00304944" w:rsidRDefault="00000000" w:rsidP="0030494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DF08EF4">
          <v:rect id="_x0000_i1168" style="width:0;height:1.5pt" o:hralign="center" o:hrstd="t" o:hr="t" fillcolor="#a0a0a0" stroked="f"/>
        </w:pict>
      </w:r>
    </w:p>
    <w:p w14:paraId="5ADD1059" w14:textId="77777777" w:rsidR="00304944" w:rsidRPr="00304944" w:rsidRDefault="00304944" w:rsidP="0030494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304944">
        <w:rPr>
          <w:rFonts w:ascii="Times New Roman" w:eastAsia="Times New Roman" w:hAnsi="Times New Roman" w:cs="Times New Roman"/>
          <w:b/>
          <w:bCs/>
          <w:kern w:val="0"/>
          <w:sz w:val="27"/>
          <w:szCs w:val="27"/>
          <w:lang w:eastAsia="fr-GA"/>
          <w14:ligatures w14:val="none"/>
        </w:rPr>
        <w:t>8.1.2 Framework et socle applicatif</w:t>
      </w:r>
    </w:p>
    <w:p w14:paraId="6DC91E4A" w14:textId="5982202D" w:rsidR="00304944" w:rsidRPr="00304944" w:rsidRDefault="00304944" w:rsidP="00304944">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b/>
          <w:bCs/>
          <w:kern w:val="0"/>
          <w:sz w:val="24"/>
          <w:szCs w:val="24"/>
          <w:lang w:eastAsia="fr-GA"/>
          <w14:ligatures w14:val="none"/>
        </w:rPr>
        <w:t>Backend</w:t>
      </w:r>
      <w:r w:rsidRPr="00304944">
        <w:rPr>
          <w:rFonts w:ascii="Times New Roman" w:eastAsia="Times New Roman" w:hAnsi="Times New Roman" w:cs="Times New Roman"/>
          <w:kern w:val="0"/>
          <w:sz w:val="24"/>
          <w:szCs w:val="24"/>
          <w:lang w:eastAsia="fr-GA"/>
          <w14:ligatures w14:val="none"/>
        </w:rPr>
        <w:t xml:space="preserve"> : </w:t>
      </w:r>
      <w:r w:rsidR="00155272">
        <w:rPr>
          <w:rFonts w:ascii="Times New Roman" w:eastAsia="Times New Roman" w:hAnsi="Times New Roman" w:cs="Times New Roman"/>
          <w:kern w:val="0"/>
          <w:sz w:val="24"/>
          <w:szCs w:val="24"/>
          <w:lang w:eastAsia="fr-GA"/>
          <w14:ligatures w14:val="none"/>
        </w:rPr>
        <w:t>Laravel 11</w:t>
      </w:r>
      <w:r w:rsidRPr="00304944">
        <w:rPr>
          <w:rFonts w:ascii="Times New Roman" w:eastAsia="Times New Roman" w:hAnsi="Times New Roman" w:cs="Times New Roman"/>
          <w:kern w:val="0"/>
          <w:sz w:val="24"/>
          <w:szCs w:val="24"/>
          <w:lang w:eastAsia="fr-GA"/>
          <w14:ligatures w14:val="none"/>
        </w:rPr>
        <w:t xml:space="preserve"> (PHP 8.3+)</w:t>
      </w:r>
    </w:p>
    <w:p w14:paraId="579BF5AB" w14:textId="77777777" w:rsidR="00304944" w:rsidRPr="00304944" w:rsidRDefault="00304944" w:rsidP="00304944">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b/>
          <w:bCs/>
          <w:kern w:val="0"/>
          <w:sz w:val="24"/>
          <w:szCs w:val="24"/>
          <w:lang w:eastAsia="fr-GA"/>
          <w14:ligatures w14:val="none"/>
        </w:rPr>
        <w:t>Pattern</w:t>
      </w:r>
      <w:r w:rsidRPr="00304944">
        <w:rPr>
          <w:rFonts w:ascii="Times New Roman" w:eastAsia="Times New Roman" w:hAnsi="Times New Roman" w:cs="Times New Roman"/>
          <w:kern w:val="0"/>
          <w:sz w:val="24"/>
          <w:szCs w:val="24"/>
          <w:lang w:eastAsia="fr-GA"/>
          <w14:ligatures w14:val="none"/>
        </w:rPr>
        <w:t xml:space="preserve"> : MVC renforcé par une couche de services</w:t>
      </w:r>
    </w:p>
    <w:p w14:paraId="152C7378" w14:textId="77777777" w:rsidR="00304944" w:rsidRPr="00304944" w:rsidRDefault="00304944" w:rsidP="00304944">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b/>
          <w:bCs/>
          <w:kern w:val="0"/>
          <w:sz w:val="24"/>
          <w:szCs w:val="24"/>
          <w:lang w:eastAsia="fr-GA"/>
          <w14:ligatures w14:val="none"/>
        </w:rPr>
        <w:t>ORM</w:t>
      </w:r>
      <w:r w:rsidRPr="00304944">
        <w:rPr>
          <w:rFonts w:ascii="Times New Roman" w:eastAsia="Times New Roman" w:hAnsi="Times New Roman" w:cs="Times New Roman"/>
          <w:kern w:val="0"/>
          <w:sz w:val="24"/>
          <w:szCs w:val="24"/>
          <w:lang w:eastAsia="fr-GA"/>
          <w14:ligatures w14:val="none"/>
        </w:rPr>
        <w:t xml:space="preserve"> : Eloquent (avec bonnes pratiques de relations, scopes, policies)</w:t>
      </w:r>
    </w:p>
    <w:p w14:paraId="65568DF8" w14:textId="77777777" w:rsidR="00304944" w:rsidRPr="00304944" w:rsidRDefault="00304944" w:rsidP="00304944">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b/>
          <w:bCs/>
          <w:kern w:val="0"/>
          <w:sz w:val="24"/>
          <w:szCs w:val="24"/>
          <w:lang w:eastAsia="fr-GA"/>
          <w14:ligatures w14:val="none"/>
        </w:rPr>
        <w:t>RBAC</w:t>
      </w:r>
      <w:r w:rsidRPr="00304944">
        <w:rPr>
          <w:rFonts w:ascii="Times New Roman" w:eastAsia="Times New Roman" w:hAnsi="Times New Roman" w:cs="Times New Roman"/>
          <w:kern w:val="0"/>
          <w:sz w:val="24"/>
          <w:szCs w:val="24"/>
          <w:lang w:eastAsia="fr-GA"/>
          <w14:ligatures w14:val="none"/>
        </w:rPr>
        <w:t xml:space="preserve"> : gestion des rôles et permissions (ex. Spatie Laravel-Permission ou mécanisme équivalent)</w:t>
      </w:r>
    </w:p>
    <w:p w14:paraId="449158F5" w14:textId="77777777" w:rsidR="00304944" w:rsidRPr="00304944" w:rsidRDefault="00304944" w:rsidP="00304944">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b/>
          <w:bCs/>
          <w:kern w:val="0"/>
          <w:sz w:val="24"/>
          <w:szCs w:val="24"/>
          <w:lang w:eastAsia="fr-GA"/>
          <w14:ligatures w14:val="none"/>
        </w:rPr>
        <w:t>Authentification</w:t>
      </w:r>
      <w:r w:rsidRPr="00304944">
        <w:rPr>
          <w:rFonts w:ascii="Times New Roman" w:eastAsia="Times New Roman" w:hAnsi="Times New Roman" w:cs="Times New Roman"/>
          <w:kern w:val="0"/>
          <w:sz w:val="24"/>
          <w:szCs w:val="24"/>
          <w:lang w:eastAsia="fr-GA"/>
          <w14:ligatures w14:val="none"/>
        </w:rPr>
        <w:t xml:space="preserve"> : session sécurisée + protections standards Laravel</w:t>
      </w:r>
    </w:p>
    <w:p w14:paraId="170E7E22" w14:textId="77777777" w:rsidR="00304944" w:rsidRPr="00304944" w:rsidRDefault="00000000" w:rsidP="0030494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20A90893">
          <v:rect id="_x0000_i1169" style="width:0;height:1.5pt" o:hralign="center" o:hrstd="t" o:hr="t" fillcolor="#a0a0a0" stroked="f"/>
        </w:pict>
      </w:r>
    </w:p>
    <w:p w14:paraId="22098AA3" w14:textId="77777777" w:rsidR="00304944" w:rsidRPr="00304944" w:rsidRDefault="00304944" w:rsidP="0030494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304944">
        <w:rPr>
          <w:rFonts w:ascii="Times New Roman" w:eastAsia="Times New Roman" w:hAnsi="Times New Roman" w:cs="Times New Roman"/>
          <w:b/>
          <w:bCs/>
          <w:kern w:val="0"/>
          <w:sz w:val="27"/>
          <w:szCs w:val="27"/>
          <w:lang w:eastAsia="fr-GA"/>
          <w14:ligatures w14:val="none"/>
        </w:rPr>
        <w:t>8.1.3 Découpage en modules (approche “bounded contexts”)</w:t>
      </w:r>
    </w:p>
    <w:p w14:paraId="6318501A" w14:textId="77777777" w:rsidR="00304944" w:rsidRPr="00304944" w:rsidRDefault="00304944" w:rsidP="0030494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L’application est structurée en modules fonctionnels cohérents, par exemple :</w:t>
      </w:r>
    </w:p>
    <w:p w14:paraId="36C5DAD3" w14:textId="77777777" w:rsidR="00304944" w:rsidRPr="00304944" w:rsidRDefault="00304944" w:rsidP="00304944">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b/>
          <w:bCs/>
          <w:kern w:val="0"/>
          <w:sz w:val="24"/>
          <w:szCs w:val="24"/>
          <w:lang w:eastAsia="fr-GA"/>
          <w14:ligatures w14:val="none"/>
        </w:rPr>
        <w:t>Référentiels institutionnels</w:t>
      </w:r>
    </w:p>
    <w:p w14:paraId="5F68A146" w14:textId="77777777" w:rsidR="00304944" w:rsidRPr="00304944" w:rsidRDefault="00304944" w:rsidP="00304944">
      <w:pPr>
        <w:numPr>
          <w:ilvl w:val="1"/>
          <w:numId w:val="15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Présidence, structures rattachées (Audit, ACC, CFC, Bureaux de liaison)</w:t>
      </w:r>
    </w:p>
    <w:p w14:paraId="4BFFE55A" w14:textId="77777777" w:rsidR="00304944" w:rsidRPr="00304944" w:rsidRDefault="00304944" w:rsidP="00304944">
      <w:pPr>
        <w:numPr>
          <w:ilvl w:val="1"/>
          <w:numId w:val="15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Commissaires, Départements, Directions techniques, Directions d’appui</w:t>
      </w:r>
    </w:p>
    <w:p w14:paraId="330E8F41" w14:textId="29D866F1" w:rsidR="00304944" w:rsidRPr="00304944" w:rsidRDefault="00304944" w:rsidP="00304944">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b/>
          <w:bCs/>
          <w:kern w:val="0"/>
          <w:sz w:val="24"/>
          <w:szCs w:val="24"/>
          <w:lang w:eastAsia="fr-GA"/>
          <w14:ligatures w14:val="none"/>
        </w:rPr>
        <w:t xml:space="preserve">PAPA &amp; </w:t>
      </w:r>
      <w:r w:rsidR="000E1C85" w:rsidRPr="00304944">
        <w:rPr>
          <w:rFonts w:ascii="Times New Roman" w:eastAsia="Times New Roman" w:hAnsi="Times New Roman" w:cs="Times New Roman"/>
          <w:b/>
          <w:bCs/>
          <w:kern w:val="0"/>
          <w:sz w:val="24"/>
          <w:szCs w:val="24"/>
          <w:lang w:eastAsia="fr-GA"/>
          <w14:ligatures w14:val="none"/>
        </w:rPr>
        <w:t>Objectifs</w:t>
      </w:r>
      <w:r w:rsidR="000E1C85">
        <w:rPr>
          <w:rFonts w:ascii="Times New Roman" w:eastAsia="Times New Roman" w:hAnsi="Times New Roman" w:cs="Times New Roman"/>
          <w:b/>
          <w:bCs/>
          <w:kern w:val="0"/>
          <w:sz w:val="24"/>
          <w:szCs w:val="24"/>
          <w:lang w:eastAsia="fr-GA"/>
          <w14:ligatures w14:val="none"/>
        </w:rPr>
        <w:t xml:space="preserve"> (</w:t>
      </w:r>
      <w:r w:rsidR="000E1C85">
        <w:rPr>
          <w:rFonts w:ascii="Times New Roman" w:eastAsia="Times New Roman" w:hAnsi="Times New Roman" w:cs="Times New Roman"/>
          <w:b/>
          <w:bCs/>
          <w:kern w:val="0"/>
          <w:sz w:val="24"/>
          <w:szCs w:val="24"/>
          <w:lang w:eastAsia="fr-GA"/>
          <w14:ligatures w14:val="none"/>
        </w:rPr>
        <w:t xml:space="preserve">importation des matrices </w:t>
      </w:r>
      <w:r w:rsidR="000E1C85">
        <w:rPr>
          <w:rFonts w:ascii="Times New Roman" w:eastAsia="Times New Roman" w:hAnsi="Times New Roman" w:cs="Times New Roman"/>
          <w:b/>
          <w:bCs/>
          <w:kern w:val="0"/>
          <w:sz w:val="24"/>
          <w:szCs w:val="24"/>
          <w:lang w:eastAsia="fr-GA"/>
          <w14:ligatures w14:val="none"/>
        </w:rPr>
        <w:t>Excel</w:t>
      </w:r>
      <w:r w:rsidR="000E1C85">
        <w:rPr>
          <w:rFonts w:ascii="Times New Roman" w:eastAsia="Times New Roman" w:hAnsi="Times New Roman" w:cs="Times New Roman"/>
          <w:b/>
          <w:bCs/>
          <w:kern w:val="0"/>
          <w:sz w:val="24"/>
          <w:szCs w:val="24"/>
          <w:lang w:eastAsia="fr-GA"/>
          <w14:ligatures w14:val="none"/>
        </w:rPr>
        <w:t xml:space="preserve"> de PAPA)</w:t>
      </w:r>
    </w:p>
    <w:p w14:paraId="509A771F" w14:textId="47374CD1" w:rsidR="00304944" w:rsidRPr="00304944" w:rsidRDefault="00304944" w:rsidP="00304944">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b/>
          <w:bCs/>
          <w:kern w:val="0"/>
          <w:sz w:val="24"/>
          <w:szCs w:val="24"/>
          <w:lang w:eastAsia="fr-GA"/>
          <w14:ligatures w14:val="none"/>
        </w:rPr>
        <w:t>Actions prioritaires</w:t>
      </w:r>
    </w:p>
    <w:p w14:paraId="50D8B72E" w14:textId="77777777" w:rsidR="00304944" w:rsidRPr="00304944" w:rsidRDefault="00304944" w:rsidP="00304944">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b/>
          <w:bCs/>
          <w:kern w:val="0"/>
          <w:sz w:val="24"/>
          <w:szCs w:val="24"/>
          <w:lang w:eastAsia="fr-GA"/>
          <w14:ligatures w14:val="none"/>
        </w:rPr>
        <w:t>Tâches &amp; sous-tâches (WBS)</w:t>
      </w:r>
    </w:p>
    <w:p w14:paraId="24F82E2A" w14:textId="77777777" w:rsidR="00304944" w:rsidRPr="00304944" w:rsidRDefault="00304944" w:rsidP="00304944">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b/>
          <w:bCs/>
          <w:kern w:val="0"/>
          <w:sz w:val="24"/>
          <w:szCs w:val="24"/>
          <w:lang w:eastAsia="fr-GA"/>
          <w14:ligatures w14:val="none"/>
        </w:rPr>
        <w:t>Gantt &amp; planification</w:t>
      </w:r>
    </w:p>
    <w:p w14:paraId="600FBB8D" w14:textId="77777777" w:rsidR="00304944" w:rsidRPr="00304944" w:rsidRDefault="00304944" w:rsidP="00304944">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b/>
          <w:bCs/>
          <w:kern w:val="0"/>
          <w:sz w:val="24"/>
          <w:szCs w:val="24"/>
          <w:lang w:eastAsia="fr-GA"/>
          <w14:ligatures w14:val="none"/>
        </w:rPr>
        <w:t>KPI &amp; performance</w:t>
      </w:r>
    </w:p>
    <w:p w14:paraId="569AF633" w14:textId="77777777" w:rsidR="00304944" w:rsidRPr="00304944" w:rsidRDefault="00304944" w:rsidP="00304944">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b/>
          <w:bCs/>
          <w:kern w:val="0"/>
          <w:sz w:val="24"/>
          <w:szCs w:val="24"/>
          <w:lang w:eastAsia="fr-GA"/>
          <w14:ligatures w14:val="none"/>
        </w:rPr>
        <w:t>Avancements &amp; statuts</w:t>
      </w:r>
    </w:p>
    <w:p w14:paraId="11E3E489" w14:textId="77777777" w:rsidR="00304944" w:rsidRPr="00304944" w:rsidRDefault="00304944" w:rsidP="00304944">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b/>
          <w:bCs/>
          <w:kern w:val="0"/>
          <w:sz w:val="24"/>
          <w:szCs w:val="24"/>
          <w:lang w:eastAsia="fr-GA"/>
          <w14:ligatures w14:val="none"/>
        </w:rPr>
        <w:t>Alertes &amp; escalade</w:t>
      </w:r>
    </w:p>
    <w:p w14:paraId="6EC325B9" w14:textId="77777777" w:rsidR="00304944" w:rsidRPr="00304944" w:rsidRDefault="00304944" w:rsidP="00304944">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b/>
          <w:bCs/>
          <w:kern w:val="0"/>
          <w:sz w:val="24"/>
          <w:szCs w:val="24"/>
          <w:lang w:eastAsia="fr-GA"/>
          <w14:ligatures w14:val="none"/>
        </w:rPr>
        <w:lastRenderedPageBreak/>
        <w:t>Reporting &amp; exports</w:t>
      </w:r>
    </w:p>
    <w:p w14:paraId="4F8B0EC3" w14:textId="77777777" w:rsidR="00304944" w:rsidRPr="00304944" w:rsidRDefault="00304944" w:rsidP="00304944">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b/>
          <w:bCs/>
          <w:kern w:val="0"/>
          <w:sz w:val="24"/>
          <w:szCs w:val="24"/>
          <w:lang w:eastAsia="fr-GA"/>
          <w14:ligatures w14:val="none"/>
        </w:rPr>
        <w:t>Administration (utilisateurs, rôles, paramètres)</w:t>
      </w:r>
    </w:p>
    <w:p w14:paraId="24C21FB1" w14:textId="77777777" w:rsidR="00304944" w:rsidRPr="00304944" w:rsidRDefault="00304944" w:rsidP="00304944">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b/>
          <w:bCs/>
          <w:kern w:val="0"/>
          <w:sz w:val="24"/>
          <w:szCs w:val="24"/>
          <w:lang w:eastAsia="fr-GA"/>
          <w14:ligatures w14:val="none"/>
        </w:rPr>
        <w:t>Audit / journaux / historisation</w:t>
      </w:r>
    </w:p>
    <w:p w14:paraId="46467C67" w14:textId="77777777" w:rsidR="00304944" w:rsidRPr="00304944" w:rsidRDefault="00304944" w:rsidP="0030494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Chaque module comprend : modèles, contrôleurs, services, règles de gestion, politiques d’accès, validations, tests.</w:t>
      </w:r>
    </w:p>
    <w:p w14:paraId="191F509D" w14:textId="77777777" w:rsidR="00304944" w:rsidRPr="00304944" w:rsidRDefault="00000000" w:rsidP="0030494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0FBAB264">
          <v:rect id="_x0000_i1170" style="width:0;height:1.5pt" o:hralign="center" o:hrstd="t" o:hr="t" fillcolor="#a0a0a0" stroked="f"/>
        </w:pict>
      </w:r>
    </w:p>
    <w:p w14:paraId="61645EAA" w14:textId="77777777" w:rsidR="00304944" w:rsidRPr="00304944" w:rsidRDefault="00304944" w:rsidP="0030494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304944">
        <w:rPr>
          <w:rFonts w:ascii="Times New Roman" w:eastAsia="Times New Roman" w:hAnsi="Times New Roman" w:cs="Times New Roman"/>
          <w:b/>
          <w:bCs/>
          <w:kern w:val="0"/>
          <w:sz w:val="27"/>
          <w:szCs w:val="27"/>
          <w:lang w:eastAsia="fr-GA"/>
          <w14:ligatures w14:val="none"/>
        </w:rPr>
        <w:t>8.1.4 Services métiers et règles transversales</w:t>
      </w:r>
    </w:p>
    <w:p w14:paraId="62909279" w14:textId="77777777" w:rsidR="00304944" w:rsidRPr="00304944" w:rsidRDefault="00304944" w:rsidP="0030494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Pour éviter un “fat controller / fat model”, l’application doit intégrer :</w:t>
      </w:r>
    </w:p>
    <w:p w14:paraId="5F500951" w14:textId="77777777" w:rsidR="00304944" w:rsidRPr="00304944" w:rsidRDefault="00304944" w:rsidP="00304944">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 xml:space="preserve">une couche </w:t>
      </w:r>
      <w:r w:rsidRPr="00304944">
        <w:rPr>
          <w:rFonts w:ascii="Times New Roman" w:eastAsia="Times New Roman" w:hAnsi="Times New Roman" w:cs="Times New Roman"/>
          <w:b/>
          <w:bCs/>
          <w:kern w:val="0"/>
          <w:sz w:val="24"/>
          <w:szCs w:val="24"/>
          <w:lang w:eastAsia="fr-GA"/>
          <w14:ligatures w14:val="none"/>
        </w:rPr>
        <w:t>Services</w:t>
      </w:r>
      <w:r w:rsidRPr="00304944">
        <w:rPr>
          <w:rFonts w:ascii="Times New Roman" w:eastAsia="Times New Roman" w:hAnsi="Times New Roman" w:cs="Times New Roman"/>
          <w:kern w:val="0"/>
          <w:sz w:val="24"/>
          <w:szCs w:val="24"/>
          <w:lang w:eastAsia="fr-GA"/>
          <w14:ligatures w14:val="none"/>
        </w:rPr>
        <w:t xml:space="preserve"> (ActionService, AvancementService, GanttService, ReportingService…),</w:t>
      </w:r>
    </w:p>
    <w:p w14:paraId="1C824EB5" w14:textId="77777777" w:rsidR="00304944" w:rsidRPr="00304944" w:rsidRDefault="00304944" w:rsidP="00304944">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 xml:space="preserve">une couche </w:t>
      </w:r>
      <w:r w:rsidRPr="00304944">
        <w:rPr>
          <w:rFonts w:ascii="Times New Roman" w:eastAsia="Times New Roman" w:hAnsi="Times New Roman" w:cs="Times New Roman"/>
          <w:b/>
          <w:bCs/>
          <w:kern w:val="0"/>
          <w:sz w:val="24"/>
          <w:szCs w:val="24"/>
          <w:lang w:eastAsia="fr-GA"/>
          <w14:ligatures w14:val="none"/>
        </w:rPr>
        <w:t>Policies</w:t>
      </w:r>
      <w:r w:rsidRPr="00304944">
        <w:rPr>
          <w:rFonts w:ascii="Times New Roman" w:eastAsia="Times New Roman" w:hAnsi="Times New Roman" w:cs="Times New Roman"/>
          <w:kern w:val="0"/>
          <w:sz w:val="24"/>
          <w:szCs w:val="24"/>
          <w:lang w:eastAsia="fr-GA"/>
          <w14:ligatures w14:val="none"/>
        </w:rPr>
        <w:t xml:space="preserve"> (autorisations par rôle/périmètre),</w:t>
      </w:r>
    </w:p>
    <w:p w14:paraId="4E1226E8" w14:textId="77777777" w:rsidR="00304944" w:rsidRPr="00304944" w:rsidRDefault="00304944" w:rsidP="00304944">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 xml:space="preserve">une couche </w:t>
      </w:r>
      <w:r w:rsidRPr="00304944">
        <w:rPr>
          <w:rFonts w:ascii="Times New Roman" w:eastAsia="Times New Roman" w:hAnsi="Times New Roman" w:cs="Times New Roman"/>
          <w:b/>
          <w:bCs/>
          <w:kern w:val="0"/>
          <w:sz w:val="24"/>
          <w:szCs w:val="24"/>
          <w:lang w:eastAsia="fr-GA"/>
          <w14:ligatures w14:val="none"/>
        </w:rPr>
        <w:t>FormRequest</w:t>
      </w:r>
      <w:r w:rsidRPr="00304944">
        <w:rPr>
          <w:rFonts w:ascii="Times New Roman" w:eastAsia="Times New Roman" w:hAnsi="Times New Roman" w:cs="Times New Roman"/>
          <w:kern w:val="0"/>
          <w:sz w:val="24"/>
          <w:szCs w:val="24"/>
          <w:lang w:eastAsia="fr-GA"/>
          <w14:ligatures w14:val="none"/>
        </w:rPr>
        <w:t xml:space="preserve"> (validation uniforme des entrées),</w:t>
      </w:r>
    </w:p>
    <w:p w14:paraId="296B721E" w14:textId="77777777" w:rsidR="00304944" w:rsidRPr="00304944" w:rsidRDefault="00304944" w:rsidP="00304944">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 xml:space="preserve">des </w:t>
      </w:r>
      <w:r w:rsidRPr="00304944">
        <w:rPr>
          <w:rFonts w:ascii="Times New Roman" w:eastAsia="Times New Roman" w:hAnsi="Times New Roman" w:cs="Times New Roman"/>
          <w:b/>
          <w:bCs/>
          <w:kern w:val="0"/>
          <w:sz w:val="24"/>
          <w:szCs w:val="24"/>
          <w:lang w:eastAsia="fr-GA"/>
          <w14:ligatures w14:val="none"/>
        </w:rPr>
        <w:t>Events/Listeners</w:t>
      </w:r>
      <w:r w:rsidRPr="00304944">
        <w:rPr>
          <w:rFonts w:ascii="Times New Roman" w:eastAsia="Times New Roman" w:hAnsi="Times New Roman" w:cs="Times New Roman"/>
          <w:kern w:val="0"/>
          <w:sz w:val="24"/>
          <w:szCs w:val="24"/>
          <w:lang w:eastAsia="fr-GA"/>
          <w14:ligatures w14:val="none"/>
        </w:rPr>
        <w:t xml:space="preserve"> (ex. changement statut → alerte → notification → journal).</w:t>
      </w:r>
    </w:p>
    <w:p w14:paraId="1A05A897" w14:textId="77777777" w:rsidR="00304944" w:rsidRPr="00304944" w:rsidRDefault="00000000" w:rsidP="0030494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085A68A5">
          <v:rect id="_x0000_i1171" style="width:0;height:1.5pt" o:hralign="center" o:hrstd="t" o:hr="t" fillcolor="#a0a0a0" stroked="f"/>
        </w:pict>
      </w:r>
    </w:p>
    <w:p w14:paraId="66216B77" w14:textId="77777777" w:rsidR="00304944" w:rsidRPr="00304944" w:rsidRDefault="00304944" w:rsidP="0030494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304944">
        <w:rPr>
          <w:rFonts w:ascii="Times New Roman" w:eastAsia="Times New Roman" w:hAnsi="Times New Roman" w:cs="Times New Roman"/>
          <w:b/>
          <w:bCs/>
          <w:kern w:val="0"/>
          <w:sz w:val="27"/>
          <w:szCs w:val="27"/>
          <w:lang w:eastAsia="fr-GA"/>
          <w14:ligatures w14:val="none"/>
        </w:rPr>
        <w:t>8.1.5 Reporting, exports et traitements asynchrones</w:t>
      </w:r>
    </w:p>
    <w:p w14:paraId="2B24A06E" w14:textId="77777777" w:rsidR="00304944" w:rsidRPr="00304944" w:rsidRDefault="00304944" w:rsidP="00304944">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Exports PDF/Excel via services dédiés (templates institutionnels).</w:t>
      </w:r>
    </w:p>
    <w:p w14:paraId="372B5A87" w14:textId="77777777" w:rsidR="00304944" w:rsidRPr="00304944" w:rsidRDefault="00304944" w:rsidP="00304944">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Les traitements lourds (exports massifs, consolidation KPI, génération Gantt complexe) doivent passer par :</w:t>
      </w:r>
    </w:p>
    <w:p w14:paraId="153CBA39" w14:textId="77777777" w:rsidR="00304944" w:rsidRPr="00304944" w:rsidRDefault="00304944" w:rsidP="00304944">
      <w:pPr>
        <w:numPr>
          <w:ilvl w:val="1"/>
          <w:numId w:val="15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b/>
          <w:bCs/>
          <w:kern w:val="0"/>
          <w:sz w:val="24"/>
          <w:szCs w:val="24"/>
          <w:lang w:eastAsia="fr-GA"/>
          <w14:ligatures w14:val="none"/>
        </w:rPr>
        <w:t>Jobs/Queues</w:t>
      </w:r>
      <w:r w:rsidRPr="00304944">
        <w:rPr>
          <w:rFonts w:ascii="Times New Roman" w:eastAsia="Times New Roman" w:hAnsi="Times New Roman" w:cs="Times New Roman"/>
          <w:kern w:val="0"/>
          <w:sz w:val="24"/>
          <w:szCs w:val="24"/>
          <w:lang w:eastAsia="fr-GA"/>
          <w14:ligatures w14:val="none"/>
        </w:rPr>
        <w:t xml:space="preserve"> (ex. Redis queue ou base de données),</w:t>
      </w:r>
    </w:p>
    <w:p w14:paraId="55C0D3A1" w14:textId="77777777" w:rsidR="00304944" w:rsidRPr="00304944" w:rsidRDefault="00304944" w:rsidP="00304944">
      <w:pPr>
        <w:numPr>
          <w:ilvl w:val="1"/>
          <w:numId w:val="15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 xml:space="preserve">planification via </w:t>
      </w:r>
      <w:r w:rsidRPr="00304944">
        <w:rPr>
          <w:rFonts w:ascii="Times New Roman" w:eastAsia="Times New Roman" w:hAnsi="Times New Roman" w:cs="Times New Roman"/>
          <w:b/>
          <w:bCs/>
          <w:kern w:val="0"/>
          <w:sz w:val="24"/>
          <w:szCs w:val="24"/>
          <w:lang w:eastAsia="fr-GA"/>
          <w14:ligatures w14:val="none"/>
        </w:rPr>
        <w:t>Scheduler</w:t>
      </w:r>
      <w:r w:rsidRPr="00304944">
        <w:rPr>
          <w:rFonts w:ascii="Times New Roman" w:eastAsia="Times New Roman" w:hAnsi="Times New Roman" w:cs="Times New Roman"/>
          <w:kern w:val="0"/>
          <w:sz w:val="24"/>
          <w:szCs w:val="24"/>
          <w:lang w:eastAsia="fr-GA"/>
          <w14:ligatures w14:val="none"/>
        </w:rPr>
        <w:t xml:space="preserve"> (rapports périodiques, recalculs nocturnes).</w:t>
      </w:r>
    </w:p>
    <w:p w14:paraId="6183A6CC" w14:textId="77777777" w:rsidR="00304944" w:rsidRPr="00304944" w:rsidRDefault="00000000" w:rsidP="0030494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0F6D2BE8">
          <v:rect id="_x0000_i1172" style="width:0;height:1.5pt" o:hralign="center" o:hrstd="t" o:hr="t" fillcolor="#a0a0a0" stroked="f"/>
        </w:pict>
      </w:r>
    </w:p>
    <w:p w14:paraId="12A2BBC0" w14:textId="77777777" w:rsidR="00304944" w:rsidRPr="00304944" w:rsidRDefault="00304944" w:rsidP="00304944">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304944">
        <w:rPr>
          <w:rFonts w:ascii="Times New Roman" w:eastAsia="Times New Roman" w:hAnsi="Times New Roman" w:cs="Times New Roman"/>
          <w:b/>
          <w:bCs/>
          <w:kern w:val="0"/>
          <w:sz w:val="36"/>
          <w:szCs w:val="36"/>
          <w:lang w:eastAsia="fr-GA"/>
          <w14:ligatures w14:val="none"/>
        </w:rPr>
        <w:t>8.2 Architecture logique (couches présentation, métier, données)</w:t>
      </w:r>
    </w:p>
    <w:p w14:paraId="08096DD9" w14:textId="77777777" w:rsidR="00304944" w:rsidRPr="00304944" w:rsidRDefault="00304944" w:rsidP="0030494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304944">
        <w:rPr>
          <w:rFonts w:ascii="Times New Roman" w:eastAsia="Times New Roman" w:hAnsi="Times New Roman" w:cs="Times New Roman"/>
          <w:b/>
          <w:bCs/>
          <w:kern w:val="0"/>
          <w:sz w:val="27"/>
          <w:szCs w:val="27"/>
          <w:lang w:eastAsia="fr-GA"/>
          <w14:ligatures w14:val="none"/>
        </w:rPr>
        <w:t>8.2.1 Couche Présentation</w:t>
      </w:r>
    </w:p>
    <w:p w14:paraId="6CC7E10A" w14:textId="77777777" w:rsidR="00304944" w:rsidRPr="00304944" w:rsidRDefault="00304944" w:rsidP="00304944">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UI web (responsive) pour :</w:t>
      </w:r>
    </w:p>
    <w:p w14:paraId="4B113A36" w14:textId="77777777" w:rsidR="00304944" w:rsidRPr="00304944" w:rsidRDefault="00304944" w:rsidP="00304944">
      <w:pPr>
        <w:numPr>
          <w:ilvl w:val="1"/>
          <w:numId w:val="15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tableaux de bord multi-niveaux,</w:t>
      </w:r>
    </w:p>
    <w:p w14:paraId="6EF313F0" w14:textId="77777777" w:rsidR="00304944" w:rsidRPr="00304944" w:rsidRDefault="00304944" w:rsidP="00304944">
      <w:pPr>
        <w:numPr>
          <w:ilvl w:val="1"/>
          <w:numId w:val="15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Gantt interactif,</w:t>
      </w:r>
    </w:p>
    <w:p w14:paraId="7E50D4B8" w14:textId="77777777" w:rsidR="00304944" w:rsidRPr="00304944" w:rsidRDefault="00304944" w:rsidP="00304944">
      <w:pPr>
        <w:numPr>
          <w:ilvl w:val="1"/>
          <w:numId w:val="15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écrans de suivi d’action/tâches,</w:t>
      </w:r>
    </w:p>
    <w:p w14:paraId="7DFDA4D4" w14:textId="77777777" w:rsidR="00304944" w:rsidRPr="00304944" w:rsidRDefault="00304944" w:rsidP="00304944">
      <w:pPr>
        <w:numPr>
          <w:ilvl w:val="1"/>
          <w:numId w:val="15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formulaires et workflows.</w:t>
      </w:r>
    </w:p>
    <w:p w14:paraId="06A96150" w14:textId="77777777" w:rsidR="00304944" w:rsidRPr="00304944" w:rsidRDefault="00304944" w:rsidP="00304944">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Composants UI homogènes (filtres, statuts, badges, graphiques).</w:t>
      </w:r>
    </w:p>
    <w:p w14:paraId="2B06FD20" w14:textId="77777777" w:rsidR="00304944" w:rsidRPr="00304944" w:rsidRDefault="00304944" w:rsidP="0030494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304944">
        <w:rPr>
          <w:rFonts w:ascii="Times New Roman" w:eastAsia="Times New Roman" w:hAnsi="Times New Roman" w:cs="Times New Roman"/>
          <w:b/>
          <w:bCs/>
          <w:kern w:val="0"/>
          <w:sz w:val="27"/>
          <w:szCs w:val="27"/>
          <w:lang w:eastAsia="fr-GA"/>
          <w14:ligatures w14:val="none"/>
        </w:rPr>
        <w:t>8.2.2 Couche Métier</w:t>
      </w:r>
    </w:p>
    <w:p w14:paraId="46297DE8" w14:textId="77777777" w:rsidR="00304944" w:rsidRPr="00304944" w:rsidRDefault="00304944" w:rsidP="00304944">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Services métiers + règles de gestion transversales :</w:t>
      </w:r>
    </w:p>
    <w:p w14:paraId="40CFF97C" w14:textId="77777777" w:rsidR="00304944" w:rsidRPr="00304944" w:rsidRDefault="00304944" w:rsidP="00304944">
      <w:pPr>
        <w:numPr>
          <w:ilvl w:val="1"/>
          <w:numId w:val="15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statuts et transitions,</w:t>
      </w:r>
    </w:p>
    <w:p w14:paraId="05A2D97A" w14:textId="77777777" w:rsidR="00304944" w:rsidRPr="00304944" w:rsidRDefault="00304944" w:rsidP="00304944">
      <w:pPr>
        <w:numPr>
          <w:ilvl w:val="1"/>
          <w:numId w:val="15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verrouillage PAPA,</w:t>
      </w:r>
    </w:p>
    <w:p w14:paraId="537DBF1D" w14:textId="77777777" w:rsidR="00304944" w:rsidRPr="00304944" w:rsidRDefault="00304944" w:rsidP="00304944">
      <w:pPr>
        <w:numPr>
          <w:ilvl w:val="1"/>
          <w:numId w:val="15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calcul avancement (action ↔ tâches),</w:t>
      </w:r>
    </w:p>
    <w:p w14:paraId="1A19924E" w14:textId="77777777" w:rsidR="00304944" w:rsidRPr="00304944" w:rsidRDefault="00304944" w:rsidP="00304944">
      <w:pPr>
        <w:numPr>
          <w:ilvl w:val="1"/>
          <w:numId w:val="15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lastRenderedPageBreak/>
        <w:t>consolidation KPI (direction ↔ département ↔ commissaire ↔ global),</w:t>
      </w:r>
    </w:p>
    <w:p w14:paraId="620E7AD9" w14:textId="77777777" w:rsidR="00304944" w:rsidRPr="00304944" w:rsidRDefault="00304944" w:rsidP="00304944">
      <w:pPr>
        <w:numPr>
          <w:ilvl w:val="1"/>
          <w:numId w:val="15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escalade d’alertes.</w:t>
      </w:r>
    </w:p>
    <w:p w14:paraId="608BBFBB" w14:textId="77777777" w:rsidR="00304944" w:rsidRPr="00304944" w:rsidRDefault="00304944" w:rsidP="0030494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304944">
        <w:rPr>
          <w:rFonts w:ascii="Times New Roman" w:eastAsia="Times New Roman" w:hAnsi="Times New Roman" w:cs="Times New Roman"/>
          <w:b/>
          <w:bCs/>
          <w:kern w:val="0"/>
          <w:sz w:val="27"/>
          <w:szCs w:val="27"/>
          <w:lang w:eastAsia="fr-GA"/>
          <w14:ligatures w14:val="none"/>
        </w:rPr>
        <w:t>8.2.3 Couche Données</w:t>
      </w:r>
    </w:p>
    <w:p w14:paraId="6C474E29" w14:textId="77777777" w:rsidR="00304944" w:rsidRPr="00304944" w:rsidRDefault="00304944" w:rsidP="00304944">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Base relationnelle (MySQL 8 recommandé, PostgreSQL possible)</w:t>
      </w:r>
    </w:p>
    <w:p w14:paraId="068E63F3" w14:textId="77777777" w:rsidR="00304944" w:rsidRPr="00304944" w:rsidRDefault="00304944" w:rsidP="00304944">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Indexation des champs critiques :</w:t>
      </w:r>
    </w:p>
    <w:p w14:paraId="1F9D07DE" w14:textId="77777777" w:rsidR="00304944" w:rsidRPr="00304944" w:rsidRDefault="00304944" w:rsidP="00304944">
      <w:pPr>
        <w:numPr>
          <w:ilvl w:val="1"/>
          <w:numId w:val="15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Courier New" w:eastAsia="Times New Roman" w:hAnsi="Courier New" w:cs="Courier New"/>
          <w:kern w:val="0"/>
          <w:sz w:val="20"/>
          <w:szCs w:val="20"/>
          <w:lang w:eastAsia="fr-GA"/>
          <w14:ligatures w14:val="none"/>
        </w:rPr>
        <w:t>papa_id</w:t>
      </w:r>
      <w:r w:rsidRPr="00304944">
        <w:rPr>
          <w:rFonts w:ascii="Times New Roman" w:eastAsia="Times New Roman" w:hAnsi="Times New Roman" w:cs="Times New Roman"/>
          <w:kern w:val="0"/>
          <w:sz w:val="24"/>
          <w:szCs w:val="24"/>
          <w:lang w:eastAsia="fr-GA"/>
          <w14:ligatures w14:val="none"/>
        </w:rPr>
        <w:t xml:space="preserve">, </w:t>
      </w:r>
      <w:r w:rsidRPr="00304944">
        <w:rPr>
          <w:rFonts w:ascii="Courier New" w:eastAsia="Times New Roman" w:hAnsi="Courier New" w:cs="Courier New"/>
          <w:kern w:val="0"/>
          <w:sz w:val="20"/>
          <w:szCs w:val="20"/>
          <w:lang w:eastAsia="fr-GA"/>
          <w14:ligatures w14:val="none"/>
        </w:rPr>
        <w:t>action_prioritaire_id</w:t>
      </w:r>
      <w:r w:rsidRPr="00304944">
        <w:rPr>
          <w:rFonts w:ascii="Times New Roman" w:eastAsia="Times New Roman" w:hAnsi="Times New Roman" w:cs="Times New Roman"/>
          <w:kern w:val="0"/>
          <w:sz w:val="24"/>
          <w:szCs w:val="24"/>
          <w:lang w:eastAsia="fr-GA"/>
          <w14:ligatures w14:val="none"/>
        </w:rPr>
        <w:t xml:space="preserve">, </w:t>
      </w:r>
      <w:r w:rsidRPr="00304944">
        <w:rPr>
          <w:rFonts w:ascii="Courier New" w:eastAsia="Times New Roman" w:hAnsi="Courier New" w:cs="Courier New"/>
          <w:kern w:val="0"/>
          <w:sz w:val="20"/>
          <w:szCs w:val="20"/>
          <w:lang w:eastAsia="fr-GA"/>
          <w14:ligatures w14:val="none"/>
        </w:rPr>
        <w:t>direction_*_id</w:t>
      </w:r>
      <w:r w:rsidRPr="00304944">
        <w:rPr>
          <w:rFonts w:ascii="Times New Roman" w:eastAsia="Times New Roman" w:hAnsi="Times New Roman" w:cs="Times New Roman"/>
          <w:kern w:val="0"/>
          <w:sz w:val="24"/>
          <w:szCs w:val="24"/>
          <w:lang w:eastAsia="fr-GA"/>
          <w14:ligatures w14:val="none"/>
        </w:rPr>
        <w:t xml:space="preserve">, </w:t>
      </w:r>
      <w:r w:rsidRPr="00304944">
        <w:rPr>
          <w:rFonts w:ascii="Courier New" w:eastAsia="Times New Roman" w:hAnsi="Courier New" w:cs="Courier New"/>
          <w:kern w:val="0"/>
          <w:sz w:val="20"/>
          <w:szCs w:val="20"/>
          <w:lang w:eastAsia="fr-GA"/>
          <w14:ligatures w14:val="none"/>
        </w:rPr>
        <w:t>statut</w:t>
      </w:r>
      <w:r w:rsidRPr="00304944">
        <w:rPr>
          <w:rFonts w:ascii="Times New Roman" w:eastAsia="Times New Roman" w:hAnsi="Times New Roman" w:cs="Times New Roman"/>
          <w:kern w:val="0"/>
          <w:sz w:val="24"/>
          <w:szCs w:val="24"/>
          <w:lang w:eastAsia="fr-GA"/>
          <w14:ligatures w14:val="none"/>
        </w:rPr>
        <w:t xml:space="preserve">, </w:t>
      </w:r>
      <w:r w:rsidRPr="00304944">
        <w:rPr>
          <w:rFonts w:ascii="Courier New" w:eastAsia="Times New Roman" w:hAnsi="Courier New" w:cs="Courier New"/>
          <w:kern w:val="0"/>
          <w:sz w:val="20"/>
          <w:szCs w:val="20"/>
          <w:lang w:eastAsia="fr-GA"/>
          <w14:ligatures w14:val="none"/>
        </w:rPr>
        <w:t>date_fin</w:t>
      </w:r>
      <w:r w:rsidRPr="00304944">
        <w:rPr>
          <w:rFonts w:ascii="Times New Roman" w:eastAsia="Times New Roman" w:hAnsi="Times New Roman" w:cs="Times New Roman"/>
          <w:kern w:val="0"/>
          <w:sz w:val="24"/>
          <w:szCs w:val="24"/>
          <w:lang w:eastAsia="fr-GA"/>
          <w14:ligatures w14:val="none"/>
        </w:rPr>
        <w:t>, etc.</w:t>
      </w:r>
    </w:p>
    <w:p w14:paraId="66439807" w14:textId="77777777" w:rsidR="00304944" w:rsidRPr="00304944" w:rsidRDefault="00304944" w:rsidP="00304944">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Historisation (tables d’historique + journalisation) pour audit.</w:t>
      </w:r>
    </w:p>
    <w:p w14:paraId="4A2C3037" w14:textId="77777777" w:rsidR="00304944" w:rsidRPr="00304944" w:rsidRDefault="00000000" w:rsidP="0030494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A3A0BF7">
          <v:rect id="_x0000_i1173" style="width:0;height:1.5pt" o:hralign="center" o:hrstd="t" o:hr="t" fillcolor="#a0a0a0" stroked="f"/>
        </w:pict>
      </w:r>
    </w:p>
    <w:p w14:paraId="1C42887F" w14:textId="77777777" w:rsidR="00304944" w:rsidRPr="00304944" w:rsidRDefault="00304944" w:rsidP="00304944">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304944">
        <w:rPr>
          <w:rFonts w:ascii="Times New Roman" w:eastAsia="Times New Roman" w:hAnsi="Times New Roman" w:cs="Times New Roman"/>
          <w:b/>
          <w:bCs/>
          <w:kern w:val="0"/>
          <w:sz w:val="36"/>
          <w:szCs w:val="36"/>
          <w:lang w:eastAsia="fr-GA"/>
          <w14:ligatures w14:val="none"/>
        </w:rPr>
        <w:t>8.3 Environnement technique (MySQL 8, serveur web, OS, navigateurs)</w:t>
      </w:r>
    </w:p>
    <w:p w14:paraId="3F7B33CC" w14:textId="77777777" w:rsidR="00304944" w:rsidRPr="00304944" w:rsidRDefault="00304944" w:rsidP="0030494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304944">
        <w:rPr>
          <w:rFonts w:ascii="Times New Roman" w:eastAsia="Times New Roman" w:hAnsi="Times New Roman" w:cs="Times New Roman"/>
          <w:b/>
          <w:bCs/>
          <w:kern w:val="0"/>
          <w:sz w:val="27"/>
          <w:szCs w:val="27"/>
          <w:lang w:eastAsia="fr-GA"/>
          <w14:ligatures w14:val="none"/>
        </w:rPr>
        <w:t>8.3.1 Environnements</w:t>
      </w:r>
    </w:p>
    <w:p w14:paraId="747EF3C5" w14:textId="77777777" w:rsidR="00304944" w:rsidRPr="00304944" w:rsidRDefault="00304944" w:rsidP="0030494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Minimum requis :</w:t>
      </w:r>
    </w:p>
    <w:p w14:paraId="455AC487" w14:textId="77777777" w:rsidR="00304944" w:rsidRPr="00304944" w:rsidRDefault="00304944" w:rsidP="00304944">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b/>
          <w:bCs/>
          <w:kern w:val="0"/>
          <w:sz w:val="24"/>
          <w:szCs w:val="24"/>
          <w:lang w:eastAsia="fr-GA"/>
          <w14:ligatures w14:val="none"/>
        </w:rPr>
        <w:t>DEV</w:t>
      </w:r>
      <w:r w:rsidRPr="00304944">
        <w:rPr>
          <w:rFonts w:ascii="Times New Roman" w:eastAsia="Times New Roman" w:hAnsi="Times New Roman" w:cs="Times New Roman"/>
          <w:kern w:val="0"/>
          <w:sz w:val="24"/>
          <w:szCs w:val="24"/>
          <w:lang w:eastAsia="fr-GA"/>
          <w14:ligatures w14:val="none"/>
        </w:rPr>
        <w:t xml:space="preserve"> (développement)</w:t>
      </w:r>
    </w:p>
    <w:p w14:paraId="4632418A" w14:textId="77777777" w:rsidR="00304944" w:rsidRPr="00304944" w:rsidRDefault="00304944" w:rsidP="00304944">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b/>
          <w:bCs/>
          <w:kern w:val="0"/>
          <w:sz w:val="24"/>
          <w:szCs w:val="24"/>
          <w:lang w:eastAsia="fr-GA"/>
          <w14:ligatures w14:val="none"/>
        </w:rPr>
        <w:t>TEST/UAT</w:t>
      </w:r>
      <w:r w:rsidRPr="00304944">
        <w:rPr>
          <w:rFonts w:ascii="Times New Roman" w:eastAsia="Times New Roman" w:hAnsi="Times New Roman" w:cs="Times New Roman"/>
          <w:kern w:val="0"/>
          <w:sz w:val="24"/>
          <w:szCs w:val="24"/>
          <w:lang w:eastAsia="fr-GA"/>
          <w14:ligatures w14:val="none"/>
        </w:rPr>
        <w:t xml:space="preserve"> (recette fonctionnelle)</w:t>
      </w:r>
    </w:p>
    <w:p w14:paraId="11092473" w14:textId="77777777" w:rsidR="00304944" w:rsidRPr="00304944" w:rsidRDefault="00304944" w:rsidP="00304944">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b/>
          <w:bCs/>
          <w:kern w:val="0"/>
          <w:sz w:val="24"/>
          <w:szCs w:val="24"/>
          <w:lang w:eastAsia="fr-GA"/>
          <w14:ligatures w14:val="none"/>
        </w:rPr>
        <w:t>PROD</w:t>
      </w:r>
      <w:r w:rsidRPr="00304944">
        <w:rPr>
          <w:rFonts w:ascii="Times New Roman" w:eastAsia="Times New Roman" w:hAnsi="Times New Roman" w:cs="Times New Roman"/>
          <w:kern w:val="0"/>
          <w:sz w:val="24"/>
          <w:szCs w:val="24"/>
          <w:lang w:eastAsia="fr-GA"/>
          <w14:ligatures w14:val="none"/>
        </w:rPr>
        <w:t xml:space="preserve"> (production)</w:t>
      </w:r>
    </w:p>
    <w:p w14:paraId="26C81709" w14:textId="77777777" w:rsidR="00304944" w:rsidRPr="00304944" w:rsidRDefault="00304944" w:rsidP="00304944">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Chaque environnement dispose :</w:t>
      </w:r>
    </w:p>
    <w:p w14:paraId="65288424" w14:textId="77777777" w:rsidR="00304944" w:rsidRPr="00304944" w:rsidRDefault="00304944" w:rsidP="00304944">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d’une configuration isolée (DB, secrets),</w:t>
      </w:r>
    </w:p>
    <w:p w14:paraId="5E624B0B" w14:textId="77777777" w:rsidR="00304944" w:rsidRPr="00304944" w:rsidRDefault="00304944" w:rsidP="00304944">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de jeux de données cohérents pour la recette.</w:t>
      </w:r>
    </w:p>
    <w:p w14:paraId="7BE5C966" w14:textId="77777777" w:rsidR="00304944" w:rsidRPr="00304944" w:rsidRDefault="00000000" w:rsidP="0030494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FE9F4C5">
          <v:rect id="_x0000_i1174" style="width:0;height:1.5pt" o:hralign="center" o:hrstd="t" o:hr="t" fillcolor="#a0a0a0" stroked="f"/>
        </w:pict>
      </w:r>
    </w:p>
    <w:p w14:paraId="396C372E" w14:textId="77777777" w:rsidR="00304944" w:rsidRPr="00304944" w:rsidRDefault="00304944" w:rsidP="0030494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304944">
        <w:rPr>
          <w:rFonts w:ascii="Times New Roman" w:eastAsia="Times New Roman" w:hAnsi="Times New Roman" w:cs="Times New Roman"/>
          <w:b/>
          <w:bCs/>
          <w:kern w:val="0"/>
          <w:sz w:val="27"/>
          <w:szCs w:val="27"/>
          <w:lang w:eastAsia="fr-GA"/>
          <w14:ligatures w14:val="none"/>
        </w:rPr>
        <w:t>8.3.2 Stack serveur (proposition cible)</w:t>
      </w:r>
    </w:p>
    <w:p w14:paraId="078DB38F" w14:textId="77777777" w:rsidR="00304944" w:rsidRPr="00304944" w:rsidRDefault="00304944" w:rsidP="00304944">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OS : Linux serveur (Ubuntu LTS recommandé)</w:t>
      </w:r>
    </w:p>
    <w:p w14:paraId="622E323D" w14:textId="77777777" w:rsidR="00304944" w:rsidRPr="00304944" w:rsidRDefault="00304944" w:rsidP="00304944">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Web server : Nginx (ou Apache)</w:t>
      </w:r>
    </w:p>
    <w:p w14:paraId="214A3E54" w14:textId="77777777" w:rsidR="00304944" w:rsidRPr="00304944" w:rsidRDefault="00304944" w:rsidP="00304944">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PHP-FPM : PHP 8.3+</w:t>
      </w:r>
    </w:p>
    <w:p w14:paraId="3845F322" w14:textId="77777777" w:rsidR="00304944" w:rsidRPr="00304944" w:rsidRDefault="00304944" w:rsidP="00304944">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DB : MySQL 8</w:t>
      </w:r>
    </w:p>
    <w:p w14:paraId="6E8D384A" w14:textId="77777777" w:rsidR="00304944" w:rsidRPr="00304944" w:rsidRDefault="00304944" w:rsidP="00304944">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Cache/Queue : Redis (recommandé) ou alternatives</w:t>
      </w:r>
    </w:p>
    <w:p w14:paraId="3AB56006" w14:textId="77777777" w:rsidR="00304944" w:rsidRPr="00304944" w:rsidRDefault="00304944" w:rsidP="00304944">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Stockage fichiers : disque serveur sécurisé (ou stockage objet si souhaité)</w:t>
      </w:r>
    </w:p>
    <w:p w14:paraId="5B31AACF" w14:textId="77777777" w:rsidR="00304944" w:rsidRPr="00304944" w:rsidRDefault="00000000" w:rsidP="0030494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5D6014F0">
          <v:rect id="_x0000_i1175" style="width:0;height:1.5pt" o:hralign="center" o:hrstd="t" o:hr="t" fillcolor="#a0a0a0" stroked="f"/>
        </w:pict>
      </w:r>
    </w:p>
    <w:p w14:paraId="1B729EDE" w14:textId="77777777" w:rsidR="00304944" w:rsidRPr="00304944" w:rsidRDefault="00304944" w:rsidP="0030494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304944">
        <w:rPr>
          <w:rFonts w:ascii="Times New Roman" w:eastAsia="Times New Roman" w:hAnsi="Times New Roman" w:cs="Times New Roman"/>
          <w:b/>
          <w:bCs/>
          <w:kern w:val="0"/>
          <w:sz w:val="27"/>
          <w:szCs w:val="27"/>
          <w:lang w:eastAsia="fr-GA"/>
          <w14:ligatures w14:val="none"/>
        </w:rPr>
        <w:t>8.3.3 Navigateurs supportés</w:t>
      </w:r>
    </w:p>
    <w:p w14:paraId="1745720F" w14:textId="77777777" w:rsidR="00304944" w:rsidRPr="00304944" w:rsidRDefault="00304944" w:rsidP="00304944">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Chrome, Edge, Firefox (versions récentes)</w:t>
      </w:r>
    </w:p>
    <w:p w14:paraId="5E3560E5" w14:textId="77777777" w:rsidR="00304944" w:rsidRPr="00304944" w:rsidRDefault="00304944" w:rsidP="00304944">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Affichage responsive pour postes standards et écrans de supervision</w:t>
      </w:r>
    </w:p>
    <w:p w14:paraId="40D31AEA" w14:textId="77777777" w:rsidR="00304944" w:rsidRPr="00304944" w:rsidRDefault="00000000" w:rsidP="0030494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A102031">
          <v:rect id="_x0000_i1176" style="width:0;height:1.5pt" o:hralign="center" o:hrstd="t" o:hr="t" fillcolor="#a0a0a0" stroked="f"/>
        </w:pict>
      </w:r>
    </w:p>
    <w:p w14:paraId="7DBC6828" w14:textId="77777777" w:rsidR="00304944" w:rsidRPr="00304944" w:rsidRDefault="00304944" w:rsidP="0030494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304944">
        <w:rPr>
          <w:rFonts w:ascii="Times New Roman" w:eastAsia="Times New Roman" w:hAnsi="Times New Roman" w:cs="Times New Roman"/>
          <w:b/>
          <w:bCs/>
          <w:kern w:val="0"/>
          <w:sz w:val="27"/>
          <w:szCs w:val="27"/>
          <w:lang w:eastAsia="fr-GA"/>
          <w14:ligatures w14:val="none"/>
        </w:rPr>
        <w:lastRenderedPageBreak/>
        <w:t>8.3.4 Déploiement et exploitation</w:t>
      </w:r>
    </w:p>
    <w:p w14:paraId="3FF4CEFA" w14:textId="77777777" w:rsidR="00304944" w:rsidRPr="00304944" w:rsidRDefault="00304944" w:rsidP="00304944">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Déploiement automatisable (CI/CD recommandé)</w:t>
      </w:r>
    </w:p>
    <w:p w14:paraId="2DB51DD2" w14:textId="77777777" w:rsidR="00304944" w:rsidRPr="00304944" w:rsidRDefault="00304944" w:rsidP="00304944">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Versioning strict (Git)</w:t>
      </w:r>
    </w:p>
    <w:p w14:paraId="1845C254" w14:textId="77777777" w:rsidR="00304944" w:rsidRPr="00304944" w:rsidRDefault="00304944" w:rsidP="00304944">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Gestion des migrations (Laravel migrations)</w:t>
      </w:r>
    </w:p>
    <w:p w14:paraId="473CDD78" w14:textId="77777777" w:rsidR="00304944" w:rsidRPr="00304944" w:rsidRDefault="00304944" w:rsidP="00304944">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Gestion de configuration via variables d’environnement</w:t>
      </w:r>
    </w:p>
    <w:p w14:paraId="05090CFA" w14:textId="77777777" w:rsidR="00304944" w:rsidRPr="00304944" w:rsidRDefault="00000000" w:rsidP="00304944">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7AFCBF1">
          <v:rect id="_x0000_i1177" style="width:0;height:1.5pt" o:hralign="center" o:hrstd="t" o:hr="t" fillcolor="#a0a0a0" stroked="f"/>
        </w:pict>
      </w:r>
    </w:p>
    <w:p w14:paraId="47439821" w14:textId="77777777" w:rsidR="00304944" w:rsidRPr="00304944" w:rsidRDefault="00304944" w:rsidP="00304944">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304944">
        <w:rPr>
          <w:rFonts w:ascii="Times New Roman" w:eastAsia="Times New Roman" w:hAnsi="Times New Roman" w:cs="Times New Roman"/>
          <w:b/>
          <w:bCs/>
          <w:kern w:val="0"/>
          <w:sz w:val="36"/>
          <w:szCs w:val="36"/>
          <w:lang w:eastAsia="fr-GA"/>
          <w14:ligatures w14:val="none"/>
        </w:rPr>
        <w:t>8.4 Sécurité technique (HTTPS, mots de passe, logs)</w:t>
      </w:r>
    </w:p>
    <w:p w14:paraId="07300481" w14:textId="77777777" w:rsidR="00304944" w:rsidRPr="00304944" w:rsidRDefault="00304944" w:rsidP="0030494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304944">
        <w:rPr>
          <w:rFonts w:ascii="Times New Roman" w:eastAsia="Times New Roman" w:hAnsi="Times New Roman" w:cs="Times New Roman"/>
          <w:b/>
          <w:bCs/>
          <w:kern w:val="0"/>
          <w:sz w:val="27"/>
          <w:szCs w:val="27"/>
          <w:lang w:eastAsia="fr-GA"/>
          <w14:ligatures w14:val="none"/>
        </w:rPr>
        <w:t>8.4.1 Sécurisation des échanges</w:t>
      </w:r>
    </w:p>
    <w:p w14:paraId="58298C86" w14:textId="77777777" w:rsidR="00304944" w:rsidRPr="00304944" w:rsidRDefault="00304944" w:rsidP="00304944">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HTTPS obligatoire (TLS)</w:t>
      </w:r>
    </w:p>
    <w:p w14:paraId="4D00CB58" w14:textId="77777777" w:rsidR="00304944" w:rsidRPr="00304944" w:rsidRDefault="00304944" w:rsidP="00304944">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Forçage HTTPS en production</w:t>
      </w:r>
    </w:p>
    <w:p w14:paraId="3285C091" w14:textId="77777777" w:rsidR="00304944" w:rsidRPr="00304944" w:rsidRDefault="00304944" w:rsidP="00304944">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val="en-US" w:eastAsia="fr-GA"/>
          <w14:ligatures w14:val="none"/>
        </w:rPr>
      </w:pPr>
      <w:r w:rsidRPr="00304944">
        <w:rPr>
          <w:rFonts w:ascii="Times New Roman" w:eastAsia="Times New Roman" w:hAnsi="Times New Roman" w:cs="Times New Roman"/>
          <w:kern w:val="0"/>
          <w:sz w:val="24"/>
          <w:szCs w:val="24"/>
          <w:lang w:val="en-US" w:eastAsia="fr-GA"/>
          <w14:ligatures w14:val="none"/>
        </w:rPr>
        <w:t>Cookies sécurisés (HttpOnly, Secure, SameSite)</w:t>
      </w:r>
    </w:p>
    <w:p w14:paraId="50394D19" w14:textId="77777777" w:rsidR="00304944" w:rsidRPr="00304944" w:rsidRDefault="00304944" w:rsidP="0030494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304944">
        <w:rPr>
          <w:rFonts w:ascii="Times New Roman" w:eastAsia="Times New Roman" w:hAnsi="Times New Roman" w:cs="Times New Roman"/>
          <w:b/>
          <w:bCs/>
          <w:kern w:val="0"/>
          <w:sz w:val="27"/>
          <w:szCs w:val="27"/>
          <w:lang w:eastAsia="fr-GA"/>
          <w14:ligatures w14:val="none"/>
        </w:rPr>
        <w:t>8.4.2 Gestion des identités et mots de passe</w:t>
      </w:r>
    </w:p>
    <w:p w14:paraId="414F8A6E" w14:textId="77777777" w:rsidR="00304944" w:rsidRPr="00304944" w:rsidRDefault="00304944" w:rsidP="00304944">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Hashing robuste des mots de passe</w:t>
      </w:r>
    </w:p>
    <w:p w14:paraId="237E6957" w14:textId="77777777" w:rsidR="00304944" w:rsidRPr="00304944" w:rsidRDefault="00304944" w:rsidP="00304944">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Politique de complexité et expiration si requis</w:t>
      </w:r>
    </w:p>
    <w:p w14:paraId="439BFE1B" w14:textId="77777777" w:rsidR="00304944" w:rsidRPr="00304944" w:rsidRDefault="00304944" w:rsidP="00304944">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Protection brute force (rate limiting)</w:t>
      </w:r>
    </w:p>
    <w:p w14:paraId="527020EF" w14:textId="77777777" w:rsidR="00304944" w:rsidRPr="00304944" w:rsidRDefault="00304944" w:rsidP="00304944">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Journalisation des connexions et tentatives échouées</w:t>
      </w:r>
    </w:p>
    <w:p w14:paraId="32AC4379" w14:textId="77777777" w:rsidR="00304944" w:rsidRPr="00304944" w:rsidRDefault="00304944" w:rsidP="0030494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304944">
        <w:rPr>
          <w:rFonts w:ascii="Times New Roman" w:eastAsia="Times New Roman" w:hAnsi="Times New Roman" w:cs="Times New Roman"/>
          <w:b/>
          <w:bCs/>
          <w:kern w:val="0"/>
          <w:sz w:val="27"/>
          <w:szCs w:val="27"/>
          <w:lang w:eastAsia="fr-GA"/>
          <w14:ligatures w14:val="none"/>
        </w:rPr>
        <w:t>8.4.3 Sécurité applicative</w:t>
      </w:r>
    </w:p>
    <w:p w14:paraId="15A539D9" w14:textId="77777777" w:rsidR="00304944" w:rsidRPr="00304944" w:rsidRDefault="00304944" w:rsidP="00304944">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Protection CSRF/XSS/Injection (standards Laravel)</w:t>
      </w:r>
    </w:p>
    <w:p w14:paraId="7EA8F8D8" w14:textId="77777777" w:rsidR="00304944" w:rsidRPr="00304944" w:rsidRDefault="00304944" w:rsidP="00304944">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Validation systématique des entrées (FormRequest)</w:t>
      </w:r>
    </w:p>
    <w:p w14:paraId="335F6D75" w14:textId="77777777" w:rsidR="00304944" w:rsidRPr="00304944" w:rsidRDefault="00304944" w:rsidP="00304944">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Contrôle d’accès par Policies + Permissions (RBAC)</w:t>
      </w:r>
    </w:p>
    <w:p w14:paraId="6EF6E610" w14:textId="77777777" w:rsidR="00304944" w:rsidRPr="00304944" w:rsidRDefault="00304944" w:rsidP="00304944">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Cloisonnement par périmètre (hiérarchie CEEAC)</w:t>
      </w:r>
    </w:p>
    <w:p w14:paraId="10E4D55F" w14:textId="77777777" w:rsidR="00304944" w:rsidRPr="00304944" w:rsidRDefault="00304944" w:rsidP="0030494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304944">
        <w:rPr>
          <w:rFonts w:ascii="Times New Roman" w:eastAsia="Times New Roman" w:hAnsi="Times New Roman" w:cs="Times New Roman"/>
          <w:b/>
          <w:bCs/>
          <w:kern w:val="0"/>
          <w:sz w:val="27"/>
          <w:szCs w:val="27"/>
          <w:lang w:eastAsia="fr-GA"/>
          <w14:ligatures w14:val="none"/>
        </w:rPr>
        <w:t>8.4.4 Journalisation, audit et supervision</w:t>
      </w:r>
    </w:p>
    <w:p w14:paraId="35DA642C" w14:textId="77777777" w:rsidR="00304944" w:rsidRPr="00304944" w:rsidRDefault="00304944" w:rsidP="00304944">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Logs applicatifs structurés (niveau info/warn/error)</w:t>
      </w:r>
    </w:p>
    <w:p w14:paraId="1641AA7A" w14:textId="77777777" w:rsidR="00304944" w:rsidRPr="00304944" w:rsidRDefault="00304944" w:rsidP="00304944">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Logs d’audit séparés (actions critiques : validation, rejet, verrouillage, suppression logique)</w:t>
      </w:r>
    </w:p>
    <w:p w14:paraId="7035D087" w14:textId="77777777" w:rsidR="00304944" w:rsidRPr="00304944" w:rsidRDefault="00304944" w:rsidP="00304944">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Possibilité d’export des journaux pour Audit Interne / CFC</w:t>
      </w:r>
    </w:p>
    <w:p w14:paraId="5B8DAC73" w14:textId="77777777" w:rsidR="00304944" w:rsidRPr="00304944" w:rsidRDefault="00304944" w:rsidP="00304944">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Supervision minimale : disponibilité, erreurs, performance endpoints clés</w:t>
      </w:r>
    </w:p>
    <w:p w14:paraId="651D96B6" w14:textId="77777777" w:rsidR="00304944" w:rsidRPr="00304944" w:rsidRDefault="00304944" w:rsidP="00304944">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304944">
        <w:rPr>
          <w:rFonts w:ascii="Times New Roman" w:eastAsia="Times New Roman" w:hAnsi="Times New Roman" w:cs="Times New Roman"/>
          <w:b/>
          <w:bCs/>
          <w:kern w:val="0"/>
          <w:sz w:val="27"/>
          <w:szCs w:val="27"/>
          <w:lang w:eastAsia="fr-GA"/>
          <w14:ligatures w14:val="none"/>
        </w:rPr>
        <w:t>8.4.5 Sauvegardes et continuité</w:t>
      </w:r>
    </w:p>
    <w:p w14:paraId="3B2BA347" w14:textId="77777777" w:rsidR="00304944" w:rsidRPr="00304944" w:rsidRDefault="00304944" w:rsidP="00304944">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Sauvegardes DB planifiées</w:t>
      </w:r>
    </w:p>
    <w:p w14:paraId="1423A87F" w14:textId="77777777" w:rsidR="00304944" w:rsidRPr="00304944" w:rsidRDefault="00304944" w:rsidP="00304944">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Rétention définie</w:t>
      </w:r>
    </w:p>
    <w:p w14:paraId="3703D17A" w14:textId="77777777" w:rsidR="00304944" w:rsidRPr="00304944" w:rsidRDefault="00304944" w:rsidP="00304944">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Tests réguliers de restauration</w:t>
      </w:r>
    </w:p>
    <w:p w14:paraId="2887F7C9" w14:textId="77777777" w:rsidR="00304944" w:rsidRPr="00304944" w:rsidRDefault="00304944" w:rsidP="00304944">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304944">
        <w:rPr>
          <w:rFonts w:ascii="Times New Roman" w:eastAsia="Times New Roman" w:hAnsi="Times New Roman" w:cs="Times New Roman"/>
          <w:kern w:val="0"/>
          <w:sz w:val="24"/>
          <w:szCs w:val="24"/>
          <w:lang w:eastAsia="fr-GA"/>
          <w14:ligatures w14:val="none"/>
        </w:rPr>
        <w:t>Plan de reprise (PRA/PCA) à formaliser si exigé</w:t>
      </w:r>
    </w:p>
    <w:p w14:paraId="1DF6DF8F" w14:textId="061C8ED2" w:rsidR="007B4DA2" w:rsidRDefault="007B4DA2">
      <w:r>
        <w:br w:type="page"/>
      </w:r>
    </w:p>
    <w:p w14:paraId="76A51D4E" w14:textId="77777777" w:rsidR="007B4DA2" w:rsidRPr="007B4DA2" w:rsidRDefault="007B4DA2" w:rsidP="007B4D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GA"/>
          <w14:ligatures w14:val="none"/>
        </w:rPr>
      </w:pPr>
      <w:r w:rsidRPr="007B4DA2">
        <w:rPr>
          <w:rFonts w:ascii="Times New Roman" w:eastAsia="Times New Roman" w:hAnsi="Times New Roman" w:cs="Times New Roman"/>
          <w:b/>
          <w:bCs/>
          <w:kern w:val="36"/>
          <w:sz w:val="48"/>
          <w:szCs w:val="48"/>
          <w:lang w:eastAsia="fr-GA"/>
          <w14:ligatures w14:val="none"/>
        </w:rPr>
        <w:lastRenderedPageBreak/>
        <w:t>SECTION 9 – ORGANISATION DU PROJET ET DÉMARCHE AGILE</w:t>
      </w:r>
    </w:p>
    <w:p w14:paraId="37622D8D" w14:textId="77777777" w:rsidR="007B4DA2" w:rsidRPr="007B4DA2" w:rsidRDefault="00000000" w:rsidP="007B4DA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421900D">
          <v:rect id="_x0000_i1178" style="width:0;height:1.5pt" o:hralign="center" o:hrstd="t" o:hr="t" fillcolor="#a0a0a0" stroked="f"/>
        </w:pict>
      </w:r>
    </w:p>
    <w:p w14:paraId="4C7A4992" w14:textId="77777777" w:rsidR="007B4DA2" w:rsidRPr="007B4DA2" w:rsidRDefault="007B4DA2" w:rsidP="007B4D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7B4DA2">
        <w:rPr>
          <w:rFonts w:ascii="Times New Roman" w:eastAsia="Times New Roman" w:hAnsi="Times New Roman" w:cs="Times New Roman"/>
          <w:b/>
          <w:bCs/>
          <w:kern w:val="0"/>
          <w:sz w:val="36"/>
          <w:szCs w:val="36"/>
          <w:lang w:eastAsia="fr-GA"/>
          <w14:ligatures w14:val="none"/>
        </w:rPr>
        <w:t>9.1 Mode de gouvernance du projet</w:t>
      </w:r>
    </w:p>
    <w:p w14:paraId="0A654D98" w14:textId="77777777" w:rsidR="007B4DA2" w:rsidRPr="007B4DA2" w:rsidRDefault="007B4DA2" w:rsidP="007B4D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7B4DA2">
        <w:rPr>
          <w:rFonts w:ascii="Times New Roman" w:eastAsia="Times New Roman" w:hAnsi="Times New Roman" w:cs="Times New Roman"/>
          <w:b/>
          <w:bCs/>
          <w:kern w:val="0"/>
          <w:sz w:val="27"/>
          <w:szCs w:val="27"/>
          <w:lang w:eastAsia="fr-GA"/>
          <w14:ligatures w14:val="none"/>
        </w:rPr>
        <w:t>9.1.1 Principes de gouvernance du projet</w:t>
      </w:r>
    </w:p>
    <w:p w14:paraId="6B5E74BE" w14:textId="77777777" w:rsidR="007B4DA2" w:rsidRPr="007B4DA2" w:rsidRDefault="007B4DA2" w:rsidP="007B4DA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Le projet de mise en place de l’application de suivi du Plan d’Actions Prioritaires Annuel (PAPA) est conduit selon une gouvernance claire, structurée et partagée entre la Commission de la CEEAC et le prestataire retenu.</w:t>
      </w:r>
    </w:p>
    <w:p w14:paraId="21B18387" w14:textId="77777777" w:rsidR="007B4DA2" w:rsidRPr="007B4DA2" w:rsidRDefault="007B4DA2" w:rsidP="007B4DA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Cette gouvernance vise à :</w:t>
      </w:r>
    </w:p>
    <w:p w14:paraId="320F981A" w14:textId="77777777" w:rsidR="007B4DA2" w:rsidRPr="007B4DA2" w:rsidRDefault="007B4DA2" w:rsidP="007B4DA2">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garantir l’alignement permanent avec les objectifs institutionnels ;</w:t>
      </w:r>
    </w:p>
    <w:p w14:paraId="1B4AF0EB" w14:textId="77777777" w:rsidR="007B4DA2" w:rsidRPr="007B4DA2" w:rsidRDefault="007B4DA2" w:rsidP="007B4DA2">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assurer la maîtrise des délais, des coûts et de la qualité ;</w:t>
      </w:r>
    </w:p>
    <w:p w14:paraId="25092830" w14:textId="77777777" w:rsidR="007B4DA2" w:rsidRPr="007B4DA2" w:rsidRDefault="007B4DA2" w:rsidP="007B4DA2">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favoriser la prise de décision rapide et documentée ;</w:t>
      </w:r>
    </w:p>
    <w:p w14:paraId="6B57717B" w14:textId="77777777" w:rsidR="007B4DA2" w:rsidRPr="007B4DA2" w:rsidRDefault="007B4DA2" w:rsidP="007B4DA2">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sécuriser la conduite du changement.</w:t>
      </w:r>
    </w:p>
    <w:p w14:paraId="14A976CB" w14:textId="77777777" w:rsidR="007B4DA2" w:rsidRPr="007B4DA2" w:rsidRDefault="00000000" w:rsidP="007B4DA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56A02C38">
          <v:rect id="_x0000_i1179" style="width:0;height:1.5pt" o:hralign="center" o:hrstd="t" o:hr="t" fillcolor="#a0a0a0" stroked="f"/>
        </w:pict>
      </w:r>
    </w:p>
    <w:p w14:paraId="443F0E01" w14:textId="77777777" w:rsidR="007B4DA2" w:rsidRPr="007B4DA2" w:rsidRDefault="007B4DA2" w:rsidP="007B4D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7B4DA2">
        <w:rPr>
          <w:rFonts w:ascii="Times New Roman" w:eastAsia="Times New Roman" w:hAnsi="Times New Roman" w:cs="Times New Roman"/>
          <w:b/>
          <w:bCs/>
          <w:kern w:val="0"/>
          <w:sz w:val="27"/>
          <w:szCs w:val="27"/>
          <w:lang w:eastAsia="fr-GA"/>
          <w14:ligatures w14:val="none"/>
        </w:rPr>
        <w:t>9.1.2 Rôles clés côté CEEAC</w:t>
      </w:r>
    </w:p>
    <w:p w14:paraId="42092869" w14:textId="77777777" w:rsidR="007B4DA2" w:rsidRPr="007B4DA2" w:rsidRDefault="007B4DA2" w:rsidP="007B4DA2">
      <w:pPr>
        <w:spacing w:before="100" w:beforeAutospacing="1" w:after="100" w:afterAutospacing="1" w:line="240" w:lineRule="auto"/>
        <w:outlineLvl w:val="3"/>
        <w:rPr>
          <w:rFonts w:ascii="Times New Roman" w:eastAsia="Times New Roman" w:hAnsi="Times New Roman" w:cs="Times New Roman"/>
          <w:b/>
          <w:bCs/>
          <w:kern w:val="0"/>
          <w:sz w:val="24"/>
          <w:szCs w:val="24"/>
          <w:lang w:eastAsia="fr-GA"/>
          <w14:ligatures w14:val="none"/>
        </w:rPr>
      </w:pPr>
      <w:r w:rsidRPr="007B4DA2">
        <w:rPr>
          <w:rFonts w:ascii="Times New Roman" w:eastAsia="Times New Roman" w:hAnsi="Times New Roman" w:cs="Times New Roman"/>
          <w:b/>
          <w:bCs/>
          <w:kern w:val="0"/>
          <w:sz w:val="24"/>
          <w:szCs w:val="24"/>
          <w:lang w:eastAsia="fr-GA"/>
          <w14:ligatures w14:val="none"/>
        </w:rPr>
        <w:t>Product Owner (PO) – CEEAC</w:t>
      </w:r>
    </w:p>
    <w:p w14:paraId="74601B22" w14:textId="77777777" w:rsidR="007B4DA2" w:rsidRPr="007B4DA2" w:rsidRDefault="007B4DA2" w:rsidP="007B4DA2">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Représente les intérêts métiers et institutionnels ;</w:t>
      </w:r>
    </w:p>
    <w:p w14:paraId="25FDE323" w14:textId="77777777" w:rsidR="007B4DA2" w:rsidRPr="007B4DA2" w:rsidRDefault="007B4DA2" w:rsidP="007B4DA2">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Porte la vision du produit ;</w:t>
      </w:r>
    </w:p>
    <w:p w14:paraId="17FF6BE4" w14:textId="77777777" w:rsidR="007B4DA2" w:rsidRPr="007B4DA2" w:rsidRDefault="007B4DA2" w:rsidP="007B4DA2">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Valide les priorités fonctionnelles ;</w:t>
      </w:r>
    </w:p>
    <w:p w14:paraId="3CDAC9D1" w14:textId="77777777" w:rsidR="007B4DA2" w:rsidRPr="007B4DA2" w:rsidRDefault="007B4DA2" w:rsidP="007B4DA2">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Arbitre les besoins et les évolutions ;</w:t>
      </w:r>
    </w:p>
    <w:p w14:paraId="307D3569" w14:textId="77777777" w:rsidR="007B4DA2" w:rsidRPr="007B4DA2" w:rsidRDefault="007B4DA2" w:rsidP="007B4DA2">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Valide les livrables fonctionnels.</w:t>
      </w:r>
    </w:p>
    <w:p w14:paraId="4E76D8DB" w14:textId="77777777" w:rsidR="007B4DA2" w:rsidRPr="007B4DA2" w:rsidRDefault="007B4DA2" w:rsidP="007B4DA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Le Product Owner est désigné au sein de la Commission (ex. DSI ou structure mandatée).</w:t>
      </w:r>
    </w:p>
    <w:p w14:paraId="406A2FFC" w14:textId="77777777" w:rsidR="007B4DA2" w:rsidRPr="007B4DA2" w:rsidRDefault="00000000" w:rsidP="007B4DA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59CD56F4">
          <v:rect id="_x0000_i1180" style="width:0;height:1.5pt" o:hralign="center" o:hrstd="t" o:hr="t" fillcolor="#a0a0a0" stroked="f"/>
        </w:pict>
      </w:r>
    </w:p>
    <w:p w14:paraId="44BFBC00" w14:textId="77777777" w:rsidR="007B4DA2" w:rsidRPr="007B4DA2" w:rsidRDefault="007B4DA2" w:rsidP="007B4DA2">
      <w:pPr>
        <w:spacing w:before="100" w:beforeAutospacing="1" w:after="100" w:afterAutospacing="1" w:line="240" w:lineRule="auto"/>
        <w:outlineLvl w:val="3"/>
        <w:rPr>
          <w:rFonts w:ascii="Times New Roman" w:eastAsia="Times New Roman" w:hAnsi="Times New Roman" w:cs="Times New Roman"/>
          <w:b/>
          <w:bCs/>
          <w:kern w:val="0"/>
          <w:sz w:val="24"/>
          <w:szCs w:val="24"/>
          <w:lang w:eastAsia="fr-GA"/>
          <w14:ligatures w14:val="none"/>
        </w:rPr>
      </w:pPr>
      <w:r w:rsidRPr="007B4DA2">
        <w:rPr>
          <w:rFonts w:ascii="Times New Roman" w:eastAsia="Times New Roman" w:hAnsi="Times New Roman" w:cs="Times New Roman"/>
          <w:b/>
          <w:bCs/>
          <w:kern w:val="0"/>
          <w:sz w:val="24"/>
          <w:szCs w:val="24"/>
          <w:lang w:eastAsia="fr-GA"/>
          <w14:ligatures w14:val="none"/>
        </w:rPr>
        <w:t>Comité de pilotage (COPIL)</w:t>
      </w:r>
    </w:p>
    <w:p w14:paraId="0A9C2398" w14:textId="77777777" w:rsidR="007B4DA2" w:rsidRPr="007B4DA2" w:rsidRDefault="007B4DA2" w:rsidP="007B4DA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Le COPIL regroupe :</w:t>
      </w:r>
    </w:p>
    <w:p w14:paraId="230E3EA9" w14:textId="77777777" w:rsidR="007B4DA2" w:rsidRPr="007B4DA2" w:rsidRDefault="007B4DA2" w:rsidP="007B4DA2">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des représentants de la Présidence ;</w:t>
      </w:r>
    </w:p>
    <w:p w14:paraId="748694F6" w14:textId="77777777" w:rsidR="007B4DA2" w:rsidRPr="007B4DA2" w:rsidRDefault="007B4DA2" w:rsidP="007B4DA2">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des Commissaires ou leurs représentants ;</w:t>
      </w:r>
    </w:p>
    <w:p w14:paraId="6A0D8AB7" w14:textId="77777777" w:rsidR="007B4DA2" w:rsidRPr="007B4DA2" w:rsidRDefault="007B4DA2" w:rsidP="007B4DA2">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le Secrétariat Général ;</w:t>
      </w:r>
    </w:p>
    <w:p w14:paraId="248F774F" w14:textId="77777777" w:rsidR="007B4DA2" w:rsidRPr="007B4DA2" w:rsidRDefault="007B4DA2" w:rsidP="007B4DA2">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la DSI ;</w:t>
      </w:r>
    </w:p>
    <w:p w14:paraId="2EE0C999" w14:textId="77777777" w:rsidR="007B4DA2" w:rsidRPr="007B4DA2" w:rsidRDefault="007B4DA2" w:rsidP="007B4DA2">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le cas échéant, les organes de contrôle (en observateurs).</w:t>
      </w:r>
    </w:p>
    <w:p w14:paraId="00A2B965" w14:textId="77777777" w:rsidR="007B4DA2" w:rsidRPr="007B4DA2" w:rsidRDefault="007B4DA2" w:rsidP="007B4DA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b/>
          <w:bCs/>
          <w:kern w:val="0"/>
          <w:sz w:val="24"/>
          <w:szCs w:val="24"/>
          <w:lang w:eastAsia="fr-GA"/>
          <w14:ligatures w14:val="none"/>
        </w:rPr>
        <w:t>Rôles du COPIL :</w:t>
      </w:r>
    </w:p>
    <w:p w14:paraId="7DAEFDC0" w14:textId="77777777" w:rsidR="007B4DA2" w:rsidRPr="007B4DA2" w:rsidRDefault="007B4DA2" w:rsidP="007B4DA2">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lastRenderedPageBreak/>
        <w:t>validation des orientations stratégiques ;</w:t>
      </w:r>
    </w:p>
    <w:p w14:paraId="3D49B972" w14:textId="77777777" w:rsidR="007B4DA2" w:rsidRPr="007B4DA2" w:rsidRDefault="007B4DA2" w:rsidP="007B4DA2">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arbitrage des décisions majeures ;</w:t>
      </w:r>
    </w:p>
    <w:p w14:paraId="505C11D2" w14:textId="77777777" w:rsidR="007B4DA2" w:rsidRPr="007B4DA2" w:rsidRDefault="007B4DA2" w:rsidP="007B4DA2">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validation des jalons clés ;</w:t>
      </w:r>
    </w:p>
    <w:p w14:paraId="77248319" w14:textId="77777777" w:rsidR="007B4DA2" w:rsidRPr="007B4DA2" w:rsidRDefault="007B4DA2" w:rsidP="007B4DA2">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suivi global de l’avancement du projet.</w:t>
      </w:r>
    </w:p>
    <w:p w14:paraId="4EC63FCE" w14:textId="77777777" w:rsidR="007B4DA2" w:rsidRPr="007B4DA2" w:rsidRDefault="00000000" w:rsidP="007B4DA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358DBD16">
          <v:rect id="_x0000_i1181" style="width:0;height:1.5pt" o:hralign="center" o:hrstd="t" o:hr="t" fillcolor="#a0a0a0" stroked="f"/>
        </w:pict>
      </w:r>
    </w:p>
    <w:p w14:paraId="268AA711" w14:textId="77777777" w:rsidR="007B4DA2" w:rsidRPr="007B4DA2" w:rsidRDefault="007B4DA2" w:rsidP="007B4D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7B4DA2">
        <w:rPr>
          <w:rFonts w:ascii="Times New Roman" w:eastAsia="Times New Roman" w:hAnsi="Times New Roman" w:cs="Times New Roman"/>
          <w:b/>
          <w:bCs/>
          <w:kern w:val="0"/>
          <w:sz w:val="27"/>
          <w:szCs w:val="27"/>
          <w:lang w:eastAsia="fr-GA"/>
          <w14:ligatures w14:val="none"/>
        </w:rPr>
        <w:t>9.1.3 Rôles clés côté prestataire</w:t>
      </w:r>
    </w:p>
    <w:p w14:paraId="3037F9DD" w14:textId="77777777" w:rsidR="007B4DA2" w:rsidRPr="007B4DA2" w:rsidRDefault="007B4DA2" w:rsidP="007B4DA2">
      <w:pPr>
        <w:spacing w:before="100" w:beforeAutospacing="1" w:after="100" w:afterAutospacing="1" w:line="240" w:lineRule="auto"/>
        <w:outlineLvl w:val="3"/>
        <w:rPr>
          <w:rFonts w:ascii="Times New Roman" w:eastAsia="Times New Roman" w:hAnsi="Times New Roman" w:cs="Times New Roman"/>
          <w:b/>
          <w:bCs/>
          <w:kern w:val="0"/>
          <w:sz w:val="24"/>
          <w:szCs w:val="24"/>
          <w:lang w:eastAsia="fr-GA"/>
          <w14:ligatures w14:val="none"/>
        </w:rPr>
      </w:pPr>
      <w:r w:rsidRPr="007B4DA2">
        <w:rPr>
          <w:rFonts w:ascii="Times New Roman" w:eastAsia="Times New Roman" w:hAnsi="Times New Roman" w:cs="Times New Roman"/>
          <w:b/>
          <w:bCs/>
          <w:kern w:val="0"/>
          <w:sz w:val="24"/>
          <w:szCs w:val="24"/>
          <w:lang w:eastAsia="fr-GA"/>
          <w14:ligatures w14:val="none"/>
        </w:rPr>
        <w:t>Scrum Master / Chef de projet</w:t>
      </w:r>
    </w:p>
    <w:p w14:paraId="6E796016" w14:textId="77777777" w:rsidR="007B4DA2" w:rsidRPr="007B4DA2" w:rsidRDefault="007B4DA2" w:rsidP="007B4DA2">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Garant de la méthode AGILE ;</w:t>
      </w:r>
    </w:p>
    <w:p w14:paraId="41680CCD" w14:textId="77777777" w:rsidR="007B4DA2" w:rsidRPr="007B4DA2" w:rsidRDefault="007B4DA2" w:rsidP="007B4DA2">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Anime les cérémonies Scrum ;</w:t>
      </w:r>
    </w:p>
    <w:p w14:paraId="4FBFE206" w14:textId="77777777" w:rsidR="007B4DA2" w:rsidRPr="007B4DA2" w:rsidRDefault="007B4DA2" w:rsidP="007B4DA2">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Supprime les obstacles ;</w:t>
      </w:r>
    </w:p>
    <w:p w14:paraId="0F4ED9F2" w14:textId="77777777" w:rsidR="007B4DA2" w:rsidRPr="007B4DA2" w:rsidRDefault="007B4DA2" w:rsidP="007B4DA2">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Assure le suivi opérationnel du projet.</w:t>
      </w:r>
    </w:p>
    <w:p w14:paraId="5F0BE39E" w14:textId="77777777" w:rsidR="007B4DA2" w:rsidRPr="007B4DA2" w:rsidRDefault="00000000" w:rsidP="007B4DA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199BC4CB">
          <v:rect id="_x0000_i1182" style="width:0;height:1.5pt" o:hralign="center" o:hrstd="t" o:hr="t" fillcolor="#a0a0a0" stroked="f"/>
        </w:pict>
      </w:r>
    </w:p>
    <w:p w14:paraId="662801E8" w14:textId="77777777" w:rsidR="007B4DA2" w:rsidRPr="007B4DA2" w:rsidRDefault="007B4DA2" w:rsidP="007B4DA2">
      <w:pPr>
        <w:spacing w:before="100" w:beforeAutospacing="1" w:after="100" w:afterAutospacing="1" w:line="240" w:lineRule="auto"/>
        <w:outlineLvl w:val="3"/>
        <w:rPr>
          <w:rFonts w:ascii="Times New Roman" w:eastAsia="Times New Roman" w:hAnsi="Times New Roman" w:cs="Times New Roman"/>
          <w:b/>
          <w:bCs/>
          <w:kern w:val="0"/>
          <w:sz w:val="24"/>
          <w:szCs w:val="24"/>
          <w:lang w:eastAsia="fr-GA"/>
          <w14:ligatures w14:val="none"/>
        </w:rPr>
      </w:pPr>
      <w:r w:rsidRPr="007B4DA2">
        <w:rPr>
          <w:rFonts w:ascii="Times New Roman" w:eastAsia="Times New Roman" w:hAnsi="Times New Roman" w:cs="Times New Roman"/>
          <w:b/>
          <w:bCs/>
          <w:kern w:val="0"/>
          <w:sz w:val="24"/>
          <w:szCs w:val="24"/>
          <w:lang w:eastAsia="fr-GA"/>
          <w14:ligatures w14:val="none"/>
        </w:rPr>
        <w:t>Équipe de développement</w:t>
      </w:r>
    </w:p>
    <w:p w14:paraId="27DE157F" w14:textId="77777777" w:rsidR="007B4DA2" w:rsidRPr="007B4DA2" w:rsidRDefault="007B4DA2" w:rsidP="007B4DA2">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Développe les fonctionnalités ;</w:t>
      </w:r>
    </w:p>
    <w:p w14:paraId="0DEB786A" w14:textId="77777777" w:rsidR="007B4DA2" w:rsidRPr="007B4DA2" w:rsidRDefault="007B4DA2" w:rsidP="007B4DA2">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Met en œuvre l’architecture technique ;</w:t>
      </w:r>
    </w:p>
    <w:p w14:paraId="1D7734BB" w14:textId="77777777" w:rsidR="007B4DA2" w:rsidRPr="007B4DA2" w:rsidRDefault="007B4DA2" w:rsidP="007B4DA2">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Réalise les tests techniques ;</w:t>
      </w:r>
    </w:p>
    <w:p w14:paraId="012EA295" w14:textId="77777777" w:rsidR="007B4DA2" w:rsidRPr="007B4DA2" w:rsidRDefault="007B4DA2" w:rsidP="007B4DA2">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Documente les livrables.</w:t>
      </w:r>
    </w:p>
    <w:p w14:paraId="751FEDE4" w14:textId="77777777" w:rsidR="007B4DA2" w:rsidRPr="007B4DA2" w:rsidRDefault="007B4DA2" w:rsidP="007B4DA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L’équipe est pluridisciplinaire : backend, frontend, UX, tests.</w:t>
      </w:r>
    </w:p>
    <w:p w14:paraId="64F633C5" w14:textId="77777777" w:rsidR="007B4DA2" w:rsidRPr="007B4DA2" w:rsidRDefault="00000000" w:rsidP="007B4DA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07D96462">
          <v:rect id="_x0000_i1183" style="width:0;height:1.5pt" o:hralign="center" o:hrstd="t" o:hr="t" fillcolor="#a0a0a0" stroked="f"/>
        </w:pict>
      </w:r>
    </w:p>
    <w:p w14:paraId="542D002E" w14:textId="77777777" w:rsidR="007B4DA2" w:rsidRPr="007B4DA2" w:rsidRDefault="007B4DA2" w:rsidP="007B4D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7B4DA2">
        <w:rPr>
          <w:rFonts w:ascii="Times New Roman" w:eastAsia="Times New Roman" w:hAnsi="Times New Roman" w:cs="Times New Roman"/>
          <w:b/>
          <w:bCs/>
          <w:kern w:val="0"/>
          <w:sz w:val="36"/>
          <w:szCs w:val="36"/>
          <w:lang w:eastAsia="fr-GA"/>
          <w14:ligatures w14:val="none"/>
        </w:rPr>
        <w:t>9.2 Organisation en sprints</w:t>
      </w:r>
    </w:p>
    <w:p w14:paraId="5D6CC8F7" w14:textId="77777777" w:rsidR="007B4DA2" w:rsidRPr="007B4DA2" w:rsidRDefault="007B4DA2" w:rsidP="007B4D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7B4DA2">
        <w:rPr>
          <w:rFonts w:ascii="Times New Roman" w:eastAsia="Times New Roman" w:hAnsi="Times New Roman" w:cs="Times New Roman"/>
          <w:b/>
          <w:bCs/>
          <w:kern w:val="0"/>
          <w:sz w:val="27"/>
          <w:szCs w:val="27"/>
          <w:lang w:eastAsia="fr-GA"/>
          <w14:ligatures w14:val="none"/>
        </w:rPr>
        <w:t>9.2.1 Cadence et durée</w:t>
      </w:r>
    </w:p>
    <w:p w14:paraId="316686EB" w14:textId="77777777" w:rsidR="007B4DA2" w:rsidRPr="007B4DA2" w:rsidRDefault="007B4DA2" w:rsidP="007B4DA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 xml:space="preserve">Le projet est découpé en </w:t>
      </w:r>
      <w:r w:rsidRPr="007B4DA2">
        <w:rPr>
          <w:rFonts w:ascii="Times New Roman" w:eastAsia="Times New Roman" w:hAnsi="Times New Roman" w:cs="Times New Roman"/>
          <w:b/>
          <w:bCs/>
          <w:kern w:val="0"/>
          <w:sz w:val="24"/>
          <w:szCs w:val="24"/>
          <w:lang w:eastAsia="fr-GA"/>
          <w14:ligatures w14:val="none"/>
        </w:rPr>
        <w:t>sprints</w:t>
      </w:r>
      <w:r w:rsidRPr="007B4DA2">
        <w:rPr>
          <w:rFonts w:ascii="Times New Roman" w:eastAsia="Times New Roman" w:hAnsi="Times New Roman" w:cs="Times New Roman"/>
          <w:kern w:val="0"/>
          <w:sz w:val="24"/>
          <w:szCs w:val="24"/>
          <w:lang w:eastAsia="fr-GA"/>
          <w14:ligatures w14:val="none"/>
        </w:rPr>
        <w:t xml:space="preserve"> de durée fixe, typiquement :</w:t>
      </w:r>
    </w:p>
    <w:p w14:paraId="4552C162" w14:textId="77777777" w:rsidR="007B4DA2" w:rsidRPr="007B4DA2" w:rsidRDefault="007B4DA2" w:rsidP="007B4DA2">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2 à 4 semaines par sprint.</w:t>
      </w:r>
    </w:p>
    <w:p w14:paraId="12D1A88B" w14:textId="77777777" w:rsidR="007B4DA2" w:rsidRPr="007B4DA2" w:rsidRDefault="007B4DA2" w:rsidP="007B4DA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 xml:space="preserve">Chaque sprint donne lieu à une </w:t>
      </w:r>
      <w:r w:rsidRPr="007B4DA2">
        <w:rPr>
          <w:rFonts w:ascii="Times New Roman" w:eastAsia="Times New Roman" w:hAnsi="Times New Roman" w:cs="Times New Roman"/>
          <w:b/>
          <w:bCs/>
          <w:kern w:val="0"/>
          <w:sz w:val="24"/>
          <w:szCs w:val="24"/>
          <w:lang w:eastAsia="fr-GA"/>
          <w14:ligatures w14:val="none"/>
        </w:rPr>
        <w:t>livraison fonctionnelle utilisable</w:t>
      </w:r>
      <w:r w:rsidRPr="007B4DA2">
        <w:rPr>
          <w:rFonts w:ascii="Times New Roman" w:eastAsia="Times New Roman" w:hAnsi="Times New Roman" w:cs="Times New Roman"/>
          <w:kern w:val="0"/>
          <w:sz w:val="24"/>
          <w:szCs w:val="24"/>
          <w:lang w:eastAsia="fr-GA"/>
          <w14:ligatures w14:val="none"/>
        </w:rPr>
        <w:t>.</w:t>
      </w:r>
    </w:p>
    <w:p w14:paraId="103B8B1B" w14:textId="77777777" w:rsidR="007B4DA2" w:rsidRPr="007B4DA2" w:rsidRDefault="00000000" w:rsidP="007B4DA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39ECC5C4">
          <v:rect id="_x0000_i1184" style="width:0;height:1.5pt" o:hralign="center" o:hrstd="t" o:hr="t" fillcolor="#a0a0a0" stroked="f"/>
        </w:pict>
      </w:r>
    </w:p>
    <w:p w14:paraId="57543D89" w14:textId="77777777" w:rsidR="007B4DA2" w:rsidRPr="007B4DA2" w:rsidRDefault="007B4DA2" w:rsidP="007B4D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7B4DA2">
        <w:rPr>
          <w:rFonts w:ascii="Times New Roman" w:eastAsia="Times New Roman" w:hAnsi="Times New Roman" w:cs="Times New Roman"/>
          <w:b/>
          <w:bCs/>
          <w:kern w:val="0"/>
          <w:sz w:val="27"/>
          <w:szCs w:val="27"/>
          <w:lang w:eastAsia="fr-GA"/>
          <w14:ligatures w14:val="none"/>
        </w:rPr>
        <w:t>9.2.2 Cérémonies AGILE</w:t>
      </w:r>
    </w:p>
    <w:p w14:paraId="55C9897C" w14:textId="77777777" w:rsidR="007B4DA2" w:rsidRPr="007B4DA2" w:rsidRDefault="007B4DA2" w:rsidP="007B4DA2">
      <w:pPr>
        <w:spacing w:before="100" w:beforeAutospacing="1" w:after="100" w:afterAutospacing="1" w:line="240" w:lineRule="auto"/>
        <w:outlineLvl w:val="3"/>
        <w:rPr>
          <w:rFonts w:ascii="Times New Roman" w:eastAsia="Times New Roman" w:hAnsi="Times New Roman" w:cs="Times New Roman"/>
          <w:b/>
          <w:bCs/>
          <w:kern w:val="0"/>
          <w:sz w:val="24"/>
          <w:szCs w:val="24"/>
          <w:lang w:eastAsia="fr-GA"/>
          <w14:ligatures w14:val="none"/>
        </w:rPr>
      </w:pPr>
      <w:r w:rsidRPr="007B4DA2">
        <w:rPr>
          <w:rFonts w:ascii="Times New Roman" w:eastAsia="Times New Roman" w:hAnsi="Times New Roman" w:cs="Times New Roman"/>
          <w:b/>
          <w:bCs/>
          <w:kern w:val="0"/>
          <w:sz w:val="24"/>
          <w:szCs w:val="24"/>
          <w:lang w:eastAsia="fr-GA"/>
          <w14:ligatures w14:val="none"/>
        </w:rPr>
        <w:t>Sprint Planning</w:t>
      </w:r>
    </w:p>
    <w:p w14:paraId="2FAC3649" w14:textId="77777777" w:rsidR="007B4DA2" w:rsidRPr="007B4DA2" w:rsidRDefault="007B4DA2" w:rsidP="007B4DA2">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définition des objectifs du sprint ;</w:t>
      </w:r>
    </w:p>
    <w:p w14:paraId="7CAB58FF" w14:textId="77777777" w:rsidR="007B4DA2" w:rsidRPr="007B4DA2" w:rsidRDefault="007B4DA2" w:rsidP="007B4DA2">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sélection des user stories à développer ;</w:t>
      </w:r>
    </w:p>
    <w:p w14:paraId="54821D9B" w14:textId="77777777" w:rsidR="007B4DA2" w:rsidRPr="007B4DA2" w:rsidRDefault="007B4DA2" w:rsidP="007B4DA2">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estimation des charges.</w:t>
      </w:r>
    </w:p>
    <w:p w14:paraId="1EB69D99" w14:textId="77777777" w:rsidR="007B4DA2" w:rsidRPr="007B4DA2" w:rsidRDefault="00000000" w:rsidP="007B4DA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lastRenderedPageBreak/>
        <w:pict w14:anchorId="4B6BB297">
          <v:rect id="_x0000_i1185" style="width:0;height:1.5pt" o:hralign="center" o:hrstd="t" o:hr="t" fillcolor="#a0a0a0" stroked="f"/>
        </w:pict>
      </w:r>
    </w:p>
    <w:p w14:paraId="5EC8CBB3" w14:textId="77777777" w:rsidR="007B4DA2" w:rsidRPr="007B4DA2" w:rsidRDefault="007B4DA2" w:rsidP="007B4DA2">
      <w:pPr>
        <w:spacing w:before="100" w:beforeAutospacing="1" w:after="100" w:afterAutospacing="1" w:line="240" w:lineRule="auto"/>
        <w:outlineLvl w:val="3"/>
        <w:rPr>
          <w:rFonts w:ascii="Times New Roman" w:eastAsia="Times New Roman" w:hAnsi="Times New Roman" w:cs="Times New Roman"/>
          <w:b/>
          <w:bCs/>
          <w:kern w:val="0"/>
          <w:sz w:val="24"/>
          <w:szCs w:val="24"/>
          <w:lang w:eastAsia="fr-GA"/>
          <w14:ligatures w14:val="none"/>
        </w:rPr>
      </w:pPr>
      <w:r w:rsidRPr="007B4DA2">
        <w:rPr>
          <w:rFonts w:ascii="Times New Roman" w:eastAsia="Times New Roman" w:hAnsi="Times New Roman" w:cs="Times New Roman"/>
          <w:b/>
          <w:bCs/>
          <w:kern w:val="0"/>
          <w:sz w:val="24"/>
          <w:szCs w:val="24"/>
          <w:lang w:eastAsia="fr-GA"/>
          <w14:ligatures w14:val="none"/>
        </w:rPr>
        <w:t>Daily Meeting</w:t>
      </w:r>
    </w:p>
    <w:p w14:paraId="583B790D" w14:textId="77777777" w:rsidR="007B4DA2" w:rsidRPr="007B4DA2" w:rsidRDefault="007B4DA2" w:rsidP="007B4DA2">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synchronisation quotidienne de l’équipe ;</w:t>
      </w:r>
    </w:p>
    <w:p w14:paraId="7C9FDE8E" w14:textId="77777777" w:rsidR="007B4DA2" w:rsidRPr="007B4DA2" w:rsidRDefault="007B4DA2" w:rsidP="007B4DA2">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identification des blocages ;</w:t>
      </w:r>
    </w:p>
    <w:p w14:paraId="1C29F0F0" w14:textId="77777777" w:rsidR="007B4DA2" w:rsidRPr="007B4DA2" w:rsidRDefault="007B4DA2" w:rsidP="007B4DA2">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suivi de l’avancement.</w:t>
      </w:r>
    </w:p>
    <w:p w14:paraId="100CEAB3" w14:textId="77777777" w:rsidR="007B4DA2" w:rsidRPr="007B4DA2" w:rsidRDefault="00000000" w:rsidP="007B4DA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7DAF2225">
          <v:rect id="_x0000_i1186" style="width:0;height:1.5pt" o:hralign="center" o:hrstd="t" o:hr="t" fillcolor="#a0a0a0" stroked="f"/>
        </w:pict>
      </w:r>
    </w:p>
    <w:p w14:paraId="5A94A1C1" w14:textId="77777777" w:rsidR="007B4DA2" w:rsidRPr="007B4DA2" w:rsidRDefault="007B4DA2" w:rsidP="007B4DA2">
      <w:pPr>
        <w:spacing w:before="100" w:beforeAutospacing="1" w:after="100" w:afterAutospacing="1" w:line="240" w:lineRule="auto"/>
        <w:outlineLvl w:val="3"/>
        <w:rPr>
          <w:rFonts w:ascii="Times New Roman" w:eastAsia="Times New Roman" w:hAnsi="Times New Roman" w:cs="Times New Roman"/>
          <w:b/>
          <w:bCs/>
          <w:kern w:val="0"/>
          <w:sz w:val="24"/>
          <w:szCs w:val="24"/>
          <w:lang w:eastAsia="fr-GA"/>
          <w14:ligatures w14:val="none"/>
        </w:rPr>
      </w:pPr>
      <w:r w:rsidRPr="007B4DA2">
        <w:rPr>
          <w:rFonts w:ascii="Times New Roman" w:eastAsia="Times New Roman" w:hAnsi="Times New Roman" w:cs="Times New Roman"/>
          <w:b/>
          <w:bCs/>
          <w:kern w:val="0"/>
          <w:sz w:val="24"/>
          <w:szCs w:val="24"/>
          <w:lang w:eastAsia="fr-GA"/>
          <w14:ligatures w14:val="none"/>
        </w:rPr>
        <w:t>Sprint Review</w:t>
      </w:r>
    </w:p>
    <w:p w14:paraId="130E42F5" w14:textId="77777777" w:rsidR="007B4DA2" w:rsidRPr="007B4DA2" w:rsidRDefault="007B4DA2" w:rsidP="007B4DA2">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démonstration des fonctionnalités livrées ;</w:t>
      </w:r>
    </w:p>
    <w:p w14:paraId="252B5C50" w14:textId="77777777" w:rsidR="007B4DA2" w:rsidRPr="007B4DA2" w:rsidRDefault="007B4DA2" w:rsidP="007B4DA2">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validation fonctionnelle par le Product Owner ;</w:t>
      </w:r>
    </w:p>
    <w:p w14:paraId="0B814275" w14:textId="77777777" w:rsidR="007B4DA2" w:rsidRPr="007B4DA2" w:rsidRDefault="007B4DA2" w:rsidP="007B4DA2">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collecte des retours utilisateurs.</w:t>
      </w:r>
    </w:p>
    <w:p w14:paraId="78DF2A5D" w14:textId="77777777" w:rsidR="007B4DA2" w:rsidRPr="007B4DA2" w:rsidRDefault="00000000" w:rsidP="007B4DA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2BDD6BC">
          <v:rect id="_x0000_i1187" style="width:0;height:1.5pt" o:hralign="center" o:hrstd="t" o:hr="t" fillcolor="#a0a0a0" stroked="f"/>
        </w:pict>
      </w:r>
    </w:p>
    <w:p w14:paraId="246923E7" w14:textId="77777777" w:rsidR="007B4DA2" w:rsidRPr="007B4DA2" w:rsidRDefault="007B4DA2" w:rsidP="007B4DA2">
      <w:pPr>
        <w:spacing w:before="100" w:beforeAutospacing="1" w:after="100" w:afterAutospacing="1" w:line="240" w:lineRule="auto"/>
        <w:outlineLvl w:val="3"/>
        <w:rPr>
          <w:rFonts w:ascii="Times New Roman" w:eastAsia="Times New Roman" w:hAnsi="Times New Roman" w:cs="Times New Roman"/>
          <w:b/>
          <w:bCs/>
          <w:kern w:val="0"/>
          <w:sz w:val="24"/>
          <w:szCs w:val="24"/>
          <w:lang w:eastAsia="fr-GA"/>
          <w14:ligatures w14:val="none"/>
        </w:rPr>
      </w:pPr>
      <w:r w:rsidRPr="007B4DA2">
        <w:rPr>
          <w:rFonts w:ascii="Times New Roman" w:eastAsia="Times New Roman" w:hAnsi="Times New Roman" w:cs="Times New Roman"/>
          <w:b/>
          <w:bCs/>
          <w:kern w:val="0"/>
          <w:sz w:val="24"/>
          <w:szCs w:val="24"/>
          <w:lang w:eastAsia="fr-GA"/>
          <w14:ligatures w14:val="none"/>
        </w:rPr>
        <w:t>Sprint Retrospective</w:t>
      </w:r>
    </w:p>
    <w:p w14:paraId="709320F8" w14:textId="77777777" w:rsidR="007B4DA2" w:rsidRPr="007B4DA2" w:rsidRDefault="007B4DA2" w:rsidP="007B4DA2">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analyse du déroulement du sprint ;</w:t>
      </w:r>
    </w:p>
    <w:p w14:paraId="5764B1F1" w14:textId="77777777" w:rsidR="007B4DA2" w:rsidRPr="007B4DA2" w:rsidRDefault="007B4DA2" w:rsidP="007B4DA2">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identification des axes d’amélioration ;</w:t>
      </w:r>
    </w:p>
    <w:p w14:paraId="4D0B6176" w14:textId="77777777" w:rsidR="007B4DA2" w:rsidRPr="007B4DA2" w:rsidRDefault="007B4DA2" w:rsidP="007B4DA2">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ajustement des pratiques.</w:t>
      </w:r>
    </w:p>
    <w:p w14:paraId="48A6CFD2" w14:textId="77777777" w:rsidR="007B4DA2" w:rsidRPr="007B4DA2" w:rsidRDefault="00000000" w:rsidP="007B4DA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07E3B65A">
          <v:rect id="_x0000_i1188" style="width:0;height:1.5pt" o:hralign="center" o:hrstd="t" o:hr="t" fillcolor="#a0a0a0" stroked="f"/>
        </w:pict>
      </w:r>
    </w:p>
    <w:p w14:paraId="427F90F8" w14:textId="77777777" w:rsidR="007B4DA2" w:rsidRPr="007B4DA2" w:rsidRDefault="007B4DA2" w:rsidP="007B4D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7B4DA2">
        <w:rPr>
          <w:rFonts w:ascii="Times New Roman" w:eastAsia="Times New Roman" w:hAnsi="Times New Roman" w:cs="Times New Roman"/>
          <w:b/>
          <w:bCs/>
          <w:kern w:val="0"/>
          <w:sz w:val="36"/>
          <w:szCs w:val="36"/>
          <w:lang w:eastAsia="fr-GA"/>
          <w14:ligatures w14:val="none"/>
        </w:rPr>
        <w:t>9.3 Backlog produit et priorisation</w:t>
      </w:r>
    </w:p>
    <w:p w14:paraId="32E9403A" w14:textId="77777777" w:rsidR="007B4DA2" w:rsidRPr="007B4DA2" w:rsidRDefault="007B4DA2" w:rsidP="007B4D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7B4DA2">
        <w:rPr>
          <w:rFonts w:ascii="Times New Roman" w:eastAsia="Times New Roman" w:hAnsi="Times New Roman" w:cs="Times New Roman"/>
          <w:b/>
          <w:bCs/>
          <w:kern w:val="0"/>
          <w:sz w:val="27"/>
          <w:szCs w:val="27"/>
          <w:lang w:eastAsia="fr-GA"/>
          <w14:ligatures w14:val="none"/>
        </w:rPr>
        <w:t>9.3.1 Constitution du backlog produit</w:t>
      </w:r>
    </w:p>
    <w:p w14:paraId="3951CB82" w14:textId="77777777" w:rsidR="007B4DA2" w:rsidRPr="007B4DA2" w:rsidRDefault="007B4DA2" w:rsidP="007B4DA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Le backlog produit regroupe :</w:t>
      </w:r>
    </w:p>
    <w:p w14:paraId="11F91D49" w14:textId="77777777" w:rsidR="007B4DA2" w:rsidRPr="007B4DA2" w:rsidRDefault="007B4DA2" w:rsidP="007B4DA2">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les epics ;</w:t>
      </w:r>
    </w:p>
    <w:p w14:paraId="1CE531F1" w14:textId="77777777" w:rsidR="007B4DA2" w:rsidRPr="007B4DA2" w:rsidRDefault="007B4DA2" w:rsidP="007B4DA2">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les user stories ;</w:t>
      </w:r>
    </w:p>
    <w:p w14:paraId="1FB9BBC6" w14:textId="77777777" w:rsidR="007B4DA2" w:rsidRPr="007B4DA2" w:rsidRDefault="007B4DA2" w:rsidP="007B4DA2">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les exigences transversales ;</w:t>
      </w:r>
    </w:p>
    <w:p w14:paraId="336570E0" w14:textId="77777777" w:rsidR="007B4DA2" w:rsidRPr="007B4DA2" w:rsidRDefault="007B4DA2" w:rsidP="007B4DA2">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les améliorations et correctifs.</w:t>
      </w:r>
    </w:p>
    <w:p w14:paraId="55A801F6" w14:textId="77777777" w:rsidR="007B4DA2" w:rsidRPr="007B4DA2" w:rsidRDefault="007B4DA2" w:rsidP="007B4DA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Il est maintenu par le Product Owner.</w:t>
      </w:r>
    </w:p>
    <w:p w14:paraId="29602A3D" w14:textId="77777777" w:rsidR="007B4DA2" w:rsidRPr="007B4DA2" w:rsidRDefault="00000000" w:rsidP="007B4DA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5D75C2F">
          <v:rect id="_x0000_i1189" style="width:0;height:1.5pt" o:hralign="center" o:hrstd="t" o:hr="t" fillcolor="#a0a0a0" stroked="f"/>
        </w:pict>
      </w:r>
    </w:p>
    <w:p w14:paraId="694120E7" w14:textId="77777777" w:rsidR="007B4DA2" w:rsidRPr="007B4DA2" w:rsidRDefault="007B4DA2" w:rsidP="007B4D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7B4DA2">
        <w:rPr>
          <w:rFonts w:ascii="Times New Roman" w:eastAsia="Times New Roman" w:hAnsi="Times New Roman" w:cs="Times New Roman"/>
          <w:b/>
          <w:bCs/>
          <w:kern w:val="0"/>
          <w:sz w:val="27"/>
          <w:szCs w:val="27"/>
          <w:lang w:eastAsia="fr-GA"/>
          <w14:ligatures w14:val="none"/>
        </w:rPr>
        <w:t>9.3.2 Principes de priorisation</w:t>
      </w:r>
    </w:p>
    <w:p w14:paraId="02982759" w14:textId="77777777" w:rsidR="007B4DA2" w:rsidRPr="007B4DA2" w:rsidRDefault="007B4DA2" w:rsidP="007B4DA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La priorisation s’appuie sur :</w:t>
      </w:r>
    </w:p>
    <w:p w14:paraId="222A2440" w14:textId="77777777" w:rsidR="007B4DA2" w:rsidRPr="007B4DA2" w:rsidRDefault="007B4DA2" w:rsidP="007B4DA2">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la valeur métier ;</w:t>
      </w:r>
    </w:p>
    <w:p w14:paraId="45BD7774" w14:textId="77777777" w:rsidR="007B4DA2" w:rsidRPr="007B4DA2" w:rsidRDefault="007B4DA2" w:rsidP="007B4DA2">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l’impact stratégique ;</w:t>
      </w:r>
    </w:p>
    <w:p w14:paraId="109C8392" w14:textId="77777777" w:rsidR="007B4DA2" w:rsidRPr="007B4DA2" w:rsidRDefault="007B4DA2" w:rsidP="007B4DA2">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le niveau de risque ;</w:t>
      </w:r>
    </w:p>
    <w:p w14:paraId="5F703721" w14:textId="77777777" w:rsidR="007B4DA2" w:rsidRPr="007B4DA2" w:rsidRDefault="007B4DA2" w:rsidP="007B4DA2">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la dépendance fonctionnelle.</w:t>
      </w:r>
    </w:p>
    <w:p w14:paraId="6EFFC494" w14:textId="77777777" w:rsidR="007B4DA2" w:rsidRPr="007B4DA2" w:rsidRDefault="007B4DA2" w:rsidP="007B4DA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lastRenderedPageBreak/>
        <w:t>Les fonctionnalités critiques pour :</w:t>
      </w:r>
    </w:p>
    <w:p w14:paraId="65254891" w14:textId="77777777" w:rsidR="007B4DA2" w:rsidRPr="007B4DA2" w:rsidRDefault="007B4DA2" w:rsidP="007B4DA2">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la Présidence ;</w:t>
      </w:r>
    </w:p>
    <w:p w14:paraId="625DC49B" w14:textId="77777777" w:rsidR="007B4DA2" w:rsidRPr="007B4DA2" w:rsidRDefault="007B4DA2" w:rsidP="007B4DA2">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les Commissaires ;</w:t>
      </w:r>
    </w:p>
    <w:p w14:paraId="424C57A8" w14:textId="77777777" w:rsidR="007B4DA2" w:rsidRPr="007B4DA2" w:rsidRDefault="007B4DA2" w:rsidP="007B4DA2">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le Secrétariat Général</w:t>
      </w:r>
      <w:r w:rsidRPr="007B4DA2">
        <w:rPr>
          <w:rFonts w:ascii="Times New Roman" w:eastAsia="Times New Roman" w:hAnsi="Times New Roman" w:cs="Times New Roman"/>
          <w:kern w:val="0"/>
          <w:sz w:val="24"/>
          <w:szCs w:val="24"/>
          <w:lang w:eastAsia="fr-GA"/>
          <w14:ligatures w14:val="none"/>
        </w:rPr>
        <w:br/>
        <w:t>sont traitées en priorité.</w:t>
      </w:r>
    </w:p>
    <w:p w14:paraId="05CBB0B6" w14:textId="77777777" w:rsidR="007B4DA2" w:rsidRPr="007B4DA2" w:rsidRDefault="00000000" w:rsidP="007B4DA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71F84778">
          <v:rect id="_x0000_i1190" style="width:0;height:1.5pt" o:hralign="center" o:hrstd="t" o:hr="t" fillcolor="#a0a0a0" stroked="f"/>
        </w:pict>
      </w:r>
    </w:p>
    <w:p w14:paraId="7246E013" w14:textId="77777777" w:rsidR="007B4DA2" w:rsidRPr="007B4DA2" w:rsidRDefault="007B4DA2" w:rsidP="007B4D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7B4DA2">
        <w:rPr>
          <w:rFonts w:ascii="Times New Roman" w:eastAsia="Times New Roman" w:hAnsi="Times New Roman" w:cs="Times New Roman"/>
          <w:b/>
          <w:bCs/>
          <w:kern w:val="0"/>
          <w:sz w:val="27"/>
          <w:szCs w:val="27"/>
          <w:lang w:eastAsia="fr-GA"/>
          <w14:ligatures w14:val="none"/>
        </w:rPr>
        <w:t>9.3.3 Gestion des évolutions</w:t>
      </w:r>
    </w:p>
    <w:p w14:paraId="240F2E51" w14:textId="77777777" w:rsidR="007B4DA2" w:rsidRPr="007B4DA2" w:rsidRDefault="007B4DA2" w:rsidP="007B4DA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Toute nouvelle demande :</w:t>
      </w:r>
    </w:p>
    <w:p w14:paraId="7570A52D" w14:textId="77777777" w:rsidR="007B4DA2" w:rsidRPr="007B4DA2" w:rsidRDefault="007B4DA2" w:rsidP="007B4DA2">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est analysée ;</w:t>
      </w:r>
    </w:p>
    <w:p w14:paraId="7D7DA1AF" w14:textId="77777777" w:rsidR="007B4DA2" w:rsidRPr="007B4DA2" w:rsidRDefault="007B4DA2" w:rsidP="007B4DA2">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est intégrée au backlog ;</w:t>
      </w:r>
    </w:p>
    <w:p w14:paraId="57B0BDF8" w14:textId="77777777" w:rsidR="007B4DA2" w:rsidRPr="007B4DA2" w:rsidRDefault="007B4DA2" w:rsidP="007B4DA2">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est priorisée ou reportée selon l’impact.</w:t>
      </w:r>
    </w:p>
    <w:p w14:paraId="3274B5A0" w14:textId="77777777" w:rsidR="007B4DA2" w:rsidRPr="007B4DA2" w:rsidRDefault="00000000" w:rsidP="007B4DA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5CDAC2F9">
          <v:rect id="_x0000_i1191" style="width:0;height:1.5pt" o:hralign="center" o:hrstd="t" o:hr="t" fillcolor="#a0a0a0" stroked="f"/>
        </w:pict>
      </w:r>
    </w:p>
    <w:p w14:paraId="42688F7F" w14:textId="77777777" w:rsidR="007B4DA2" w:rsidRPr="007B4DA2" w:rsidRDefault="007B4DA2" w:rsidP="007B4D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7B4DA2">
        <w:rPr>
          <w:rFonts w:ascii="Times New Roman" w:eastAsia="Times New Roman" w:hAnsi="Times New Roman" w:cs="Times New Roman"/>
          <w:b/>
          <w:bCs/>
          <w:kern w:val="0"/>
          <w:sz w:val="36"/>
          <w:szCs w:val="36"/>
          <w:lang w:eastAsia="fr-GA"/>
          <w14:ligatures w14:val="none"/>
        </w:rPr>
        <w:t>9.4 Stratégie de tests et assurance qualité</w:t>
      </w:r>
    </w:p>
    <w:p w14:paraId="4055C2D8" w14:textId="77777777" w:rsidR="007B4DA2" w:rsidRPr="007B4DA2" w:rsidRDefault="007B4DA2" w:rsidP="007B4D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7B4DA2">
        <w:rPr>
          <w:rFonts w:ascii="Times New Roman" w:eastAsia="Times New Roman" w:hAnsi="Times New Roman" w:cs="Times New Roman"/>
          <w:b/>
          <w:bCs/>
          <w:kern w:val="0"/>
          <w:sz w:val="27"/>
          <w:szCs w:val="27"/>
          <w:lang w:eastAsia="fr-GA"/>
          <w14:ligatures w14:val="none"/>
        </w:rPr>
        <w:t>9.4.1 Types de tests</w:t>
      </w:r>
    </w:p>
    <w:p w14:paraId="3520ABCA" w14:textId="77777777" w:rsidR="007B4DA2" w:rsidRPr="007B4DA2" w:rsidRDefault="007B4DA2" w:rsidP="007B4DA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Le projet intègre une stratégie de tests complète :</w:t>
      </w:r>
    </w:p>
    <w:p w14:paraId="416B3D9F" w14:textId="77777777" w:rsidR="007B4DA2" w:rsidRPr="007B4DA2" w:rsidRDefault="007B4DA2" w:rsidP="007B4DA2">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b/>
          <w:bCs/>
          <w:kern w:val="0"/>
          <w:sz w:val="24"/>
          <w:szCs w:val="24"/>
          <w:lang w:eastAsia="fr-GA"/>
          <w14:ligatures w14:val="none"/>
        </w:rPr>
        <w:t>Tests unitaires</w:t>
      </w:r>
      <w:r w:rsidRPr="007B4DA2">
        <w:rPr>
          <w:rFonts w:ascii="Times New Roman" w:eastAsia="Times New Roman" w:hAnsi="Times New Roman" w:cs="Times New Roman"/>
          <w:kern w:val="0"/>
          <w:sz w:val="24"/>
          <w:szCs w:val="24"/>
          <w:lang w:eastAsia="fr-GA"/>
          <w14:ligatures w14:val="none"/>
        </w:rPr>
        <w:t xml:space="preserve"> : composants et services ;</w:t>
      </w:r>
    </w:p>
    <w:p w14:paraId="4A27E36A" w14:textId="77777777" w:rsidR="007B4DA2" w:rsidRPr="007B4DA2" w:rsidRDefault="007B4DA2" w:rsidP="007B4DA2">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b/>
          <w:bCs/>
          <w:kern w:val="0"/>
          <w:sz w:val="24"/>
          <w:szCs w:val="24"/>
          <w:lang w:eastAsia="fr-GA"/>
          <w14:ligatures w14:val="none"/>
        </w:rPr>
        <w:t>Tests d’intégration</w:t>
      </w:r>
      <w:r w:rsidRPr="007B4DA2">
        <w:rPr>
          <w:rFonts w:ascii="Times New Roman" w:eastAsia="Times New Roman" w:hAnsi="Times New Roman" w:cs="Times New Roman"/>
          <w:kern w:val="0"/>
          <w:sz w:val="24"/>
          <w:szCs w:val="24"/>
          <w:lang w:eastAsia="fr-GA"/>
          <w14:ligatures w14:val="none"/>
        </w:rPr>
        <w:t xml:space="preserve"> : interactions entre modules ;</w:t>
      </w:r>
    </w:p>
    <w:p w14:paraId="774C2D80" w14:textId="77777777" w:rsidR="007B4DA2" w:rsidRPr="007B4DA2" w:rsidRDefault="007B4DA2" w:rsidP="007B4DA2">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b/>
          <w:bCs/>
          <w:kern w:val="0"/>
          <w:sz w:val="24"/>
          <w:szCs w:val="24"/>
          <w:lang w:eastAsia="fr-GA"/>
          <w14:ligatures w14:val="none"/>
        </w:rPr>
        <w:t>Tests fonctionnels</w:t>
      </w:r>
      <w:r w:rsidRPr="007B4DA2">
        <w:rPr>
          <w:rFonts w:ascii="Times New Roman" w:eastAsia="Times New Roman" w:hAnsi="Times New Roman" w:cs="Times New Roman"/>
          <w:kern w:val="0"/>
          <w:sz w:val="24"/>
          <w:szCs w:val="24"/>
          <w:lang w:eastAsia="fr-GA"/>
          <w14:ligatures w14:val="none"/>
        </w:rPr>
        <w:t xml:space="preserve"> : conformité aux user stories ;</w:t>
      </w:r>
    </w:p>
    <w:p w14:paraId="407A7917" w14:textId="77777777" w:rsidR="007B4DA2" w:rsidRPr="007B4DA2" w:rsidRDefault="007B4DA2" w:rsidP="007B4DA2">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b/>
          <w:bCs/>
          <w:kern w:val="0"/>
          <w:sz w:val="24"/>
          <w:szCs w:val="24"/>
          <w:lang w:eastAsia="fr-GA"/>
          <w14:ligatures w14:val="none"/>
        </w:rPr>
        <w:t>Tests UAT (User Acceptance Test)</w:t>
      </w:r>
      <w:r w:rsidRPr="007B4DA2">
        <w:rPr>
          <w:rFonts w:ascii="Times New Roman" w:eastAsia="Times New Roman" w:hAnsi="Times New Roman" w:cs="Times New Roman"/>
          <w:kern w:val="0"/>
          <w:sz w:val="24"/>
          <w:szCs w:val="24"/>
          <w:lang w:eastAsia="fr-GA"/>
          <w14:ligatures w14:val="none"/>
        </w:rPr>
        <w:t xml:space="preserve"> : validation métier par la CEEAC.</w:t>
      </w:r>
    </w:p>
    <w:p w14:paraId="35844F48" w14:textId="77777777" w:rsidR="007B4DA2" w:rsidRPr="007B4DA2" w:rsidRDefault="00000000" w:rsidP="007B4DA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F76B860">
          <v:rect id="_x0000_i1192" style="width:0;height:1.5pt" o:hralign="center" o:hrstd="t" o:hr="t" fillcolor="#a0a0a0" stroked="f"/>
        </w:pict>
      </w:r>
    </w:p>
    <w:p w14:paraId="2FE25486" w14:textId="77777777" w:rsidR="007B4DA2" w:rsidRPr="007B4DA2" w:rsidRDefault="007B4DA2" w:rsidP="007B4D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7B4DA2">
        <w:rPr>
          <w:rFonts w:ascii="Times New Roman" w:eastAsia="Times New Roman" w:hAnsi="Times New Roman" w:cs="Times New Roman"/>
          <w:b/>
          <w:bCs/>
          <w:kern w:val="0"/>
          <w:sz w:val="27"/>
          <w:szCs w:val="27"/>
          <w:lang w:eastAsia="fr-GA"/>
          <w14:ligatures w14:val="none"/>
        </w:rPr>
        <w:t>9.4.2 Responsabilités</w:t>
      </w:r>
    </w:p>
    <w:p w14:paraId="18D16A94" w14:textId="77777777" w:rsidR="007B4DA2" w:rsidRPr="007B4DA2" w:rsidRDefault="007B4DA2" w:rsidP="007B4DA2">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le prestataire réalise les tests techniques ;</w:t>
      </w:r>
    </w:p>
    <w:p w14:paraId="34F277B3" w14:textId="77777777" w:rsidR="007B4DA2" w:rsidRPr="007B4DA2" w:rsidRDefault="007B4DA2" w:rsidP="007B4DA2">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la CEEAC valide les tests fonctionnels et UAT ;</w:t>
      </w:r>
    </w:p>
    <w:p w14:paraId="54E6CFE3" w14:textId="77777777" w:rsidR="007B4DA2" w:rsidRPr="007B4DA2" w:rsidRDefault="007B4DA2" w:rsidP="007B4DA2">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les anomalies sont suivies et corrigées.</w:t>
      </w:r>
    </w:p>
    <w:p w14:paraId="35C22AB5" w14:textId="77777777" w:rsidR="007B4DA2" w:rsidRPr="007B4DA2" w:rsidRDefault="00000000" w:rsidP="007B4DA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188C26A0">
          <v:rect id="_x0000_i1193" style="width:0;height:1.5pt" o:hralign="center" o:hrstd="t" o:hr="t" fillcolor="#a0a0a0" stroked="f"/>
        </w:pict>
      </w:r>
    </w:p>
    <w:p w14:paraId="74ED232A" w14:textId="77777777" w:rsidR="007B4DA2" w:rsidRPr="007B4DA2" w:rsidRDefault="007B4DA2" w:rsidP="007B4D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7B4DA2">
        <w:rPr>
          <w:rFonts w:ascii="Times New Roman" w:eastAsia="Times New Roman" w:hAnsi="Times New Roman" w:cs="Times New Roman"/>
          <w:b/>
          <w:bCs/>
          <w:kern w:val="0"/>
          <w:sz w:val="27"/>
          <w:szCs w:val="27"/>
          <w:lang w:eastAsia="fr-GA"/>
          <w14:ligatures w14:val="none"/>
        </w:rPr>
        <w:t>9.4.3 Outils et traçabilité</w:t>
      </w:r>
    </w:p>
    <w:p w14:paraId="486AF20D" w14:textId="77777777" w:rsidR="007B4DA2" w:rsidRPr="007B4DA2" w:rsidRDefault="007B4DA2" w:rsidP="007B4DA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Les tests sont :</w:t>
      </w:r>
    </w:p>
    <w:p w14:paraId="49D4B6DC" w14:textId="77777777" w:rsidR="007B4DA2" w:rsidRPr="007B4DA2" w:rsidRDefault="007B4DA2" w:rsidP="007B4DA2">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documentés ;</w:t>
      </w:r>
    </w:p>
    <w:p w14:paraId="00780379" w14:textId="77777777" w:rsidR="007B4DA2" w:rsidRPr="007B4DA2" w:rsidRDefault="007B4DA2" w:rsidP="007B4DA2">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tracés ;</w:t>
      </w:r>
    </w:p>
    <w:p w14:paraId="1729DB80" w14:textId="77777777" w:rsidR="007B4DA2" w:rsidRPr="007B4DA2" w:rsidRDefault="007B4DA2" w:rsidP="007B4DA2">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rattachés aux user stories et exigences.</w:t>
      </w:r>
    </w:p>
    <w:p w14:paraId="3BD68D3A" w14:textId="77777777" w:rsidR="007B4DA2" w:rsidRPr="007B4DA2" w:rsidRDefault="00000000" w:rsidP="007B4DA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53B2833E">
          <v:rect id="_x0000_i1194" style="width:0;height:1.5pt" o:hralign="center" o:hrstd="t" o:hr="t" fillcolor="#a0a0a0" stroked="f"/>
        </w:pict>
      </w:r>
    </w:p>
    <w:p w14:paraId="30F4B33D" w14:textId="77777777" w:rsidR="007B4DA2" w:rsidRPr="007B4DA2" w:rsidRDefault="007B4DA2" w:rsidP="007B4D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7B4DA2">
        <w:rPr>
          <w:rFonts w:ascii="Times New Roman" w:eastAsia="Times New Roman" w:hAnsi="Times New Roman" w:cs="Times New Roman"/>
          <w:b/>
          <w:bCs/>
          <w:kern w:val="0"/>
          <w:sz w:val="36"/>
          <w:szCs w:val="36"/>
          <w:lang w:eastAsia="fr-GA"/>
          <w14:ligatures w14:val="none"/>
        </w:rPr>
        <w:lastRenderedPageBreak/>
        <w:t>9.5 Livrables par incrément</w:t>
      </w:r>
    </w:p>
    <w:p w14:paraId="368D0021" w14:textId="77777777" w:rsidR="007B4DA2" w:rsidRPr="007B4DA2" w:rsidRDefault="007B4DA2" w:rsidP="007B4D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7B4DA2">
        <w:rPr>
          <w:rFonts w:ascii="Times New Roman" w:eastAsia="Times New Roman" w:hAnsi="Times New Roman" w:cs="Times New Roman"/>
          <w:b/>
          <w:bCs/>
          <w:kern w:val="0"/>
          <w:sz w:val="27"/>
          <w:szCs w:val="27"/>
          <w:lang w:eastAsia="fr-GA"/>
          <w14:ligatures w14:val="none"/>
        </w:rPr>
        <w:t>9.5.1 MVP (Produit Minimum Viable)</w:t>
      </w:r>
    </w:p>
    <w:p w14:paraId="5A4ACB14" w14:textId="77777777" w:rsidR="007B4DA2" w:rsidRPr="007B4DA2" w:rsidRDefault="007B4DA2" w:rsidP="007B4DA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Le MVP inclut notamment :</w:t>
      </w:r>
    </w:p>
    <w:p w14:paraId="025D96FC" w14:textId="77777777" w:rsidR="007B4DA2" w:rsidRPr="007B4DA2" w:rsidRDefault="007B4DA2" w:rsidP="007B4DA2">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gestion du PAPA ;</w:t>
      </w:r>
    </w:p>
    <w:p w14:paraId="5B75F76B" w14:textId="77777777" w:rsidR="007B4DA2" w:rsidRPr="007B4DA2" w:rsidRDefault="007B4DA2" w:rsidP="007B4DA2">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gestion des actions prioritaires ;</w:t>
      </w:r>
    </w:p>
    <w:p w14:paraId="57A1B4B7" w14:textId="77777777" w:rsidR="007B4DA2" w:rsidRPr="007B4DA2" w:rsidRDefault="007B4DA2" w:rsidP="007B4DA2">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suivi d’avancement ;</w:t>
      </w:r>
    </w:p>
    <w:p w14:paraId="719EB016" w14:textId="77777777" w:rsidR="007B4DA2" w:rsidRPr="007B4DA2" w:rsidRDefault="007B4DA2" w:rsidP="007B4DA2">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premiers tableaux de bord.</w:t>
      </w:r>
    </w:p>
    <w:p w14:paraId="6FD63380" w14:textId="77777777" w:rsidR="007B4DA2" w:rsidRPr="007B4DA2" w:rsidRDefault="00000000" w:rsidP="007B4DA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0261C76E">
          <v:rect id="_x0000_i1195" style="width:0;height:1.5pt" o:hralign="center" o:hrstd="t" o:hr="t" fillcolor="#a0a0a0" stroked="f"/>
        </w:pict>
      </w:r>
    </w:p>
    <w:p w14:paraId="0782AAEB" w14:textId="77777777" w:rsidR="007B4DA2" w:rsidRPr="007B4DA2" w:rsidRDefault="007B4DA2" w:rsidP="007B4D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7B4DA2">
        <w:rPr>
          <w:rFonts w:ascii="Times New Roman" w:eastAsia="Times New Roman" w:hAnsi="Times New Roman" w:cs="Times New Roman"/>
          <w:b/>
          <w:bCs/>
          <w:kern w:val="0"/>
          <w:sz w:val="27"/>
          <w:szCs w:val="27"/>
          <w:lang w:eastAsia="fr-GA"/>
          <w14:ligatures w14:val="none"/>
        </w:rPr>
        <w:t>9.5.2 Versions successives</w:t>
      </w:r>
    </w:p>
    <w:p w14:paraId="3AE39EC3" w14:textId="77777777" w:rsidR="007B4DA2" w:rsidRPr="007B4DA2" w:rsidRDefault="007B4DA2" w:rsidP="007B4DA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Les versions ultérieures intègrent progressivement :</w:t>
      </w:r>
    </w:p>
    <w:p w14:paraId="494E6AD1" w14:textId="77777777" w:rsidR="007B4DA2" w:rsidRPr="007B4DA2" w:rsidRDefault="007B4DA2" w:rsidP="007B4DA2">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Gantt avancé ;</w:t>
      </w:r>
    </w:p>
    <w:p w14:paraId="6064B4CE" w14:textId="77777777" w:rsidR="007B4DA2" w:rsidRPr="007B4DA2" w:rsidRDefault="007B4DA2" w:rsidP="007B4DA2">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KPI consolidés ;</w:t>
      </w:r>
    </w:p>
    <w:p w14:paraId="12793DB9" w14:textId="77777777" w:rsidR="007B4DA2" w:rsidRPr="007B4DA2" w:rsidRDefault="007B4DA2" w:rsidP="007B4DA2">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alertes et escalade ;</w:t>
      </w:r>
    </w:p>
    <w:p w14:paraId="5041917C" w14:textId="77777777" w:rsidR="007B4DA2" w:rsidRPr="007B4DA2" w:rsidRDefault="007B4DA2" w:rsidP="007B4DA2">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reporting institutionnel ;</w:t>
      </w:r>
    </w:p>
    <w:p w14:paraId="7E77337C" w14:textId="77777777" w:rsidR="007B4DA2" w:rsidRPr="007B4DA2" w:rsidRDefault="007B4DA2" w:rsidP="007B4DA2">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optimisations UX et performance.</w:t>
      </w:r>
    </w:p>
    <w:p w14:paraId="3DFF1C66" w14:textId="77777777" w:rsidR="007B4DA2" w:rsidRPr="007B4DA2" w:rsidRDefault="00000000" w:rsidP="007B4DA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7C2C7BA2">
          <v:rect id="_x0000_i1196" style="width:0;height:1.5pt" o:hralign="center" o:hrstd="t" o:hr="t" fillcolor="#a0a0a0" stroked="f"/>
        </w:pict>
      </w:r>
    </w:p>
    <w:p w14:paraId="7EF154BC" w14:textId="77777777" w:rsidR="007B4DA2" w:rsidRPr="007B4DA2" w:rsidRDefault="007B4DA2" w:rsidP="007B4D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7B4DA2">
        <w:rPr>
          <w:rFonts w:ascii="Times New Roman" w:eastAsia="Times New Roman" w:hAnsi="Times New Roman" w:cs="Times New Roman"/>
          <w:b/>
          <w:bCs/>
          <w:kern w:val="0"/>
          <w:sz w:val="27"/>
          <w:szCs w:val="27"/>
          <w:lang w:eastAsia="fr-GA"/>
          <w14:ligatures w14:val="none"/>
        </w:rPr>
        <w:t>9.5.3 Validation des livrables</w:t>
      </w:r>
    </w:p>
    <w:p w14:paraId="0B4CAEC8" w14:textId="77777777" w:rsidR="007B4DA2" w:rsidRPr="007B4DA2" w:rsidRDefault="007B4DA2" w:rsidP="007B4DA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Chaque incrément est :</w:t>
      </w:r>
    </w:p>
    <w:p w14:paraId="17D9D326" w14:textId="77777777" w:rsidR="007B4DA2" w:rsidRPr="007B4DA2" w:rsidRDefault="007B4DA2" w:rsidP="007B4DA2">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présenté en Sprint Review ;</w:t>
      </w:r>
    </w:p>
    <w:p w14:paraId="1A861DE4" w14:textId="77777777" w:rsidR="007B4DA2" w:rsidRPr="007B4DA2" w:rsidRDefault="007B4DA2" w:rsidP="007B4DA2">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validé formellement par le Product Owner ;</w:t>
      </w:r>
    </w:p>
    <w:p w14:paraId="26357970" w14:textId="77777777" w:rsidR="007B4DA2" w:rsidRPr="007B4DA2" w:rsidRDefault="007B4DA2" w:rsidP="007B4DA2">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7B4DA2">
        <w:rPr>
          <w:rFonts w:ascii="Times New Roman" w:eastAsia="Times New Roman" w:hAnsi="Times New Roman" w:cs="Times New Roman"/>
          <w:kern w:val="0"/>
          <w:sz w:val="24"/>
          <w:szCs w:val="24"/>
          <w:lang w:eastAsia="fr-GA"/>
          <w14:ligatures w14:val="none"/>
        </w:rPr>
        <w:t>documenté.</w:t>
      </w:r>
    </w:p>
    <w:p w14:paraId="6C808DB5" w14:textId="27CBE802" w:rsidR="007B4DA2" w:rsidRPr="007B4DA2" w:rsidRDefault="007B4DA2" w:rsidP="007B4DA2">
      <w:pPr>
        <w:spacing w:after="0" w:line="240" w:lineRule="auto"/>
        <w:rPr>
          <w:rFonts w:ascii="Times New Roman" w:eastAsia="Times New Roman" w:hAnsi="Times New Roman" w:cs="Times New Roman"/>
          <w:kern w:val="0"/>
          <w:sz w:val="24"/>
          <w:szCs w:val="24"/>
          <w:lang w:eastAsia="fr-GA"/>
          <w14:ligatures w14:val="none"/>
        </w:rPr>
      </w:pPr>
    </w:p>
    <w:p w14:paraId="109FB27C" w14:textId="6A9B2F24" w:rsidR="00276DD2" w:rsidRDefault="00276DD2">
      <w:r>
        <w:br w:type="page"/>
      </w:r>
    </w:p>
    <w:p w14:paraId="42271285" w14:textId="77777777" w:rsidR="00276DD2" w:rsidRPr="00276DD2" w:rsidRDefault="00276DD2" w:rsidP="00276DD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GA"/>
          <w14:ligatures w14:val="none"/>
        </w:rPr>
      </w:pPr>
      <w:r w:rsidRPr="00276DD2">
        <w:rPr>
          <w:rFonts w:ascii="Times New Roman" w:eastAsia="Times New Roman" w:hAnsi="Times New Roman" w:cs="Times New Roman"/>
          <w:b/>
          <w:bCs/>
          <w:kern w:val="36"/>
          <w:sz w:val="48"/>
          <w:szCs w:val="48"/>
          <w:lang w:eastAsia="fr-GA"/>
          <w14:ligatures w14:val="none"/>
        </w:rPr>
        <w:lastRenderedPageBreak/>
        <w:t>SECTION 10 – RECETTE, DÉPLOIEMENT, FORMATION ET MAINTENANCE</w:t>
      </w:r>
    </w:p>
    <w:p w14:paraId="6FFE633D" w14:textId="77777777" w:rsidR="00276DD2" w:rsidRPr="00276DD2" w:rsidRDefault="00000000" w:rsidP="00276DD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32866157">
          <v:rect id="_x0000_i1197" style="width:0;height:1.5pt" o:hralign="center" o:hrstd="t" o:hr="t" fillcolor="#a0a0a0" stroked="f"/>
        </w:pict>
      </w:r>
    </w:p>
    <w:p w14:paraId="0D31FCB8" w14:textId="77777777" w:rsidR="00276DD2" w:rsidRPr="00276DD2" w:rsidRDefault="00276DD2" w:rsidP="00276DD2">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276DD2">
        <w:rPr>
          <w:rFonts w:ascii="Times New Roman" w:eastAsia="Times New Roman" w:hAnsi="Times New Roman" w:cs="Times New Roman"/>
          <w:b/>
          <w:bCs/>
          <w:kern w:val="0"/>
          <w:sz w:val="36"/>
          <w:szCs w:val="36"/>
          <w:lang w:eastAsia="fr-GA"/>
          <w14:ligatures w14:val="none"/>
        </w:rPr>
        <w:t>10.1 Stratégie de recette</w:t>
      </w:r>
    </w:p>
    <w:p w14:paraId="51B8E580" w14:textId="77777777" w:rsidR="00276DD2" w:rsidRPr="00276DD2" w:rsidRDefault="00276DD2" w:rsidP="00276DD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276DD2">
        <w:rPr>
          <w:rFonts w:ascii="Times New Roman" w:eastAsia="Times New Roman" w:hAnsi="Times New Roman" w:cs="Times New Roman"/>
          <w:b/>
          <w:bCs/>
          <w:kern w:val="0"/>
          <w:sz w:val="27"/>
          <w:szCs w:val="27"/>
          <w:lang w:eastAsia="fr-GA"/>
          <w14:ligatures w14:val="none"/>
        </w:rPr>
        <w:t>10.1.1 Objectifs de la recette</w:t>
      </w:r>
    </w:p>
    <w:p w14:paraId="3D49445B" w14:textId="77777777" w:rsidR="00276DD2" w:rsidRPr="00276DD2" w:rsidRDefault="00276DD2" w:rsidP="00276DD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La recette a pour objectif de vérifier que la solution livrée :</w:t>
      </w:r>
    </w:p>
    <w:p w14:paraId="3ED01D44" w14:textId="77777777" w:rsidR="00276DD2" w:rsidRPr="00276DD2" w:rsidRDefault="00276DD2" w:rsidP="00276DD2">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est conforme aux exigences fonctionnelles et non fonctionnelles ;</w:t>
      </w:r>
    </w:p>
    <w:p w14:paraId="50FF9B1C" w14:textId="77777777" w:rsidR="00276DD2" w:rsidRPr="00276DD2" w:rsidRDefault="00276DD2" w:rsidP="00276DD2">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répond aux besoins métiers exprimés ;</w:t>
      </w:r>
    </w:p>
    <w:p w14:paraId="78EE601A" w14:textId="77777777" w:rsidR="00276DD2" w:rsidRPr="00276DD2" w:rsidRDefault="00276DD2" w:rsidP="00276DD2">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est stable, sécurisée et exploitable en conditions réelles.</w:t>
      </w:r>
    </w:p>
    <w:p w14:paraId="6BE9CAF7" w14:textId="77777777" w:rsidR="00276DD2" w:rsidRPr="00276DD2" w:rsidRDefault="00276DD2" w:rsidP="00276DD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 xml:space="preserve">La recette constitue un </w:t>
      </w:r>
      <w:r w:rsidRPr="00276DD2">
        <w:rPr>
          <w:rFonts w:ascii="Times New Roman" w:eastAsia="Times New Roman" w:hAnsi="Times New Roman" w:cs="Times New Roman"/>
          <w:b/>
          <w:bCs/>
          <w:kern w:val="0"/>
          <w:sz w:val="24"/>
          <w:szCs w:val="24"/>
          <w:lang w:eastAsia="fr-GA"/>
          <w14:ligatures w14:val="none"/>
        </w:rPr>
        <w:t>préalable obligatoire</w:t>
      </w:r>
      <w:r w:rsidRPr="00276DD2">
        <w:rPr>
          <w:rFonts w:ascii="Times New Roman" w:eastAsia="Times New Roman" w:hAnsi="Times New Roman" w:cs="Times New Roman"/>
          <w:kern w:val="0"/>
          <w:sz w:val="24"/>
          <w:szCs w:val="24"/>
          <w:lang w:eastAsia="fr-GA"/>
          <w14:ligatures w14:val="none"/>
        </w:rPr>
        <w:t xml:space="preserve"> à toute mise en production.</w:t>
      </w:r>
    </w:p>
    <w:p w14:paraId="031C59F3" w14:textId="77777777" w:rsidR="00276DD2" w:rsidRPr="00276DD2" w:rsidRDefault="00000000" w:rsidP="00276DD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8510C83">
          <v:rect id="_x0000_i1198" style="width:0;height:1.5pt" o:hralign="center" o:hrstd="t" o:hr="t" fillcolor="#a0a0a0" stroked="f"/>
        </w:pict>
      </w:r>
    </w:p>
    <w:p w14:paraId="71B36843" w14:textId="77777777" w:rsidR="00276DD2" w:rsidRPr="00276DD2" w:rsidRDefault="00276DD2" w:rsidP="00276DD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276DD2">
        <w:rPr>
          <w:rFonts w:ascii="Times New Roman" w:eastAsia="Times New Roman" w:hAnsi="Times New Roman" w:cs="Times New Roman"/>
          <w:b/>
          <w:bCs/>
          <w:kern w:val="0"/>
          <w:sz w:val="27"/>
          <w:szCs w:val="27"/>
          <w:lang w:eastAsia="fr-GA"/>
          <w14:ligatures w14:val="none"/>
        </w:rPr>
        <w:t>10.1.2 Types de recette</w:t>
      </w:r>
    </w:p>
    <w:p w14:paraId="0AB3B9E6" w14:textId="77777777" w:rsidR="00276DD2" w:rsidRPr="00276DD2" w:rsidRDefault="00276DD2" w:rsidP="00276DD2">
      <w:pPr>
        <w:spacing w:before="100" w:beforeAutospacing="1" w:after="100" w:afterAutospacing="1" w:line="240" w:lineRule="auto"/>
        <w:outlineLvl w:val="3"/>
        <w:rPr>
          <w:rFonts w:ascii="Times New Roman" w:eastAsia="Times New Roman" w:hAnsi="Times New Roman" w:cs="Times New Roman"/>
          <w:b/>
          <w:bCs/>
          <w:kern w:val="0"/>
          <w:sz w:val="24"/>
          <w:szCs w:val="24"/>
          <w:lang w:eastAsia="fr-GA"/>
          <w14:ligatures w14:val="none"/>
        </w:rPr>
      </w:pPr>
      <w:r w:rsidRPr="00276DD2">
        <w:rPr>
          <w:rFonts w:ascii="Times New Roman" w:eastAsia="Times New Roman" w:hAnsi="Times New Roman" w:cs="Times New Roman"/>
          <w:b/>
          <w:bCs/>
          <w:kern w:val="0"/>
          <w:sz w:val="24"/>
          <w:szCs w:val="24"/>
          <w:lang w:eastAsia="fr-GA"/>
          <w14:ligatures w14:val="none"/>
        </w:rPr>
        <w:t>a) Recette fonctionnelle</w:t>
      </w:r>
    </w:p>
    <w:p w14:paraId="2BEF51CC" w14:textId="77777777" w:rsidR="00276DD2" w:rsidRPr="00276DD2" w:rsidRDefault="00276DD2" w:rsidP="00276DD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Elle vise à vérifier :</w:t>
      </w:r>
    </w:p>
    <w:p w14:paraId="1721BD27" w14:textId="77777777" w:rsidR="00276DD2" w:rsidRPr="00276DD2" w:rsidRDefault="00276DD2" w:rsidP="00276DD2">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la conformité aux user stories ;</w:t>
      </w:r>
    </w:p>
    <w:p w14:paraId="046243EF" w14:textId="77777777" w:rsidR="00276DD2" w:rsidRPr="00276DD2" w:rsidRDefault="00276DD2" w:rsidP="00276DD2">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le respect des règles de gestion ;</w:t>
      </w:r>
    </w:p>
    <w:p w14:paraId="48D4D53B" w14:textId="77777777" w:rsidR="00276DD2" w:rsidRPr="00276DD2" w:rsidRDefault="00276DD2" w:rsidP="00276DD2">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le bon fonctionnement des modules (PAPA, actions, tâches, Gantt, KPI, tableaux de bord, alertes, reporting).</w:t>
      </w:r>
    </w:p>
    <w:p w14:paraId="2805151F" w14:textId="77777777" w:rsidR="00276DD2" w:rsidRPr="00276DD2" w:rsidRDefault="00000000" w:rsidP="00276DD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0859E97E">
          <v:rect id="_x0000_i1199" style="width:0;height:1.5pt" o:hralign="center" o:hrstd="t" o:hr="t" fillcolor="#a0a0a0" stroked="f"/>
        </w:pict>
      </w:r>
    </w:p>
    <w:p w14:paraId="6608142F" w14:textId="77777777" w:rsidR="00276DD2" w:rsidRPr="00276DD2" w:rsidRDefault="00276DD2" w:rsidP="00276DD2">
      <w:pPr>
        <w:spacing w:before="100" w:beforeAutospacing="1" w:after="100" w:afterAutospacing="1" w:line="240" w:lineRule="auto"/>
        <w:outlineLvl w:val="3"/>
        <w:rPr>
          <w:rFonts w:ascii="Times New Roman" w:eastAsia="Times New Roman" w:hAnsi="Times New Roman" w:cs="Times New Roman"/>
          <w:b/>
          <w:bCs/>
          <w:kern w:val="0"/>
          <w:sz w:val="24"/>
          <w:szCs w:val="24"/>
          <w:lang w:eastAsia="fr-GA"/>
          <w14:ligatures w14:val="none"/>
        </w:rPr>
      </w:pPr>
      <w:r w:rsidRPr="00276DD2">
        <w:rPr>
          <w:rFonts w:ascii="Times New Roman" w:eastAsia="Times New Roman" w:hAnsi="Times New Roman" w:cs="Times New Roman"/>
          <w:b/>
          <w:bCs/>
          <w:kern w:val="0"/>
          <w:sz w:val="24"/>
          <w:szCs w:val="24"/>
          <w:lang w:eastAsia="fr-GA"/>
          <w14:ligatures w14:val="none"/>
        </w:rPr>
        <w:t>b) Recette technique</w:t>
      </w:r>
    </w:p>
    <w:p w14:paraId="5EFB4BAE" w14:textId="77777777" w:rsidR="00276DD2" w:rsidRPr="00276DD2" w:rsidRDefault="00276DD2" w:rsidP="00276DD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Elle vise à valider :</w:t>
      </w:r>
    </w:p>
    <w:p w14:paraId="69932EAC" w14:textId="77777777" w:rsidR="00276DD2" w:rsidRPr="00276DD2" w:rsidRDefault="00276DD2" w:rsidP="00276DD2">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la performance de l’application ;</w:t>
      </w:r>
    </w:p>
    <w:p w14:paraId="4E725BDE" w14:textId="77777777" w:rsidR="00276DD2" w:rsidRPr="00276DD2" w:rsidRDefault="00276DD2" w:rsidP="00276DD2">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la sécurité des accès ;</w:t>
      </w:r>
    </w:p>
    <w:p w14:paraId="143B3642" w14:textId="77777777" w:rsidR="00276DD2" w:rsidRPr="00276DD2" w:rsidRDefault="00276DD2" w:rsidP="00276DD2">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la stabilité globale ;</w:t>
      </w:r>
    </w:p>
    <w:p w14:paraId="3E9D36F4" w14:textId="77777777" w:rsidR="00276DD2" w:rsidRPr="00276DD2" w:rsidRDefault="00276DD2" w:rsidP="00276DD2">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la conformité de l’architecture technique.</w:t>
      </w:r>
    </w:p>
    <w:p w14:paraId="3051F23A" w14:textId="77777777" w:rsidR="00276DD2" w:rsidRPr="00276DD2" w:rsidRDefault="00000000" w:rsidP="00276DD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7C5F2976">
          <v:rect id="_x0000_i1200" style="width:0;height:1.5pt" o:hralign="center" o:hrstd="t" o:hr="t" fillcolor="#a0a0a0" stroked="f"/>
        </w:pict>
      </w:r>
    </w:p>
    <w:p w14:paraId="52C66EC4" w14:textId="77777777" w:rsidR="00276DD2" w:rsidRPr="00276DD2" w:rsidRDefault="00276DD2" w:rsidP="00276DD2">
      <w:pPr>
        <w:spacing w:before="100" w:beforeAutospacing="1" w:after="100" w:afterAutospacing="1" w:line="240" w:lineRule="auto"/>
        <w:outlineLvl w:val="3"/>
        <w:rPr>
          <w:rFonts w:ascii="Times New Roman" w:eastAsia="Times New Roman" w:hAnsi="Times New Roman" w:cs="Times New Roman"/>
          <w:b/>
          <w:bCs/>
          <w:kern w:val="0"/>
          <w:sz w:val="24"/>
          <w:szCs w:val="24"/>
          <w:lang w:eastAsia="fr-GA"/>
          <w14:ligatures w14:val="none"/>
        </w:rPr>
      </w:pPr>
      <w:r w:rsidRPr="00276DD2">
        <w:rPr>
          <w:rFonts w:ascii="Times New Roman" w:eastAsia="Times New Roman" w:hAnsi="Times New Roman" w:cs="Times New Roman"/>
          <w:b/>
          <w:bCs/>
          <w:kern w:val="0"/>
          <w:sz w:val="24"/>
          <w:szCs w:val="24"/>
          <w:lang w:eastAsia="fr-GA"/>
          <w14:ligatures w14:val="none"/>
        </w:rPr>
        <w:t>c) Recette utilisateur (UAT)</w:t>
      </w:r>
    </w:p>
    <w:p w14:paraId="21942AEC" w14:textId="77777777" w:rsidR="00276DD2" w:rsidRPr="00276DD2" w:rsidRDefault="00276DD2" w:rsidP="00276DD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lastRenderedPageBreak/>
        <w:t>Elle est réalisée par les utilisateurs représentatifs de la CEEAC (Présidence, Commissaires, SG, Directions, DSI) et permet de :</w:t>
      </w:r>
    </w:p>
    <w:p w14:paraId="4C3F71C8" w14:textId="77777777" w:rsidR="00276DD2" w:rsidRPr="00276DD2" w:rsidRDefault="00276DD2" w:rsidP="00276DD2">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valider l’ergonomie ;</w:t>
      </w:r>
    </w:p>
    <w:p w14:paraId="38FCDB86" w14:textId="77777777" w:rsidR="00276DD2" w:rsidRPr="00276DD2" w:rsidRDefault="00276DD2" w:rsidP="00276DD2">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confirmer l’adéquation aux usages réels ;</w:t>
      </w:r>
    </w:p>
    <w:p w14:paraId="577E83A9" w14:textId="77777777" w:rsidR="00276DD2" w:rsidRPr="00276DD2" w:rsidRDefault="00276DD2" w:rsidP="00276DD2">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recueillir les ajustements nécessaires.</w:t>
      </w:r>
    </w:p>
    <w:p w14:paraId="2B8DDE63" w14:textId="77777777" w:rsidR="00276DD2" w:rsidRPr="00276DD2" w:rsidRDefault="00000000" w:rsidP="00276DD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9C697E3">
          <v:rect id="_x0000_i1201" style="width:0;height:1.5pt" o:hralign="center" o:hrstd="t" o:hr="t" fillcolor="#a0a0a0" stroked="f"/>
        </w:pict>
      </w:r>
    </w:p>
    <w:p w14:paraId="7C993655" w14:textId="77777777" w:rsidR="00276DD2" w:rsidRPr="00276DD2" w:rsidRDefault="00276DD2" w:rsidP="00276DD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276DD2">
        <w:rPr>
          <w:rFonts w:ascii="Times New Roman" w:eastAsia="Times New Roman" w:hAnsi="Times New Roman" w:cs="Times New Roman"/>
          <w:b/>
          <w:bCs/>
          <w:kern w:val="0"/>
          <w:sz w:val="27"/>
          <w:szCs w:val="27"/>
          <w:lang w:eastAsia="fr-GA"/>
          <w14:ligatures w14:val="none"/>
        </w:rPr>
        <w:t>10.1.3 Critères de passage en production</w:t>
      </w:r>
    </w:p>
    <w:p w14:paraId="1CC647D4" w14:textId="77777777" w:rsidR="00276DD2" w:rsidRPr="00276DD2" w:rsidRDefault="00276DD2" w:rsidP="00276DD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Le passage en production est conditionné à :</w:t>
      </w:r>
    </w:p>
    <w:p w14:paraId="7DBE47AF" w14:textId="77777777" w:rsidR="00276DD2" w:rsidRPr="00276DD2" w:rsidRDefault="00276DD2" w:rsidP="00276DD2">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la validation formelle des tests de recette ;</w:t>
      </w:r>
    </w:p>
    <w:p w14:paraId="07D10335" w14:textId="77777777" w:rsidR="00276DD2" w:rsidRPr="00276DD2" w:rsidRDefault="00276DD2" w:rsidP="00276DD2">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la correction des anomalies bloquantes ;</w:t>
      </w:r>
    </w:p>
    <w:p w14:paraId="7874BAD4" w14:textId="77777777" w:rsidR="00276DD2" w:rsidRPr="00276DD2" w:rsidRDefault="00276DD2" w:rsidP="00276DD2">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la disponibilité de la documentation minimale ;</w:t>
      </w:r>
    </w:p>
    <w:p w14:paraId="31304829" w14:textId="77777777" w:rsidR="00276DD2" w:rsidRPr="00276DD2" w:rsidRDefault="00276DD2" w:rsidP="00276DD2">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l’accord formel du Product Owner et du COPIL.</w:t>
      </w:r>
    </w:p>
    <w:p w14:paraId="244D0B29" w14:textId="77777777" w:rsidR="00276DD2" w:rsidRPr="00276DD2" w:rsidRDefault="00000000" w:rsidP="00276DD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02BDE1C5">
          <v:rect id="_x0000_i1202" style="width:0;height:1.5pt" o:hralign="center" o:hrstd="t" o:hr="t" fillcolor="#a0a0a0" stroked="f"/>
        </w:pict>
      </w:r>
    </w:p>
    <w:p w14:paraId="3AB1FB90" w14:textId="77777777" w:rsidR="00276DD2" w:rsidRPr="00276DD2" w:rsidRDefault="00276DD2" w:rsidP="00276DD2">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276DD2">
        <w:rPr>
          <w:rFonts w:ascii="Times New Roman" w:eastAsia="Times New Roman" w:hAnsi="Times New Roman" w:cs="Times New Roman"/>
          <w:b/>
          <w:bCs/>
          <w:kern w:val="0"/>
          <w:sz w:val="36"/>
          <w:szCs w:val="36"/>
          <w:lang w:eastAsia="fr-GA"/>
          <w14:ligatures w14:val="none"/>
        </w:rPr>
        <w:t>10.2 Déploiement</w:t>
      </w:r>
    </w:p>
    <w:p w14:paraId="590C8AB8" w14:textId="77777777" w:rsidR="00276DD2" w:rsidRPr="00276DD2" w:rsidRDefault="00276DD2" w:rsidP="00276DD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276DD2">
        <w:rPr>
          <w:rFonts w:ascii="Times New Roman" w:eastAsia="Times New Roman" w:hAnsi="Times New Roman" w:cs="Times New Roman"/>
          <w:b/>
          <w:bCs/>
          <w:kern w:val="0"/>
          <w:sz w:val="27"/>
          <w:szCs w:val="27"/>
          <w:lang w:eastAsia="fr-GA"/>
          <w14:ligatures w14:val="none"/>
        </w:rPr>
        <w:t>10.2.1 Environnements de déploiement</w:t>
      </w:r>
    </w:p>
    <w:p w14:paraId="513292A7" w14:textId="77777777" w:rsidR="00276DD2" w:rsidRPr="00276DD2" w:rsidRDefault="00276DD2" w:rsidP="00276DD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Le projet prévoit au minimum :</w:t>
      </w:r>
    </w:p>
    <w:p w14:paraId="1C30FA65" w14:textId="77777777" w:rsidR="00276DD2" w:rsidRPr="00276DD2" w:rsidRDefault="00276DD2" w:rsidP="00276DD2">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un environnement de test / recette ;</w:t>
      </w:r>
    </w:p>
    <w:p w14:paraId="1E02B37C" w14:textId="77777777" w:rsidR="00276DD2" w:rsidRPr="00276DD2" w:rsidRDefault="00276DD2" w:rsidP="00276DD2">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un environnement de production.</w:t>
      </w:r>
    </w:p>
    <w:p w14:paraId="68AC57C3" w14:textId="77777777" w:rsidR="00276DD2" w:rsidRPr="00276DD2" w:rsidRDefault="00276DD2" w:rsidP="00276DD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Chaque environnement est :</w:t>
      </w:r>
    </w:p>
    <w:p w14:paraId="36AFCB20" w14:textId="77777777" w:rsidR="00276DD2" w:rsidRPr="00276DD2" w:rsidRDefault="00276DD2" w:rsidP="00276DD2">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isolé ;</w:t>
      </w:r>
    </w:p>
    <w:p w14:paraId="11106B10" w14:textId="77777777" w:rsidR="00276DD2" w:rsidRPr="00276DD2" w:rsidRDefault="00276DD2" w:rsidP="00276DD2">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configuré avec ses propres paramètres ;</w:t>
      </w:r>
    </w:p>
    <w:p w14:paraId="3DE7EF86" w14:textId="77777777" w:rsidR="00276DD2" w:rsidRPr="00276DD2" w:rsidRDefault="00276DD2" w:rsidP="00276DD2">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sécurisé.</w:t>
      </w:r>
    </w:p>
    <w:p w14:paraId="05DCAFB1" w14:textId="77777777" w:rsidR="00276DD2" w:rsidRPr="00276DD2" w:rsidRDefault="00000000" w:rsidP="00276DD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98AF12C">
          <v:rect id="_x0000_i1203" style="width:0;height:1.5pt" o:hralign="center" o:hrstd="t" o:hr="t" fillcolor="#a0a0a0" stroked="f"/>
        </w:pict>
      </w:r>
    </w:p>
    <w:p w14:paraId="7E4CBBC4" w14:textId="77777777" w:rsidR="00276DD2" w:rsidRPr="00276DD2" w:rsidRDefault="00276DD2" w:rsidP="00276DD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276DD2">
        <w:rPr>
          <w:rFonts w:ascii="Times New Roman" w:eastAsia="Times New Roman" w:hAnsi="Times New Roman" w:cs="Times New Roman"/>
          <w:b/>
          <w:bCs/>
          <w:kern w:val="0"/>
          <w:sz w:val="27"/>
          <w:szCs w:val="27"/>
          <w:lang w:eastAsia="fr-GA"/>
          <w14:ligatures w14:val="none"/>
        </w:rPr>
        <w:t>10.2.2 Plan de mise en production</w:t>
      </w:r>
    </w:p>
    <w:p w14:paraId="60CC3D52" w14:textId="77777777" w:rsidR="00276DD2" w:rsidRPr="00276DD2" w:rsidRDefault="00276DD2" w:rsidP="00276DD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 xml:space="preserve">Le prestataire fournit un </w:t>
      </w:r>
      <w:r w:rsidRPr="00276DD2">
        <w:rPr>
          <w:rFonts w:ascii="Times New Roman" w:eastAsia="Times New Roman" w:hAnsi="Times New Roman" w:cs="Times New Roman"/>
          <w:b/>
          <w:bCs/>
          <w:kern w:val="0"/>
          <w:sz w:val="24"/>
          <w:szCs w:val="24"/>
          <w:lang w:eastAsia="fr-GA"/>
          <w14:ligatures w14:val="none"/>
        </w:rPr>
        <w:t>plan de déploiement</w:t>
      </w:r>
      <w:r w:rsidRPr="00276DD2">
        <w:rPr>
          <w:rFonts w:ascii="Times New Roman" w:eastAsia="Times New Roman" w:hAnsi="Times New Roman" w:cs="Times New Roman"/>
          <w:kern w:val="0"/>
          <w:sz w:val="24"/>
          <w:szCs w:val="24"/>
          <w:lang w:eastAsia="fr-GA"/>
          <w14:ligatures w14:val="none"/>
        </w:rPr>
        <w:t xml:space="preserve"> précisant :</w:t>
      </w:r>
    </w:p>
    <w:p w14:paraId="16595B04" w14:textId="77777777" w:rsidR="00276DD2" w:rsidRPr="00276DD2" w:rsidRDefault="00276DD2" w:rsidP="00276DD2">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les étapes techniques ;</w:t>
      </w:r>
    </w:p>
    <w:p w14:paraId="7D057553" w14:textId="77777777" w:rsidR="00276DD2" w:rsidRPr="00276DD2" w:rsidRDefault="00276DD2" w:rsidP="00276DD2">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les responsabilités ;</w:t>
      </w:r>
    </w:p>
    <w:p w14:paraId="5572FF4A" w14:textId="77777777" w:rsidR="00276DD2" w:rsidRPr="00276DD2" w:rsidRDefault="00276DD2" w:rsidP="00276DD2">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le calendrier ;</w:t>
      </w:r>
    </w:p>
    <w:p w14:paraId="37B8A9C0" w14:textId="77777777" w:rsidR="00276DD2" w:rsidRPr="00276DD2" w:rsidRDefault="00276DD2" w:rsidP="00276DD2">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les risques identifiés et mesures d’atténuation.</w:t>
      </w:r>
    </w:p>
    <w:p w14:paraId="42550BDB" w14:textId="77777777" w:rsidR="00276DD2" w:rsidRPr="00276DD2" w:rsidRDefault="00000000" w:rsidP="00276DD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7252FE13">
          <v:rect id="_x0000_i1204" style="width:0;height:1.5pt" o:hralign="center" o:hrstd="t" o:hr="t" fillcolor="#a0a0a0" stroked="f"/>
        </w:pict>
      </w:r>
    </w:p>
    <w:p w14:paraId="53B4B9FB" w14:textId="77777777" w:rsidR="00276DD2" w:rsidRPr="00276DD2" w:rsidRDefault="00276DD2" w:rsidP="00276DD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276DD2">
        <w:rPr>
          <w:rFonts w:ascii="Times New Roman" w:eastAsia="Times New Roman" w:hAnsi="Times New Roman" w:cs="Times New Roman"/>
          <w:b/>
          <w:bCs/>
          <w:kern w:val="0"/>
          <w:sz w:val="27"/>
          <w:szCs w:val="27"/>
          <w:lang w:eastAsia="fr-GA"/>
          <w14:ligatures w14:val="none"/>
        </w:rPr>
        <w:t>10.2.3 Reprise et initialisation des données</w:t>
      </w:r>
    </w:p>
    <w:p w14:paraId="574FC1D3" w14:textId="77777777" w:rsidR="00276DD2" w:rsidRPr="00276DD2" w:rsidRDefault="00276DD2" w:rsidP="00276DD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lastRenderedPageBreak/>
        <w:t>Le déploiement peut inclure :</w:t>
      </w:r>
    </w:p>
    <w:p w14:paraId="29CBAE38" w14:textId="77777777" w:rsidR="00276DD2" w:rsidRPr="00276DD2" w:rsidRDefault="00276DD2" w:rsidP="00276DD2">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l’initialisation des référentiels institutionnels ;</w:t>
      </w:r>
    </w:p>
    <w:p w14:paraId="05E769C6" w14:textId="77777777" w:rsidR="00276DD2" w:rsidRPr="00276DD2" w:rsidRDefault="00276DD2" w:rsidP="00276DD2">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l’import des données existantes (le cas échéant) ;</w:t>
      </w:r>
    </w:p>
    <w:p w14:paraId="19D172BA" w14:textId="77777777" w:rsidR="00276DD2" w:rsidRPr="00276DD2" w:rsidRDefault="00276DD2" w:rsidP="00276DD2">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la vérification de la cohérence des données chargées.</w:t>
      </w:r>
    </w:p>
    <w:p w14:paraId="132AF9FA" w14:textId="77777777" w:rsidR="00276DD2" w:rsidRPr="00276DD2" w:rsidRDefault="00000000" w:rsidP="00276DD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74EA0E9E">
          <v:rect id="_x0000_i1205" style="width:0;height:1.5pt" o:hralign="center" o:hrstd="t" o:hr="t" fillcolor="#a0a0a0" stroked="f"/>
        </w:pict>
      </w:r>
    </w:p>
    <w:p w14:paraId="72C4AC55" w14:textId="77777777" w:rsidR="00276DD2" w:rsidRPr="00276DD2" w:rsidRDefault="00276DD2" w:rsidP="00276DD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276DD2">
        <w:rPr>
          <w:rFonts w:ascii="Times New Roman" w:eastAsia="Times New Roman" w:hAnsi="Times New Roman" w:cs="Times New Roman"/>
          <w:b/>
          <w:bCs/>
          <w:kern w:val="0"/>
          <w:sz w:val="27"/>
          <w:szCs w:val="27"/>
          <w:lang w:eastAsia="fr-GA"/>
          <w14:ligatures w14:val="none"/>
        </w:rPr>
        <w:t>10.2.4 Bascule et stabilisation</w:t>
      </w:r>
    </w:p>
    <w:p w14:paraId="7E1421C6" w14:textId="77777777" w:rsidR="00276DD2" w:rsidRPr="00276DD2" w:rsidRDefault="00276DD2" w:rsidP="00276DD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 xml:space="preserve">Une période de </w:t>
      </w:r>
      <w:r w:rsidRPr="00276DD2">
        <w:rPr>
          <w:rFonts w:ascii="Times New Roman" w:eastAsia="Times New Roman" w:hAnsi="Times New Roman" w:cs="Times New Roman"/>
          <w:b/>
          <w:bCs/>
          <w:kern w:val="0"/>
          <w:sz w:val="24"/>
          <w:szCs w:val="24"/>
          <w:lang w:eastAsia="fr-GA"/>
          <w14:ligatures w14:val="none"/>
        </w:rPr>
        <w:t>stabilisation post-déploiement</w:t>
      </w:r>
      <w:r w:rsidRPr="00276DD2">
        <w:rPr>
          <w:rFonts w:ascii="Times New Roman" w:eastAsia="Times New Roman" w:hAnsi="Times New Roman" w:cs="Times New Roman"/>
          <w:kern w:val="0"/>
          <w:sz w:val="24"/>
          <w:szCs w:val="24"/>
          <w:lang w:eastAsia="fr-GA"/>
          <w14:ligatures w14:val="none"/>
        </w:rPr>
        <w:t xml:space="preserve"> est prévue afin de :</w:t>
      </w:r>
    </w:p>
    <w:p w14:paraId="6560B485" w14:textId="77777777" w:rsidR="00276DD2" w:rsidRPr="00276DD2" w:rsidRDefault="00276DD2" w:rsidP="00276DD2">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surveiller le comportement du système ;</w:t>
      </w:r>
    </w:p>
    <w:p w14:paraId="49FA3B71" w14:textId="77777777" w:rsidR="00276DD2" w:rsidRPr="00276DD2" w:rsidRDefault="00276DD2" w:rsidP="00276DD2">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corriger rapidement les anomalies résiduelles ;</w:t>
      </w:r>
    </w:p>
    <w:p w14:paraId="1FC731D3" w14:textId="77777777" w:rsidR="00276DD2" w:rsidRPr="00276DD2" w:rsidRDefault="00276DD2" w:rsidP="00276DD2">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accompagner les premiers usages.</w:t>
      </w:r>
    </w:p>
    <w:p w14:paraId="37CF21FA" w14:textId="77777777" w:rsidR="00276DD2" w:rsidRPr="00276DD2" w:rsidRDefault="00000000" w:rsidP="00276DD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523FBD02">
          <v:rect id="_x0000_i1206" style="width:0;height:1.5pt" o:hralign="center" o:hrstd="t" o:hr="t" fillcolor="#a0a0a0" stroked="f"/>
        </w:pict>
      </w:r>
    </w:p>
    <w:p w14:paraId="205741BF" w14:textId="77777777" w:rsidR="00276DD2" w:rsidRPr="00276DD2" w:rsidRDefault="00276DD2" w:rsidP="00276DD2">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276DD2">
        <w:rPr>
          <w:rFonts w:ascii="Times New Roman" w:eastAsia="Times New Roman" w:hAnsi="Times New Roman" w:cs="Times New Roman"/>
          <w:b/>
          <w:bCs/>
          <w:kern w:val="0"/>
          <w:sz w:val="36"/>
          <w:szCs w:val="36"/>
          <w:lang w:eastAsia="fr-GA"/>
          <w14:ligatures w14:val="none"/>
        </w:rPr>
        <w:t>10.3 Formation des utilisateurs</w:t>
      </w:r>
    </w:p>
    <w:p w14:paraId="4E8212A1" w14:textId="77777777" w:rsidR="00276DD2" w:rsidRPr="00276DD2" w:rsidRDefault="00276DD2" w:rsidP="00276DD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276DD2">
        <w:rPr>
          <w:rFonts w:ascii="Times New Roman" w:eastAsia="Times New Roman" w:hAnsi="Times New Roman" w:cs="Times New Roman"/>
          <w:b/>
          <w:bCs/>
          <w:kern w:val="0"/>
          <w:sz w:val="27"/>
          <w:szCs w:val="27"/>
          <w:lang w:eastAsia="fr-GA"/>
          <w14:ligatures w14:val="none"/>
        </w:rPr>
        <w:t>10.3.1 Objectifs de la formation</w:t>
      </w:r>
    </w:p>
    <w:p w14:paraId="6F1186F2" w14:textId="77777777" w:rsidR="00276DD2" w:rsidRPr="00276DD2" w:rsidRDefault="00276DD2" w:rsidP="00276DD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La formation vise à :</w:t>
      </w:r>
    </w:p>
    <w:p w14:paraId="0E72F7AA" w14:textId="77777777" w:rsidR="00276DD2" w:rsidRPr="00276DD2" w:rsidRDefault="00276DD2" w:rsidP="00276DD2">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assurer une prise en main rapide de l’outil ;</w:t>
      </w:r>
    </w:p>
    <w:p w14:paraId="6B93F113" w14:textId="77777777" w:rsidR="00276DD2" w:rsidRPr="00276DD2" w:rsidRDefault="00276DD2" w:rsidP="00276DD2">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harmoniser les pratiques de suivi ;</w:t>
      </w:r>
    </w:p>
    <w:p w14:paraId="25944836" w14:textId="77777777" w:rsidR="00276DD2" w:rsidRPr="00276DD2" w:rsidRDefault="00276DD2" w:rsidP="00276DD2">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garantir l’autonomie des utilisateurs.</w:t>
      </w:r>
    </w:p>
    <w:p w14:paraId="44A2FF15" w14:textId="77777777" w:rsidR="00276DD2" w:rsidRPr="00276DD2" w:rsidRDefault="00000000" w:rsidP="00276DD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7242C812">
          <v:rect id="_x0000_i1207" style="width:0;height:1.5pt" o:hralign="center" o:hrstd="t" o:hr="t" fillcolor="#a0a0a0" stroked="f"/>
        </w:pict>
      </w:r>
    </w:p>
    <w:p w14:paraId="3C209CB3" w14:textId="77777777" w:rsidR="00276DD2" w:rsidRPr="00276DD2" w:rsidRDefault="00276DD2" w:rsidP="00276DD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276DD2">
        <w:rPr>
          <w:rFonts w:ascii="Times New Roman" w:eastAsia="Times New Roman" w:hAnsi="Times New Roman" w:cs="Times New Roman"/>
          <w:b/>
          <w:bCs/>
          <w:kern w:val="0"/>
          <w:sz w:val="27"/>
          <w:szCs w:val="27"/>
          <w:lang w:eastAsia="fr-GA"/>
          <w14:ligatures w14:val="none"/>
        </w:rPr>
        <w:t>10.3.2 Typologie des formations</w:t>
      </w:r>
    </w:p>
    <w:p w14:paraId="4A285139" w14:textId="77777777" w:rsidR="00276DD2" w:rsidRPr="00276DD2" w:rsidRDefault="00276DD2" w:rsidP="00276DD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Les formations sont organisées par profil :</w:t>
      </w:r>
    </w:p>
    <w:p w14:paraId="07C0DB84" w14:textId="77777777" w:rsidR="00276DD2" w:rsidRPr="00276DD2" w:rsidRDefault="00276DD2" w:rsidP="00276DD2">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b/>
          <w:bCs/>
          <w:kern w:val="0"/>
          <w:sz w:val="24"/>
          <w:szCs w:val="24"/>
          <w:lang w:eastAsia="fr-GA"/>
          <w14:ligatures w14:val="none"/>
        </w:rPr>
        <w:t>Présidence / Commissaires</w:t>
      </w:r>
      <w:r w:rsidRPr="00276DD2">
        <w:rPr>
          <w:rFonts w:ascii="Times New Roman" w:eastAsia="Times New Roman" w:hAnsi="Times New Roman" w:cs="Times New Roman"/>
          <w:kern w:val="0"/>
          <w:sz w:val="24"/>
          <w:szCs w:val="24"/>
          <w:lang w:eastAsia="fr-GA"/>
          <w14:ligatures w14:val="none"/>
        </w:rPr>
        <w:br/>
        <w:t>Utilisation des tableaux de bord et indicateurs.</w:t>
      </w:r>
    </w:p>
    <w:p w14:paraId="0CB20856" w14:textId="77777777" w:rsidR="00276DD2" w:rsidRPr="00276DD2" w:rsidRDefault="00276DD2" w:rsidP="00276DD2">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b/>
          <w:bCs/>
          <w:kern w:val="0"/>
          <w:sz w:val="24"/>
          <w:szCs w:val="24"/>
          <w:lang w:eastAsia="fr-GA"/>
          <w14:ligatures w14:val="none"/>
        </w:rPr>
        <w:t>Secrétariat Général</w:t>
      </w:r>
      <w:r w:rsidRPr="00276DD2">
        <w:rPr>
          <w:rFonts w:ascii="Times New Roman" w:eastAsia="Times New Roman" w:hAnsi="Times New Roman" w:cs="Times New Roman"/>
          <w:kern w:val="0"/>
          <w:sz w:val="24"/>
          <w:szCs w:val="24"/>
          <w:lang w:eastAsia="fr-GA"/>
          <w14:ligatures w14:val="none"/>
        </w:rPr>
        <w:br/>
        <w:t>Suivi transversal et coordination.</w:t>
      </w:r>
    </w:p>
    <w:p w14:paraId="24F67342" w14:textId="77777777" w:rsidR="00276DD2" w:rsidRPr="00276DD2" w:rsidRDefault="00276DD2" w:rsidP="00276DD2">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b/>
          <w:bCs/>
          <w:kern w:val="0"/>
          <w:sz w:val="24"/>
          <w:szCs w:val="24"/>
          <w:lang w:eastAsia="fr-GA"/>
          <w14:ligatures w14:val="none"/>
        </w:rPr>
        <w:t>Directions / Points focaux</w:t>
      </w:r>
      <w:r w:rsidRPr="00276DD2">
        <w:rPr>
          <w:rFonts w:ascii="Times New Roman" w:eastAsia="Times New Roman" w:hAnsi="Times New Roman" w:cs="Times New Roman"/>
          <w:kern w:val="0"/>
          <w:sz w:val="24"/>
          <w:szCs w:val="24"/>
          <w:lang w:eastAsia="fr-GA"/>
          <w14:ligatures w14:val="none"/>
        </w:rPr>
        <w:br/>
        <w:t>Gestion des actions, tâches, avancements et Gantt.</w:t>
      </w:r>
    </w:p>
    <w:p w14:paraId="1DB05E4E" w14:textId="77777777" w:rsidR="00276DD2" w:rsidRPr="00276DD2" w:rsidRDefault="00276DD2" w:rsidP="00276DD2">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b/>
          <w:bCs/>
          <w:kern w:val="0"/>
          <w:sz w:val="24"/>
          <w:szCs w:val="24"/>
          <w:lang w:eastAsia="fr-GA"/>
          <w14:ligatures w14:val="none"/>
        </w:rPr>
        <w:t>Structures rattachées à la Présidence</w:t>
      </w:r>
      <w:r w:rsidRPr="00276DD2">
        <w:rPr>
          <w:rFonts w:ascii="Times New Roman" w:eastAsia="Times New Roman" w:hAnsi="Times New Roman" w:cs="Times New Roman"/>
          <w:kern w:val="0"/>
          <w:sz w:val="24"/>
          <w:szCs w:val="24"/>
          <w:lang w:eastAsia="fr-GA"/>
          <w14:ligatures w14:val="none"/>
        </w:rPr>
        <w:br/>
        <w:t>Consultation, audit, reporting.</w:t>
      </w:r>
    </w:p>
    <w:p w14:paraId="121E9A13" w14:textId="77777777" w:rsidR="00276DD2" w:rsidRPr="00276DD2" w:rsidRDefault="00276DD2" w:rsidP="00276DD2">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b/>
          <w:bCs/>
          <w:kern w:val="0"/>
          <w:sz w:val="24"/>
          <w:szCs w:val="24"/>
          <w:lang w:eastAsia="fr-GA"/>
          <w14:ligatures w14:val="none"/>
        </w:rPr>
        <w:t>Administrateurs (DSI)</w:t>
      </w:r>
      <w:r w:rsidRPr="00276DD2">
        <w:rPr>
          <w:rFonts w:ascii="Times New Roman" w:eastAsia="Times New Roman" w:hAnsi="Times New Roman" w:cs="Times New Roman"/>
          <w:kern w:val="0"/>
          <w:sz w:val="24"/>
          <w:szCs w:val="24"/>
          <w:lang w:eastAsia="fr-GA"/>
          <w14:ligatures w14:val="none"/>
        </w:rPr>
        <w:br/>
        <w:t>Paramétrage, sécurité, exploitation.</w:t>
      </w:r>
    </w:p>
    <w:p w14:paraId="3B09862C" w14:textId="77777777" w:rsidR="00276DD2" w:rsidRPr="00276DD2" w:rsidRDefault="00000000" w:rsidP="00276DD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07024C49">
          <v:rect id="_x0000_i1208" style="width:0;height:1.5pt" o:hralign="center" o:hrstd="t" o:hr="t" fillcolor="#a0a0a0" stroked="f"/>
        </w:pict>
      </w:r>
    </w:p>
    <w:p w14:paraId="776D1375" w14:textId="77777777" w:rsidR="00276DD2" w:rsidRPr="00276DD2" w:rsidRDefault="00276DD2" w:rsidP="00276DD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276DD2">
        <w:rPr>
          <w:rFonts w:ascii="Times New Roman" w:eastAsia="Times New Roman" w:hAnsi="Times New Roman" w:cs="Times New Roman"/>
          <w:b/>
          <w:bCs/>
          <w:kern w:val="0"/>
          <w:sz w:val="27"/>
          <w:szCs w:val="27"/>
          <w:lang w:eastAsia="fr-GA"/>
          <w14:ligatures w14:val="none"/>
        </w:rPr>
        <w:t>10.3.3 Supports de formation</w:t>
      </w:r>
    </w:p>
    <w:p w14:paraId="2E9068AA" w14:textId="77777777" w:rsidR="00276DD2" w:rsidRPr="00276DD2" w:rsidRDefault="00276DD2" w:rsidP="00276DD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lastRenderedPageBreak/>
        <w:t>Les supports fournis comprennent :</w:t>
      </w:r>
    </w:p>
    <w:p w14:paraId="750C10A8" w14:textId="77777777" w:rsidR="00276DD2" w:rsidRPr="00276DD2" w:rsidRDefault="00276DD2" w:rsidP="00276DD2">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manuels utilisateurs ;</w:t>
      </w:r>
    </w:p>
    <w:p w14:paraId="6AE7E122" w14:textId="77777777" w:rsidR="00276DD2" w:rsidRPr="00276DD2" w:rsidRDefault="00276DD2" w:rsidP="00276DD2">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guides pratiques par profil ;</w:t>
      </w:r>
    </w:p>
    <w:p w14:paraId="5CB4C8F7" w14:textId="77777777" w:rsidR="00276DD2" w:rsidRPr="00276DD2" w:rsidRDefault="00276DD2" w:rsidP="00276DD2">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supports de formation (présentations, démonstrations) ;</w:t>
      </w:r>
    </w:p>
    <w:p w14:paraId="1E8E9010" w14:textId="77777777" w:rsidR="00276DD2" w:rsidRPr="00276DD2" w:rsidRDefault="00276DD2" w:rsidP="00276DD2">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supports numériques exploitables après formation.</w:t>
      </w:r>
    </w:p>
    <w:p w14:paraId="5E39719B" w14:textId="77777777" w:rsidR="00276DD2" w:rsidRPr="00276DD2" w:rsidRDefault="00000000" w:rsidP="00276DD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7E3535CD">
          <v:rect id="_x0000_i1209" style="width:0;height:1.5pt" o:hralign="center" o:hrstd="t" o:hr="t" fillcolor="#a0a0a0" stroked="f"/>
        </w:pict>
      </w:r>
    </w:p>
    <w:p w14:paraId="5CC81F33" w14:textId="77777777" w:rsidR="00276DD2" w:rsidRPr="00276DD2" w:rsidRDefault="00276DD2" w:rsidP="00276DD2">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276DD2">
        <w:rPr>
          <w:rFonts w:ascii="Times New Roman" w:eastAsia="Times New Roman" w:hAnsi="Times New Roman" w:cs="Times New Roman"/>
          <w:b/>
          <w:bCs/>
          <w:kern w:val="0"/>
          <w:sz w:val="36"/>
          <w:szCs w:val="36"/>
          <w:lang w:eastAsia="fr-GA"/>
          <w14:ligatures w14:val="none"/>
        </w:rPr>
        <w:t>10.4 Maintenance et support</w:t>
      </w:r>
    </w:p>
    <w:p w14:paraId="0461C3D8" w14:textId="77777777" w:rsidR="00276DD2" w:rsidRPr="00276DD2" w:rsidRDefault="00276DD2" w:rsidP="00276DD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276DD2">
        <w:rPr>
          <w:rFonts w:ascii="Times New Roman" w:eastAsia="Times New Roman" w:hAnsi="Times New Roman" w:cs="Times New Roman"/>
          <w:b/>
          <w:bCs/>
          <w:kern w:val="0"/>
          <w:sz w:val="27"/>
          <w:szCs w:val="27"/>
          <w:lang w:eastAsia="fr-GA"/>
          <w14:ligatures w14:val="none"/>
        </w:rPr>
        <w:t>10.4.1 Types de maintenance</w:t>
      </w:r>
    </w:p>
    <w:p w14:paraId="35A2E08E" w14:textId="77777777" w:rsidR="00276DD2" w:rsidRPr="00276DD2" w:rsidRDefault="00276DD2" w:rsidP="00276DD2">
      <w:pPr>
        <w:spacing w:before="100" w:beforeAutospacing="1" w:after="100" w:afterAutospacing="1" w:line="240" w:lineRule="auto"/>
        <w:outlineLvl w:val="3"/>
        <w:rPr>
          <w:rFonts w:ascii="Times New Roman" w:eastAsia="Times New Roman" w:hAnsi="Times New Roman" w:cs="Times New Roman"/>
          <w:b/>
          <w:bCs/>
          <w:kern w:val="0"/>
          <w:sz w:val="24"/>
          <w:szCs w:val="24"/>
          <w:lang w:eastAsia="fr-GA"/>
          <w14:ligatures w14:val="none"/>
        </w:rPr>
      </w:pPr>
      <w:r w:rsidRPr="00276DD2">
        <w:rPr>
          <w:rFonts w:ascii="Times New Roman" w:eastAsia="Times New Roman" w:hAnsi="Times New Roman" w:cs="Times New Roman"/>
          <w:b/>
          <w:bCs/>
          <w:kern w:val="0"/>
          <w:sz w:val="24"/>
          <w:szCs w:val="24"/>
          <w:lang w:eastAsia="fr-GA"/>
          <w14:ligatures w14:val="none"/>
        </w:rPr>
        <w:t>a) Maintenance corrective</w:t>
      </w:r>
    </w:p>
    <w:p w14:paraId="448D6C12" w14:textId="77777777" w:rsidR="00276DD2" w:rsidRPr="00276DD2" w:rsidRDefault="00276DD2" w:rsidP="00276DD2">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correction des anomalies ;</w:t>
      </w:r>
    </w:p>
    <w:p w14:paraId="0077C922" w14:textId="77777777" w:rsidR="00276DD2" w:rsidRPr="00276DD2" w:rsidRDefault="00276DD2" w:rsidP="00276DD2">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résolution des dysfonctionnements.</w:t>
      </w:r>
    </w:p>
    <w:p w14:paraId="0E6BC19F" w14:textId="77777777" w:rsidR="00276DD2" w:rsidRPr="00276DD2" w:rsidRDefault="00000000" w:rsidP="00276DD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5A5DFCE5">
          <v:rect id="_x0000_i1210" style="width:0;height:1.5pt" o:hralign="center" o:hrstd="t" o:hr="t" fillcolor="#a0a0a0" stroked="f"/>
        </w:pict>
      </w:r>
    </w:p>
    <w:p w14:paraId="56EFA0F1" w14:textId="77777777" w:rsidR="00276DD2" w:rsidRPr="00276DD2" w:rsidRDefault="00276DD2" w:rsidP="00276DD2">
      <w:pPr>
        <w:spacing w:before="100" w:beforeAutospacing="1" w:after="100" w:afterAutospacing="1" w:line="240" w:lineRule="auto"/>
        <w:outlineLvl w:val="3"/>
        <w:rPr>
          <w:rFonts w:ascii="Times New Roman" w:eastAsia="Times New Roman" w:hAnsi="Times New Roman" w:cs="Times New Roman"/>
          <w:b/>
          <w:bCs/>
          <w:kern w:val="0"/>
          <w:sz w:val="24"/>
          <w:szCs w:val="24"/>
          <w:lang w:eastAsia="fr-GA"/>
          <w14:ligatures w14:val="none"/>
        </w:rPr>
      </w:pPr>
      <w:r w:rsidRPr="00276DD2">
        <w:rPr>
          <w:rFonts w:ascii="Times New Roman" w:eastAsia="Times New Roman" w:hAnsi="Times New Roman" w:cs="Times New Roman"/>
          <w:b/>
          <w:bCs/>
          <w:kern w:val="0"/>
          <w:sz w:val="24"/>
          <w:szCs w:val="24"/>
          <w:lang w:eastAsia="fr-GA"/>
          <w14:ligatures w14:val="none"/>
        </w:rPr>
        <w:t>b) Maintenance évolutive</w:t>
      </w:r>
    </w:p>
    <w:p w14:paraId="41FE1B06" w14:textId="77777777" w:rsidR="00276DD2" w:rsidRPr="00276DD2" w:rsidRDefault="00276DD2" w:rsidP="00276DD2">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ajout de nouvelles fonctionnalités ;</w:t>
      </w:r>
    </w:p>
    <w:p w14:paraId="4C5F92B1" w14:textId="77777777" w:rsidR="00276DD2" w:rsidRPr="00276DD2" w:rsidRDefault="00276DD2" w:rsidP="00276DD2">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adaptations réglementaires ou organisationnelles ;</w:t>
      </w:r>
    </w:p>
    <w:p w14:paraId="098B5E28" w14:textId="77777777" w:rsidR="00276DD2" w:rsidRPr="00276DD2" w:rsidRDefault="00276DD2" w:rsidP="00276DD2">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améliorations continues.</w:t>
      </w:r>
    </w:p>
    <w:p w14:paraId="42A7CD71" w14:textId="77777777" w:rsidR="00276DD2" w:rsidRPr="00276DD2" w:rsidRDefault="00000000" w:rsidP="00276DD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2BBCE1B">
          <v:rect id="_x0000_i1211" style="width:0;height:1.5pt" o:hralign="center" o:hrstd="t" o:hr="t" fillcolor="#a0a0a0" stroked="f"/>
        </w:pict>
      </w:r>
    </w:p>
    <w:p w14:paraId="3A8148A2" w14:textId="77777777" w:rsidR="00276DD2" w:rsidRPr="00276DD2" w:rsidRDefault="00276DD2" w:rsidP="00276DD2">
      <w:pPr>
        <w:spacing w:before="100" w:beforeAutospacing="1" w:after="100" w:afterAutospacing="1" w:line="240" w:lineRule="auto"/>
        <w:outlineLvl w:val="3"/>
        <w:rPr>
          <w:rFonts w:ascii="Times New Roman" w:eastAsia="Times New Roman" w:hAnsi="Times New Roman" w:cs="Times New Roman"/>
          <w:b/>
          <w:bCs/>
          <w:kern w:val="0"/>
          <w:sz w:val="24"/>
          <w:szCs w:val="24"/>
          <w:lang w:eastAsia="fr-GA"/>
          <w14:ligatures w14:val="none"/>
        </w:rPr>
      </w:pPr>
      <w:r w:rsidRPr="00276DD2">
        <w:rPr>
          <w:rFonts w:ascii="Times New Roman" w:eastAsia="Times New Roman" w:hAnsi="Times New Roman" w:cs="Times New Roman"/>
          <w:b/>
          <w:bCs/>
          <w:kern w:val="0"/>
          <w:sz w:val="24"/>
          <w:szCs w:val="24"/>
          <w:lang w:eastAsia="fr-GA"/>
          <w14:ligatures w14:val="none"/>
        </w:rPr>
        <w:t>c) Maintenance préventive</w:t>
      </w:r>
    </w:p>
    <w:p w14:paraId="0CCC4DDD" w14:textId="77777777" w:rsidR="00276DD2" w:rsidRPr="00276DD2" w:rsidRDefault="00276DD2" w:rsidP="00276DD2">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mises à jour techniques ;</w:t>
      </w:r>
    </w:p>
    <w:p w14:paraId="14D3D70D" w14:textId="77777777" w:rsidR="00276DD2" w:rsidRPr="00276DD2" w:rsidRDefault="00276DD2" w:rsidP="00276DD2">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optimisation des performances ;</w:t>
      </w:r>
    </w:p>
    <w:p w14:paraId="1DEDD74E" w14:textId="77777777" w:rsidR="00276DD2" w:rsidRPr="00276DD2" w:rsidRDefault="00276DD2" w:rsidP="00276DD2">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surveillance de la sécurité.</w:t>
      </w:r>
    </w:p>
    <w:p w14:paraId="48698D0C" w14:textId="77777777" w:rsidR="00276DD2" w:rsidRPr="00276DD2" w:rsidRDefault="00000000" w:rsidP="00276DD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59DED7BF">
          <v:rect id="_x0000_i1212" style="width:0;height:1.5pt" o:hralign="center" o:hrstd="t" o:hr="t" fillcolor="#a0a0a0" stroked="f"/>
        </w:pict>
      </w:r>
    </w:p>
    <w:p w14:paraId="1454EAAA" w14:textId="77777777" w:rsidR="00276DD2" w:rsidRPr="00276DD2" w:rsidRDefault="00276DD2" w:rsidP="00276DD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276DD2">
        <w:rPr>
          <w:rFonts w:ascii="Times New Roman" w:eastAsia="Times New Roman" w:hAnsi="Times New Roman" w:cs="Times New Roman"/>
          <w:b/>
          <w:bCs/>
          <w:kern w:val="0"/>
          <w:sz w:val="27"/>
          <w:szCs w:val="27"/>
          <w:lang w:eastAsia="fr-GA"/>
          <w14:ligatures w14:val="none"/>
        </w:rPr>
        <w:t>10.4.2 Organisation du support</w:t>
      </w:r>
    </w:p>
    <w:p w14:paraId="18BB456A" w14:textId="77777777" w:rsidR="00276DD2" w:rsidRPr="00276DD2" w:rsidRDefault="00276DD2" w:rsidP="00276DD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Le dispositif de support précise :</w:t>
      </w:r>
    </w:p>
    <w:p w14:paraId="6362BC30" w14:textId="77777777" w:rsidR="00276DD2" w:rsidRPr="00276DD2" w:rsidRDefault="00276DD2" w:rsidP="00276DD2">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les canaux de signalement ;</w:t>
      </w:r>
    </w:p>
    <w:p w14:paraId="5DDA5E9E" w14:textId="77777777" w:rsidR="00276DD2" w:rsidRPr="00276DD2" w:rsidRDefault="00276DD2" w:rsidP="00276DD2">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les délais de prise en charge ;</w:t>
      </w:r>
    </w:p>
    <w:p w14:paraId="1D6CC3CB" w14:textId="77777777" w:rsidR="00276DD2" w:rsidRPr="00276DD2" w:rsidRDefault="00276DD2" w:rsidP="00276DD2">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les responsabilités respectives.</w:t>
      </w:r>
    </w:p>
    <w:p w14:paraId="70A007E7" w14:textId="77777777" w:rsidR="00276DD2" w:rsidRPr="00276DD2" w:rsidRDefault="00000000" w:rsidP="00276DD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5507907A">
          <v:rect id="_x0000_i1213" style="width:0;height:1.5pt" o:hralign="center" o:hrstd="t" o:hr="t" fillcolor="#a0a0a0" stroked="f"/>
        </w:pict>
      </w:r>
    </w:p>
    <w:p w14:paraId="465C1BDC" w14:textId="77777777" w:rsidR="00276DD2" w:rsidRPr="00276DD2" w:rsidRDefault="00276DD2" w:rsidP="00276DD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276DD2">
        <w:rPr>
          <w:rFonts w:ascii="Times New Roman" w:eastAsia="Times New Roman" w:hAnsi="Times New Roman" w:cs="Times New Roman"/>
          <w:b/>
          <w:bCs/>
          <w:kern w:val="0"/>
          <w:sz w:val="27"/>
          <w:szCs w:val="27"/>
          <w:lang w:eastAsia="fr-GA"/>
          <w14:ligatures w14:val="none"/>
        </w:rPr>
        <w:t>10.4.3 Niveaux de service (SLA)</w:t>
      </w:r>
    </w:p>
    <w:p w14:paraId="56A592F9" w14:textId="77777777" w:rsidR="00276DD2" w:rsidRPr="00276DD2" w:rsidRDefault="00276DD2" w:rsidP="00276DD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Des niveaux de service sont définis, notamment :</w:t>
      </w:r>
    </w:p>
    <w:p w14:paraId="2904424F" w14:textId="77777777" w:rsidR="00276DD2" w:rsidRPr="00276DD2" w:rsidRDefault="00276DD2" w:rsidP="00276DD2">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lastRenderedPageBreak/>
        <w:t>délais de correction selon la criticité ;</w:t>
      </w:r>
    </w:p>
    <w:p w14:paraId="2370A119" w14:textId="77777777" w:rsidR="00276DD2" w:rsidRPr="00276DD2" w:rsidRDefault="00276DD2" w:rsidP="00276DD2">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disponibilité du système ;</w:t>
      </w:r>
    </w:p>
    <w:p w14:paraId="32E1121A" w14:textId="77777777" w:rsidR="00276DD2" w:rsidRPr="00276DD2" w:rsidRDefault="00276DD2" w:rsidP="00276DD2">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délais de réponse du support.</w:t>
      </w:r>
    </w:p>
    <w:p w14:paraId="7F803700" w14:textId="77777777" w:rsidR="00276DD2" w:rsidRPr="00276DD2" w:rsidRDefault="00000000" w:rsidP="00276DD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1E3E8D36">
          <v:rect id="_x0000_i1214" style="width:0;height:1.5pt" o:hralign="center" o:hrstd="t" o:hr="t" fillcolor="#a0a0a0" stroked="f"/>
        </w:pict>
      </w:r>
    </w:p>
    <w:p w14:paraId="74CAE6BE" w14:textId="77777777" w:rsidR="00276DD2" w:rsidRPr="00276DD2" w:rsidRDefault="00276DD2" w:rsidP="00276DD2">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276DD2">
        <w:rPr>
          <w:rFonts w:ascii="Times New Roman" w:eastAsia="Times New Roman" w:hAnsi="Times New Roman" w:cs="Times New Roman"/>
          <w:b/>
          <w:bCs/>
          <w:kern w:val="0"/>
          <w:sz w:val="36"/>
          <w:szCs w:val="36"/>
          <w:lang w:eastAsia="fr-GA"/>
          <w14:ligatures w14:val="none"/>
        </w:rPr>
        <w:t>10.5 Documentation à fournir</w:t>
      </w:r>
    </w:p>
    <w:p w14:paraId="27030F05" w14:textId="77777777" w:rsidR="00276DD2" w:rsidRPr="00276DD2" w:rsidRDefault="00276DD2" w:rsidP="00276DD2">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Le prestataire fournit obligatoirement :</w:t>
      </w:r>
    </w:p>
    <w:p w14:paraId="3B64005E" w14:textId="77777777" w:rsidR="00276DD2" w:rsidRPr="00276DD2" w:rsidRDefault="00276DD2" w:rsidP="00276DD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276DD2">
        <w:rPr>
          <w:rFonts w:ascii="Times New Roman" w:eastAsia="Times New Roman" w:hAnsi="Times New Roman" w:cs="Times New Roman"/>
          <w:b/>
          <w:bCs/>
          <w:kern w:val="0"/>
          <w:sz w:val="27"/>
          <w:szCs w:val="27"/>
          <w:lang w:eastAsia="fr-GA"/>
          <w14:ligatures w14:val="none"/>
        </w:rPr>
        <w:t>10.5.1 Documentation fonctionnelle</w:t>
      </w:r>
    </w:p>
    <w:p w14:paraId="066EEFEB" w14:textId="77777777" w:rsidR="00276DD2" w:rsidRPr="00276DD2" w:rsidRDefault="00276DD2" w:rsidP="00276DD2">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description des fonctionnalités ;</w:t>
      </w:r>
    </w:p>
    <w:p w14:paraId="68F6AEB6" w14:textId="77777777" w:rsidR="00276DD2" w:rsidRPr="00276DD2" w:rsidRDefault="00276DD2" w:rsidP="00276DD2">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règles de gestion ;</w:t>
      </w:r>
    </w:p>
    <w:p w14:paraId="5A9959A0" w14:textId="77777777" w:rsidR="00276DD2" w:rsidRPr="00276DD2" w:rsidRDefault="00276DD2" w:rsidP="00276DD2">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cas d’utilisation.</w:t>
      </w:r>
    </w:p>
    <w:p w14:paraId="48104357" w14:textId="77777777" w:rsidR="00276DD2" w:rsidRPr="00276DD2" w:rsidRDefault="00000000" w:rsidP="00276DD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0BC11E1">
          <v:rect id="_x0000_i1215" style="width:0;height:1.5pt" o:hralign="center" o:hrstd="t" o:hr="t" fillcolor="#a0a0a0" stroked="f"/>
        </w:pict>
      </w:r>
    </w:p>
    <w:p w14:paraId="32F42FE1" w14:textId="77777777" w:rsidR="00276DD2" w:rsidRPr="00276DD2" w:rsidRDefault="00276DD2" w:rsidP="00276DD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276DD2">
        <w:rPr>
          <w:rFonts w:ascii="Times New Roman" w:eastAsia="Times New Roman" w:hAnsi="Times New Roman" w:cs="Times New Roman"/>
          <w:b/>
          <w:bCs/>
          <w:kern w:val="0"/>
          <w:sz w:val="27"/>
          <w:szCs w:val="27"/>
          <w:lang w:eastAsia="fr-GA"/>
          <w14:ligatures w14:val="none"/>
        </w:rPr>
        <w:t>10.5.2 Documentation technique</w:t>
      </w:r>
    </w:p>
    <w:p w14:paraId="5CDDAB52" w14:textId="77777777" w:rsidR="00276DD2" w:rsidRPr="00276DD2" w:rsidRDefault="00276DD2" w:rsidP="00276DD2">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architecture de la solution ;</w:t>
      </w:r>
    </w:p>
    <w:p w14:paraId="3F0247CC" w14:textId="77777777" w:rsidR="00276DD2" w:rsidRPr="00276DD2" w:rsidRDefault="00276DD2" w:rsidP="00276DD2">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schémas techniques ;</w:t>
      </w:r>
    </w:p>
    <w:p w14:paraId="5589433C" w14:textId="77777777" w:rsidR="00276DD2" w:rsidRPr="00276DD2" w:rsidRDefault="00276DD2" w:rsidP="00276DD2">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procédures d’installation et de déploiement.</w:t>
      </w:r>
    </w:p>
    <w:p w14:paraId="0DE544BE" w14:textId="77777777" w:rsidR="00276DD2" w:rsidRPr="00276DD2" w:rsidRDefault="00000000" w:rsidP="00276DD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2A06C699">
          <v:rect id="_x0000_i1216" style="width:0;height:1.5pt" o:hralign="center" o:hrstd="t" o:hr="t" fillcolor="#a0a0a0" stroked="f"/>
        </w:pict>
      </w:r>
    </w:p>
    <w:p w14:paraId="2F8AEEBD" w14:textId="77777777" w:rsidR="00276DD2" w:rsidRPr="00276DD2" w:rsidRDefault="00276DD2" w:rsidP="00276DD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276DD2">
        <w:rPr>
          <w:rFonts w:ascii="Times New Roman" w:eastAsia="Times New Roman" w:hAnsi="Times New Roman" w:cs="Times New Roman"/>
          <w:b/>
          <w:bCs/>
          <w:kern w:val="0"/>
          <w:sz w:val="27"/>
          <w:szCs w:val="27"/>
          <w:lang w:eastAsia="fr-GA"/>
          <w14:ligatures w14:val="none"/>
        </w:rPr>
        <w:t>10.5.3 Documentation d’administration</w:t>
      </w:r>
    </w:p>
    <w:p w14:paraId="7FF58799" w14:textId="77777777" w:rsidR="00276DD2" w:rsidRPr="00276DD2" w:rsidRDefault="00276DD2" w:rsidP="00276DD2">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gestion des utilisateurs et rôles ;</w:t>
      </w:r>
    </w:p>
    <w:p w14:paraId="095FE89A" w14:textId="77777777" w:rsidR="00276DD2" w:rsidRPr="00276DD2" w:rsidRDefault="00276DD2" w:rsidP="00276DD2">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paramétrage ;</w:t>
      </w:r>
    </w:p>
    <w:p w14:paraId="3F6B24B3" w14:textId="77777777" w:rsidR="00276DD2" w:rsidRPr="00276DD2" w:rsidRDefault="00276DD2" w:rsidP="00276DD2">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exploitation et sauvegardes.</w:t>
      </w:r>
    </w:p>
    <w:p w14:paraId="0C6BCF2E" w14:textId="77777777" w:rsidR="00276DD2" w:rsidRPr="00276DD2" w:rsidRDefault="00000000" w:rsidP="00276DD2">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0FD9799">
          <v:rect id="_x0000_i1217" style="width:0;height:1.5pt" o:hralign="center" o:hrstd="t" o:hr="t" fillcolor="#a0a0a0" stroked="f"/>
        </w:pict>
      </w:r>
    </w:p>
    <w:p w14:paraId="1EF7DD9F" w14:textId="77777777" w:rsidR="00276DD2" w:rsidRPr="00276DD2" w:rsidRDefault="00276DD2" w:rsidP="00276DD2">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276DD2">
        <w:rPr>
          <w:rFonts w:ascii="Times New Roman" w:eastAsia="Times New Roman" w:hAnsi="Times New Roman" w:cs="Times New Roman"/>
          <w:b/>
          <w:bCs/>
          <w:kern w:val="0"/>
          <w:sz w:val="27"/>
          <w:szCs w:val="27"/>
          <w:lang w:eastAsia="fr-GA"/>
          <w14:ligatures w14:val="none"/>
        </w:rPr>
        <w:t>10.5.4 Documentation utilisateur</w:t>
      </w:r>
    </w:p>
    <w:p w14:paraId="25FDE24C" w14:textId="77777777" w:rsidR="00276DD2" w:rsidRPr="00276DD2" w:rsidRDefault="00276DD2" w:rsidP="00276DD2">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guides utilisateurs par profil ;</w:t>
      </w:r>
    </w:p>
    <w:p w14:paraId="17DF46AB" w14:textId="77777777" w:rsidR="00276DD2" w:rsidRPr="00276DD2" w:rsidRDefault="00276DD2" w:rsidP="00276DD2">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76DD2">
        <w:rPr>
          <w:rFonts w:ascii="Times New Roman" w:eastAsia="Times New Roman" w:hAnsi="Times New Roman" w:cs="Times New Roman"/>
          <w:kern w:val="0"/>
          <w:sz w:val="24"/>
          <w:szCs w:val="24"/>
          <w:lang w:eastAsia="fr-GA"/>
          <w14:ligatures w14:val="none"/>
        </w:rPr>
        <w:t>FAQ et procédures courantes.</w:t>
      </w:r>
    </w:p>
    <w:p w14:paraId="312D4617" w14:textId="77777777" w:rsidR="00F9406D" w:rsidRDefault="00F9406D">
      <w:pPr>
        <w:rPr>
          <w:rFonts w:ascii="Times New Roman" w:eastAsia="Times New Roman" w:hAnsi="Times New Roman" w:cs="Times New Roman"/>
          <w:b/>
          <w:bCs/>
          <w:kern w:val="36"/>
          <w:sz w:val="48"/>
          <w:szCs w:val="48"/>
          <w:lang w:eastAsia="fr-GA"/>
          <w14:ligatures w14:val="none"/>
        </w:rPr>
      </w:pPr>
      <w:r>
        <w:rPr>
          <w:rFonts w:ascii="Times New Roman" w:eastAsia="Times New Roman" w:hAnsi="Times New Roman" w:cs="Times New Roman"/>
          <w:b/>
          <w:bCs/>
          <w:kern w:val="36"/>
          <w:sz w:val="48"/>
          <w:szCs w:val="48"/>
          <w:lang w:eastAsia="fr-GA"/>
          <w14:ligatures w14:val="none"/>
        </w:rPr>
        <w:br w:type="page"/>
      </w:r>
    </w:p>
    <w:p w14:paraId="6DC55F6E" w14:textId="6739D856" w:rsidR="00284525" w:rsidRPr="00284525" w:rsidRDefault="00284525" w:rsidP="0028452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GA"/>
          <w14:ligatures w14:val="none"/>
        </w:rPr>
      </w:pPr>
      <w:r w:rsidRPr="00284525">
        <w:rPr>
          <w:rFonts w:ascii="Times New Roman" w:eastAsia="Times New Roman" w:hAnsi="Times New Roman" w:cs="Times New Roman"/>
          <w:b/>
          <w:bCs/>
          <w:kern w:val="36"/>
          <w:sz w:val="48"/>
          <w:szCs w:val="48"/>
          <w:lang w:eastAsia="fr-GA"/>
          <w14:ligatures w14:val="none"/>
        </w:rPr>
        <w:lastRenderedPageBreak/>
        <w:t>SECTION 11 – CLAUSES CONTRACTUELLES ET ANNEXES</w:t>
      </w:r>
    </w:p>
    <w:p w14:paraId="47EAF100" w14:textId="77777777" w:rsidR="00284525" w:rsidRPr="00284525" w:rsidRDefault="00000000" w:rsidP="0028452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2D3BA06A">
          <v:rect id="_x0000_i1218" style="width:0;height:1.5pt" o:hralign="center" o:hrstd="t" o:hr="t" fillcolor="#a0a0a0" stroked="f"/>
        </w:pict>
      </w:r>
    </w:p>
    <w:p w14:paraId="1B2C7886" w14:textId="77777777" w:rsidR="00284525" w:rsidRPr="00284525" w:rsidRDefault="00284525" w:rsidP="00284525">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284525">
        <w:rPr>
          <w:rFonts w:ascii="Times New Roman" w:eastAsia="Times New Roman" w:hAnsi="Times New Roman" w:cs="Times New Roman"/>
          <w:b/>
          <w:bCs/>
          <w:kern w:val="0"/>
          <w:sz w:val="36"/>
          <w:szCs w:val="36"/>
          <w:lang w:eastAsia="fr-GA"/>
          <w14:ligatures w14:val="none"/>
        </w:rPr>
        <w:t>11.1 Engagements du prestataire</w:t>
      </w:r>
    </w:p>
    <w:p w14:paraId="14187942" w14:textId="77777777" w:rsidR="00284525" w:rsidRPr="00284525" w:rsidRDefault="00284525" w:rsidP="0028452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Le prestataire retenu s’engage à exécuter la mission conformément aux dispositions du présent cahier des charges, dans le respect :</w:t>
      </w:r>
    </w:p>
    <w:p w14:paraId="09F0A4E2" w14:textId="77777777" w:rsidR="00284525" w:rsidRPr="00284525" w:rsidRDefault="00284525" w:rsidP="00284525">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des exigences fonctionnelles et non fonctionnelles ;</w:t>
      </w:r>
    </w:p>
    <w:p w14:paraId="6FF225A6" w14:textId="77777777" w:rsidR="00284525" w:rsidRPr="00284525" w:rsidRDefault="00284525" w:rsidP="00284525">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des délais contractuels ;</w:t>
      </w:r>
    </w:p>
    <w:p w14:paraId="379B504F" w14:textId="77777777" w:rsidR="00284525" w:rsidRPr="00284525" w:rsidRDefault="00284525" w:rsidP="00284525">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des standards de qualité applicables aux systèmes d’information institutionnels.</w:t>
      </w:r>
    </w:p>
    <w:p w14:paraId="5C64BC0B" w14:textId="77777777" w:rsidR="00284525" w:rsidRPr="00284525" w:rsidRDefault="00284525" w:rsidP="0028452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À ce titre, le prestataire s’engage notamment à :</w:t>
      </w:r>
    </w:p>
    <w:p w14:paraId="1F8EC791" w14:textId="77777777" w:rsidR="00284525" w:rsidRPr="00284525" w:rsidRDefault="00284525" w:rsidP="00284525">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concevoir et développer une solution conforme aux besoins exprimés par la Commission de la CEEAC ;</w:t>
      </w:r>
    </w:p>
    <w:p w14:paraId="438AC9C9" w14:textId="77777777" w:rsidR="00284525" w:rsidRPr="00284525" w:rsidRDefault="00284525" w:rsidP="00284525">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mobiliser les compétences techniques et fonctionnelles nécessaires à la bonne exécution du projet ;</w:t>
      </w:r>
    </w:p>
    <w:p w14:paraId="3E6C0221" w14:textId="77777777" w:rsidR="00284525" w:rsidRPr="00284525" w:rsidRDefault="00284525" w:rsidP="00284525">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respecter la gouvernance du projet définie (Product Owner, COPIL, AGILE) ;</w:t>
      </w:r>
    </w:p>
    <w:p w14:paraId="509A8B39" w14:textId="77777777" w:rsidR="00284525" w:rsidRPr="00284525" w:rsidRDefault="00284525" w:rsidP="00284525">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livrer des incréments fonctionnels exploitables selon le planning convenu ;</w:t>
      </w:r>
    </w:p>
    <w:p w14:paraId="53DBDE60" w14:textId="77777777" w:rsidR="00284525" w:rsidRPr="00284525" w:rsidRDefault="00284525" w:rsidP="00284525">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assurer la correction des anomalies identifiées durant les phases de recette ;</w:t>
      </w:r>
    </w:p>
    <w:p w14:paraId="34EEEC75" w14:textId="77777777" w:rsidR="00284525" w:rsidRPr="00284525" w:rsidRDefault="00284525" w:rsidP="00284525">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fournir l’ensemble des livrables attendus, y compris la documentation.</w:t>
      </w:r>
    </w:p>
    <w:p w14:paraId="4CF20757" w14:textId="77777777" w:rsidR="00284525" w:rsidRPr="00284525" w:rsidRDefault="00284525" w:rsidP="0028452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 xml:space="preserve">Le prestataire est tenu à une </w:t>
      </w:r>
      <w:r w:rsidRPr="00284525">
        <w:rPr>
          <w:rFonts w:ascii="Times New Roman" w:eastAsia="Times New Roman" w:hAnsi="Times New Roman" w:cs="Times New Roman"/>
          <w:b/>
          <w:bCs/>
          <w:kern w:val="0"/>
          <w:sz w:val="24"/>
          <w:szCs w:val="24"/>
          <w:lang w:eastAsia="fr-GA"/>
          <w14:ligatures w14:val="none"/>
        </w:rPr>
        <w:t>obligation de moyens renforcée</w:t>
      </w:r>
      <w:r w:rsidRPr="00284525">
        <w:rPr>
          <w:rFonts w:ascii="Times New Roman" w:eastAsia="Times New Roman" w:hAnsi="Times New Roman" w:cs="Times New Roman"/>
          <w:kern w:val="0"/>
          <w:sz w:val="24"/>
          <w:szCs w:val="24"/>
          <w:lang w:eastAsia="fr-GA"/>
          <w14:ligatures w14:val="none"/>
        </w:rPr>
        <w:t>, orientée vers l’atteinte des résultats attendus.</w:t>
      </w:r>
    </w:p>
    <w:p w14:paraId="7C106F57" w14:textId="77777777" w:rsidR="00284525" w:rsidRPr="00284525" w:rsidRDefault="00000000" w:rsidP="0028452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6385BFDF">
          <v:rect id="_x0000_i1219" style="width:0;height:1.5pt" o:hralign="center" o:hrstd="t" o:hr="t" fillcolor="#a0a0a0" stroked="f"/>
        </w:pict>
      </w:r>
    </w:p>
    <w:p w14:paraId="1D8C5B89" w14:textId="77777777" w:rsidR="00284525" w:rsidRPr="00284525" w:rsidRDefault="00284525" w:rsidP="00284525">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284525">
        <w:rPr>
          <w:rFonts w:ascii="Times New Roman" w:eastAsia="Times New Roman" w:hAnsi="Times New Roman" w:cs="Times New Roman"/>
          <w:b/>
          <w:bCs/>
          <w:kern w:val="0"/>
          <w:sz w:val="36"/>
          <w:szCs w:val="36"/>
          <w:lang w:eastAsia="fr-GA"/>
          <w14:ligatures w14:val="none"/>
        </w:rPr>
        <w:t>11.2 Propriété intellectuelle et confidentialité</w:t>
      </w:r>
    </w:p>
    <w:p w14:paraId="2CA06539" w14:textId="77777777" w:rsidR="00284525" w:rsidRPr="00284525" w:rsidRDefault="00284525" w:rsidP="0028452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284525">
        <w:rPr>
          <w:rFonts w:ascii="Times New Roman" w:eastAsia="Times New Roman" w:hAnsi="Times New Roman" w:cs="Times New Roman"/>
          <w:b/>
          <w:bCs/>
          <w:kern w:val="0"/>
          <w:sz w:val="27"/>
          <w:szCs w:val="27"/>
          <w:lang w:eastAsia="fr-GA"/>
          <w14:ligatures w14:val="none"/>
        </w:rPr>
        <w:t>11.2.1 Propriété intellectuelle</w:t>
      </w:r>
    </w:p>
    <w:p w14:paraId="2057F601" w14:textId="77777777" w:rsidR="00284525" w:rsidRPr="00284525" w:rsidRDefault="00284525" w:rsidP="0028452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L’ensemble des livrables produits dans le cadre du projet, incluant notamment :</w:t>
      </w:r>
    </w:p>
    <w:p w14:paraId="698543FA" w14:textId="77777777" w:rsidR="00284525" w:rsidRPr="00284525" w:rsidRDefault="00284525" w:rsidP="00284525">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le code source ;</w:t>
      </w:r>
    </w:p>
    <w:p w14:paraId="388DAFD4" w14:textId="77777777" w:rsidR="00284525" w:rsidRPr="00284525" w:rsidRDefault="00284525" w:rsidP="00284525">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les bases de données ;</w:t>
      </w:r>
    </w:p>
    <w:p w14:paraId="2E9F21F9" w14:textId="77777777" w:rsidR="00284525" w:rsidRPr="00284525" w:rsidRDefault="00284525" w:rsidP="00284525">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les modèles de données ;</w:t>
      </w:r>
    </w:p>
    <w:p w14:paraId="29E70BA6" w14:textId="77777777" w:rsidR="00284525" w:rsidRPr="00284525" w:rsidRDefault="00284525" w:rsidP="00284525">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les documentations ;</w:t>
      </w:r>
    </w:p>
    <w:p w14:paraId="1FB6B001" w14:textId="77777777" w:rsidR="00284525" w:rsidRPr="00284525" w:rsidRDefault="00284525" w:rsidP="00284525">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les supports de formation ;</w:t>
      </w:r>
    </w:p>
    <w:p w14:paraId="3E8AE1E4" w14:textId="77777777" w:rsidR="00284525" w:rsidRPr="00284525" w:rsidRDefault="00284525" w:rsidP="0028452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 xml:space="preserve">deviennent la </w:t>
      </w:r>
      <w:r w:rsidRPr="00284525">
        <w:rPr>
          <w:rFonts w:ascii="Times New Roman" w:eastAsia="Times New Roman" w:hAnsi="Times New Roman" w:cs="Times New Roman"/>
          <w:b/>
          <w:bCs/>
          <w:kern w:val="0"/>
          <w:sz w:val="24"/>
          <w:szCs w:val="24"/>
          <w:lang w:eastAsia="fr-GA"/>
          <w14:ligatures w14:val="none"/>
        </w:rPr>
        <w:t>propriété exclusive de la Commission de la CEEAC</w:t>
      </w:r>
      <w:r w:rsidRPr="00284525">
        <w:rPr>
          <w:rFonts w:ascii="Times New Roman" w:eastAsia="Times New Roman" w:hAnsi="Times New Roman" w:cs="Times New Roman"/>
          <w:kern w:val="0"/>
          <w:sz w:val="24"/>
          <w:szCs w:val="24"/>
          <w:lang w:eastAsia="fr-GA"/>
          <w14:ligatures w14:val="none"/>
        </w:rPr>
        <w:t>, sauf dispositions contractuelles particulières contraires.</w:t>
      </w:r>
    </w:p>
    <w:p w14:paraId="7108C543" w14:textId="77777777" w:rsidR="00284525" w:rsidRPr="00284525" w:rsidRDefault="00284525" w:rsidP="0028452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La Commission dispose d’un droit total d’utilisation, de modification, d’évolution et de réutilisation de la solution, sans limitation géographique ou temporelle.</w:t>
      </w:r>
    </w:p>
    <w:p w14:paraId="78848895" w14:textId="77777777" w:rsidR="00284525" w:rsidRPr="00284525" w:rsidRDefault="00000000" w:rsidP="0028452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lastRenderedPageBreak/>
        <w:pict w14:anchorId="1D1EC526">
          <v:rect id="_x0000_i1220" style="width:0;height:1.5pt" o:hralign="center" o:hrstd="t" o:hr="t" fillcolor="#a0a0a0" stroked="f"/>
        </w:pict>
      </w:r>
    </w:p>
    <w:p w14:paraId="0F78B60A" w14:textId="77777777" w:rsidR="00284525" w:rsidRPr="00284525" w:rsidRDefault="00284525" w:rsidP="0028452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284525">
        <w:rPr>
          <w:rFonts w:ascii="Times New Roman" w:eastAsia="Times New Roman" w:hAnsi="Times New Roman" w:cs="Times New Roman"/>
          <w:b/>
          <w:bCs/>
          <w:kern w:val="0"/>
          <w:sz w:val="27"/>
          <w:szCs w:val="27"/>
          <w:lang w:eastAsia="fr-GA"/>
          <w14:ligatures w14:val="none"/>
        </w:rPr>
        <w:t>11.2.2 Confidentialité</w:t>
      </w:r>
    </w:p>
    <w:p w14:paraId="24EC657E" w14:textId="77777777" w:rsidR="00284525" w:rsidRPr="00284525" w:rsidRDefault="00284525" w:rsidP="0028452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Le prestataire s’engage à respecter une stricte confidentialité concernant :</w:t>
      </w:r>
    </w:p>
    <w:p w14:paraId="1BFE4DAB" w14:textId="77777777" w:rsidR="00284525" w:rsidRPr="00284525" w:rsidRDefault="00284525" w:rsidP="00284525">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les informations institutionnelles ;</w:t>
      </w:r>
    </w:p>
    <w:p w14:paraId="05F66A1F" w14:textId="77777777" w:rsidR="00284525" w:rsidRPr="00284525" w:rsidRDefault="00284525" w:rsidP="00284525">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les données traitées par le système ;</w:t>
      </w:r>
    </w:p>
    <w:p w14:paraId="5951E84C" w14:textId="77777777" w:rsidR="00284525" w:rsidRPr="00284525" w:rsidRDefault="00284525" w:rsidP="00284525">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les documents et échanges liés au projet.</w:t>
      </w:r>
    </w:p>
    <w:p w14:paraId="36499EED" w14:textId="77777777" w:rsidR="00284525" w:rsidRPr="00284525" w:rsidRDefault="00284525" w:rsidP="0028452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Cette obligation de confidentialité s’applique :</w:t>
      </w:r>
    </w:p>
    <w:p w14:paraId="4162B27B" w14:textId="77777777" w:rsidR="00284525" w:rsidRPr="00284525" w:rsidRDefault="00284525" w:rsidP="00284525">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pendant toute la durée du contrat ;</w:t>
      </w:r>
    </w:p>
    <w:p w14:paraId="0265DDFF" w14:textId="77777777" w:rsidR="00284525" w:rsidRPr="00284525" w:rsidRDefault="00284525" w:rsidP="00284525">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après l’achèvement du projet.</w:t>
      </w:r>
    </w:p>
    <w:p w14:paraId="190233CA" w14:textId="77777777" w:rsidR="00284525" w:rsidRPr="00284525" w:rsidRDefault="00284525" w:rsidP="0028452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Aucune information ne peut être communiquée à un tiers sans autorisation écrite préalable de la Commission.</w:t>
      </w:r>
    </w:p>
    <w:p w14:paraId="0489900D" w14:textId="77777777" w:rsidR="00284525" w:rsidRPr="00284525" w:rsidRDefault="00000000" w:rsidP="0028452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07E154D">
          <v:rect id="_x0000_i1221" style="width:0;height:1.5pt" o:hralign="center" o:hrstd="t" o:hr="t" fillcolor="#a0a0a0" stroked="f"/>
        </w:pict>
      </w:r>
    </w:p>
    <w:p w14:paraId="2C67E7AA" w14:textId="77777777" w:rsidR="00284525" w:rsidRPr="00284525" w:rsidRDefault="00284525" w:rsidP="00284525">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284525">
        <w:rPr>
          <w:rFonts w:ascii="Times New Roman" w:eastAsia="Times New Roman" w:hAnsi="Times New Roman" w:cs="Times New Roman"/>
          <w:b/>
          <w:bCs/>
          <w:kern w:val="0"/>
          <w:sz w:val="36"/>
          <w:szCs w:val="36"/>
          <w:lang w:eastAsia="fr-GA"/>
          <w14:ligatures w14:val="none"/>
        </w:rPr>
        <w:t>11.3 Pénalités, responsabilités et modalités de paiement</w:t>
      </w:r>
    </w:p>
    <w:p w14:paraId="292F2D4A" w14:textId="77777777" w:rsidR="00284525" w:rsidRPr="00284525" w:rsidRDefault="00284525" w:rsidP="0028452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284525">
        <w:rPr>
          <w:rFonts w:ascii="Times New Roman" w:eastAsia="Times New Roman" w:hAnsi="Times New Roman" w:cs="Times New Roman"/>
          <w:b/>
          <w:bCs/>
          <w:kern w:val="0"/>
          <w:sz w:val="27"/>
          <w:szCs w:val="27"/>
          <w:lang w:eastAsia="fr-GA"/>
          <w14:ligatures w14:val="none"/>
        </w:rPr>
        <w:t>11.3.1 Responsabilités</w:t>
      </w:r>
    </w:p>
    <w:p w14:paraId="11E94322" w14:textId="77777777" w:rsidR="00284525" w:rsidRPr="00284525" w:rsidRDefault="00284525" w:rsidP="0028452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Le prestataire est responsable de la bonne exécution des prestations confiées, dans le respect des délais, de la qualité et des exigences de sécurité.</w:t>
      </w:r>
    </w:p>
    <w:p w14:paraId="3CC11B43" w14:textId="77777777" w:rsidR="00284525" w:rsidRPr="00284525" w:rsidRDefault="00000000" w:rsidP="0028452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4004044A">
          <v:rect id="_x0000_i1222" style="width:0;height:1.5pt" o:hralign="center" o:hrstd="t" o:hr="t" fillcolor="#a0a0a0" stroked="f"/>
        </w:pict>
      </w:r>
    </w:p>
    <w:p w14:paraId="573F9DC0" w14:textId="77777777" w:rsidR="00284525" w:rsidRPr="00284525" w:rsidRDefault="00284525" w:rsidP="0028452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284525">
        <w:rPr>
          <w:rFonts w:ascii="Times New Roman" w:eastAsia="Times New Roman" w:hAnsi="Times New Roman" w:cs="Times New Roman"/>
          <w:b/>
          <w:bCs/>
          <w:kern w:val="0"/>
          <w:sz w:val="27"/>
          <w:szCs w:val="27"/>
          <w:lang w:eastAsia="fr-GA"/>
          <w14:ligatures w14:val="none"/>
        </w:rPr>
        <w:t>11.3.2 Pénalités</w:t>
      </w:r>
    </w:p>
    <w:p w14:paraId="3E93A25F" w14:textId="77777777" w:rsidR="00284525" w:rsidRPr="00284525" w:rsidRDefault="00284525" w:rsidP="0028452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Des pénalités peuvent être appliquées en cas :</w:t>
      </w:r>
    </w:p>
    <w:p w14:paraId="40C8E543" w14:textId="77777777" w:rsidR="00284525" w:rsidRPr="00284525" w:rsidRDefault="00284525" w:rsidP="00284525">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de retard dans la livraison des livrables contractuels ;</w:t>
      </w:r>
    </w:p>
    <w:p w14:paraId="76101181" w14:textId="77777777" w:rsidR="00284525" w:rsidRPr="00284525" w:rsidRDefault="00284525" w:rsidP="00284525">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de non-conformité majeure constatée ;</w:t>
      </w:r>
    </w:p>
    <w:p w14:paraId="617C7DB8" w14:textId="77777777" w:rsidR="00284525" w:rsidRPr="00284525" w:rsidRDefault="00284525" w:rsidP="00284525">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de manquement aux obligations de sécurité ou de confidentialité.</w:t>
      </w:r>
    </w:p>
    <w:p w14:paraId="7FEFDF6B" w14:textId="77777777" w:rsidR="00284525" w:rsidRPr="00284525" w:rsidRDefault="00284525" w:rsidP="0028452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Les modalités de calcul des pénalités sont précisées dans le contrat.</w:t>
      </w:r>
    </w:p>
    <w:p w14:paraId="305B1B6F" w14:textId="77777777" w:rsidR="00284525" w:rsidRPr="00284525" w:rsidRDefault="00000000" w:rsidP="0028452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75255223">
          <v:rect id="_x0000_i1223" style="width:0;height:1.5pt" o:hralign="center" o:hrstd="t" o:hr="t" fillcolor="#a0a0a0" stroked="f"/>
        </w:pict>
      </w:r>
    </w:p>
    <w:p w14:paraId="32384C10" w14:textId="77777777" w:rsidR="00284525" w:rsidRPr="00284525" w:rsidRDefault="00284525" w:rsidP="0028452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284525">
        <w:rPr>
          <w:rFonts w:ascii="Times New Roman" w:eastAsia="Times New Roman" w:hAnsi="Times New Roman" w:cs="Times New Roman"/>
          <w:b/>
          <w:bCs/>
          <w:kern w:val="0"/>
          <w:sz w:val="27"/>
          <w:szCs w:val="27"/>
          <w:lang w:eastAsia="fr-GA"/>
          <w14:ligatures w14:val="none"/>
        </w:rPr>
        <w:t>11.3.3 Modalités de paiement</w:t>
      </w:r>
    </w:p>
    <w:p w14:paraId="34CADA61" w14:textId="77777777" w:rsidR="00284525" w:rsidRPr="00284525" w:rsidRDefault="00284525" w:rsidP="0028452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Les paiements sont effectués selon un échéancier défini, généralement lié :</w:t>
      </w:r>
    </w:p>
    <w:p w14:paraId="65288989" w14:textId="77777777" w:rsidR="00284525" w:rsidRPr="00284525" w:rsidRDefault="00284525" w:rsidP="00284525">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aux livraisons effectives ;</w:t>
      </w:r>
    </w:p>
    <w:p w14:paraId="5F3145DA" w14:textId="77777777" w:rsidR="00284525" w:rsidRPr="00284525" w:rsidRDefault="00284525" w:rsidP="00284525">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à la validation des jalons ;</w:t>
      </w:r>
    </w:p>
    <w:p w14:paraId="0051AA6B" w14:textId="77777777" w:rsidR="00284525" w:rsidRPr="00284525" w:rsidRDefault="00284525" w:rsidP="00284525">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à l’acceptation formelle des livrables par la Commission.</w:t>
      </w:r>
    </w:p>
    <w:p w14:paraId="580385C3" w14:textId="77777777" w:rsidR="00284525" w:rsidRPr="00284525" w:rsidRDefault="00000000" w:rsidP="0028452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lastRenderedPageBreak/>
        <w:pict w14:anchorId="33CCFEF4">
          <v:rect id="_x0000_i1224" style="width:0;height:1.5pt" o:hralign="center" o:hrstd="t" o:hr="t" fillcolor="#a0a0a0" stroked="f"/>
        </w:pict>
      </w:r>
    </w:p>
    <w:p w14:paraId="1A2F8134" w14:textId="77777777" w:rsidR="00284525" w:rsidRPr="00284525" w:rsidRDefault="00284525" w:rsidP="00284525">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284525">
        <w:rPr>
          <w:rFonts w:ascii="Times New Roman" w:eastAsia="Times New Roman" w:hAnsi="Times New Roman" w:cs="Times New Roman"/>
          <w:b/>
          <w:bCs/>
          <w:kern w:val="0"/>
          <w:sz w:val="36"/>
          <w:szCs w:val="36"/>
          <w:lang w:eastAsia="fr-GA"/>
          <w14:ligatures w14:val="none"/>
        </w:rPr>
        <w:t>11.4 Annexes</w:t>
      </w:r>
    </w:p>
    <w:p w14:paraId="2B7C7751" w14:textId="77777777" w:rsidR="00284525" w:rsidRPr="00284525" w:rsidRDefault="00284525" w:rsidP="0028452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Les annexes font partie intégrante du présent cahier des charges et en complètent la compréhension.</w:t>
      </w:r>
    </w:p>
    <w:p w14:paraId="60FA2694" w14:textId="77777777" w:rsidR="00284525" w:rsidRPr="00284525" w:rsidRDefault="00284525" w:rsidP="0028452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284525">
        <w:rPr>
          <w:rFonts w:ascii="Times New Roman" w:eastAsia="Times New Roman" w:hAnsi="Times New Roman" w:cs="Times New Roman"/>
          <w:b/>
          <w:bCs/>
          <w:kern w:val="0"/>
          <w:sz w:val="27"/>
          <w:szCs w:val="27"/>
          <w:lang w:eastAsia="fr-GA"/>
          <w14:ligatures w14:val="none"/>
        </w:rPr>
        <w:t>Annexe 1 – Glossaire CEEAC</w:t>
      </w:r>
    </w:p>
    <w:p w14:paraId="77A6F8E5" w14:textId="77777777" w:rsidR="00284525" w:rsidRPr="00284525" w:rsidRDefault="00284525" w:rsidP="0028452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Définitions des termes techniques, fonctionnels et institutionnels utilisés dans le document.</w:t>
      </w:r>
    </w:p>
    <w:p w14:paraId="5BA75011" w14:textId="77777777" w:rsidR="00284525" w:rsidRPr="00284525" w:rsidRDefault="00000000" w:rsidP="0028452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5A5DA264">
          <v:rect id="_x0000_i1225" style="width:0;height:1.5pt" o:hralign="center" o:hrstd="t" o:hr="t" fillcolor="#a0a0a0" stroked="f"/>
        </w:pict>
      </w:r>
    </w:p>
    <w:p w14:paraId="3CB78527" w14:textId="77777777" w:rsidR="00284525" w:rsidRPr="00284525" w:rsidRDefault="00284525" w:rsidP="0028452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284525">
        <w:rPr>
          <w:rFonts w:ascii="Times New Roman" w:eastAsia="Times New Roman" w:hAnsi="Times New Roman" w:cs="Times New Roman"/>
          <w:b/>
          <w:bCs/>
          <w:kern w:val="0"/>
          <w:sz w:val="27"/>
          <w:szCs w:val="27"/>
          <w:lang w:eastAsia="fr-GA"/>
          <w14:ligatures w14:val="none"/>
        </w:rPr>
        <w:t>Annexe 2 – Exemples de tableaux de bord</w:t>
      </w:r>
    </w:p>
    <w:p w14:paraId="677BEF00" w14:textId="77777777" w:rsidR="00284525" w:rsidRPr="00284525" w:rsidRDefault="00284525" w:rsidP="00284525">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Tableau de bord stratégique (Présidence)</w:t>
      </w:r>
    </w:p>
    <w:p w14:paraId="188CB7EE" w14:textId="77777777" w:rsidR="00284525" w:rsidRPr="00284525" w:rsidRDefault="00284525" w:rsidP="00284525">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Tableau de bord sectoriel (Commissaires)</w:t>
      </w:r>
    </w:p>
    <w:p w14:paraId="6978F2A3" w14:textId="77777777" w:rsidR="00284525" w:rsidRPr="00284525" w:rsidRDefault="00284525" w:rsidP="00284525">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Tableau de bord transversal (Secrétariat Général)</w:t>
      </w:r>
    </w:p>
    <w:p w14:paraId="60013480" w14:textId="77777777" w:rsidR="00284525" w:rsidRPr="00284525" w:rsidRDefault="00284525" w:rsidP="00284525">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Tableau de bord contrôle &amp; audit</w:t>
      </w:r>
    </w:p>
    <w:p w14:paraId="2947F1CF" w14:textId="77777777" w:rsidR="00284525" w:rsidRPr="00284525" w:rsidRDefault="00000000" w:rsidP="0028452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552BC8AB">
          <v:rect id="_x0000_i1226" style="width:0;height:1.5pt" o:hralign="center" o:hrstd="t" o:hr="t" fillcolor="#a0a0a0" stroked="f"/>
        </w:pict>
      </w:r>
    </w:p>
    <w:p w14:paraId="48146DD6" w14:textId="77777777" w:rsidR="00284525" w:rsidRPr="00284525" w:rsidRDefault="00284525" w:rsidP="0028452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284525">
        <w:rPr>
          <w:rFonts w:ascii="Times New Roman" w:eastAsia="Times New Roman" w:hAnsi="Times New Roman" w:cs="Times New Roman"/>
          <w:b/>
          <w:bCs/>
          <w:kern w:val="0"/>
          <w:sz w:val="27"/>
          <w:szCs w:val="27"/>
          <w:lang w:eastAsia="fr-GA"/>
          <w14:ligatures w14:val="none"/>
        </w:rPr>
        <w:t>Annexe 3 – Diagrammes de modélisation</w:t>
      </w:r>
    </w:p>
    <w:p w14:paraId="52C68A33" w14:textId="77777777" w:rsidR="00284525" w:rsidRPr="00284525" w:rsidRDefault="00284525" w:rsidP="00284525">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Modèle Conceptuel de Données (MCD)</w:t>
      </w:r>
    </w:p>
    <w:p w14:paraId="25B0B01A" w14:textId="77777777" w:rsidR="00284525" w:rsidRPr="00284525" w:rsidRDefault="00284525" w:rsidP="00284525">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Modèle Logique de Données (MLD)</w:t>
      </w:r>
    </w:p>
    <w:p w14:paraId="0660ACAA" w14:textId="77777777" w:rsidR="00284525" w:rsidRPr="00284525" w:rsidRDefault="00284525" w:rsidP="00284525">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Diagrammes UML complémentaires</w:t>
      </w:r>
    </w:p>
    <w:p w14:paraId="45CCB9B8" w14:textId="77777777" w:rsidR="00284525" w:rsidRPr="00284525" w:rsidRDefault="00284525" w:rsidP="00284525">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Schémas Gantt de référence</w:t>
      </w:r>
    </w:p>
    <w:p w14:paraId="59FD9804" w14:textId="77777777" w:rsidR="00284525" w:rsidRPr="00284525" w:rsidRDefault="00000000" w:rsidP="0028452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0BBE2902">
          <v:rect id="_x0000_i1227" style="width:0;height:1.5pt" o:hralign="center" o:hrstd="t" o:hr="t" fillcolor="#a0a0a0" stroked="f"/>
        </w:pict>
      </w:r>
    </w:p>
    <w:p w14:paraId="70BDB8ED" w14:textId="77777777" w:rsidR="00284525" w:rsidRPr="00284525" w:rsidRDefault="00284525" w:rsidP="00284525">
      <w:pPr>
        <w:spacing w:before="100" w:beforeAutospacing="1" w:after="100" w:afterAutospacing="1" w:line="240" w:lineRule="auto"/>
        <w:outlineLvl w:val="2"/>
        <w:rPr>
          <w:rFonts w:ascii="Times New Roman" w:eastAsia="Times New Roman" w:hAnsi="Times New Roman" w:cs="Times New Roman"/>
          <w:b/>
          <w:bCs/>
          <w:kern w:val="0"/>
          <w:sz w:val="27"/>
          <w:szCs w:val="27"/>
          <w:lang w:eastAsia="fr-GA"/>
          <w14:ligatures w14:val="none"/>
        </w:rPr>
      </w:pPr>
      <w:r w:rsidRPr="00284525">
        <w:rPr>
          <w:rFonts w:ascii="Times New Roman" w:eastAsia="Times New Roman" w:hAnsi="Times New Roman" w:cs="Times New Roman"/>
          <w:b/>
          <w:bCs/>
          <w:kern w:val="0"/>
          <w:sz w:val="27"/>
          <w:szCs w:val="27"/>
          <w:lang w:eastAsia="fr-GA"/>
          <w14:ligatures w14:val="none"/>
        </w:rPr>
        <w:t>Annexe 4 – Modèles de rapports périodiques</w:t>
      </w:r>
    </w:p>
    <w:p w14:paraId="396C5662" w14:textId="77777777" w:rsidR="00284525" w:rsidRPr="00284525" w:rsidRDefault="00284525" w:rsidP="00284525">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rapport mensuel d’avancement du PAPA ;</w:t>
      </w:r>
    </w:p>
    <w:p w14:paraId="0C3AB1DD" w14:textId="77777777" w:rsidR="00284525" w:rsidRPr="00284525" w:rsidRDefault="00284525" w:rsidP="00284525">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rapport trimestriel consolidé ;</w:t>
      </w:r>
    </w:p>
    <w:p w14:paraId="42C630F8" w14:textId="77777777" w:rsidR="00284525" w:rsidRPr="00284525" w:rsidRDefault="00284525" w:rsidP="00284525">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rapport annuel de performance.</w:t>
      </w:r>
    </w:p>
    <w:p w14:paraId="48517116" w14:textId="77777777" w:rsidR="00284525" w:rsidRPr="00284525" w:rsidRDefault="00000000" w:rsidP="00284525">
      <w:pPr>
        <w:spacing w:after="0" w:line="240" w:lineRule="auto"/>
        <w:rPr>
          <w:rFonts w:ascii="Times New Roman" w:eastAsia="Times New Roman" w:hAnsi="Times New Roman" w:cs="Times New Roman"/>
          <w:kern w:val="0"/>
          <w:sz w:val="24"/>
          <w:szCs w:val="24"/>
          <w:lang w:eastAsia="fr-GA"/>
          <w14:ligatures w14:val="none"/>
        </w:rPr>
      </w:pPr>
      <w:r>
        <w:rPr>
          <w:rFonts w:ascii="Times New Roman" w:eastAsia="Times New Roman" w:hAnsi="Times New Roman" w:cs="Times New Roman"/>
          <w:kern w:val="0"/>
          <w:sz w:val="24"/>
          <w:szCs w:val="24"/>
          <w:lang w:eastAsia="fr-GA"/>
          <w14:ligatures w14:val="none"/>
        </w:rPr>
        <w:pict w14:anchorId="1937DFE3">
          <v:rect id="_x0000_i1228" style="width:0;height:1.5pt" o:hralign="center" o:hrstd="t" o:hr="t" fillcolor="#a0a0a0" stroked="f"/>
        </w:pict>
      </w:r>
    </w:p>
    <w:p w14:paraId="776C2E68" w14:textId="77777777" w:rsidR="00284525" w:rsidRPr="00284525" w:rsidRDefault="00284525" w:rsidP="00284525">
      <w:pPr>
        <w:spacing w:before="100" w:beforeAutospacing="1" w:after="100" w:afterAutospacing="1" w:line="240" w:lineRule="auto"/>
        <w:outlineLvl w:val="1"/>
        <w:rPr>
          <w:rFonts w:ascii="Times New Roman" w:eastAsia="Times New Roman" w:hAnsi="Times New Roman" w:cs="Times New Roman"/>
          <w:b/>
          <w:bCs/>
          <w:kern w:val="0"/>
          <w:sz w:val="36"/>
          <w:szCs w:val="36"/>
          <w:lang w:eastAsia="fr-GA"/>
          <w14:ligatures w14:val="none"/>
        </w:rPr>
      </w:pPr>
      <w:r w:rsidRPr="00284525">
        <w:rPr>
          <w:rFonts w:ascii="Times New Roman" w:eastAsia="Times New Roman" w:hAnsi="Times New Roman" w:cs="Times New Roman"/>
          <w:b/>
          <w:bCs/>
          <w:kern w:val="0"/>
          <w:sz w:val="36"/>
          <w:szCs w:val="36"/>
          <w:lang w:eastAsia="fr-GA"/>
          <w14:ligatures w14:val="none"/>
        </w:rPr>
        <w:t>Conclusion générale</w:t>
      </w:r>
    </w:p>
    <w:p w14:paraId="0C3D4EAF" w14:textId="77777777" w:rsidR="00284525" w:rsidRPr="00284525" w:rsidRDefault="00284525" w:rsidP="0028452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 xml:space="preserve">Le présent cahier des charges constitue un </w:t>
      </w:r>
      <w:r w:rsidRPr="00284525">
        <w:rPr>
          <w:rFonts w:ascii="Times New Roman" w:eastAsia="Times New Roman" w:hAnsi="Times New Roman" w:cs="Times New Roman"/>
          <w:b/>
          <w:bCs/>
          <w:kern w:val="0"/>
          <w:sz w:val="24"/>
          <w:szCs w:val="24"/>
          <w:lang w:eastAsia="fr-GA"/>
          <w14:ligatures w14:val="none"/>
        </w:rPr>
        <w:t>document de référence complet, structuré et cohérent</w:t>
      </w:r>
      <w:r w:rsidRPr="00284525">
        <w:rPr>
          <w:rFonts w:ascii="Times New Roman" w:eastAsia="Times New Roman" w:hAnsi="Times New Roman" w:cs="Times New Roman"/>
          <w:kern w:val="0"/>
          <w:sz w:val="24"/>
          <w:szCs w:val="24"/>
          <w:lang w:eastAsia="fr-GA"/>
          <w14:ligatures w14:val="none"/>
        </w:rPr>
        <w:t>, couvrant l’ensemble des dimensions nécessaires à la conception, au développement, au déploiement et à l’exploitation d’une application web institutionnelle de suivi du Plan d’Actions Prioritaires Annuel (PAPA) de la Commission de la CEEAC.</w:t>
      </w:r>
    </w:p>
    <w:p w14:paraId="27004FA4" w14:textId="77777777" w:rsidR="00284525" w:rsidRPr="00284525" w:rsidRDefault="00284525" w:rsidP="00284525">
      <w:p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Il offre une base solide pour :</w:t>
      </w:r>
    </w:p>
    <w:p w14:paraId="51FC05AB" w14:textId="77777777" w:rsidR="00284525" w:rsidRPr="00284525" w:rsidRDefault="00284525" w:rsidP="00284525">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lastRenderedPageBreak/>
        <w:t>la validation institutionnelle ;</w:t>
      </w:r>
    </w:p>
    <w:p w14:paraId="4C7248B6" w14:textId="77777777" w:rsidR="00284525" w:rsidRPr="00284525" w:rsidRDefault="00284525" w:rsidP="00284525">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le lancement d’un appel d’offres ;</w:t>
      </w:r>
    </w:p>
    <w:p w14:paraId="575C54EB" w14:textId="77777777" w:rsidR="00284525" w:rsidRPr="00284525" w:rsidRDefault="00284525" w:rsidP="00284525">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la contractualisation avec un prestataire ;</w:t>
      </w:r>
    </w:p>
    <w:p w14:paraId="0C329D4E" w14:textId="77777777" w:rsidR="00284525" w:rsidRPr="00284525" w:rsidRDefault="00284525" w:rsidP="00284525">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fr-GA"/>
          <w14:ligatures w14:val="none"/>
        </w:rPr>
      </w:pPr>
      <w:r w:rsidRPr="00284525">
        <w:rPr>
          <w:rFonts w:ascii="Times New Roman" w:eastAsia="Times New Roman" w:hAnsi="Times New Roman" w:cs="Times New Roman"/>
          <w:kern w:val="0"/>
          <w:sz w:val="24"/>
          <w:szCs w:val="24"/>
          <w:lang w:eastAsia="fr-GA"/>
          <w14:ligatures w14:val="none"/>
        </w:rPr>
        <w:t>la mise en œuvre d’une solution durable, évolutive et conforme aux exigences de gouvernance de la Commission.</w:t>
      </w:r>
    </w:p>
    <w:p w14:paraId="1735FAF8" w14:textId="77777777" w:rsidR="00474C78" w:rsidRDefault="00474C78"/>
    <w:sectPr w:rsidR="00474C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B32"/>
    <w:multiLevelType w:val="multilevel"/>
    <w:tmpl w:val="35AC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11E0A"/>
    <w:multiLevelType w:val="multilevel"/>
    <w:tmpl w:val="382E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83EBF"/>
    <w:multiLevelType w:val="multilevel"/>
    <w:tmpl w:val="A92A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35B7A"/>
    <w:multiLevelType w:val="multilevel"/>
    <w:tmpl w:val="4FD8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D0369"/>
    <w:multiLevelType w:val="multilevel"/>
    <w:tmpl w:val="E032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E4356"/>
    <w:multiLevelType w:val="multilevel"/>
    <w:tmpl w:val="0690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A09EC"/>
    <w:multiLevelType w:val="multilevel"/>
    <w:tmpl w:val="9614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71BE0"/>
    <w:multiLevelType w:val="multilevel"/>
    <w:tmpl w:val="0DC6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D628C9"/>
    <w:multiLevelType w:val="multilevel"/>
    <w:tmpl w:val="B5AE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04054"/>
    <w:multiLevelType w:val="multilevel"/>
    <w:tmpl w:val="510C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7874E9"/>
    <w:multiLevelType w:val="multilevel"/>
    <w:tmpl w:val="A154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AA7C1E"/>
    <w:multiLevelType w:val="multilevel"/>
    <w:tmpl w:val="BA66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C45A77"/>
    <w:multiLevelType w:val="multilevel"/>
    <w:tmpl w:val="B3C2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C748F8"/>
    <w:multiLevelType w:val="multilevel"/>
    <w:tmpl w:val="09E4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DF5A6A"/>
    <w:multiLevelType w:val="multilevel"/>
    <w:tmpl w:val="BE68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2F56EB"/>
    <w:multiLevelType w:val="multilevel"/>
    <w:tmpl w:val="6944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505D34"/>
    <w:multiLevelType w:val="multilevel"/>
    <w:tmpl w:val="CA1E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033269"/>
    <w:multiLevelType w:val="multilevel"/>
    <w:tmpl w:val="66682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993614"/>
    <w:multiLevelType w:val="multilevel"/>
    <w:tmpl w:val="9B50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9F00C9"/>
    <w:multiLevelType w:val="multilevel"/>
    <w:tmpl w:val="7C2C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525108"/>
    <w:multiLevelType w:val="multilevel"/>
    <w:tmpl w:val="F2AA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692145"/>
    <w:multiLevelType w:val="multilevel"/>
    <w:tmpl w:val="3498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930265"/>
    <w:multiLevelType w:val="multilevel"/>
    <w:tmpl w:val="2EFE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457572"/>
    <w:multiLevelType w:val="multilevel"/>
    <w:tmpl w:val="DE78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BB4026"/>
    <w:multiLevelType w:val="multilevel"/>
    <w:tmpl w:val="6742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BF545D"/>
    <w:multiLevelType w:val="multilevel"/>
    <w:tmpl w:val="6F26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FE179B"/>
    <w:multiLevelType w:val="multilevel"/>
    <w:tmpl w:val="BAB4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C670CB"/>
    <w:multiLevelType w:val="multilevel"/>
    <w:tmpl w:val="F818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3E694C"/>
    <w:multiLevelType w:val="multilevel"/>
    <w:tmpl w:val="9CAA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433867"/>
    <w:multiLevelType w:val="multilevel"/>
    <w:tmpl w:val="2156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4631CD"/>
    <w:multiLevelType w:val="multilevel"/>
    <w:tmpl w:val="8C0C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C82C2D"/>
    <w:multiLevelType w:val="multilevel"/>
    <w:tmpl w:val="02781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CC279C"/>
    <w:multiLevelType w:val="multilevel"/>
    <w:tmpl w:val="A582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096252"/>
    <w:multiLevelType w:val="multilevel"/>
    <w:tmpl w:val="6E68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427715"/>
    <w:multiLevelType w:val="multilevel"/>
    <w:tmpl w:val="8272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AC470F"/>
    <w:multiLevelType w:val="multilevel"/>
    <w:tmpl w:val="937A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6450A8"/>
    <w:multiLevelType w:val="multilevel"/>
    <w:tmpl w:val="2680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DD7DCD"/>
    <w:multiLevelType w:val="multilevel"/>
    <w:tmpl w:val="09B8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3076D1"/>
    <w:multiLevelType w:val="multilevel"/>
    <w:tmpl w:val="06BC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3C3D42"/>
    <w:multiLevelType w:val="multilevel"/>
    <w:tmpl w:val="9324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792A95"/>
    <w:multiLevelType w:val="multilevel"/>
    <w:tmpl w:val="C69A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3F51C0"/>
    <w:multiLevelType w:val="multilevel"/>
    <w:tmpl w:val="CD9A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5E6652"/>
    <w:multiLevelType w:val="multilevel"/>
    <w:tmpl w:val="5700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80084E"/>
    <w:multiLevelType w:val="multilevel"/>
    <w:tmpl w:val="8F12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B208AA"/>
    <w:multiLevelType w:val="multilevel"/>
    <w:tmpl w:val="178E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F501B5"/>
    <w:multiLevelType w:val="multilevel"/>
    <w:tmpl w:val="706E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B551D0"/>
    <w:multiLevelType w:val="multilevel"/>
    <w:tmpl w:val="BDD6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D20113"/>
    <w:multiLevelType w:val="multilevel"/>
    <w:tmpl w:val="BB0E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860E4D"/>
    <w:multiLevelType w:val="multilevel"/>
    <w:tmpl w:val="CB3C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154E38"/>
    <w:multiLevelType w:val="multilevel"/>
    <w:tmpl w:val="15CC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25305C"/>
    <w:multiLevelType w:val="multilevel"/>
    <w:tmpl w:val="D27EC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4C683B"/>
    <w:multiLevelType w:val="multilevel"/>
    <w:tmpl w:val="D472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A427E7"/>
    <w:multiLevelType w:val="multilevel"/>
    <w:tmpl w:val="2502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D454B9"/>
    <w:multiLevelType w:val="multilevel"/>
    <w:tmpl w:val="E75A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300020"/>
    <w:multiLevelType w:val="multilevel"/>
    <w:tmpl w:val="D03C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BC15A4"/>
    <w:multiLevelType w:val="multilevel"/>
    <w:tmpl w:val="D5B0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923513"/>
    <w:multiLevelType w:val="multilevel"/>
    <w:tmpl w:val="8DF0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EB20F6"/>
    <w:multiLevelType w:val="multilevel"/>
    <w:tmpl w:val="63E0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5E1652"/>
    <w:multiLevelType w:val="multilevel"/>
    <w:tmpl w:val="F6BA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A605C9"/>
    <w:multiLevelType w:val="multilevel"/>
    <w:tmpl w:val="2F30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A1195E"/>
    <w:multiLevelType w:val="multilevel"/>
    <w:tmpl w:val="DD98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83717E"/>
    <w:multiLevelType w:val="multilevel"/>
    <w:tmpl w:val="7192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B900D3"/>
    <w:multiLevelType w:val="multilevel"/>
    <w:tmpl w:val="9624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E232D4"/>
    <w:multiLevelType w:val="multilevel"/>
    <w:tmpl w:val="74FE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13751F"/>
    <w:multiLevelType w:val="multilevel"/>
    <w:tmpl w:val="CD02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9A2BD4"/>
    <w:multiLevelType w:val="multilevel"/>
    <w:tmpl w:val="44DA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3458DC"/>
    <w:multiLevelType w:val="multilevel"/>
    <w:tmpl w:val="64AA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6C42BC"/>
    <w:multiLevelType w:val="multilevel"/>
    <w:tmpl w:val="ED98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C05D54"/>
    <w:multiLevelType w:val="multilevel"/>
    <w:tmpl w:val="7382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8C5F4E"/>
    <w:multiLevelType w:val="multilevel"/>
    <w:tmpl w:val="F072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F774C2"/>
    <w:multiLevelType w:val="multilevel"/>
    <w:tmpl w:val="0D50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2332D4"/>
    <w:multiLevelType w:val="multilevel"/>
    <w:tmpl w:val="4F1A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44409D"/>
    <w:multiLevelType w:val="multilevel"/>
    <w:tmpl w:val="0DAC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C74235"/>
    <w:multiLevelType w:val="multilevel"/>
    <w:tmpl w:val="3ECE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FF37E1"/>
    <w:multiLevelType w:val="multilevel"/>
    <w:tmpl w:val="BF3E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0B0B15"/>
    <w:multiLevelType w:val="multilevel"/>
    <w:tmpl w:val="C1EE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964EDC"/>
    <w:multiLevelType w:val="multilevel"/>
    <w:tmpl w:val="0332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A05849"/>
    <w:multiLevelType w:val="multilevel"/>
    <w:tmpl w:val="64F0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A45C04"/>
    <w:multiLevelType w:val="multilevel"/>
    <w:tmpl w:val="B614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CC6CBB"/>
    <w:multiLevelType w:val="multilevel"/>
    <w:tmpl w:val="1F2E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0A386E"/>
    <w:multiLevelType w:val="multilevel"/>
    <w:tmpl w:val="16B0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B71124"/>
    <w:multiLevelType w:val="multilevel"/>
    <w:tmpl w:val="9458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97153C"/>
    <w:multiLevelType w:val="multilevel"/>
    <w:tmpl w:val="ACD8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BF24AF"/>
    <w:multiLevelType w:val="multilevel"/>
    <w:tmpl w:val="0E48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F7748F"/>
    <w:multiLevelType w:val="multilevel"/>
    <w:tmpl w:val="B1DC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6D33BF"/>
    <w:multiLevelType w:val="multilevel"/>
    <w:tmpl w:val="A6D0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586F9C"/>
    <w:multiLevelType w:val="multilevel"/>
    <w:tmpl w:val="F9B0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916902"/>
    <w:multiLevelType w:val="multilevel"/>
    <w:tmpl w:val="6EE4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FA258C"/>
    <w:multiLevelType w:val="multilevel"/>
    <w:tmpl w:val="39D8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4739DD"/>
    <w:multiLevelType w:val="multilevel"/>
    <w:tmpl w:val="0EEC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9F4CFD"/>
    <w:multiLevelType w:val="multilevel"/>
    <w:tmpl w:val="78A4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A7115A"/>
    <w:multiLevelType w:val="multilevel"/>
    <w:tmpl w:val="B9AC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C80B73"/>
    <w:multiLevelType w:val="multilevel"/>
    <w:tmpl w:val="DE6A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215FF2"/>
    <w:multiLevelType w:val="multilevel"/>
    <w:tmpl w:val="022C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60A60DB"/>
    <w:multiLevelType w:val="multilevel"/>
    <w:tmpl w:val="E88A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61754B0"/>
    <w:multiLevelType w:val="multilevel"/>
    <w:tmpl w:val="60DA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C25194"/>
    <w:multiLevelType w:val="multilevel"/>
    <w:tmpl w:val="B9A2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223FF6"/>
    <w:multiLevelType w:val="multilevel"/>
    <w:tmpl w:val="03C0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3333BB"/>
    <w:multiLevelType w:val="multilevel"/>
    <w:tmpl w:val="8168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8BF44B4"/>
    <w:multiLevelType w:val="multilevel"/>
    <w:tmpl w:val="F67A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2C0C2C"/>
    <w:multiLevelType w:val="multilevel"/>
    <w:tmpl w:val="6B1C8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650870"/>
    <w:multiLevelType w:val="multilevel"/>
    <w:tmpl w:val="C1A0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8446ED"/>
    <w:multiLevelType w:val="multilevel"/>
    <w:tmpl w:val="7716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897283"/>
    <w:multiLevelType w:val="multilevel"/>
    <w:tmpl w:val="9A6C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A76FE8"/>
    <w:multiLevelType w:val="multilevel"/>
    <w:tmpl w:val="EA78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F61D38"/>
    <w:multiLevelType w:val="multilevel"/>
    <w:tmpl w:val="60D2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B294E35"/>
    <w:multiLevelType w:val="multilevel"/>
    <w:tmpl w:val="FB60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35102E"/>
    <w:multiLevelType w:val="multilevel"/>
    <w:tmpl w:val="EB8A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321CD8"/>
    <w:multiLevelType w:val="multilevel"/>
    <w:tmpl w:val="7B3A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D4374E5"/>
    <w:multiLevelType w:val="multilevel"/>
    <w:tmpl w:val="956E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441F3C"/>
    <w:multiLevelType w:val="multilevel"/>
    <w:tmpl w:val="DCD4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D52219"/>
    <w:multiLevelType w:val="multilevel"/>
    <w:tmpl w:val="8948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45350"/>
    <w:multiLevelType w:val="multilevel"/>
    <w:tmpl w:val="ECEA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FEA4423"/>
    <w:multiLevelType w:val="multilevel"/>
    <w:tmpl w:val="6F34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D14585"/>
    <w:multiLevelType w:val="multilevel"/>
    <w:tmpl w:val="6BF6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1D4126B"/>
    <w:multiLevelType w:val="multilevel"/>
    <w:tmpl w:val="ADE0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23B151B"/>
    <w:multiLevelType w:val="multilevel"/>
    <w:tmpl w:val="C07A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2590C60"/>
    <w:multiLevelType w:val="multilevel"/>
    <w:tmpl w:val="D5E4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3386E3C"/>
    <w:multiLevelType w:val="multilevel"/>
    <w:tmpl w:val="7C0C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1637AA"/>
    <w:multiLevelType w:val="multilevel"/>
    <w:tmpl w:val="6318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43C7FD0"/>
    <w:multiLevelType w:val="multilevel"/>
    <w:tmpl w:val="4F3A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4D03257"/>
    <w:multiLevelType w:val="multilevel"/>
    <w:tmpl w:val="E6BE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54C2679"/>
    <w:multiLevelType w:val="multilevel"/>
    <w:tmpl w:val="312C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5108BA"/>
    <w:multiLevelType w:val="multilevel"/>
    <w:tmpl w:val="D7D4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A4410E"/>
    <w:multiLevelType w:val="multilevel"/>
    <w:tmpl w:val="D584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DB5F47"/>
    <w:multiLevelType w:val="multilevel"/>
    <w:tmpl w:val="02DC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1C3004"/>
    <w:multiLevelType w:val="multilevel"/>
    <w:tmpl w:val="7040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8FD4B56"/>
    <w:multiLevelType w:val="multilevel"/>
    <w:tmpl w:val="B71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9B13D42"/>
    <w:multiLevelType w:val="multilevel"/>
    <w:tmpl w:val="AAA4F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A351BF3"/>
    <w:multiLevelType w:val="multilevel"/>
    <w:tmpl w:val="CB04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6B2C2A"/>
    <w:multiLevelType w:val="multilevel"/>
    <w:tmpl w:val="280E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B763FE0"/>
    <w:multiLevelType w:val="multilevel"/>
    <w:tmpl w:val="4736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672B20"/>
    <w:multiLevelType w:val="multilevel"/>
    <w:tmpl w:val="4618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F92214"/>
    <w:multiLevelType w:val="multilevel"/>
    <w:tmpl w:val="0178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7F331D"/>
    <w:multiLevelType w:val="multilevel"/>
    <w:tmpl w:val="4D28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EA028EF"/>
    <w:multiLevelType w:val="multilevel"/>
    <w:tmpl w:val="49BA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AF41F5"/>
    <w:multiLevelType w:val="multilevel"/>
    <w:tmpl w:val="19D6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C50140"/>
    <w:multiLevelType w:val="multilevel"/>
    <w:tmpl w:val="2FF2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120C16"/>
    <w:multiLevelType w:val="multilevel"/>
    <w:tmpl w:val="8F1A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1585D71"/>
    <w:multiLevelType w:val="multilevel"/>
    <w:tmpl w:val="FA1E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9C21DC"/>
    <w:multiLevelType w:val="multilevel"/>
    <w:tmpl w:val="4626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E45055"/>
    <w:multiLevelType w:val="multilevel"/>
    <w:tmpl w:val="359C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445349"/>
    <w:multiLevelType w:val="multilevel"/>
    <w:tmpl w:val="A808C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25A7CB5"/>
    <w:multiLevelType w:val="multilevel"/>
    <w:tmpl w:val="14EE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25B3BF8"/>
    <w:multiLevelType w:val="multilevel"/>
    <w:tmpl w:val="8E94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263545B"/>
    <w:multiLevelType w:val="multilevel"/>
    <w:tmpl w:val="BE1C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42D13B8"/>
    <w:multiLevelType w:val="multilevel"/>
    <w:tmpl w:val="61CC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47C5D9A"/>
    <w:multiLevelType w:val="multilevel"/>
    <w:tmpl w:val="71EC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63567C1"/>
    <w:multiLevelType w:val="multilevel"/>
    <w:tmpl w:val="57D6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63616BC"/>
    <w:multiLevelType w:val="multilevel"/>
    <w:tmpl w:val="9A1E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76F7B5F"/>
    <w:multiLevelType w:val="multilevel"/>
    <w:tmpl w:val="92EC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7C445EB"/>
    <w:multiLevelType w:val="multilevel"/>
    <w:tmpl w:val="00E2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7C72F02"/>
    <w:multiLevelType w:val="multilevel"/>
    <w:tmpl w:val="2690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8144BB6"/>
    <w:multiLevelType w:val="multilevel"/>
    <w:tmpl w:val="7BF2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97523D9"/>
    <w:multiLevelType w:val="multilevel"/>
    <w:tmpl w:val="C8F4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AD14AEB"/>
    <w:multiLevelType w:val="multilevel"/>
    <w:tmpl w:val="ADA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B230969"/>
    <w:multiLevelType w:val="multilevel"/>
    <w:tmpl w:val="505C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B3121D4"/>
    <w:multiLevelType w:val="multilevel"/>
    <w:tmpl w:val="FEE40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C0166AA"/>
    <w:multiLevelType w:val="multilevel"/>
    <w:tmpl w:val="C05C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C573228"/>
    <w:multiLevelType w:val="multilevel"/>
    <w:tmpl w:val="B6E6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D00099B"/>
    <w:multiLevelType w:val="multilevel"/>
    <w:tmpl w:val="5670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DAB29D3"/>
    <w:multiLevelType w:val="multilevel"/>
    <w:tmpl w:val="661C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F1877E2"/>
    <w:multiLevelType w:val="multilevel"/>
    <w:tmpl w:val="EC66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F6023E2"/>
    <w:multiLevelType w:val="multilevel"/>
    <w:tmpl w:val="AEDA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FC42DCE"/>
    <w:multiLevelType w:val="multilevel"/>
    <w:tmpl w:val="05C0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FCD7904"/>
    <w:multiLevelType w:val="multilevel"/>
    <w:tmpl w:val="C574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0124DA4"/>
    <w:multiLevelType w:val="multilevel"/>
    <w:tmpl w:val="AF2E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08F0E70"/>
    <w:multiLevelType w:val="multilevel"/>
    <w:tmpl w:val="152E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1635A0C"/>
    <w:multiLevelType w:val="multilevel"/>
    <w:tmpl w:val="969A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1E139CC"/>
    <w:multiLevelType w:val="multilevel"/>
    <w:tmpl w:val="FA3E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9417B1"/>
    <w:multiLevelType w:val="multilevel"/>
    <w:tmpl w:val="41F6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2DC669A"/>
    <w:multiLevelType w:val="multilevel"/>
    <w:tmpl w:val="BF92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34A5D7F"/>
    <w:multiLevelType w:val="multilevel"/>
    <w:tmpl w:val="24EA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3A3229B"/>
    <w:multiLevelType w:val="multilevel"/>
    <w:tmpl w:val="BECA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40024C3"/>
    <w:multiLevelType w:val="multilevel"/>
    <w:tmpl w:val="FBAC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40B4BCA"/>
    <w:multiLevelType w:val="multilevel"/>
    <w:tmpl w:val="970E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47C23E1"/>
    <w:multiLevelType w:val="multilevel"/>
    <w:tmpl w:val="42BC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4BC50D9"/>
    <w:multiLevelType w:val="multilevel"/>
    <w:tmpl w:val="A24E0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4FB36C7"/>
    <w:multiLevelType w:val="multilevel"/>
    <w:tmpl w:val="5DEC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5DB57C0"/>
    <w:multiLevelType w:val="multilevel"/>
    <w:tmpl w:val="6034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63835DD"/>
    <w:multiLevelType w:val="multilevel"/>
    <w:tmpl w:val="1C04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65D53AE"/>
    <w:multiLevelType w:val="multilevel"/>
    <w:tmpl w:val="F8C67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7446060"/>
    <w:multiLevelType w:val="multilevel"/>
    <w:tmpl w:val="1460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8096580"/>
    <w:multiLevelType w:val="multilevel"/>
    <w:tmpl w:val="3DDA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ADF391E"/>
    <w:multiLevelType w:val="multilevel"/>
    <w:tmpl w:val="C522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BBF5C9D"/>
    <w:multiLevelType w:val="multilevel"/>
    <w:tmpl w:val="8044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BF32388"/>
    <w:multiLevelType w:val="multilevel"/>
    <w:tmpl w:val="990E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CC63F68"/>
    <w:multiLevelType w:val="multilevel"/>
    <w:tmpl w:val="65CC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CD92210"/>
    <w:multiLevelType w:val="multilevel"/>
    <w:tmpl w:val="020C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CE15399"/>
    <w:multiLevelType w:val="multilevel"/>
    <w:tmpl w:val="A836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CFC55F2"/>
    <w:multiLevelType w:val="multilevel"/>
    <w:tmpl w:val="C0E0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D5A608A"/>
    <w:multiLevelType w:val="multilevel"/>
    <w:tmpl w:val="9032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E1A36B5"/>
    <w:multiLevelType w:val="multilevel"/>
    <w:tmpl w:val="04D6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E2D1320"/>
    <w:multiLevelType w:val="multilevel"/>
    <w:tmpl w:val="BC32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F96201B"/>
    <w:multiLevelType w:val="multilevel"/>
    <w:tmpl w:val="BC74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001294F"/>
    <w:multiLevelType w:val="multilevel"/>
    <w:tmpl w:val="E6B2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02349F1"/>
    <w:multiLevelType w:val="multilevel"/>
    <w:tmpl w:val="EE06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0665366"/>
    <w:multiLevelType w:val="multilevel"/>
    <w:tmpl w:val="4F86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08B5F50"/>
    <w:multiLevelType w:val="multilevel"/>
    <w:tmpl w:val="79321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10B02CA"/>
    <w:multiLevelType w:val="multilevel"/>
    <w:tmpl w:val="7F18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13E246F"/>
    <w:multiLevelType w:val="multilevel"/>
    <w:tmpl w:val="F8BE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2450270"/>
    <w:multiLevelType w:val="multilevel"/>
    <w:tmpl w:val="6C86B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245144D"/>
    <w:multiLevelType w:val="multilevel"/>
    <w:tmpl w:val="2270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30316EB"/>
    <w:multiLevelType w:val="multilevel"/>
    <w:tmpl w:val="F600F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5DA00A4"/>
    <w:multiLevelType w:val="multilevel"/>
    <w:tmpl w:val="6C16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6A44110"/>
    <w:multiLevelType w:val="multilevel"/>
    <w:tmpl w:val="8670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755574A"/>
    <w:multiLevelType w:val="multilevel"/>
    <w:tmpl w:val="DC46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78324E2"/>
    <w:multiLevelType w:val="multilevel"/>
    <w:tmpl w:val="563E2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8B33BE3"/>
    <w:multiLevelType w:val="multilevel"/>
    <w:tmpl w:val="632E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8FA6F24"/>
    <w:multiLevelType w:val="multilevel"/>
    <w:tmpl w:val="1D3E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9156461"/>
    <w:multiLevelType w:val="multilevel"/>
    <w:tmpl w:val="4356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9447B71"/>
    <w:multiLevelType w:val="multilevel"/>
    <w:tmpl w:val="BF94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9D66893"/>
    <w:multiLevelType w:val="multilevel"/>
    <w:tmpl w:val="4C2E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A892E2D"/>
    <w:multiLevelType w:val="multilevel"/>
    <w:tmpl w:val="73B8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B0307AA"/>
    <w:multiLevelType w:val="multilevel"/>
    <w:tmpl w:val="7322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C300E8F"/>
    <w:multiLevelType w:val="multilevel"/>
    <w:tmpl w:val="6B30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CE24FB8"/>
    <w:multiLevelType w:val="multilevel"/>
    <w:tmpl w:val="2202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DAE43EB"/>
    <w:multiLevelType w:val="multilevel"/>
    <w:tmpl w:val="B70C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DC12C4E"/>
    <w:multiLevelType w:val="multilevel"/>
    <w:tmpl w:val="C45C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E265BC8"/>
    <w:multiLevelType w:val="multilevel"/>
    <w:tmpl w:val="A8F4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E920072"/>
    <w:multiLevelType w:val="multilevel"/>
    <w:tmpl w:val="9B90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F41248A"/>
    <w:multiLevelType w:val="multilevel"/>
    <w:tmpl w:val="DD96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FC86B04"/>
    <w:multiLevelType w:val="multilevel"/>
    <w:tmpl w:val="9BCE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891999">
    <w:abstractNumId w:val="128"/>
  </w:num>
  <w:num w:numId="2" w16cid:durableId="1303849938">
    <w:abstractNumId w:val="136"/>
  </w:num>
  <w:num w:numId="3" w16cid:durableId="136722976">
    <w:abstractNumId w:val="135"/>
  </w:num>
  <w:num w:numId="4" w16cid:durableId="1013999069">
    <w:abstractNumId w:val="41"/>
  </w:num>
  <w:num w:numId="5" w16cid:durableId="1045442790">
    <w:abstractNumId w:val="71"/>
  </w:num>
  <w:num w:numId="6" w16cid:durableId="1002591109">
    <w:abstractNumId w:val="70"/>
  </w:num>
  <w:num w:numId="7" w16cid:durableId="1022828177">
    <w:abstractNumId w:val="188"/>
  </w:num>
  <w:num w:numId="8" w16cid:durableId="1098253695">
    <w:abstractNumId w:val="124"/>
  </w:num>
  <w:num w:numId="9" w16cid:durableId="2120490634">
    <w:abstractNumId w:val="209"/>
  </w:num>
  <w:num w:numId="10" w16cid:durableId="909383182">
    <w:abstractNumId w:val="143"/>
  </w:num>
  <w:num w:numId="11" w16cid:durableId="1082534227">
    <w:abstractNumId w:val="47"/>
  </w:num>
  <w:num w:numId="12" w16cid:durableId="832913302">
    <w:abstractNumId w:val="105"/>
  </w:num>
  <w:num w:numId="13" w16cid:durableId="1658802874">
    <w:abstractNumId w:val="91"/>
  </w:num>
  <w:num w:numId="14" w16cid:durableId="1911303836">
    <w:abstractNumId w:val="221"/>
  </w:num>
  <w:num w:numId="15" w16cid:durableId="144711829">
    <w:abstractNumId w:val="179"/>
  </w:num>
  <w:num w:numId="16" w16cid:durableId="1203590485">
    <w:abstractNumId w:val="61"/>
  </w:num>
  <w:num w:numId="17" w16cid:durableId="328414609">
    <w:abstractNumId w:val="207"/>
  </w:num>
  <w:num w:numId="18" w16cid:durableId="1440640348">
    <w:abstractNumId w:val="130"/>
  </w:num>
  <w:num w:numId="19" w16cid:durableId="303589357">
    <w:abstractNumId w:val="79"/>
  </w:num>
  <w:num w:numId="20" w16cid:durableId="1523586442">
    <w:abstractNumId w:val="74"/>
  </w:num>
  <w:num w:numId="21" w16cid:durableId="1858538905">
    <w:abstractNumId w:val="200"/>
  </w:num>
  <w:num w:numId="22" w16cid:durableId="1129014682">
    <w:abstractNumId w:val="140"/>
  </w:num>
  <w:num w:numId="23" w16cid:durableId="2070420253">
    <w:abstractNumId w:val="16"/>
  </w:num>
  <w:num w:numId="24" w16cid:durableId="328866941">
    <w:abstractNumId w:val="180"/>
  </w:num>
  <w:num w:numId="25" w16cid:durableId="1201474022">
    <w:abstractNumId w:val="75"/>
  </w:num>
  <w:num w:numId="26" w16cid:durableId="2115129219">
    <w:abstractNumId w:val="222"/>
  </w:num>
  <w:num w:numId="27" w16cid:durableId="847015017">
    <w:abstractNumId w:val="48"/>
  </w:num>
  <w:num w:numId="28" w16cid:durableId="1839728649">
    <w:abstractNumId w:val="139"/>
  </w:num>
  <w:num w:numId="29" w16cid:durableId="2018458222">
    <w:abstractNumId w:val="202"/>
  </w:num>
  <w:num w:numId="30" w16cid:durableId="596521850">
    <w:abstractNumId w:val="138"/>
  </w:num>
  <w:num w:numId="31" w16cid:durableId="1344016829">
    <w:abstractNumId w:val="21"/>
  </w:num>
  <w:num w:numId="32" w16cid:durableId="1716781849">
    <w:abstractNumId w:val="108"/>
  </w:num>
  <w:num w:numId="33" w16cid:durableId="252864066">
    <w:abstractNumId w:val="31"/>
  </w:num>
  <w:num w:numId="34" w16cid:durableId="2017491412">
    <w:abstractNumId w:val="99"/>
  </w:num>
  <w:num w:numId="35" w16cid:durableId="472522731">
    <w:abstractNumId w:val="28"/>
  </w:num>
  <w:num w:numId="36" w16cid:durableId="1074014631">
    <w:abstractNumId w:val="112"/>
  </w:num>
  <w:num w:numId="37" w16cid:durableId="1063602537">
    <w:abstractNumId w:val="101"/>
  </w:num>
  <w:num w:numId="38" w16cid:durableId="1530530639">
    <w:abstractNumId w:val="204"/>
  </w:num>
  <w:num w:numId="39" w16cid:durableId="1921213348">
    <w:abstractNumId w:val="50"/>
  </w:num>
  <w:num w:numId="40" w16cid:durableId="1323893909">
    <w:abstractNumId w:val="160"/>
  </w:num>
  <w:num w:numId="41" w16cid:durableId="72972711">
    <w:abstractNumId w:val="197"/>
  </w:num>
  <w:num w:numId="42" w16cid:durableId="1003778880">
    <w:abstractNumId w:val="167"/>
  </w:num>
  <w:num w:numId="43" w16cid:durableId="1880773543">
    <w:abstractNumId w:val="89"/>
  </w:num>
  <w:num w:numId="44" w16cid:durableId="1821533593">
    <w:abstractNumId w:val="177"/>
  </w:num>
  <w:num w:numId="45" w16cid:durableId="929852563">
    <w:abstractNumId w:val="211"/>
  </w:num>
  <w:num w:numId="46" w16cid:durableId="932785067">
    <w:abstractNumId w:val="62"/>
  </w:num>
  <w:num w:numId="47" w16cid:durableId="1858809027">
    <w:abstractNumId w:val="217"/>
  </w:num>
  <w:num w:numId="48" w16cid:durableId="1814830171">
    <w:abstractNumId w:val="199"/>
  </w:num>
  <w:num w:numId="49" w16cid:durableId="1306623583">
    <w:abstractNumId w:val="203"/>
  </w:num>
  <w:num w:numId="50" w16cid:durableId="1608122966">
    <w:abstractNumId w:val="168"/>
  </w:num>
  <w:num w:numId="51" w16cid:durableId="913320830">
    <w:abstractNumId w:val="153"/>
  </w:num>
  <w:num w:numId="52" w16cid:durableId="1479767523">
    <w:abstractNumId w:val="127"/>
  </w:num>
  <w:num w:numId="53" w16cid:durableId="1182469357">
    <w:abstractNumId w:val="176"/>
  </w:num>
  <w:num w:numId="54" w16cid:durableId="2059625475">
    <w:abstractNumId w:val="23"/>
  </w:num>
  <w:num w:numId="55" w16cid:durableId="1051923708">
    <w:abstractNumId w:val="49"/>
  </w:num>
  <w:num w:numId="56" w16cid:durableId="616104204">
    <w:abstractNumId w:val="95"/>
  </w:num>
  <w:num w:numId="57" w16cid:durableId="12153642">
    <w:abstractNumId w:val="174"/>
  </w:num>
  <w:num w:numId="58" w16cid:durableId="990599167">
    <w:abstractNumId w:val="156"/>
  </w:num>
  <w:num w:numId="59" w16cid:durableId="1964579014">
    <w:abstractNumId w:val="18"/>
  </w:num>
  <w:num w:numId="60" w16cid:durableId="842090629">
    <w:abstractNumId w:val="80"/>
  </w:num>
  <w:num w:numId="61" w16cid:durableId="670180918">
    <w:abstractNumId w:val="144"/>
  </w:num>
  <w:num w:numId="62" w16cid:durableId="869607261">
    <w:abstractNumId w:val="52"/>
  </w:num>
  <w:num w:numId="63" w16cid:durableId="873272575">
    <w:abstractNumId w:val="126"/>
  </w:num>
  <w:num w:numId="64" w16cid:durableId="1980063336">
    <w:abstractNumId w:val="116"/>
  </w:num>
  <w:num w:numId="65" w16cid:durableId="1572814327">
    <w:abstractNumId w:val="205"/>
  </w:num>
  <w:num w:numId="66" w16cid:durableId="208734227">
    <w:abstractNumId w:val="186"/>
  </w:num>
  <w:num w:numId="67" w16cid:durableId="2041011916">
    <w:abstractNumId w:val="6"/>
  </w:num>
  <w:num w:numId="68" w16cid:durableId="2091734827">
    <w:abstractNumId w:val="4"/>
  </w:num>
  <w:num w:numId="69" w16cid:durableId="666252487">
    <w:abstractNumId w:val="166"/>
  </w:num>
  <w:num w:numId="70" w16cid:durableId="891501000">
    <w:abstractNumId w:val="171"/>
  </w:num>
  <w:num w:numId="71" w16cid:durableId="1763528292">
    <w:abstractNumId w:val="182"/>
  </w:num>
  <w:num w:numId="72" w16cid:durableId="648555995">
    <w:abstractNumId w:val="37"/>
  </w:num>
  <w:num w:numId="73" w16cid:durableId="1001347869">
    <w:abstractNumId w:val="184"/>
  </w:num>
  <w:num w:numId="74" w16cid:durableId="1055355078">
    <w:abstractNumId w:val="57"/>
  </w:num>
  <w:num w:numId="75" w16cid:durableId="1680690762">
    <w:abstractNumId w:val="111"/>
  </w:num>
  <w:num w:numId="76" w16cid:durableId="444615924">
    <w:abstractNumId w:val="51"/>
  </w:num>
  <w:num w:numId="77" w16cid:durableId="368144871">
    <w:abstractNumId w:val="173"/>
  </w:num>
  <w:num w:numId="78" w16cid:durableId="1722942211">
    <w:abstractNumId w:val="194"/>
  </w:num>
  <w:num w:numId="79" w16cid:durableId="296764556">
    <w:abstractNumId w:val="125"/>
  </w:num>
  <w:num w:numId="80" w16cid:durableId="2114744732">
    <w:abstractNumId w:val="169"/>
  </w:num>
  <w:num w:numId="81" w16cid:durableId="1728527570">
    <w:abstractNumId w:val="94"/>
  </w:num>
  <w:num w:numId="82" w16cid:durableId="1272199289">
    <w:abstractNumId w:val="26"/>
  </w:num>
  <w:num w:numId="83" w16cid:durableId="1710687999">
    <w:abstractNumId w:val="119"/>
  </w:num>
  <w:num w:numId="84" w16cid:durableId="69428175">
    <w:abstractNumId w:val="32"/>
  </w:num>
  <w:num w:numId="85" w16cid:durableId="2125490071">
    <w:abstractNumId w:val="145"/>
  </w:num>
  <w:num w:numId="86" w16cid:durableId="1502618166">
    <w:abstractNumId w:val="131"/>
  </w:num>
  <w:num w:numId="87" w16cid:durableId="360253308">
    <w:abstractNumId w:val="72"/>
  </w:num>
  <w:num w:numId="88" w16cid:durableId="1432316943">
    <w:abstractNumId w:val="154"/>
  </w:num>
  <w:num w:numId="89" w16cid:durableId="1470320827">
    <w:abstractNumId w:val="96"/>
  </w:num>
  <w:num w:numId="90" w16cid:durableId="567350179">
    <w:abstractNumId w:val="152"/>
  </w:num>
  <w:num w:numId="91" w16cid:durableId="325475586">
    <w:abstractNumId w:val="45"/>
  </w:num>
  <w:num w:numId="92" w16cid:durableId="341200731">
    <w:abstractNumId w:val="161"/>
  </w:num>
  <w:num w:numId="93" w16cid:durableId="2027978316">
    <w:abstractNumId w:val="64"/>
  </w:num>
  <w:num w:numId="94" w16cid:durableId="700130239">
    <w:abstractNumId w:val="3"/>
  </w:num>
  <w:num w:numId="95" w16cid:durableId="851796327">
    <w:abstractNumId w:val="17"/>
  </w:num>
  <w:num w:numId="96" w16cid:durableId="1005284592">
    <w:abstractNumId w:val="193"/>
  </w:num>
  <w:num w:numId="97" w16cid:durableId="2135831902">
    <w:abstractNumId w:val="38"/>
  </w:num>
  <w:num w:numId="98" w16cid:durableId="348067946">
    <w:abstractNumId w:val="66"/>
  </w:num>
  <w:num w:numId="99" w16cid:durableId="1409813418">
    <w:abstractNumId w:val="129"/>
  </w:num>
  <w:num w:numId="100" w16cid:durableId="126971079">
    <w:abstractNumId w:val="65"/>
  </w:num>
  <w:num w:numId="101" w16cid:durableId="896016271">
    <w:abstractNumId w:val="178"/>
  </w:num>
  <w:num w:numId="102" w16cid:durableId="1991782338">
    <w:abstractNumId w:val="97"/>
  </w:num>
  <w:num w:numId="103" w16cid:durableId="2099212165">
    <w:abstractNumId w:val="137"/>
  </w:num>
  <w:num w:numId="104" w16cid:durableId="368796034">
    <w:abstractNumId w:val="59"/>
  </w:num>
  <w:num w:numId="105" w16cid:durableId="1615018702">
    <w:abstractNumId w:val="5"/>
  </w:num>
  <w:num w:numId="106" w16cid:durableId="1759062327">
    <w:abstractNumId w:val="85"/>
  </w:num>
  <w:num w:numId="107" w16cid:durableId="1594166742">
    <w:abstractNumId w:val="158"/>
  </w:num>
  <w:num w:numId="108" w16cid:durableId="2032411616">
    <w:abstractNumId w:val="9"/>
  </w:num>
  <w:num w:numId="109" w16cid:durableId="1088768208">
    <w:abstractNumId w:val="218"/>
  </w:num>
  <w:num w:numId="110" w16cid:durableId="1584946358">
    <w:abstractNumId w:val="34"/>
  </w:num>
  <w:num w:numId="111" w16cid:durableId="1485968153">
    <w:abstractNumId w:val="1"/>
  </w:num>
  <w:num w:numId="112" w16cid:durableId="1936741224">
    <w:abstractNumId w:val="151"/>
  </w:num>
  <w:num w:numId="113" w16cid:durableId="608854002">
    <w:abstractNumId w:val="12"/>
  </w:num>
  <w:num w:numId="114" w16cid:durableId="1770001751">
    <w:abstractNumId w:val="20"/>
  </w:num>
  <w:num w:numId="115" w16cid:durableId="177699872">
    <w:abstractNumId w:val="133"/>
  </w:num>
  <w:num w:numId="116" w16cid:durableId="116607353">
    <w:abstractNumId w:val="78"/>
  </w:num>
  <w:num w:numId="117" w16cid:durableId="1868327697">
    <w:abstractNumId w:val="210"/>
  </w:num>
  <w:num w:numId="118" w16cid:durableId="1326587250">
    <w:abstractNumId w:val="93"/>
  </w:num>
  <w:num w:numId="119" w16cid:durableId="1284075907">
    <w:abstractNumId w:val="118"/>
  </w:num>
  <w:num w:numId="120" w16cid:durableId="1363434011">
    <w:abstractNumId w:val="8"/>
  </w:num>
  <w:num w:numId="121" w16cid:durableId="694815413">
    <w:abstractNumId w:val="216"/>
  </w:num>
  <w:num w:numId="122" w16cid:durableId="861475113">
    <w:abstractNumId w:val="213"/>
  </w:num>
  <w:num w:numId="123" w16cid:durableId="1168328658">
    <w:abstractNumId w:val="206"/>
  </w:num>
  <w:num w:numId="124" w16cid:durableId="983195661">
    <w:abstractNumId w:val="35"/>
  </w:num>
  <w:num w:numId="125" w16cid:durableId="725421905">
    <w:abstractNumId w:val="40"/>
  </w:num>
  <w:num w:numId="126" w16cid:durableId="1212888010">
    <w:abstractNumId w:val="106"/>
  </w:num>
  <w:num w:numId="127" w16cid:durableId="352730348">
    <w:abstractNumId w:val="2"/>
  </w:num>
  <w:num w:numId="128" w16cid:durableId="548300646">
    <w:abstractNumId w:val="155"/>
  </w:num>
  <w:num w:numId="129" w16cid:durableId="1912277689">
    <w:abstractNumId w:val="22"/>
  </w:num>
  <w:num w:numId="130" w16cid:durableId="317080845">
    <w:abstractNumId w:val="15"/>
  </w:num>
  <w:num w:numId="131" w16cid:durableId="2118672977">
    <w:abstractNumId w:val="134"/>
  </w:num>
  <w:num w:numId="132" w16cid:durableId="1195659451">
    <w:abstractNumId w:val="43"/>
  </w:num>
  <w:num w:numId="133" w16cid:durableId="95177043">
    <w:abstractNumId w:val="187"/>
  </w:num>
  <w:num w:numId="134" w16cid:durableId="723676655">
    <w:abstractNumId w:val="109"/>
  </w:num>
  <w:num w:numId="135" w16cid:durableId="302465802">
    <w:abstractNumId w:val="82"/>
  </w:num>
  <w:num w:numId="136" w16cid:durableId="1371225559">
    <w:abstractNumId w:val="46"/>
  </w:num>
  <w:num w:numId="137" w16cid:durableId="890385016">
    <w:abstractNumId w:val="29"/>
  </w:num>
  <w:num w:numId="138" w16cid:durableId="1558467958">
    <w:abstractNumId w:val="183"/>
  </w:num>
  <w:num w:numId="139" w16cid:durableId="1966233755">
    <w:abstractNumId w:val="163"/>
  </w:num>
  <w:num w:numId="140" w16cid:durableId="644435306">
    <w:abstractNumId w:val="195"/>
  </w:num>
  <w:num w:numId="141" w16cid:durableId="90442925">
    <w:abstractNumId w:val="83"/>
  </w:num>
  <w:num w:numId="142" w16cid:durableId="5134607">
    <w:abstractNumId w:val="0"/>
  </w:num>
  <w:num w:numId="143" w16cid:durableId="1605990992">
    <w:abstractNumId w:val="132"/>
  </w:num>
  <w:num w:numId="144" w16cid:durableId="1146970208">
    <w:abstractNumId w:val="86"/>
  </w:num>
  <w:num w:numId="145" w16cid:durableId="80757778">
    <w:abstractNumId w:val="44"/>
  </w:num>
  <w:num w:numId="146" w16cid:durableId="487677727">
    <w:abstractNumId w:val="54"/>
  </w:num>
  <w:num w:numId="147" w16cid:durableId="1029835922">
    <w:abstractNumId w:val="189"/>
  </w:num>
  <w:num w:numId="148" w16cid:durableId="1216812182">
    <w:abstractNumId w:val="212"/>
  </w:num>
  <w:num w:numId="149" w16cid:durableId="610279148">
    <w:abstractNumId w:val="14"/>
  </w:num>
  <w:num w:numId="150" w16cid:durableId="394789813">
    <w:abstractNumId w:val="69"/>
  </w:num>
  <w:num w:numId="151" w16cid:durableId="250623608">
    <w:abstractNumId w:val="196"/>
  </w:num>
  <w:num w:numId="152" w16cid:durableId="793864783">
    <w:abstractNumId w:val="142"/>
  </w:num>
  <w:num w:numId="153" w16cid:durableId="1424372053">
    <w:abstractNumId w:val="103"/>
  </w:num>
  <w:num w:numId="154" w16cid:durableId="150830671">
    <w:abstractNumId w:val="100"/>
  </w:num>
  <w:num w:numId="155" w16cid:durableId="96292498">
    <w:abstractNumId w:val="198"/>
  </w:num>
  <w:num w:numId="156" w16cid:durableId="1579554408">
    <w:abstractNumId w:val="201"/>
  </w:num>
  <w:num w:numId="157" w16cid:durableId="1044208910">
    <w:abstractNumId w:val="157"/>
  </w:num>
  <w:num w:numId="158" w16cid:durableId="1337926445">
    <w:abstractNumId w:val="88"/>
  </w:num>
  <w:num w:numId="159" w16cid:durableId="1409764307">
    <w:abstractNumId w:val="107"/>
  </w:num>
  <w:num w:numId="160" w16cid:durableId="1145927539">
    <w:abstractNumId w:val="55"/>
  </w:num>
  <w:num w:numId="161" w16cid:durableId="36052732">
    <w:abstractNumId w:val="98"/>
  </w:num>
  <w:num w:numId="162" w16cid:durableId="908853278">
    <w:abstractNumId w:val="162"/>
  </w:num>
  <w:num w:numId="163" w16cid:durableId="666514072">
    <w:abstractNumId w:val="53"/>
  </w:num>
  <w:num w:numId="164" w16cid:durableId="1681160533">
    <w:abstractNumId w:val="113"/>
  </w:num>
  <w:num w:numId="165" w16cid:durableId="1592007695">
    <w:abstractNumId w:val="215"/>
  </w:num>
  <w:num w:numId="166" w16cid:durableId="2142844760">
    <w:abstractNumId w:val="92"/>
  </w:num>
  <w:num w:numId="167" w16cid:durableId="1124739149">
    <w:abstractNumId w:val="165"/>
  </w:num>
  <w:num w:numId="168" w16cid:durableId="2002003949">
    <w:abstractNumId w:val="114"/>
  </w:num>
  <w:num w:numId="169" w16cid:durableId="319773225">
    <w:abstractNumId w:val="185"/>
  </w:num>
  <w:num w:numId="170" w16cid:durableId="262497954">
    <w:abstractNumId w:val="76"/>
  </w:num>
  <w:num w:numId="171" w16cid:durableId="789124893">
    <w:abstractNumId w:val="27"/>
  </w:num>
  <w:num w:numId="172" w16cid:durableId="1124078938">
    <w:abstractNumId w:val="164"/>
  </w:num>
  <w:num w:numId="173" w16cid:durableId="1587302939">
    <w:abstractNumId w:val="150"/>
  </w:num>
  <w:num w:numId="174" w16cid:durableId="185562597">
    <w:abstractNumId w:val="33"/>
  </w:num>
  <w:num w:numId="175" w16cid:durableId="1252621828">
    <w:abstractNumId w:val="39"/>
  </w:num>
  <w:num w:numId="176" w16cid:durableId="616446543">
    <w:abstractNumId w:val="77"/>
  </w:num>
  <w:num w:numId="177" w16cid:durableId="696925359">
    <w:abstractNumId w:val="67"/>
  </w:num>
  <w:num w:numId="178" w16cid:durableId="2055304604">
    <w:abstractNumId w:val="102"/>
  </w:num>
  <w:num w:numId="179" w16cid:durableId="851604692">
    <w:abstractNumId w:val="115"/>
  </w:num>
  <w:num w:numId="180" w16cid:durableId="1031611616">
    <w:abstractNumId w:val="87"/>
  </w:num>
  <w:num w:numId="181" w16cid:durableId="1669599551">
    <w:abstractNumId w:val="175"/>
  </w:num>
  <w:num w:numId="182" w16cid:durableId="2103984076">
    <w:abstractNumId w:val="120"/>
  </w:num>
  <w:num w:numId="183" w16cid:durableId="696394716">
    <w:abstractNumId w:val="63"/>
  </w:num>
  <w:num w:numId="184" w16cid:durableId="1803842518">
    <w:abstractNumId w:val="190"/>
  </w:num>
  <w:num w:numId="185" w16cid:durableId="955792635">
    <w:abstractNumId w:val="73"/>
  </w:num>
  <w:num w:numId="186" w16cid:durableId="1740590342">
    <w:abstractNumId w:val="84"/>
  </w:num>
  <w:num w:numId="187" w16cid:durableId="735057067">
    <w:abstractNumId w:val="56"/>
  </w:num>
  <w:num w:numId="188" w16cid:durableId="421151459">
    <w:abstractNumId w:val="42"/>
  </w:num>
  <w:num w:numId="189" w16cid:durableId="394278718">
    <w:abstractNumId w:val="122"/>
  </w:num>
  <w:num w:numId="190" w16cid:durableId="1994597322">
    <w:abstractNumId w:val="220"/>
  </w:num>
  <w:num w:numId="191" w16cid:durableId="1905027235">
    <w:abstractNumId w:val="60"/>
  </w:num>
  <w:num w:numId="192" w16cid:durableId="1525247588">
    <w:abstractNumId w:val="208"/>
  </w:num>
  <w:num w:numId="193" w16cid:durableId="1471897382">
    <w:abstractNumId w:val="146"/>
  </w:num>
  <w:num w:numId="194" w16cid:durableId="934751557">
    <w:abstractNumId w:val="13"/>
  </w:num>
  <w:num w:numId="195" w16cid:durableId="1265069903">
    <w:abstractNumId w:val="192"/>
  </w:num>
  <w:num w:numId="196" w16cid:durableId="714160763">
    <w:abstractNumId w:val="25"/>
  </w:num>
  <w:num w:numId="197" w16cid:durableId="336425195">
    <w:abstractNumId w:val="90"/>
  </w:num>
  <w:num w:numId="198" w16cid:durableId="1220556523">
    <w:abstractNumId w:val="123"/>
  </w:num>
  <w:num w:numId="199" w16cid:durableId="2063863959">
    <w:abstractNumId w:val="30"/>
  </w:num>
  <w:num w:numId="200" w16cid:durableId="1171413591">
    <w:abstractNumId w:val="58"/>
  </w:num>
  <w:num w:numId="201" w16cid:durableId="661351113">
    <w:abstractNumId w:val="214"/>
  </w:num>
  <w:num w:numId="202" w16cid:durableId="1283154480">
    <w:abstractNumId w:val="191"/>
  </w:num>
  <w:num w:numId="203" w16cid:durableId="505629847">
    <w:abstractNumId w:val="11"/>
  </w:num>
  <w:num w:numId="204" w16cid:durableId="1019506566">
    <w:abstractNumId w:val="24"/>
  </w:num>
  <w:num w:numId="205" w16cid:durableId="2096513665">
    <w:abstractNumId w:val="117"/>
  </w:num>
  <w:num w:numId="206" w16cid:durableId="1206988091">
    <w:abstractNumId w:val="19"/>
  </w:num>
  <w:num w:numId="207" w16cid:durableId="1855917681">
    <w:abstractNumId w:val="219"/>
  </w:num>
  <w:num w:numId="208" w16cid:durableId="252011565">
    <w:abstractNumId w:val="104"/>
  </w:num>
  <w:num w:numId="209" w16cid:durableId="815679679">
    <w:abstractNumId w:val="149"/>
  </w:num>
  <w:num w:numId="210" w16cid:durableId="1419788848">
    <w:abstractNumId w:val="7"/>
  </w:num>
  <w:num w:numId="211" w16cid:durableId="1881353285">
    <w:abstractNumId w:val="159"/>
  </w:num>
  <w:num w:numId="212" w16cid:durableId="1736469763">
    <w:abstractNumId w:val="10"/>
  </w:num>
  <w:num w:numId="213" w16cid:durableId="401148918">
    <w:abstractNumId w:val="172"/>
  </w:num>
  <w:num w:numId="214" w16cid:durableId="131602908">
    <w:abstractNumId w:val="36"/>
  </w:num>
  <w:num w:numId="215" w16cid:durableId="1736321702">
    <w:abstractNumId w:val="121"/>
  </w:num>
  <w:num w:numId="216" w16cid:durableId="1149785416">
    <w:abstractNumId w:val="148"/>
  </w:num>
  <w:num w:numId="217" w16cid:durableId="1049453559">
    <w:abstractNumId w:val="170"/>
  </w:num>
  <w:num w:numId="218" w16cid:durableId="1560244149">
    <w:abstractNumId w:val="147"/>
  </w:num>
  <w:num w:numId="219" w16cid:durableId="1402946436">
    <w:abstractNumId w:val="110"/>
  </w:num>
  <w:num w:numId="220" w16cid:durableId="1195734017">
    <w:abstractNumId w:val="141"/>
  </w:num>
  <w:num w:numId="221" w16cid:durableId="1617444079">
    <w:abstractNumId w:val="68"/>
  </w:num>
  <w:num w:numId="222" w16cid:durableId="658853499">
    <w:abstractNumId w:val="181"/>
  </w:num>
  <w:num w:numId="223" w16cid:durableId="801272432">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C78"/>
    <w:rsid w:val="0004553D"/>
    <w:rsid w:val="000A6414"/>
    <w:rsid w:val="000C37FB"/>
    <w:rsid w:val="000E1C85"/>
    <w:rsid w:val="00155272"/>
    <w:rsid w:val="00156719"/>
    <w:rsid w:val="00276DD2"/>
    <w:rsid w:val="002818DE"/>
    <w:rsid w:val="00284525"/>
    <w:rsid w:val="002A7A08"/>
    <w:rsid w:val="00300063"/>
    <w:rsid w:val="00304944"/>
    <w:rsid w:val="003C38C8"/>
    <w:rsid w:val="00474C78"/>
    <w:rsid w:val="00510DAC"/>
    <w:rsid w:val="006142C8"/>
    <w:rsid w:val="006667BD"/>
    <w:rsid w:val="007B4DA2"/>
    <w:rsid w:val="009955AF"/>
    <w:rsid w:val="00A73665"/>
    <w:rsid w:val="00B15B93"/>
    <w:rsid w:val="00BB4288"/>
    <w:rsid w:val="00BC0042"/>
    <w:rsid w:val="00CB5FC2"/>
    <w:rsid w:val="00D067E4"/>
    <w:rsid w:val="00D53A81"/>
    <w:rsid w:val="00D85BE8"/>
    <w:rsid w:val="00DA6965"/>
    <w:rsid w:val="00F9406D"/>
    <w:rsid w:val="00FB7039"/>
    <w:rsid w:val="00FC3C66"/>
  </w:rsids>
  <m:mathPr>
    <m:mathFont m:val="Cambria Math"/>
    <m:brkBin m:val="before"/>
    <m:brkBinSub m:val="--"/>
    <m:smallFrac m:val="0"/>
    <m:dispDef/>
    <m:lMargin m:val="0"/>
    <m:rMargin m:val="0"/>
    <m:defJc m:val="centerGroup"/>
    <m:wrapIndent m:val="1440"/>
    <m:intLim m:val="subSup"/>
    <m:naryLim m:val="undOvr"/>
  </m:mathPr>
  <w:themeFontLang w:val="fr-G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AD05C"/>
  <w15:chartTrackingRefBased/>
  <w15:docId w15:val="{A7AA3624-37EA-49CD-BEDE-24A5ED300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G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74C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74C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74C7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74C7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74C7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74C7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74C7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74C7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74C7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74C7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74C7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74C7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74C7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74C7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74C7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74C7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74C7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74C78"/>
    <w:rPr>
      <w:rFonts w:eastAsiaTheme="majorEastAsia" w:cstheme="majorBidi"/>
      <w:color w:val="272727" w:themeColor="text1" w:themeTint="D8"/>
    </w:rPr>
  </w:style>
  <w:style w:type="paragraph" w:styleId="Titre">
    <w:name w:val="Title"/>
    <w:basedOn w:val="Normal"/>
    <w:next w:val="Normal"/>
    <w:link w:val="TitreCar"/>
    <w:uiPriority w:val="10"/>
    <w:qFormat/>
    <w:rsid w:val="00474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74C7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74C7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74C7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74C78"/>
    <w:pPr>
      <w:spacing w:before="160"/>
      <w:jc w:val="center"/>
    </w:pPr>
    <w:rPr>
      <w:i/>
      <w:iCs/>
      <w:color w:val="404040" w:themeColor="text1" w:themeTint="BF"/>
    </w:rPr>
  </w:style>
  <w:style w:type="character" w:customStyle="1" w:styleId="CitationCar">
    <w:name w:val="Citation Car"/>
    <w:basedOn w:val="Policepardfaut"/>
    <w:link w:val="Citation"/>
    <w:uiPriority w:val="29"/>
    <w:rsid w:val="00474C78"/>
    <w:rPr>
      <w:i/>
      <w:iCs/>
      <w:color w:val="404040" w:themeColor="text1" w:themeTint="BF"/>
    </w:rPr>
  </w:style>
  <w:style w:type="paragraph" w:styleId="Paragraphedeliste">
    <w:name w:val="List Paragraph"/>
    <w:basedOn w:val="Normal"/>
    <w:uiPriority w:val="34"/>
    <w:qFormat/>
    <w:rsid w:val="00474C78"/>
    <w:pPr>
      <w:ind w:left="720"/>
      <w:contextualSpacing/>
    </w:pPr>
  </w:style>
  <w:style w:type="character" w:styleId="Accentuationintense">
    <w:name w:val="Intense Emphasis"/>
    <w:basedOn w:val="Policepardfaut"/>
    <w:uiPriority w:val="21"/>
    <w:qFormat/>
    <w:rsid w:val="00474C78"/>
    <w:rPr>
      <w:i/>
      <w:iCs/>
      <w:color w:val="0F4761" w:themeColor="accent1" w:themeShade="BF"/>
    </w:rPr>
  </w:style>
  <w:style w:type="paragraph" w:styleId="Citationintense">
    <w:name w:val="Intense Quote"/>
    <w:basedOn w:val="Normal"/>
    <w:next w:val="Normal"/>
    <w:link w:val="CitationintenseCar"/>
    <w:uiPriority w:val="30"/>
    <w:qFormat/>
    <w:rsid w:val="00474C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74C78"/>
    <w:rPr>
      <w:i/>
      <w:iCs/>
      <w:color w:val="0F4761" w:themeColor="accent1" w:themeShade="BF"/>
    </w:rPr>
  </w:style>
  <w:style w:type="character" w:styleId="Rfrenceintense">
    <w:name w:val="Intense Reference"/>
    <w:basedOn w:val="Policepardfaut"/>
    <w:uiPriority w:val="32"/>
    <w:qFormat/>
    <w:rsid w:val="00474C78"/>
    <w:rPr>
      <w:b/>
      <w:bCs/>
      <w:smallCaps/>
      <w:color w:val="0F4761" w:themeColor="accent1" w:themeShade="BF"/>
      <w:spacing w:val="5"/>
    </w:rPr>
  </w:style>
  <w:style w:type="paragraph" w:styleId="NormalWeb">
    <w:name w:val="Normal (Web)"/>
    <w:basedOn w:val="Normal"/>
    <w:uiPriority w:val="99"/>
    <w:unhideWhenUsed/>
    <w:rsid w:val="006667BD"/>
    <w:pPr>
      <w:spacing w:before="100" w:beforeAutospacing="1" w:after="100" w:afterAutospacing="1" w:line="240" w:lineRule="auto"/>
    </w:pPr>
    <w:rPr>
      <w:rFonts w:ascii="Times New Roman" w:eastAsia="Times New Roman" w:hAnsi="Times New Roman" w:cs="Times New Roman"/>
      <w:kern w:val="0"/>
      <w:sz w:val="24"/>
      <w:szCs w:val="24"/>
      <w:lang w:eastAsia="fr-GA"/>
      <w14:ligatures w14:val="none"/>
    </w:rPr>
  </w:style>
  <w:style w:type="character" w:styleId="lev">
    <w:name w:val="Strong"/>
    <w:basedOn w:val="Policepardfaut"/>
    <w:uiPriority w:val="22"/>
    <w:qFormat/>
    <w:rsid w:val="006667BD"/>
    <w:rPr>
      <w:b/>
      <w:bCs/>
    </w:rPr>
  </w:style>
  <w:style w:type="paragraph" w:customStyle="1" w:styleId="ds-markdown-paragraph">
    <w:name w:val="ds-markdown-paragraph"/>
    <w:basedOn w:val="Normal"/>
    <w:rsid w:val="00D53A81"/>
    <w:pPr>
      <w:spacing w:before="100" w:beforeAutospacing="1" w:after="100" w:afterAutospacing="1" w:line="240" w:lineRule="auto"/>
    </w:pPr>
    <w:rPr>
      <w:rFonts w:ascii="Times New Roman" w:eastAsia="Times New Roman" w:hAnsi="Times New Roman" w:cs="Times New Roman"/>
      <w:kern w:val="0"/>
      <w:sz w:val="24"/>
      <w:szCs w:val="24"/>
      <w:lang w:eastAsia="fr-G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9B24B5-E6F6-4C94-8D2B-C972F25BF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57</Pages>
  <Words>8709</Words>
  <Characters>49644</Characters>
  <Application>Microsoft Office Word</Application>
  <DocSecurity>0</DocSecurity>
  <Lines>413</Lines>
  <Paragraphs>116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Narcisse ODOUA</dc:creator>
  <cp:keywords/>
  <dc:description/>
  <cp:lastModifiedBy>Narcisse ODOUA</cp:lastModifiedBy>
  <cp:revision>20</cp:revision>
  <dcterms:created xsi:type="dcterms:W3CDTF">2025-12-28T13:30:00Z</dcterms:created>
  <dcterms:modified xsi:type="dcterms:W3CDTF">2025-12-30T05:53:00Z</dcterms:modified>
</cp:coreProperties>
</file>