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80"/>
          <w:szCs w:val="80"/>
        </w:rPr>
        <w:t xml:space="preserve">ArtStage</w:t>
      </w:r>
    </w:p>
    <w:p>
      <w:pPr>
        <w:spacing w:after="240"/>
        <w:jc w:val="center"/>
      </w:pPr>
      <w:r>
        <w:rPr>
          <w:color w:val="2E75B6"/>
          <w:sz w:val="32"/>
          <w:szCs w:val="32"/>
        </w:rPr>
        <w:t xml:space="preserve">Comprehensive Product Requirements Document</w:t>
      </w:r>
    </w:p>
    <w:p>
      <w:pPr>
        <w:spacing w:after="1200"/>
        <w:jc w:val="center"/>
      </w:pPr>
      <w:r>
        <w:rPr>
          <w:i/>
          <w:iCs/>
          <w:color w:val="595959"/>
          <w:sz w:val="22"/>
          <w:szCs w:val="22"/>
        </w:rPr>
        <w:t xml:space="preserve">Full-scope specification of the talent discovery and acquisition platform for performing and creative artists</w:t>
      </w:r>
    </w:p>
    <w:tbl>
      <w:tblPr>
        <w:tblW w:type="dxa" w:w="6480"/>
        <w:jc w:val="center"/>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tblGrid>
      <w:tr>
        <w:tc>
          <w:tcPr>
            <w:tcW w:type="dxa" w:w="2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line="260"/>
            </w:pPr>
            <w:r>
              <w:rPr>
                <w:b/>
                <w:bCs/>
                <w:sz w:val="20"/>
                <w:szCs w:val="20"/>
              </w:rPr>
              <w:t xml:space="preserve">Version</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60"/>
            </w:pPr>
            <w:r>
              <w:rPr>
                <w:sz w:val="20"/>
                <w:szCs w:val="20"/>
              </w:rPr>
              <w:t xml:space="preserve">1.0 — Full feature scope</w:t>
            </w:r>
          </w:p>
        </w:tc>
      </w:tr>
      <w:tr>
        <w:tc>
          <w:tcPr>
            <w:tcW w:type="dxa" w:w="2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line="260"/>
            </w:pPr>
            <w:r>
              <w:rPr>
                <w:b/>
                <w:bCs/>
                <w:sz w:val="20"/>
                <w:szCs w:val="20"/>
              </w:rPr>
              <w:t xml:space="preserve">Document type</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60"/>
            </w:pPr>
            <w:r>
              <w:rPr>
                <w:sz w:val="20"/>
                <w:szCs w:val="20"/>
              </w:rPr>
              <w:t xml:space="preserve">Comprehensive PRD</w:t>
            </w:r>
          </w:p>
        </w:tc>
      </w:tr>
      <w:tr>
        <w:tc>
          <w:tcPr>
            <w:tcW w:type="dxa" w:w="2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line="260"/>
            </w:pPr>
            <w:r>
              <w:rPr>
                <w:b/>
                <w:bCs/>
                <w:sz w:val="20"/>
                <w:szCs w:val="20"/>
              </w:rPr>
              <w:t xml:space="preserve">Scope</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60"/>
            </w:pPr>
            <w:r>
              <w:rPr>
                <w:sz w:val="20"/>
                <w:szCs w:val="20"/>
              </w:rPr>
              <w:t xml:space="preserve">All product features, all disciplines, all markets</w:t>
            </w:r>
          </w:p>
        </w:tc>
      </w:tr>
      <w:tr>
        <w:tc>
          <w:tcPr>
            <w:tcW w:type="dxa" w:w="2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line="260"/>
            </w:pPr>
            <w:r>
              <w:rPr>
                <w:b/>
                <w:bCs/>
                <w:sz w:val="20"/>
                <w:szCs w:val="20"/>
              </w:rPr>
              <w:t xml:space="preserve">Owner</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60"/>
            </w:pPr>
            <w:r>
              <w:rPr>
                <w:sz w:val="20"/>
                <w:szCs w:val="20"/>
              </w:rPr>
              <w:t xml:space="preserve">Product team</w:t>
            </w:r>
          </w:p>
        </w:tc>
      </w:tr>
    </w:tbl>
    <w:p>
      <w:r>
        <w:br w:type="page"/>
      </w:r>
    </w:p>
    <w:p>
      <w:pPr>
        <w:pStyle w:val="Heading1"/>
        <w:spacing w:after="180" w:before="360"/>
      </w:pPr>
      <w:r>
        <w:t xml:space="preserve">Table of contents</w:t>
      </w:r>
    </w:p>
    <w:p>
      <w:pPr>
        <w:spacing w:after="120" w:before="60" w:line="300"/>
      </w:pPr>
      <w:r>
        <w:rPr>
          <w:sz w:val="22"/>
          <w:szCs w:val="22"/>
        </w:rPr>
        <w:t xml:space="preserve">1. Executive summary</w:t>
      </w:r>
    </w:p>
    <w:p>
      <w:pPr>
        <w:spacing w:after="120" w:before="60" w:line="300"/>
      </w:pPr>
      <w:r>
        <w:rPr>
          <w:sz w:val="22"/>
          <w:szCs w:val="22"/>
        </w:rPr>
        <w:t xml:space="preserve">2. Product vision and positioning</w:t>
      </w:r>
    </w:p>
    <w:p>
      <w:pPr>
        <w:spacing w:after="120" w:before="60" w:line="300"/>
      </w:pPr>
      <w:r>
        <w:rPr>
          <w:sz w:val="22"/>
          <w:szCs w:val="22"/>
        </w:rPr>
        <w:t xml:space="preserve">3. Problem statement</w:t>
      </w:r>
    </w:p>
    <w:p>
      <w:pPr>
        <w:spacing w:after="120" w:before="60" w:line="300"/>
      </w:pPr>
      <w:r>
        <w:rPr>
          <w:sz w:val="22"/>
          <w:szCs w:val="22"/>
        </w:rPr>
        <w:t xml:space="preserve">4. Goals and success metrics</w:t>
      </w:r>
    </w:p>
    <w:p>
      <w:pPr>
        <w:spacing w:after="120" w:before="60" w:line="300"/>
      </w:pPr>
      <w:r>
        <w:rPr>
          <w:sz w:val="22"/>
          <w:szCs w:val="22"/>
        </w:rPr>
        <w:t xml:space="preserve">5. Users, personas, and jobs-to-be-done</w:t>
      </w:r>
    </w:p>
    <w:p>
      <w:pPr>
        <w:spacing w:after="120" w:before="60" w:line="300"/>
      </w:pPr>
      <w:r>
        <w:rPr>
          <w:sz w:val="22"/>
          <w:szCs w:val="22"/>
        </w:rPr>
        <w:t xml:space="preserve">6. Product principles</w:t>
      </w:r>
    </w:p>
    <w:p>
      <w:pPr>
        <w:spacing w:after="120" w:before="60" w:line="300"/>
      </w:pPr>
      <w:r>
        <w:rPr>
          <w:sz w:val="22"/>
          <w:szCs w:val="22"/>
        </w:rPr>
        <w:t xml:space="preserve">7. Product surfaces overview</w:t>
      </w:r>
    </w:p>
    <w:p>
      <w:pPr>
        <w:spacing w:after="120" w:before="60" w:line="300"/>
      </w:pPr>
      <w:r>
        <w:rPr>
          <w:sz w:val="22"/>
          <w:szCs w:val="22"/>
        </w:rPr>
        <w:t xml:space="preserve">8. Artist features</w:t>
      </w:r>
    </w:p>
    <w:p>
      <w:pPr>
        <w:spacing w:after="120" w:before="60" w:line="300"/>
      </w:pPr>
      <w:r>
        <w:rPr>
          <w:sz w:val="22"/>
          <w:szCs w:val="22"/>
        </w:rPr>
        <w:t xml:space="preserve">9. Discovery and feed features</w:t>
      </w:r>
    </w:p>
    <w:p>
      <w:pPr>
        <w:spacing w:after="120" w:before="60" w:line="300"/>
      </w:pPr>
      <w:r>
        <w:rPr>
          <w:sz w:val="22"/>
          <w:szCs w:val="22"/>
        </w:rPr>
        <w:t xml:space="preserve">10. Casting and hiring features</w:t>
      </w:r>
    </w:p>
    <w:p>
      <w:pPr>
        <w:spacing w:after="120" w:before="60" w:line="300"/>
      </w:pPr>
      <w:r>
        <w:rPr>
          <w:sz w:val="22"/>
          <w:szCs w:val="22"/>
        </w:rPr>
        <w:t xml:space="preserve">11. Communication and messaging features</w:t>
      </w:r>
    </w:p>
    <w:p>
      <w:pPr>
        <w:spacing w:after="120" w:before="60" w:line="300"/>
      </w:pPr>
      <w:r>
        <w:rPr>
          <w:sz w:val="22"/>
          <w:szCs w:val="22"/>
        </w:rPr>
        <w:t xml:space="preserve">12. Verification and trust features</w:t>
      </w:r>
    </w:p>
    <w:p>
      <w:pPr>
        <w:spacing w:after="120" w:before="60" w:line="300"/>
      </w:pPr>
      <w:r>
        <w:rPr>
          <w:sz w:val="22"/>
          <w:szCs w:val="22"/>
        </w:rPr>
        <w:t xml:space="preserve">13. Booking, contracting, and payment features</w:t>
      </w:r>
    </w:p>
    <w:p>
      <w:pPr>
        <w:spacing w:after="120" w:before="60" w:line="300"/>
      </w:pPr>
      <w:r>
        <w:rPr>
          <w:sz w:val="22"/>
          <w:szCs w:val="22"/>
        </w:rPr>
        <w:t xml:space="preserve">14. Monetization features for artists</w:t>
      </w:r>
    </w:p>
    <w:p>
      <w:pPr>
        <w:spacing w:after="120" w:before="60" w:line="300"/>
      </w:pPr>
      <w:r>
        <w:rPr>
          <w:sz w:val="22"/>
          <w:szCs w:val="22"/>
        </w:rPr>
        <w:t xml:space="preserve">15. Community and growth features</w:t>
      </w:r>
    </w:p>
    <w:p>
      <w:pPr>
        <w:spacing w:after="120" w:before="60" w:line="300"/>
      </w:pPr>
      <w:r>
        <w:rPr>
          <w:sz w:val="22"/>
          <w:szCs w:val="22"/>
        </w:rPr>
        <w:t xml:space="preserve">16. Live performance and events features</w:t>
      </w:r>
    </w:p>
    <w:p>
      <w:pPr>
        <w:spacing w:after="120" w:before="60" w:line="300"/>
      </w:pPr>
      <w:r>
        <w:rPr>
          <w:sz w:val="22"/>
          <w:szCs w:val="22"/>
        </w:rPr>
        <w:t xml:space="preserve">17. Agency and management features</w:t>
      </w:r>
    </w:p>
    <w:p>
      <w:pPr>
        <w:spacing w:after="120" w:before="60" w:line="300"/>
      </w:pPr>
      <w:r>
        <w:rPr>
          <w:sz w:val="22"/>
          <w:szCs w:val="22"/>
        </w:rPr>
        <w:t xml:space="preserve">18. Enterprise and studio features</w:t>
      </w:r>
    </w:p>
    <w:p>
      <w:pPr>
        <w:spacing w:after="120" w:before="60" w:line="300"/>
      </w:pPr>
      <w:r>
        <w:rPr>
          <w:sz w:val="22"/>
          <w:szCs w:val="22"/>
        </w:rPr>
        <w:t xml:space="preserve">19. Safety, moderation, and content policy</w:t>
      </w:r>
    </w:p>
    <w:p>
      <w:pPr>
        <w:spacing w:after="120" w:before="60" w:line="300"/>
      </w:pPr>
      <w:r>
        <w:rPr>
          <w:sz w:val="22"/>
          <w:szCs w:val="22"/>
        </w:rPr>
        <w:t xml:space="preserve">20. Analytics and intelligence features</w:t>
      </w:r>
    </w:p>
    <w:p>
      <w:pPr>
        <w:spacing w:after="120" w:before="60" w:line="300"/>
      </w:pPr>
      <w:r>
        <w:rPr>
          <w:sz w:val="22"/>
          <w:szCs w:val="22"/>
        </w:rPr>
        <w:t xml:space="preserve">21. Notifications and engagement features</w:t>
      </w:r>
    </w:p>
    <w:p>
      <w:pPr>
        <w:spacing w:after="120" w:before="60" w:line="300"/>
      </w:pPr>
      <w:r>
        <w:rPr>
          <w:sz w:val="22"/>
          <w:szCs w:val="22"/>
        </w:rPr>
        <w:t xml:space="preserve">22. Search, filtering, and recommendation features</w:t>
      </w:r>
    </w:p>
    <w:p>
      <w:pPr>
        <w:spacing w:after="120" w:before="60" w:line="300"/>
      </w:pPr>
      <w:r>
        <w:rPr>
          <w:sz w:val="22"/>
          <w:szCs w:val="22"/>
        </w:rPr>
        <w:t xml:space="preserve">23. Internationalization and localization</w:t>
      </w:r>
    </w:p>
    <w:p>
      <w:pPr>
        <w:spacing w:after="120" w:before="60" w:line="300"/>
      </w:pPr>
      <w:r>
        <w:rPr>
          <w:sz w:val="22"/>
          <w:szCs w:val="22"/>
        </w:rPr>
        <w:t xml:space="preserve">24. Accessibility features</w:t>
      </w:r>
    </w:p>
    <w:p>
      <w:pPr>
        <w:spacing w:after="120" w:before="60" w:line="300"/>
      </w:pPr>
      <w:r>
        <w:rPr>
          <w:sz w:val="22"/>
          <w:szCs w:val="22"/>
        </w:rPr>
        <w:t xml:space="preserve">25. Account, settings, and privacy features</w:t>
      </w:r>
    </w:p>
    <w:p>
      <w:pPr>
        <w:spacing w:after="120" w:before="60" w:line="300"/>
      </w:pPr>
      <w:r>
        <w:rPr>
          <w:sz w:val="22"/>
          <w:szCs w:val="22"/>
        </w:rPr>
        <w:t xml:space="preserve">26. Discipline-specific features</w:t>
      </w:r>
    </w:p>
    <w:p>
      <w:pPr>
        <w:spacing w:after="120" w:before="60" w:line="300"/>
      </w:pPr>
      <w:r>
        <w:rPr>
          <w:sz w:val="22"/>
          <w:szCs w:val="22"/>
        </w:rPr>
        <w:t xml:space="preserve">27. Non-functional requirements</w:t>
      </w:r>
    </w:p>
    <w:p>
      <w:pPr>
        <w:spacing w:after="120" w:before="60" w:line="300"/>
      </w:pPr>
      <w:r>
        <w:rPr>
          <w:sz w:val="22"/>
          <w:szCs w:val="22"/>
        </w:rPr>
        <w:t xml:space="preserve">28. Business model and monetization strategy</w:t>
      </w:r>
    </w:p>
    <w:p>
      <w:pPr>
        <w:spacing w:after="120" w:before="60" w:line="300"/>
      </w:pPr>
      <w:r>
        <w:rPr>
          <w:sz w:val="22"/>
          <w:szCs w:val="22"/>
        </w:rPr>
        <w:t xml:space="preserve">29. Risks and mitigations</w:t>
      </w:r>
    </w:p>
    <w:p>
      <w:pPr>
        <w:spacing w:after="120" w:before="60" w:line="300"/>
      </w:pPr>
      <w:r>
        <w:rPr>
          <w:sz w:val="22"/>
          <w:szCs w:val="22"/>
        </w:rPr>
        <w:t xml:space="preserve">30. Open questions and decisions required</w:t>
      </w:r>
    </w:p>
    <w:p>
      <w:pPr>
        <w:spacing w:after="120" w:before="60" w:line="300"/>
      </w:pPr>
      <w:r>
        <w:rPr>
          <w:sz w:val="22"/>
          <w:szCs w:val="22"/>
        </w:rPr>
        <w:t xml:space="preserve">Appendix A — Glossary</w:t>
      </w:r>
    </w:p>
    <w:p>
      <w:pPr>
        <w:spacing w:after="120" w:before="60" w:line="300"/>
      </w:pPr>
      <w:r>
        <w:rPr>
          <w:sz w:val="22"/>
          <w:szCs w:val="22"/>
        </w:rPr>
        <w:t xml:space="preserve">Appendix B — User flow inventory</w:t>
      </w:r>
    </w:p>
    <w:p>
      <w:pPr>
        <w:spacing w:after="120" w:before="60" w:line="300"/>
      </w:pPr>
      <w:r>
        <w:rPr>
          <w:sz w:val="22"/>
          <w:szCs w:val="22"/>
        </w:rPr>
        <w:t xml:space="preserve">Appendix C — Document control</w:t>
      </w:r>
    </w:p>
    <w:p>
      <w:r>
        <w:br w:type="page"/>
      </w:r>
    </w:p>
    <w:p>
      <w:pPr>
        <w:pStyle w:val="Heading1"/>
        <w:spacing w:after="180" w:before="360"/>
      </w:pPr>
      <w:r>
        <w:t xml:space="preserve">1. Executive summary</w:t>
      </w:r>
    </w:p>
    <w:p>
      <w:pPr>
        <w:spacing w:after="120" w:before="60" w:line="300"/>
      </w:pPr>
      <w:r>
        <w:rPr>
          <w:sz w:val="22"/>
          <w:szCs w:val="22"/>
        </w:rPr>
        <w:t xml:space="preserve">ArtStage is a comprehensive talent discovery and acquisition platform for performing and creative artists. The product combines short-form performance content distribution, verified professional portfolio infrastructure, structured casting and booking workflows, in-app contracting and payments, live performance streaming, fan monetization, agency management tools, and educational marketplaces — all serving artists, hirers, agencies, and enterprise production organizations across film, television, theater, music, dance, voice, and adjacent creative disciplines.</w:t>
      </w:r>
    </w:p>
    <w:p>
      <w:pPr>
        <w:spacing w:after="120" w:before="60" w:line="300"/>
      </w:pPr>
      <w:r>
        <w:rPr>
          <w:sz w:val="22"/>
          <w:szCs w:val="22"/>
        </w:rPr>
        <w:t xml:space="preserve">The platform serves three primary constituencies in a single graph. Artists across all performing and creative disciplines use the platform to build careers, distribute work, find collaborators, and monetize fanbases. Hirers ranging from solo casting directors to major studio casting offices use the platform to discover, evaluate, and book talent. Talent agencies and management firms use the platform to represent rosters, scout new clients, and manage submissions at scale.</w:t>
      </w:r>
    </w:p>
    <w:p>
      <w:pPr>
        <w:spacing w:after="120" w:before="60" w:line="300"/>
      </w:pPr>
      <w:r>
        <w:rPr>
          <w:sz w:val="22"/>
          <w:szCs w:val="22"/>
        </w:rPr>
        <w:t xml:space="preserve">This document specifies the full product scope across all features and surfaces. It is organized by functional domain rather than by phase, providing the complete picture of what ArtStage is at maturity. Implementation prioritization and phasing are addressed in companion documents.</w:t>
      </w:r>
    </w:p>
    <w:p>
      <w:pPr>
        <w:spacing w:after="120" w:before="60" w:line="300"/>
      </w:pPr>
      <w:r>
        <w:rPr>
          <w:sz w:val="22"/>
          <w:szCs w:val="22"/>
        </w:rPr>
        <w:t xml:space="preserve">The defensible position is built on three layers: a verified credentials graph that no incumbent can quickly replicate, a two-sided discovery surface that matches creative supply with specific creative demand, and a complete booking-to-payment infrastructure that makes the platform the standard close path for talent transactions in covered markets.</w:t>
      </w:r>
    </w:p>
    <w:p>
      <w:pPr>
        <w:pBdr>
          <w:bottom w:val="single" w:color="2E75B6" w:sz="6" w:space="1"/>
        </w:pBdr>
        <w:spacing w:after="240" w:before="120"/>
      </w:pPr>
    </w:p>
    <w:p>
      <w:pPr>
        <w:pStyle w:val="Heading1"/>
        <w:spacing w:after="180" w:before="360"/>
      </w:pPr>
      <w:r>
        <w:t xml:space="preserve">2. Product vision and positioning</w:t>
      </w:r>
    </w:p>
    <w:p>
      <w:pPr>
        <w:pStyle w:val="Heading2"/>
        <w:spacing w:after="140" w:before="280"/>
      </w:pPr>
      <w:r>
        <w:t xml:space="preserve">2.1 Vision</w:t>
      </w:r>
    </w:p>
    <w:p>
      <w:pPr>
        <w:spacing w:after="120" w:before="60" w:line="300"/>
      </w:pPr>
      <w:r>
        <w:rPr>
          <w:sz w:val="22"/>
          <w:szCs w:val="22"/>
        </w:rPr>
        <w:t xml:space="preserve">ArtStage exists to become the global operating system for creative talent — the canonical place where artists build careers, where work is discovered and verified, and where opportunities are matched, negotiated, and closed. The long-term ambition is to be to the arts what LinkedIn became to white-collar employment, but with the verification rigor, payment infrastructure, and safety architecture that creative industries specifically require and that no general professional network provides.</w:t>
      </w:r>
    </w:p>
    <w:p>
      <w:pPr>
        <w:pStyle w:val="Heading2"/>
        <w:spacing w:after="140" w:before="280"/>
      </w:pPr>
      <w:r>
        <w:t xml:space="preserve">2.2 Positioning</w:t>
      </w:r>
    </w:p>
    <w:p>
      <w:pPr>
        <w:spacing w:after="120" w:before="60" w:line="300"/>
      </w:pPr>
      <w:r>
        <w:rPr>
          <w:sz w:val="22"/>
          <w:szCs w:val="22"/>
        </w:rPr>
        <w:t xml:space="preserve">ArtStage sits at the intersection of three categories that no incumbent product unifies.</w:t>
      </w:r>
    </w:p>
    <w:p>
      <w:pPr>
        <w:pStyle w:val="ListParagraph"/>
        <w:numPr>
          <w:ilvl w:val="0"/>
          <w:numId w:val="2"/>
        </w:numPr>
        <w:spacing w:after="40" w:before="40" w:line="280"/>
      </w:pPr>
      <w:r>
        <w:rPr>
          <w:b/>
          <w:bCs/>
          <w:sz w:val="22"/>
          <w:szCs w:val="22"/>
        </w:rPr>
        <w:t xml:space="preserve">Against creator platforms</w:t>
      </w:r>
      <w:r>
        <w:rPr>
          <w:sz w:val="22"/>
          <w:szCs w:val="22"/>
        </w:rPr>
        <w:t xml:space="preserve"> — Against creator economy platforms (TikTok, Instagram, YouTube), ArtStage offers professional credibility, verified credentials, structured hiring workflows, and direct booking — not just audience reach.</w:t>
      </w:r>
    </w:p>
    <w:p>
      <w:pPr>
        <w:pStyle w:val="ListParagraph"/>
        <w:numPr>
          <w:ilvl w:val="0"/>
          <w:numId w:val="2"/>
        </w:numPr>
        <w:spacing w:after="40" w:before="40" w:line="280"/>
      </w:pPr>
      <w:r>
        <w:rPr>
          <w:b/>
          <w:bCs/>
          <w:sz w:val="22"/>
          <w:szCs w:val="22"/>
        </w:rPr>
        <w:t xml:space="preserve">Against professional networks</w:t>
      </w:r>
      <w:r>
        <w:rPr>
          <w:sz w:val="22"/>
          <w:szCs w:val="22"/>
        </w:rPr>
        <w:t xml:space="preserve"> — Against professional networks (LinkedIn), ArtStage offers performance content, discipline-specific portfolio structure, casting workflow tools, and verified work credits — not generic resumes.</w:t>
      </w:r>
    </w:p>
    <w:p>
      <w:pPr>
        <w:pStyle w:val="ListParagraph"/>
        <w:numPr>
          <w:ilvl w:val="0"/>
          <w:numId w:val="2"/>
        </w:numPr>
        <w:spacing w:after="40" w:before="40" w:line="280"/>
      </w:pPr>
      <w:r>
        <w:rPr>
          <w:b/>
          <w:bCs/>
          <w:sz w:val="22"/>
          <w:szCs w:val="22"/>
        </w:rPr>
        <w:t xml:space="preserve">Against casting platforms</w:t>
      </w:r>
      <w:r>
        <w:rPr>
          <w:sz w:val="22"/>
          <w:szCs w:val="22"/>
        </w:rPr>
        <w:t xml:space="preserve"> — Against incumbent casting platforms (Backstage, Actors Access, Casting Networks, Spotlight, StarNow, Cast It Talent, Mandy), ArtStage offers consumer-grade discovery, modern verification, integrated payments, multi-discipline coverage, and a fundamentally artist-first economic model.</w:t>
      </w:r>
    </w:p>
    <w:p>
      <w:pPr>
        <w:pStyle w:val="Heading2"/>
        <w:spacing w:after="140" w:before="280"/>
      </w:pPr>
      <w:r>
        <w:t xml:space="preserve">2.3 Product pillars</w:t>
      </w:r>
    </w:p>
    <w:p>
      <w:pPr>
        <w:spacing w:after="120" w:before="60" w:line="300"/>
      </w:pPr>
      <w:r>
        <w:rPr>
          <w:sz w:val="22"/>
          <w:szCs w:val="22"/>
        </w:rPr>
        <w:t xml:space="preserve">Every feature in the product serves one or more of five pillars. Features that do not advance a pillar are deprioritized regardless of individual merit.</w:t>
      </w:r>
    </w:p>
    <w:p>
      <w:pPr>
        <w:pStyle w:val="ListParagraph"/>
        <w:numPr>
          <w:ilvl w:val="0"/>
          <w:numId w:val="2"/>
        </w:numPr>
        <w:spacing w:after="40" w:before="40" w:line="280"/>
      </w:pPr>
      <w:r>
        <w:rPr>
          <w:b/>
          <w:bCs/>
          <w:sz w:val="22"/>
          <w:szCs w:val="22"/>
        </w:rPr>
        <w:t xml:space="preserve">Verifiable identity and work history</w:t>
      </w:r>
      <w:r>
        <w:rPr>
          <w:sz w:val="22"/>
          <w:szCs w:val="22"/>
        </w:rPr>
        <w:t xml:space="preserve"> — All performance, portfolio, and credential data lives in structured, verifiable form.</w:t>
      </w:r>
    </w:p>
    <w:p>
      <w:pPr>
        <w:pStyle w:val="ListParagraph"/>
        <w:numPr>
          <w:ilvl w:val="0"/>
          <w:numId w:val="2"/>
        </w:numPr>
        <w:spacing w:after="40" w:before="40" w:line="280"/>
      </w:pPr>
      <w:r>
        <w:rPr>
          <w:b/>
          <w:bCs/>
          <w:sz w:val="22"/>
          <w:szCs w:val="22"/>
        </w:rPr>
        <w:t xml:space="preserve">Discovery in multiple modes</w:t>
      </w:r>
      <w:r>
        <w:rPr>
          <w:sz w:val="22"/>
          <w:szCs w:val="22"/>
        </w:rPr>
        <w:t xml:space="preserve"> — Match between creative supply and specific creative demand happens through algorithmic, query-based, and serendipitous channels in parallel.</w:t>
      </w:r>
    </w:p>
    <w:p>
      <w:pPr>
        <w:pStyle w:val="ListParagraph"/>
        <w:numPr>
          <w:ilvl w:val="0"/>
          <w:numId w:val="2"/>
        </w:numPr>
        <w:spacing w:after="40" w:before="40" w:line="280"/>
      </w:pPr>
      <w:r>
        <w:rPr>
          <w:b/>
          <w:bCs/>
          <w:sz w:val="22"/>
          <w:szCs w:val="22"/>
        </w:rPr>
        <w:t xml:space="preserve">Workflow infrastructure</w:t>
      </w:r>
      <w:r>
        <w:rPr>
          <w:sz w:val="22"/>
          <w:szCs w:val="22"/>
        </w:rPr>
        <w:t xml:space="preserve"> — Opportunities flow through structured, auditable workflows from brief through booking through payment.</w:t>
      </w:r>
    </w:p>
    <w:p>
      <w:pPr>
        <w:pStyle w:val="ListParagraph"/>
        <w:numPr>
          <w:ilvl w:val="0"/>
          <w:numId w:val="2"/>
        </w:numPr>
        <w:spacing w:after="40" w:before="40" w:line="280"/>
      </w:pPr>
      <w:r>
        <w:rPr>
          <w:b/>
          <w:bCs/>
          <w:sz w:val="22"/>
          <w:szCs w:val="22"/>
        </w:rPr>
        <w:t xml:space="preserve">Sustainable artist economics</w:t>
      </w:r>
      <w:r>
        <w:rPr>
          <w:sz w:val="22"/>
          <w:szCs w:val="22"/>
        </w:rPr>
        <w:t xml:space="preserve"> — Multiple revenue streams support artists between formal engagements, reducing platform churn and gatekeeper dependency.</w:t>
      </w:r>
    </w:p>
    <w:p>
      <w:pPr>
        <w:pStyle w:val="ListParagraph"/>
        <w:numPr>
          <w:ilvl w:val="0"/>
          <w:numId w:val="2"/>
        </w:numPr>
        <w:spacing w:after="40" w:before="40" w:line="280"/>
      </w:pPr>
      <w:r>
        <w:rPr>
          <w:b/>
          <w:bCs/>
          <w:sz w:val="22"/>
          <w:szCs w:val="22"/>
        </w:rPr>
        <w:t xml:space="preserve">Trust by construction</w:t>
      </w:r>
      <w:r>
        <w:rPr>
          <w:sz w:val="22"/>
          <w:szCs w:val="22"/>
        </w:rPr>
        <w:t xml:space="preserve"> — Safety, consent, and equitable treatment are architecturally enforced, not policy-enforced.</w:t>
      </w:r>
    </w:p>
    <w:p>
      <w:pPr>
        <w:pBdr>
          <w:bottom w:val="single" w:color="2E75B6" w:sz="6" w:space="1"/>
        </w:pBdr>
        <w:spacing w:after="240" w:before="120"/>
      </w:pPr>
    </w:p>
    <w:p>
      <w:pPr>
        <w:pStyle w:val="Heading1"/>
        <w:spacing w:after="180" w:before="360"/>
      </w:pPr>
      <w:r>
        <w:t xml:space="preserve">3. Problem statement</w:t>
      </w:r>
    </w:p>
    <w:p>
      <w:pPr>
        <w:pStyle w:val="Heading2"/>
        <w:spacing w:after="140" w:before="280"/>
      </w:pPr>
      <w:r>
        <w:t xml:space="preserve">3.1 The three structural failures</w:t>
      </w:r>
    </w:p>
    <w:p>
      <w:pPr>
        <w:pStyle w:val="Heading3"/>
        <w:spacing w:after="100" w:before="220"/>
      </w:pPr>
      <w:r>
        <w:t xml:space="preserve">Discovery asymmetry</w:t>
      </w:r>
    </w:p>
    <w:p>
      <w:pPr>
        <w:spacing w:after="120" w:before="60" w:line="300"/>
      </w:pPr>
      <w:r>
        <w:rPr>
          <w:sz w:val="22"/>
          <w:szCs w:val="22"/>
        </w:rPr>
        <w:t xml:space="preserve">A hirer with a specific combination of role requirements has no efficient way to query for talent matching those requirements across professional platforms. The signal flows one direction: hirers post and wait for representation-mediated submissions. Meanwhile, the exact talent for the role is producing content on consumer social platforms with no visibility into existing opportunities. The matching infrastructure between specific demand and specific supply does not exist.</w:t>
      </w:r>
    </w:p>
    <w:p>
      <w:pPr>
        <w:pStyle w:val="Heading3"/>
        <w:spacing w:after="100" w:before="220"/>
      </w:pPr>
      <w:r>
        <w:t xml:space="preserve">Credibility laundering</w:t>
      </w:r>
    </w:p>
    <w:p>
      <w:pPr>
        <w:spacing w:after="120" w:before="60" w:line="300"/>
      </w:pPr>
      <w:r>
        <w:rPr>
          <w:sz w:val="22"/>
          <w:szCs w:val="22"/>
        </w:rPr>
        <w:t xml:space="preserve">Self-asserted credits on artist profiles cannot be distinguished from fabricated ones at scale. Casting offices spend significant review time filtering credentials against external sources. Artists with legitimate credits are penalized through association with fabricators. No platform provides a credentialing graph where productions, schools, labels, and unions confirm artist history in machine-readable, persistent form.</w:t>
      </w:r>
    </w:p>
    <w:p>
      <w:pPr>
        <w:pStyle w:val="Heading3"/>
        <w:spacing w:after="100" w:before="220"/>
      </w:pPr>
      <w:r>
        <w:t xml:space="preserve">The gatekeeper loop</w:t>
      </w:r>
    </w:p>
    <w:p>
      <w:pPr>
        <w:spacing w:after="120" w:before="60" w:line="300"/>
      </w:pPr>
      <w:r>
        <w:rPr>
          <w:sz w:val="22"/>
          <w:szCs w:val="22"/>
        </w:rPr>
        <w:t xml:space="preserve">Access to professional opportunity typically requires representation. Representation typically requires demonstrable credits. Credits typically require professional opportunity. This loop excludes large pools of capable talent and concentrates power in a small number of gatekeepers. Existing platforms digitize this loop without breaking it.</w:t>
      </w:r>
    </w:p>
    <w:p>
      <w:pPr>
        <w:pStyle w:val="Heading2"/>
        <w:spacing w:after="140" w:before="280"/>
      </w:pPr>
      <w:r>
        <w:t xml:space="preserve">3.2 Secondary failures the platform addresses</w:t>
      </w:r>
    </w:p>
    <w:p>
      <w:pPr>
        <w:pStyle w:val="ListParagraph"/>
        <w:numPr>
          <w:ilvl w:val="0"/>
          <w:numId w:val="2"/>
        </w:numPr>
        <w:spacing w:after="40" w:before="40" w:line="280"/>
      </w:pPr>
      <w:r>
        <w:rPr>
          <w:b/>
          <w:bCs/>
          <w:sz w:val="22"/>
          <w:szCs w:val="22"/>
        </w:rPr>
        <w:t xml:space="preserve">Submission opacity</w:t>
      </w:r>
      <w:r>
        <w:rPr>
          <w:sz w:val="22"/>
          <w:szCs w:val="22"/>
        </w:rPr>
        <w:t xml:space="preserve"> — Submission process opacity: artists rarely know whether submissions were reviewed, shortlisted, or rejected. Most current platforms provide no visibility into the hirer side of the workflow.</w:t>
      </w:r>
    </w:p>
    <w:p>
      <w:pPr>
        <w:pStyle w:val="ListParagraph"/>
        <w:numPr>
          <w:ilvl w:val="0"/>
          <w:numId w:val="2"/>
        </w:numPr>
        <w:spacing w:after="40" w:before="40" w:line="280"/>
      </w:pPr>
      <w:r>
        <w:rPr>
          <w:b/>
          <w:bCs/>
          <w:sz w:val="22"/>
          <w:szCs w:val="22"/>
        </w:rPr>
        <w:t xml:space="preserve">Pay opacity</w:t>
      </w:r>
      <w:r>
        <w:rPr>
          <w:sz w:val="22"/>
          <w:szCs w:val="22"/>
        </w:rPr>
        <w:t xml:space="preserve"> — Compensation hidden until late stage: incumbent platforms allow briefs without disclosed pay rates, leading to wasted artist time and exploitative practices.</w:t>
      </w:r>
    </w:p>
    <w:p>
      <w:pPr>
        <w:pStyle w:val="ListParagraph"/>
        <w:numPr>
          <w:ilvl w:val="0"/>
          <w:numId w:val="2"/>
        </w:numPr>
        <w:spacing w:after="40" w:before="40" w:line="280"/>
      </w:pPr>
      <w:r>
        <w:rPr>
          <w:b/>
          <w:bCs/>
          <w:sz w:val="22"/>
          <w:szCs w:val="22"/>
        </w:rPr>
        <w:t xml:space="preserve">Off-platform booking</w:t>
      </w:r>
      <w:r>
        <w:rPr>
          <w:sz w:val="22"/>
          <w:szCs w:val="22"/>
        </w:rPr>
        <w:t xml:space="preserve"> — Booking handoff friction: once a casting decision is made, the actual booking, contracting, and payment happen off-platform across multiple tools with no audit trail.</w:t>
      </w:r>
    </w:p>
    <w:p>
      <w:pPr>
        <w:pStyle w:val="ListParagraph"/>
        <w:numPr>
          <w:ilvl w:val="0"/>
          <w:numId w:val="2"/>
        </w:numPr>
        <w:spacing w:after="40" w:before="40" w:line="280"/>
      </w:pPr>
      <w:r>
        <w:rPr>
          <w:b/>
          <w:bCs/>
          <w:sz w:val="22"/>
          <w:szCs w:val="22"/>
        </w:rPr>
        <w:t xml:space="preserve">Reactive safety</w:t>
      </w:r>
      <w:r>
        <w:rPr>
          <w:sz w:val="22"/>
          <w:szCs w:val="22"/>
        </w:rPr>
        <w:t xml:space="preserve"> — Safety incidents not architecturally prevented: predatory casting calls, off-platform contact attempts, and exploitation of minors are addressed reactively rather than blocked at the product level.</w:t>
      </w:r>
    </w:p>
    <w:p>
      <w:pPr>
        <w:pStyle w:val="ListParagraph"/>
        <w:numPr>
          <w:ilvl w:val="0"/>
          <w:numId w:val="2"/>
        </w:numPr>
        <w:spacing w:after="40" w:before="40" w:line="280"/>
      </w:pPr>
      <w:r>
        <w:rPr>
          <w:b/>
          <w:bCs/>
          <w:sz w:val="22"/>
          <w:szCs w:val="22"/>
        </w:rPr>
        <w:t xml:space="preserve">Discipline fragmentation</w:t>
      </w:r>
      <w:r>
        <w:rPr>
          <w:sz w:val="22"/>
          <w:szCs w:val="22"/>
        </w:rPr>
        <w:t xml:space="preserve"> — Single-discipline focus: existing platforms serve actors well, singers and dancers poorly, and cross-discipline collaboration not at all.</w:t>
      </w:r>
    </w:p>
    <w:p>
      <w:pPr>
        <w:pStyle w:val="ListParagraph"/>
        <w:numPr>
          <w:ilvl w:val="0"/>
          <w:numId w:val="2"/>
        </w:numPr>
        <w:spacing w:after="40" w:before="40" w:line="280"/>
      </w:pPr>
      <w:r>
        <w:rPr>
          <w:b/>
          <w:bCs/>
          <w:sz w:val="22"/>
          <w:szCs w:val="22"/>
        </w:rPr>
        <w:t xml:space="preserve">Outdated user experience</w:t>
      </w:r>
      <w:r>
        <w:rPr>
          <w:sz w:val="22"/>
          <w:szCs w:val="22"/>
        </w:rPr>
        <w:t xml:space="preserve"> — Stagnant tooling: most incumbent products have not meaningfully evolved their core workflow in over a decade.</w:t>
      </w:r>
    </w:p>
    <w:p>
      <w:pPr>
        <w:pStyle w:val="Heading2"/>
        <w:spacing w:after="140" w:before="280"/>
      </w:pPr>
      <w:r>
        <w:t xml:space="preserve">3.3 Why now</w:t>
      </w:r>
    </w:p>
    <w:p>
      <w:pPr>
        <w:spacing w:after="120" w:before="60" w:line="300"/>
      </w:pPr>
      <w:r>
        <w:rPr>
          <w:sz w:val="22"/>
          <w:szCs w:val="22"/>
        </w:rPr>
        <w:t xml:space="preserve">Three conditions have shifted to make the comprehensive platform viable. First, short-form video has normalized as a discovery surface for performing talent with significant scout traffic already flowing across consumer platforms. Second, identity verification, credential graph infrastructure, and payment rails are now commodity-priced and globally available. Third, post-strike production environments across film, television, and music have increased demand for non-traditional sourcing and heightened scrutiny on consent, safety, and pay transparency in casting practices.</w:t>
      </w:r>
    </w:p>
    <w:p>
      <w:pPr>
        <w:pBdr>
          <w:bottom w:val="single" w:color="2E75B6" w:sz="6" w:space="1"/>
        </w:pBdr>
        <w:spacing w:after="240" w:before="120"/>
      </w:pPr>
    </w:p>
    <w:p>
      <w:pPr>
        <w:pStyle w:val="Heading1"/>
        <w:spacing w:after="180" w:before="360"/>
      </w:pPr>
      <w:r>
        <w:t xml:space="preserve">4. Goals and success metrics</w:t>
      </w:r>
    </w:p>
    <w:p>
      <w:pPr>
        <w:pStyle w:val="Heading2"/>
        <w:spacing w:after="140" w:before="280"/>
      </w:pPr>
      <w:r>
        <w:t xml:space="preserve">4.1 Strategic goals</w:t>
      </w:r>
    </w:p>
    <w:p>
      <w:pPr>
        <w:pStyle w:val="ListParagraph"/>
        <w:numPr>
          <w:ilvl w:val="0"/>
          <w:numId w:val="2"/>
        </w:numPr>
        <w:spacing w:after="40" w:before="40" w:line="280"/>
      </w:pPr>
      <w:r>
        <w:rPr>
          <w:sz w:val="22"/>
          <w:szCs w:val="22"/>
        </w:rPr>
        <w:t xml:space="preserve">Become the default discovery, submission, booking, and payment layer for creative talent transactions globally.</w:t>
      </w:r>
    </w:p>
    <w:p>
      <w:pPr>
        <w:pStyle w:val="ListParagraph"/>
        <w:numPr>
          <w:ilvl w:val="0"/>
          <w:numId w:val="2"/>
        </w:numPr>
        <w:spacing w:after="40" w:before="40" w:line="280"/>
      </w:pPr>
      <w:r>
        <w:rPr>
          <w:sz w:val="22"/>
          <w:szCs w:val="22"/>
        </w:rPr>
        <w:t xml:space="preserve">Build and maintain the largest verified creative credentials graph in the world, with continuous accumulation across film, television, theater, music, dance, voice, and adjacent disciplines.</w:t>
      </w:r>
    </w:p>
    <w:p>
      <w:pPr>
        <w:pStyle w:val="ListParagraph"/>
        <w:numPr>
          <w:ilvl w:val="0"/>
          <w:numId w:val="2"/>
        </w:numPr>
        <w:spacing w:after="40" w:before="40" w:line="280"/>
      </w:pPr>
      <w:r>
        <w:rPr>
          <w:sz w:val="22"/>
          <w:szCs w:val="22"/>
        </w:rPr>
        <w:t xml:space="preserve">Establish demonstrably superior safety standards versus all incumbent platforms, particularly for minors and first-time submitters.</w:t>
      </w:r>
    </w:p>
    <w:p>
      <w:pPr>
        <w:pStyle w:val="ListParagraph"/>
        <w:numPr>
          <w:ilvl w:val="0"/>
          <w:numId w:val="2"/>
        </w:numPr>
        <w:spacing w:after="40" w:before="40" w:line="280"/>
      </w:pPr>
      <w:r>
        <w:rPr>
          <w:sz w:val="22"/>
          <w:szCs w:val="22"/>
        </w:rPr>
        <w:t xml:space="preserve">Support sustainable artist careers through diversified revenue streams: bookings, fan monetization, teaching, collaboration, and licensing.</w:t>
      </w:r>
    </w:p>
    <w:p>
      <w:pPr>
        <w:pStyle w:val="ListParagraph"/>
        <w:numPr>
          <w:ilvl w:val="0"/>
          <w:numId w:val="2"/>
        </w:numPr>
        <w:spacing w:after="40" w:before="40" w:line="280"/>
      </w:pPr>
      <w:r>
        <w:rPr>
          <w:sz w:val="22"/>
          <w:szCs w:val="22"/>
        </w:rPr>
        <w:t xml:space="preserve">Create the standard data layer for arts industry analytics, used by productions, labels, agencies, schools, and unions.</w:t>
      </w:r>
    </w:p>
    <w:p>
      <w:pPr>
        <w:pStyle w:val="Heading2"/>
        <w:spacing w:after="140" w:before="280"/>
      </w:pPr>
      <w:r>
        <w:t xml:space="preserve">4.2 Primary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0"/>
                <w:szCs w:val="20"/>
              </w:rPr>
              <w:t xml:space="preserve">Metric category</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0"/>
                <w:szCs w:val="20"/>
              </w:rPr>
              <w:t xml:space="preserve">Specific metric</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0"/>
                <w:szCs w:val="20"/>
              </w:rPr>
              <w:t xml:space="preserve">Why it matters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60"/>
            </w:pPr>
            <w:r>
              <w:rPr>
                <w:sz w:val="20"/>
                <w:szCs w:val="20"/>
              </w:rPr>
              <w:t xml:space="preserve">Liquidity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60"/>
            </w:pPr>
            <w:r>
              <w:rPr>
                <w:sz w:val="20"/>
                <w:szCs w:val="20"/>
              </w:rPr>
              <w:t xml:space="preserve">Active casting briefs per active artist per month</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60"/>
            </w:pPr>
            <w:r>
              <w:rPr>
                <w:sz w:val="20"/>
                <w:szCs w:val="20"/>
              </w:rPr>
              <w:t xml:space="preserve">Measures whether the two-sided marketplace is functional</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line="260"/>
            </w:pPr>
            <w:r>
              <w:rPr>
                <w:sz w:val="20"/>
                <w:szCs w:val="20"/>
              </w:rPr>
              <w:t xml:space="preserve">Conversion</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line="260"/>
            </w:pPr>
            <w:r>
              <w:rPr>
                <w:sz w:val="20"/>
                <w:szCs w:val="20"/>
              </w:rPr>
              <w:t xml:space="preserve">Submission to shortlist rate</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line="260"/>
            </w:pPr>
            <w:r>
              <w:rPr>
                <w:sz w:val="20"/>
                <w:szCs w:val="20"/>
              </w:rPr>
              <w:t xml:space="preserve">Measures matching quality between brief and artist</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60"/>
            </w:pPr>
            <w:r>
              <w:rPr>
                <w:sz w:val="20"/>
                <w:szCs w:val="20"/>
              </w:rPr>
              <w:t xml:space="preserve">Close rate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60"/>
            </w:pPr>
            <w:r>
              <w:rPr>
                <w:sz w:val="20"/>
                <w:szCs w:val="20"/>
              </w:rPr>
              <w:t xml:space="preserve">Shortlist to booking rate, booking closed in-app</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60"/>
            </w:pPr>
            <w:r>
              <w:rPr>
                <w:sz w:val="20"/>
                <w:szCs w:val="20"/>
              </w:rPr>
              <w:t xml:space="preserve">Measures workflow completion and lock-in</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line="260"/>
            </w:pPr>
            <w:r>
              <w:rPr>
                <w:sz w:val="20"/>
                <w:szCs w:val="20"/>
              </w:rPr>
              <w:t xml:space="preserve">Defensibility</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line="260"/>
            </w:pPr>
            <w:r>
              <w:rPr>
                <w:sz w:val="20"/>
                <w:szCs w:val="20"/>
              </w:rPr>
              <w:t xml:space="preserve">Verified credits added to graph per month</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line="260"/>
            </w:pPr>
            <w:r>
              <w:rPr>
                <w:sz w:val="20"/>
                <w:szCs w:val="20"/>
              </w:rPr>
              <w:t xml:space="preserve">Measures moat accumulation rate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60"/>
            </w:pPr>
            <w:r>
              <w:rPr>
                <w:sz w:val="20"/>
                <w:szCs w:val="20"/>
              </w:rPr>
              <w:t xml:space="preserve">Retention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60"/>
            </w:pPr>
            <w:r>
              <w:rPr>
                <w:sz w:val="20"/>
                <w:szCs w:val="20"/>
              </w:rPr>
              <w:t xml:space="preserve">Artist 12-month retention by cohort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60"/>
            </w:pPr>
            <w:r>
              <w:rPr>
                <w:sz w:val="20"/>
                <w:szCs w:val="20"/>
              </w:rPr>
              <w:t xml:space="preserve">Measures whether the platform supports careers, not just first jobs</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line="260"/>
            </w:pPr>
            <w:r>
              <w:rPr>
                <w:sz w:val="20"/>
                <w:szCs w:val="20"/>
              </w:rPr>
              <w:t xml:space="preserve">Revenue diversification</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line="260"/>
            </w:pPr>
            <w:r>
              <w:rPr>
                <w:sz w:val="20"/>
                <w:szCs w:val="20"/>
              </w:rPr>
              <w:t xml:space="preserve">Share of artist revenue from non-booking sources</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line="260"/>
            </w:pPr>
            <w:r>
              <w:rPr>
                <w:sz w:val="20"/>
                <w:szCs w:val="20"/>
              </w:rPr>
              <w:t xml:space="preserve">Measures ecosystem viability beyond casting</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60"/>
            </w:pPr>
            <w:r>
              <w:rPr>
                <w:sz w:val="20"/>
                <w:szCs w:val="20"/>
              </w:rPr>
              <w:t xml:space="preserve">Hirer health</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60"/>
            </w:pPr>
            <w:r>
              <w:rPr>
                <w:sz w:val="20"/>
                <w:szCs w:val="20"/>
              </w:rPr>
              <w:t xml:space="preserve">Hirer net revenue retention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60"/>
            </w:pPr>
            <w:r>
              <w:rPr>
                <w:sz w:val="20"/>
                <w:szCs w:val="20"/>
              </w:rPr>
              <w:t xml:space="preserve">Measures whether the workflow tooling creates compound value</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line="260"/>
            </w:pPr>
            <w:r>
              <w:rPr>
                <w:sz w:val="20"/>
                <w:szCs w:val="20"/>
              </w:rPr>
              <w:t xml:space="preserve">Safety</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line="260"/>
            </w:pPr>
            <w:r>
              <w:rPr>
                <w:sz w:val="20"/>
                <w:szCs w:val="20"/>
              </w:rPr>
              <w:t xml:space="preserve">Incident rate per 10,000 submissions</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line="260"/>
            </w:pPr>
            <w:r>
              <w:rPr>
                <w:sz w:val="20"/>
                <w:szCs w:val="20"/>
              </w:rPr>
              <w:t xml:space="preserve">Measures the architectural safety guarantees in practice</w:t>
            </w:r>
          </w:p>
        </w:tc>
      </w:tr>
    </w:tbl>
    <w:p>
      <w:pPr>
        <w:pStyle w:val="Heading2"/>
        <w:spacing w:after="140" w:before="280"/>
      </w:pPr>
      <w:r>
        <w:t xml:space="preserve">4.3 Anti-goals</w:t>
      </w:r>
    </w:p>
    <w:p>
      <w:pPr>
        <w:spacing w:after="120" w:before="60" w:line="300"/>
      </w:pPr>
      <w:r>
        <w:rPr>
          <w:sz w:val="22"/>
          <w:szCs w:val="22"/>
        </w:rPr>
        <w:t xml:space="preserve">Several common growth-platform optimizations are explicitly rejected because they corrode the trust posture the platform depends on.</w:t>
      </w:r>
    </w:p>
    <w:p>
      <w:pPr>
        <w:pStyle w:val="ListParagraph"/>
        <w:numPr>
          <w:ilvl w:val="0"/>
          <w:numId w:val="2"/>
        </w:numPr>
        <w:spacing w:after="40" w:before="40" w:line="280"/>
      </w:pPr>
      <w:r>
        <w:rPr>
          <w:sz w:val="22"/>
          <w:szCs w:val="22"/>
        </w:rPr>
        <w:t xml:space="preserve">Raw consumption metrics — time on feed, scroll velocity, daily session count — are not optimization targets. These optimize against trust.</w:t>
      </w:r>
    </w:p>
    <w:p>
      <w:pPr>
        <w:pStyle w:val="ListParagraph"/>
        <w:numPr>
          <w:ilvl w:val="0"/>
          <w:numId w:val="2"/>
        </w:numPr>
        <w:spacing w:after="40" w:before="40" w:line="280"/>
      </w:pPr>
      <w:r>
        <w:rPr>
          <w:sz w:val="22"/>
          <w:szCs w:val="22"/>
        </w:rPr>
        <w:t xml:space="preserve">Third-party advertising is not pursued. Ad incentives degrade the signal value of feed ranking for hirers.</w:t>
      </w:r>
    </w:p>
    <w:p>
      <w:pPr>
        <w:pStyle w:val="ListParagraph"/>
        <w:numPr>
          <w:ilvl w:val="0"/>
          <w:numId w:val="2"/>
        </w:numPr>
        <w:spacing w:after="40" w:before="40" w:line="280"/>
      </w:pPr>
      <w:r>
        <w:rPr>
          <w:sz w:val="22"/>
          <w:szCs w:val="22"/>
        </w:rPr>
        <w:t xml:space="preserve">Pay-to-be-seen for artists is not pursued. Artists are not monetized by gating discoverability.</w:t>
      </w:r>
    </w:p>
    <w:p>
      <w:pPr>
        <w:pStyle w:val="ListParagraph"/>
        <w:numPr>
          <w:ilvl w:val="0"/>
          <w:numId w:val="2"/>
        </w:numPr>
        <w:spacing w:after="40" w:before="40" w:line="280"/>
      </w:pPr>
      <w:r>
        <w:rPr>
          <w:sz w:val="22"/>
          <w:szCs w:val="22"/>
        </w:rPr>
        <w:t xml:space="preserve">Engagement-maximizing algorithmic dark patterns (infinite scroll without break, intrusive notifications, manipulative streak mechanics) are rejected.</w:t>
      </w:r>
    </w:p>
    <w:p>
      <w:pPr>
        <w:pBdr>
          <w:bottom w:val="single" w:color="2E75B6" w:sz="6" w:space="1"/>
        </w:pBdr>
        <w:spacing w:after="240" w:before="120"/>
      </w:pPr>
    </w:p>
    <w:p>
      <w:pPr>
        <w:pStyle w:val="Heading1"/>
        <w:spacing w:after="180" w:before="360"/>
      </w:pPr>
      <w:r>
        <w:t xml:space="preserve">5. Users, personas, and jobs-to-be-done</w:t>
      </w:r>
    </w:p>
    <w:p>
      <w:pPr>
        <w:pStyle w:val="Heading2"/>
        <w:spacing w:after="140" w:before="280"/>
      </w:pPr>
      <w:r>
        <w:t xml:space="preserve">5.1 Primary personas</w:t>
      </w:r>
    </w:p>
    <w:p>
      <w:pPr>
        <w:pStyle w:val="Heading3"/>
        <w:spacing w:after="100" w:before="220"/>
      </w:pPr>
      <w:r>
        <w:t xml:space="preserve">5.1.1 The emerging artist</w:t>
      </w:r>
    </w:p>
    <w:p>
      <w:pPr>
        <w:spacing w:after="120" w:before="60" w:line="300"/>
      </w:pPr>
      <w:r>
        <w:rPr>
          <w:sz w:val="22"/>
          <w:szCs w:val="22"/>
        </w:rPr>
        <w:t xml:space="preserve">Aged 16 to 28. Trained or self-taught across one or more performing disciplines. Limited or no professional credits. Active on consumer social platforms. No representation. Time-rich and cash-poor.</w:t>
      </w:r>
    </w:p>
    <w:p>
      <w:pPr>
        <w:pStyle w:val="Heading4"/>
        <w:spacing w:after="80" w:before="180"/>
      </w:pPr>
      <w:r>
        <w:t xml:space="preserve">Jobs to be done</w:t>
      </w:r>
    </w:p>
    <w:p>
      <w:pPr>
        <w:pStyle w:val="ListParagraph"/>
        <w:numPr>
          <w:ilvl w:val="0"/>
          <w:numId w:val="2"/>
        </w:numPr>
        <w:spacing w:after="40" w:before="40" w:line="280"/>
      </w:pPr>
      <w:r>
        <w:rPr>
          <w:sz w:val="22"/>
          <w:szCs w:val="22"/>
        </w:rPr>
        <w:t xml:space="preserve">Build a credible professional presence without first needing representation.</w:t>
      </w:r>
    </w:p>
    <w:p>
      <w:pPr>
        <w:pStyle w:val="ListParagraph"/>
        <w:numPr>
          <w:ilvl w:val="0"/>
          <w:numId w:val="2"/>
        </w:numPr>
        <w:spacing w:after="40" w:before="40" w:line="280"/>
      </w:pPr>
      <w:r>
        <w:rPr>
          <w:sz w:val="22"/>
          <w:szCs w:val="22"/>
        </w:rPr>
        <w:t xml:space="preserve">Find paid opportunities matched to actual capability and physical or vocal attributes.</w:t>
      </w:r>
    </w:p>
    <w:p>
      <w:pPr>
        <w:pStyle w:val="ListParagraph"/>
        <w:numPr>
          <w:ilvl w:val="0"/>
          <w:numId w:val="2"/>
        </w:numPr>
        <w:spacing w:after="40" w:before="40" w:line="280"/>
      </w:pPr>
      <w:r>
        <w:rPr>
          <w:sz w:val="22"/>
          <w:szCs w:val="22"/>
        </w:rPr>
        <w:t xml:space="preserve">Develop craft through feedback, mentorship, and observation of peer work.</w:t>
      </w:r>
    </w:p>
    <w:p>
      <w:pPr>
        <w:pStyle w:val="ListParagraph"/>
        <w:numPr>
          <w:ilvl w:val="0"/>
          <w:numId w:val="2"/>
        </w:numPr>
        <w:spacing w:after="40" w:before="40" w:line="280"/>
      </w:pPr>
      <w:r>
        <w:rPr>
          <w:sz w:val="22"/>
          <w:szCs w:val="22"/>
        </w:rPr>
        <w:t xml:space="preserve">Avoid exploitation, including predatory casting calls and exposure-based unpaid work.</w:t>
      </w:r>
    </w:p>
    <w:p>
      <w:pPr>
        <w:pStyle w:val="ListParagraph"/>
        <w:numPr>
          <w:ilvl w:val="0"/>
          <w:numId w:val="2"/>
        </w:numPr>
        <w:spacing w:after="40" w:before="40" w:line="280"/>
      </w:pPr>
      <w:r>
        <w:rPr>
          <w:sz w:val="22"/>
          <w:szCs w:val="22"/>
        </w:rPr>
        <w:t xml:space="preserve">Monetize practice and content production between formal bookings.</w:t>
      </w:r>
    </w:p>
    <w:p>
      <w:pPr>
        <w:pStyle w:val="Heading3"/>
        <w:spacing w:after="100" w:before="220"/>
      </w:pPr>
      <w:r>
        <w:t xml:space="preserve">5.1.2 The working artist</w:t>
      </w:r>
    </w:p>
    <w:p>
      <w:pPr>
        <w:spacing w:after="120" w:before="60" w:line="300"/>
      </w:pPr>
      <w:r>
        <w:rPr>
          <w:sz w:val="22"/>
          <w:szCs w:val="22"/>
        </w:rPr>
        <w:t xml:space="preserve">Aged 25 to 65. Verifiable credits across one or more disciplines. Agency or management representation. Union affiliation where relevant. Established income from creative work with normal fluctuation.</w:t>
      </w:r>
    </w:p>
    <w:p>
      <w:pPr>
        <w:pStyle w:val="Heading4"/>
        <w:spacing w:after="80" w:before="180"/>
      </w:pPr>
      <w:r>
        <w:t xml:space="preserve">Jobs to be done</w:t>
      </w:r>
    </w:p>
    <w:p>
      <w:pPr>
        <w:pStyle w:val="ListParagraph"/>
        <w:numPr>
          <w:ilvl w:val="0"/>
          <w:numId w:val="2"/>
        </w:numPr>
        <w:spacing w:after="40" w:before="40" w:line="280"/>
      </w:pPr>
      <w:r>
        <w:rPr>
          <w:sz w:val="22"/>
          <w:szCs w:val="22"/>
        </w:rPr>
        <w:t xml:space="preserve">Manage availability and submissions across overlapping opportunities.</w:t>
      </w:r>
    </w:p>
    <w:p>
      <w:pPr>
        <w:pStyle w:val="ListParagraph"/>
        <w:numPr>
          <w:ilvl w:val="0"/>
          <w:numId w:val="2"/>
        </w:numPr>
        <w:spacing w:after="40" w:before="40" w:line="280"/>
      </w:pPr>
      <w:r>
        <w:rPr>
          <w:sz w:val="22"/>
          <w:szCs w:val="22"/>
        </w:rPr>
        <w:t xml:space="preserve">Access higher-tier projects than current representation can reach.</w:t>
      </w:r>
    </w:p>
    <w:p>
      <w:pPr>
        <w:pStyle w:val="ListParagraph"/>
        <w:numPr>
          <w:ilvl w:val="0"/>
          <w:numId w:val="2"/>
        </w:numPr>
        <w:spacing w:after="40" w:before="40" w:line="280"/>
      </w:pPr>
      <w:r>
        <w:rPr>
          <w:sz w:val="22"/>
          <w:szCs w:val="22"/>
        </w:rPr>
        <w:t xml:space="preserve">Monetize fanbase and craft expertise between projects.</w:t>
      </w:r>
    </w:p>
    <w:p>
      <w:pPr>
        <w:pStyle w:val="ListParagraph"/>
        <w:numPr>
          <w:ilvl w:val="0"/>
          <w:numId w:val="2"/>
        </w:numPr>
        <w:spacing w:after="40" w:before="40" w:line="280"/>
      </w:pPr>
      <w:r>
        <w:rPr>
          <w:sz w:val="22"/>
          <w:szCs w:val="22"/>
        </w:rPr>
        <w:t xml:space="preserve">Document and verify career history for industry credibility.</w:t>
      </w:r>
    </w:p>
    <w:p>
      <w:pPr>
        <w:pStyle w:val="ListParagraph"/>
        <w:numPr>
          <w:ilvl w:val="0"/>
          <w:numId w:val="2"/>
        </w:numPr>
        <w:spacing w:after="40" w:before="40" w:line="280"/>
      </w:pPr>
      <w:r>
        <w:rPr>
          <w:sz w:val="22"/>
          <w:szCs w:val="22"/>
        </w:rPr>
        <w:t xml:space="preserve">Connect with collaborators for self-generated and commissioned work.</w:t>
      </w:r>
    </w:p>
    <w:p>
      <w:pPr>
        <w:pStyle w:val="Heading3"/>
        <w:spacing w:after="100" w:before="220"/>
      </w:pPr>
      <w:r>
        <w:t xml:space="preserve">5.1.3 The elite artist</w:t>
      </w:r>
    </w:p>
    <w:p>
      <w:pPr>
        <w:spacing w:after="120" w:before="60" w:line="300"/>
      </w:pPr>
      <w:r>
        <w:rPr>
          <w:sz w:val="22"/>
          <w:szCs w:val="22"/>
        </w:rPr>
        <w:t xml:space="preserve">Established working professional with name recognition within discipline. Multi-agency representation. Public profile maintained for industry visibility, brand partnerships, and fan engagement. Highly selective about platform participation.</w:t>
      </w:r>
    </w:p>
    <w:p>
      <w:pPr>
        <w:pStyle w:val="Heading4"/>
        <w:spacing w:after="80" w:before="180"/>
      </w:pPr>
      <w:r>
        <w:t xml:space="preserve">Jobs to be done</w:t>
      </w:r>
    </w:p>
    <w:p>
      <w:pPr>
        <w:pStyle w:val="ListParagraph"/>
        <w:numPr>
          <w:ilvl w:val="0"/>
          <w:numId w:val="2"/>
        </w:numPr>
        <w:spacing w:after="40" w:before="40" w:line="280"/>
      </w:pPr>
      <w:r>
        <w:rPr>
          <w:sz w:val="22"/>
          <w:szCs w:val="22"/>
        </w:rPr>
        <w:t xml:space="preserve">Maintain a curated public professional presence.</w:t>
      </w:r>
    </w:p>
    <w:p>
      <w:pPr>
        <w:pStyle w:val="ListParagraph"/>
        <w:numPr>
          <w:ilvl w:val="0"/>
          <w:numId w:val="2"/>
        </w:numPr>
        <w:spacing w:after="40" w:before="40" w:line="280"/>
      </w:pPr>
      <w:r>
        <w:rPr>
          <w:sz w:val="22"/>
          <w:szCs w:val="22"/>
        </w:rPr>
        <w:t xml:space="preserve">Vet and announce new projects with control over distribution.</w:t>
      </w:r>
    </w:p>
    <w:p>
      <w:pPr>
        <w:pStyle w:val="ListParagraph"/>
        <w:numPr>
          <w:ilvl w:val="0"/>
          <w:numId w:val="2"/>
        </w:numPr>
        <w:spacing w:after="40" w:before="40" w:line="280"/>
      </w:pPr>
      <w:r>
        <w:rPr>
          <w:sz w:val="22"/>
          <w:szCs w:val="22"/>
        </w:rPr>
        <w:t xml:space="preserve">Engage with verified fans through controlled monetization channels.</w:t>
      </w:r>
    </w:p>
    <w:p>
      <w:pPr>
        <w:pStyle w:val="ListParagraph"/>
        <w:numPr>
          <w:ilvl w:val="0"/>
          <w:numId w:val="2"/>
        </w:numPr>
        <w:spacing w:after="40" w:before="40" w:line="280"/>
      </w:pPr>
      <w:r>
        <w:rPr>
          <w:sz w:val="22"/>
          <w:szCs w:val="22"/>
        </w:rPr>
        <w:t xml:space="preserve">Support emerging talent through visible endorsement or mentorship.</w:t>
      </w:r>
    </w:p>
    <w:p>
      <w:pPr>
        <w:pStyle w:val="ListParagraph"/>
        <w:numPr>
          <w:ilvl w:val="0"/>
          <w:numId w:val="2"/>
        </w:numPr>
        <w:spacing w:after="40" w:before="40" w:line="280"/>
      </w:pPr>
      <w:r>
        <w:rPr>
          <w:sz w:val="22"/>
          <w:szCs w:val="22"/>
        </w:rPr>
        <w:t xml:space="preserve">Maintain a verified canonical credit record separate from third-party databases.</w:t>
      </w:r>
    </w:p>
    <w:p>
      <w:pPr>
        <w:pStyle w:val="Heading3"/>
        <w:spacing w:after="100" w:before="220"/>
      </w:pPr>
      <w:r>
        <w:t xml:space="preserve">5.1.4 The indie hirer</w:t>
      </w:r>
    </w:p>
    <w:p>
      <w:pPr>
        <w:spacing w:after="120" w:before="60" w:line="300"/>
      </w:pPr>
      <w:r>
        <w:rPr>
          <w:sz w:val="22"/>
          <w:szCs w:val="22"/>
        </w:rPr>
        <w:t xml:space="preserve">Solo casting director on independent projects, music supervisor, indie film director, theater AD, A&amp;R at independent label, commercial casting freelancer. Operationally responsible for filling specific roles, typically with deadline pressure and budget constraints.</w:t>
      </w:r>
    </w:p>
    <w:p>
      <w:pPr>
        <w:pStyle w:val="Heading4"/>
        <w:spacing w:after="80" w:before="180"/>
      </w:pPr>
      <w:r>
        <w:t xml:space="preserve">Jobs to be done</w:t>
      </w:r>
    </w:p>
    <w:p>
      <w:pPr>
        <w:pStyle w:val="ListParagraph"/>
        <w:numPr>
          <w:ilvl w:val="0"/>
          <w:numId w:val="2"/>
        </w:numPr>
        <w:spacing w:after="40" w:before="40" w:line="280"/>
      </w:pPr>
      <w:r>
        <w:rPr>
          <w:sz w:val="22"/>
          <w:szCs w:val="22"/>
        </w:rPr>
        <w:t xml:space="preserve">Discover verified talent matching specific role criteria efficiently.</w:t>
      </w:r>
    </w:p>
    <w:p>
      <w:pPr>
        <w:pStyle w:val="ListParagraph"/>
        <w:numPr>
          <w:ilvl w:val="0"/>
          <w:numId w:val="2"/>
        </w:numPr>
        <w:spacing w:after="40" w:before="40" w:line="280"/>
      </w:pPr>
      <w:r>
        <w:rPr>
          <w:sz w:val="22"/>
          <w:szCs w:val="22"/>
        </w:rPr>
        <w:t xml:space="preserve">Document the casting process for production records and compliance.</w:t>
      </w:r>
    </w:p>
    <w:p>
      <w:pPr>
        <w:pStyle w:val="ListParagraph"/>
        <w:numPr>
          <w:ilvl w:val="0"/>
          <w:numId w:val="2"/>
        </w:numPr>
        <w:spacing w:after="40" w:before="40" w:line="280"/>
      </w:pPr>
      <w:r>
        <w:rPr>
          <w:sz w:val="22"/>
          <w:szCs w:val="22"/>
        </w:rPr>
        <w:t xml:space="preserve">Close bookings without juggling email, contracts, and payment tools across vendors.</w:t>
      </w:r>
    </w:p>
    <w:p>
      <w:pPr>
        <w:pStyle w:val="ListParagraph"/>
        <w:numPr>
          <w:ilvl w:val="0"/>
          <w:numId w:val="2"/>
        </w:numPr>
        <w:spacing w:after="40" w:before="40" w:line="280"/>
      </w:pPr>
      <w:r>
        <w:rPr>
          <w:sz w:val="22"/>
          <w:szCs w:val="22"/>
        </w:rPr>
        <w:t xml:space="preserve">Maintain a personal network of trusted talent across multiple projects over time.</w:t>
      </w:r>
    </w:p>
    <w:p>
      <w:pPr>
        <w:pStyle w:val="ListParagraph"/>
        <w:numPr>
          <w:ilvl w:val="0"/>
          <w:numId w:val="2"/>
        </w:numPr>
        <w:spacing w:after="40" w:before="40" w:line="280"/>
      </w:pPr>
      <w:r>
        <w:rPr>
          <w:sz w:val="22"/>
          <w:szCs w:val="22"/>
        </w:rPr>
        <w:t xml:space="preserve">Build professional reputation visible to talent and represent themselves credibly.</w:t>
      </w:r>
    </w:p>
    <w:p>
      <w:pPr>
        <w:pStyle w:val="Heading3"/>
        <w:spacing w:after="100" w:before="220"/>
      </w:pPr>
      <w:r>
        <w:t xml:space="preserve">5.1.5 The enterprise hirer</w:t>
      </w:r>
    </w:p>
    <w:p>
      <w:pPr>
        <w:spacing w:after="120" w:before="60" w:line="300"/>
      </w:pPr>
      <w:r>
        <w:rPr>
          <w:sz w:val="22"/>
          <w:szCs w:val="22"/>
        </w:rPr>
        <w:t xml:space="preserve">Casting office at a studio, music supervisor team at a music agency, talent department at a major agency, network casting team. Operates with established workflows, vendor approval cycles, multi-stakeholder review, and compliance requirements.</w:t>
      </w:r>
    </w:p>
    <w:p>
      <w:pPr>
        <w:pStyle w:val="Heading4"/>
        <w:spacing w:after="80" w:before="180"/>
      </w:pPr>
      <w:r>
        <w:t xml:space="preserve">Jobs to be done</w:t>
      </w:r>
    </w:p>
    <w:p>
      <w:pPr>
        <w:pStyle w:val="ListParagraph"/>
        <w:numPr>
          <w:ilvl w:val="0"/>
          <w:numId w:val="2"/>
        </w:numPr>
        <w:spacing w:after="40" w:before="40" w:line="280"/>
      </w:pPr>
      <w:r>
        <w:rPr>
          <w:sz w:val="22"/>
          <w:szCs w:val="22"/>
        </w:rPr>
        <w:t xml:space="preserve">Integrate the platform into existing studio production management systems.</w:t>
      </w:r>
    </w:p>
    <w:p>
      <w:pPr>
        <w:pStyle w:val="ListParagraph"/>
        <w:numPr>
          <w:ilvl w:val="0"/>
          <w:numId w:val="2"/>
        </w:numPr>
        <w:spacing w:after="40" w:before="40" w:line="280"/>
      </w:pPr>
      <w:r>
        <w:rPr>
          <w:sz w:val="22"/>
          <w:szCs w:val="22"/>
        </w:rPr>
        <w:t xml:space="preserve">Support multi-seat workflows with role-based permissions across casting team.</w:t>
      </w:r>
    </w:p>
    <w:p>
      <w:pPr>
        <w:pStyle w:val="ListParagraph"/>
        <w:numPr>
          <w:ilvl w:val="0"/>
          <w:numId w:val="2"/>
        </w:numPr>
        <w:spacing w:after="40" w:before="40" w:line="280"/>
      </w:pPr>
      <w:r>
        <w:rPr>
          <w:sz w:val="22"/>
          <w:szCs w:val="22"/>
        </w:rPr>
        <w:t xml:space="preserve">Generate compliance documentation across diversity, inclusion, union, and labor reporting requirements.</w:t>
      </w:r>
    </w:p>
    <w:p>
      <w:pPr>
        <w:pStyle w:val="ListParagraph"/>
        <w:numPr>
          <w:ilvl w:val="0"/>
          <w:numId w:val="2"/>
        </w:numPr>
        <w:spacing w:after="40" w:before="40" w:line="280"/>
      </w:pPr>
      <w:r>
        <w:rPr>
          <w:sz w:val="22"/>
          <w:szCs w:val="22"/>
        </w:rPr>
        <w:t xml:space="preserve">Manage historical casting data across hundreds of projects.</w:t>
      </w:r>
    </w:p>
    <w:p>
      <w:pPr>
        <w:pStyle w:val="ListParagraph"/>
        <w:numPr>
          <w:ilvl w:val="0"/>
          <w:numId w:val="2"/>
        </w:numPr>
        <w:spacing w:after="40" w:before="40" w:line="280"/>
      </w:pPr>
      <w:r>
        <w:rPr>
          <w:sz w:val="22"/>
          <w:szCs w:val="22"/>
        </w:rPr>
        <w:t xml:space="preserve">Configure custom workflows matching internal studio processes.</w:t>
      </w:r>
    </w:p>
    <w:p>
      <w:pPr>
        <w:pStyle w:val="Heading3"/>
        <w:spacing w:after="100" w:before="220"/>
      </w:pPr>
      <w:r>
        <w:t xml:space="preserve">5.1.6 The talent agency</w:t>
      </w:r>
    </w:p>
    <w:p>
      <w:pPr>
        <w:spacing w:after="120" w:before="60" w:line="300"/>
      </w:pPr>
      <w:r>
        <w:rPr>
          <w:sz w:val="22"/>
          <w:szCs w:val="22"/>
        </w:rPr>
        <w:t xml:space="preserve">Boutique to large talent agency representing artists across one or more disciplines. Operates as hirer (submitting represented talent), discovery user (scouting new clients), and management tool user (administering rosters).</w:t>
      </w:r>
    </w:p>
    <w:p>
      <w:pPr>
        <w:pStyle w:val="Heading4"/>
        <w:spacing w:after="80" w:before="180"/>
      </w:pPr>
      <w:r>
        <w:t xml:space="preserve">Jobs to be done</w:t>
      </w:r>
    </w:p>
    <w:p>
      <w:pPr>
        <w:pStyle w:val="ListParagraph"/>
        <w:numPr>
          <w:ilvl w:val="0"/>
          <w:numId w:val="2"/>
        </w:numPr>
        <w:spacing w:after="40" w:before="40" w:line="280"/>
      </w:pPr>
      <w:r>
        <w:rPr>
          <w:sz w:val="22"/>
          <w:szCs w:val="22"/>
        </w:rPr>
        <w:t xml:space="preserve">Manage represented artist rosters with shared visibility across agents.</w:t>
      </w:r>
    </w:p>
    <w:p>
      <w:pPr>
        <w:pStyle w:val="ListParagraph"/>
        <w:numPr>
          <w:ilvl w:val="0"/>
          <w:numId w:val="2"/>
        </w:numPr>
        <w:spacing w:after="40" w:before="40" w:line="280"/>
      </w:pPr>
      <w:r>
        <w:rPr>
          <w:sz w:val="22"/>
          <w:szCs w:val="22"/>
        </w:rPr>
        <w:t xml:space="preserve">Submit talent to roles with agency endorsement signal attached.</w:t>
      </w:r>
    </w:p>
    <w:p>
      <w:pPr>
        <w:pStyle w:val="ListParagraph"/>
        <w:numPr>
          <w:ilvl w:val="0"/>
          <w:numId w:val="2"/>
        </w:numPr>
        <w:spacing w:after="40" w:before="40" w:line="280"/>
      </w:pPr>
      <w:r>
        <w:rPr>
          <w:sz w:val="22"/>
          <w:szCs w:val="22"/>
        </w:rPr>
        <w:t xml:space="preserve">Scout unsigned talent across the platform with discovery filters.</w:t>
      </w:r>
    </w:p>
    <w:p>
      <w:pPr>
        <w:pStyle w:val="ListParagraph"/>
        <w:numPr>
          <w:ilvl w:val="0"/>
          <w:numId w:val="2"/>
        </w:numPr>
        <w:spacing w:after="40" w:before="40" w:line="280"/>
      </w:pPr>
      <w:r>
        <w:rPr>
          <w:sz w:val="22"/>
          <w:szCs w:val="22"/>
        </w:rPr>
        <w:t xml:space="preserve">Track commission, contract status, and project pipeline across roster.</w:t>
      </w:r>
    </w:p>
    <w:p>
      <w:pPr>
        <w:pStyle w:val="ListParagraph"/>
        <w:numPr>
          <w:ilvl w:val="0"/>
          <w:numId w:val="2"/>
        </w:numPr>
        <w:spacing w:after="40" w:before="40" w:line="280"/>
      </w:pPr>
      <w:r>
        <w:rPr>
          <w:sz w:val="22"/>
          <w:szCs w:val="22"/>
        </w:rPr>
        <w:t xml:space="preserve">Build and maintain hirer relationships through platform-mediated workflows.</w:t>
      </w:r>
    </w:p>
    <w:p>
      <w:pPr>
        <w:pStyle w:val="Heading3"/>
        <w:spacing w:after="100" w:before="220"/>
      </w:pPr>
      <w:r>
        <w:t xml:space="preserve">5.1.7 The production entity</w:t>
      </w:r>
    </w:p>
    <w:p>
      <w:pPr>
        <w:spacing w:after="120" w:before="60" w:line="300"/>
      </w:pPr>
      <w:r>
        <w:rPr>
          <w:sz w:val="22"/>
          <w:szCs w:val="22"/>
        </w:rPr>
        <w:t xml:space="preserve">Production company, studio, label, theater company, network, streaming platform. Owns projects that require casting and verifies credits associated with completed projects.</w:t>
      </w:r>
    </w:p>
    <w:p>
      <w:pPr>
        <w:pStyle w:val="Heading4"/>
        <w:spacing w:after="80" w:before="180"/>
      </w:pPr>
      <w:r>
        <w:t xml:space="preserve">Jobs to be done</w:t>
      </w:r>
    </w:p>
    <w:p>
      <w:pPr>
        <w:pStyle w:val="ListParagraph"/>
        <w:numPr>
          <w:ilvl w:val="0"/>
          <w:numId w:val="2"/>
        </w:numPr>
        <w:spacing w:after="40" w:before="40" w:line="280"/>
      </w:pPr>
      <w:r>
        <w:rPr>
          <w:sz w:val="22"/>
          <w:szCs w:val="22"/>
        </w:rPr>
        <w:t xml:space="preserve">Authorize multiple casting roles within the same production.</w:t>
      </w:r>
    </w:p>
    <w:p>
      <w:pPr>
        <w:pStyle w:val="ListParagraph"/>
        <w:numPr>
          <w:ilvl w:val="0"/>
          <w:numId w:val="2"/>
        </w:numPr>
        <w:spacing w:after="40" w:before="40" w:line="280"/>
      </w:pPr>
      <w:r>
        <w:rPr>
          <w:sz w:val="22"/>
          <w:szCs w:val="22"/>
        </w:rPr>
        <w:t xml:space="preserve">Verify cast and crew credits on completed projects.</w:t>
      </w:r>
    </w:p>
    <w:p>
      <w:pPr>
        <w:pStyle w:val="ListParagraph"/>
        <w:numPr>
          <w:ilvl w:val="0"/>
          <w:numId w:val="2"/>
        </w:numPr>
        <w:spacing w:after="40" w:before="40" w:line="280"/>
      </w:pPr>
      <w:r>
        <w:rPr>
          <w:sz w:val="22"/>
          <w:szCs w:val="22"/>
        </w:rPr>
        <w:t xml:space="preserve">Manage production-wide submission inventory across multiple roles.</w:t>
      </w:r>
    </w:p>
    <w:p>
      <w:pPr>
        <w:pStyle w:val="ListParagraph"/>
        <w:numPr>
          <w:ilvl w:val="0"/>
          <w:numId w:val="2"/>
        </w:numPr>
        <w:spacing w:after="40" w:before="40" w:line="280"/>
      </w:pPr>
      <w:r>
        <w:rPr>
          <w:sz w:val="22"/>
          <w:szCs w:val="22"/>
        </w:rPr>
        <w:t xml:space="preserve">Generate production analytics across casting decisions.</w:t>
      </w:r>
    </w:p>
    <w:p>
      <w:pPr>
        <w:pStyle w:val="Heading3"/>
        <w:spacing w:after="100" w:before="220"/>
      </w:pPr>
      <w:r>
        <w:t xml:space="preserve">5.1.8 The educational institution</w:t>
      </w:r>
    </w:p>
    <w:p>
      <w:pPr>
        <w:spacing w:after="120" w:before="60" w:line="300"/>
      </w:pPr>
      <w:r>
        <w:rPr>
          <w:sz w:val="22"/>
          <w:szCs w:val="22"/>
        </w:rPr>
        <w:t xml:space="preserve">Conservatory, drama school, music school, dance program, university arts program. Issues credentials, places students, and tracks alumni careers.</w:t>
      </w:r>
    </w:p>
    <w:p>
      <w:pPr>
        <w:pStyle w:val="Heading4"/>
        <w:spacing w:after="80" w:before="180"/>
      </w:pPr>
      <w:r>
        <w:t xml:space="preserve">Jobs to be done</w:t>
      </w:r>
    </w:p>
    <w:p>
      <w:pPr>
        <w:pStyle w:val="ListParagraph"/>
        <w:numPr>
          <w:ilvl w:val="0"/>
          <w:numId w:val="2"/>
        </w:numPr>
        <w:spacing w:after="40" w:before="40" w:line="280"/>
      </w:pPr>
      <w:r>
        <w:rPr>
          <w:sz w:val="22"/>
          <w:szCs w:val="22"/>
        </w:rPr>
        <w:t xml:space="preserve">Verify student enrollment and graduation as credential entries.</w:t>
      </w:r>
    </w:p>
    <w:p>
      <w:pPr>
        <w:pStyle w:val="ListParagraph"/>
        <w:numPr>
          <w:ilvl w:val="0"/>
          <w:numId w:val="2"/>
        </w:numPr>
        <w:spacing w:after="40" w:before="40" w:line="280"/>
      </w:pPr>
      <w:r>
        <w:rPr>
          <w:sz w:val="22"/>
          <w:szCs w:val="22"/>
        </w:rPr>
        <w:t xml:space="preserve">Showcase student work to industry hirers.</w:t>
      </w:r>
    </w:p>
    <w:p>
      <w:pPr>
        <w:pStyle w:val="ListParagraph"/>
        <w:numPr>
          <w:ilvl w:val="0"/>
          <w:numId w:val="2"/>
        </w:numPr>
        <w:spacing w:after="40" w:before="40" w:line="280"/>
      </w:pPr>
      <w:r>
        <w:rPr>
          <w:sz w:val="22"/>
          <w:szCs w:val="22"/>
        </w:rPr>
        <w:t xml:space="preserve">Track alumni career progression for institutional outcomes.</w:t>
      </w:r>
    </w:p>
    <w:p>
      <w:pPr>
        <w:pStyle w:val="ListParagraph"/>
        <w:numPr>
          <w:ilvl w:val="0"/>
          <w:numId w:val="2"/>
        </w:numPr>
        <w:spacing w:after="40" w:before="40" w:line="280"/>
      </w:pPr>
      <w:r>
        <w:rPr>
          <w:sz w:val="22"/>
          <w:szCs w:val="22"/>
        </w:rPr>
        <w:t xml:space="preserve">Run institution-sponsored casting calls for student productions.</w:t>
      </w:r>
    </w:p>
    <w:p>
      <w:pPr>
        <w:pStyle w:val="Heading3"/>
        <w:spacing w:after="100" w:before="220"/>
      </w:pPr>
      <w:r>
        <w:t xml:space="preserve">5.1.9 The union or guild</w:t>
      </w:r>
    </w:p>
    <w:p>
      <w:pPr>
        <w:spacing w:after="120" w:before="60" w:line="300"/>
      </w:pPr>
      <w:r>
        <w:rPr>
          <w:sz w:val="22"/>
          <w:szCs w:val="22"/>
        </w:rPr>
        <w:t xml:space="preserve">Performer or creative union (SAG-AFTRA, Actors Equity, AGMA, AGVA, AFM, Musicians Union, Equity UK, others).</w:t>
      </w:r>
    </w:p>
    <w:p>
      <w:pPr>
        <w:pStyle w:val="Heading4"/>
        <w:spacing w:after="80" w:before="180"/>
      </w:pPr>
      <w:r>
        <w:t xml:space="preserve">Jobs to be done</w:t>
      </w:r>
    </w:p>
    <w:p>
      <w:pPr>
        <w:pStyle w:val="ListParagraph"/>
        <w:numPr>
          <w:ilvl w:val="0"/>
          <w:numId w:val="2"/>
        </w:numPr>
        <w:spacing w:after="40" w:before="40" w:line="280"/>
      </w:pPr>
      <w:r>
        <w:rPr>
          <w:sz w:val="22"/>
          <w:szCs w:val="22"/>
        </w:rPr>
        <w:t xml:space="preserve">Verify member status as a credential on artist profiles.</w:t>
      </w:r>
    </w:p>
    <w:p>
      <w:pPr>
        <w:pStyle w:val="ListParagraph"/>
        <w:numPr>
          <w:ilvl w:val="0"/>
          <w:numId w:val="2"/>
        </w:numPr>
        <w:spacing w:after="40" w:before="40" w:line="280"/>
      </w:pPr>
      <w:r>
        <w:rPr>
          <w:sz w:val="22"/>
          <w:szCs w:val="22"/>
        </w:rPr>
        <w:t xml:space="preserve">Monitor union-jurisdiction work being posted on the platform.</w:t>
      </w:r>
    </w:p>
    <w:p>
      <w:pPr>
        <w:pStyle w:val="ListParagraph"/>
        <w:numPr>
          <w:ilvl w:val="0"/>
          <w:numId w:val="2"/>
        </w:numPr>
        <w:spacing w:after="40" w:before="40" w:line="280"/>
      </w:pPr>
      <w:r>
        <w:rPr>
          <w:sz w:val="22"/>
          <w:szCs w:val="22"/>
        </w:rPr>
        <w:t xml:space="preserve">Enforce union minimums and conditions on relevant briefs.</w:t>
      </w:r>
    </w:p>
    <w:p>
      <w:pPr>
        <w:pStyle w:val="ListParagraph"/>
        <w:numPr>
          <w:ilvl w:val="0"/>
          <w:numId w:val="2"/>
        </w:numPr>
        <w:spacing w:after="40" w:before="40" w:line="280"/>
      </w:pPr>
      <w:r>
        <w:rPr>
          <w:sz w:val="22"/>
          <w:szCs w:val="22"/>
        </w:rPr>
        <w:t xml:space="preserve">Provide member resources and communication channels.</w:t>
      </w:r>
    </w:p>
    <w:p>
      <w:pPr>
        <w:pStyle w:val="Heading3"/>
        <w:spacing w:after="100" w:before="220"/>
      </w:pPr>
      <w:r>
        <w:t xml:space="preserve">5.1.10 The fan and audience member</w:t>
      </w:r>
    </w:p>
    <w:p>
      <w:pPr>
        <w:spacing w:after="120" w:before="60" w:line="300"/>
      </w:pPr>
      <w:r>
        <w:rPr>
          <w:sz w:val="22"/>
          <w:szCs w:val="22"/>
        </w:rPr>
        <w:t xml:space="preserve">Consumer-side user discovering and following artists. Optionally a paying subscriber, tipper, or workshop participant.</w:t>
      </w:r>
    </w:p>
    <w:p>
      <w:pPr>
        <w:pStyle w:val="Heading4"/>
        <w:spacing w:after="80" w:before="180"/>
      </w:pPr>
      <w:r>
        <w:t xml:space="preserve">Jobs to be done</w:t>
      </w:r>
    </w:p>
    <w:p>
      <w:pPr>
        <w:pStyle w:val="ListParagraph"/>
        <w:numPr>
          <w:ilvl w:val="0"/>
          <w:numId w:val="2"/>
        </w:numPr>
        <w:spacing w:after="40" w:before="40" w:line="280"/>
      </w:pPr>
      <w:r>
        <w:rPr>
          <w:sz w:val="22"/>
          <w:szCs w:val="22"/>
        </w:rPr>
        <w:t xml:space="preserve">Discover new artists across disciplines through curated and algorithmic feeds.</w:t>
      </w:r>
    </w:p>
    <w:p>
      <w:pPr>
        <w:pStyle w:val="ListParagraph"/>
        <w:numPr>
          <w:ilvl w:val="0"/>
          <w:numId w:val="2"/>
        </w:numPr>
        <w:spacing w:after="40" w:before="40" w:line="280"/>
      </w:pPr>
      <w:r>
        <w:rPr>
          <w:sz w:val="22"/>
          <w:szCs w:val="22"/>
        </w:rPr>
        <w:t xml:space="preserve">Follow favorite artists and receive new work in a dedicated feed.</w:t>
      </w:r>
    </w:p>
    <w:p>
      <w:pPr>
        <w:pStyle w:val="ListParagraph"/>
        <w:numPr>
          <w:ilvl w:val="0"/>
          <w:numId w:val="2"/>
        </w:numPr>
        <w:spacing w:after="40" w:before="40" w:line="280"/>
      </w:pPr>
      <w:r>
        <w:rPr>
          <w:sz w:val="22"/>
          <w:szCs w:val="22"/>
        </w:rPr>
        <w:t xml:space="preserve">Support artists financially through subscriptions, tips, and paid content.</w:t>
      </w:r>
    </w:p>
    <w:p>
      <w:pPr>
        <w:pStyle w:val="ListParagraph"/>
        <w:numPr>
          <w:ilvl w:val="0"/>
          <w:numId w:val="2"/>
        </w:numPr>
        <w:spacing w:after="40" w:before="40" w:line="280"/>
      </w:pPr>
      <w:r>
        <w:rPr>
          <w:sz w:val="22"/>
          <w:szCs w:val="22"/>
        </w:rPr>
        <w:t xml:space="preserve">Attend live performances and events, both physical and streamed.</w:t>
      </w:r>
    </w:p>
    <w:p>
      <w:pPr>
        <w:pBdr>
          <w:bottom w:val="single" w:color="2E75B6" w:sz="6" w:space="1"/>
        </w:pBdr>
        <w:spacing w:after="240" w:before="120"/>
      </w:pPr>
    </w:p>
    <w:p>
      <w:pPr>
        <w:pStyle w:val="Heading1"/>
        <w:spacing w:after="180" w:before="360"/>
      </w:pPr>
      <w:r>
        <w:t xml:space="preserve">6. Product principles</w:t>
      </w:r>
    </w:p>
    <w:p>
      <w:pPr>
        <w:spacing w:after="120" w:before="60" w:line="300"/>
      </w:pPr>
      <w:r>
        <w:rPr>
          <w:sz w:val="22"/>
          <w:szCs w:val="22"/>
        </w:rPr>
        <w:t xml:space="preserve">Six principles govern every product decision. These take precedence over feature requests, individual stakeholder preferences, and engagement-driven optimization.</w:t>
      </w:r>
    </w:p>
    <w:p>
      <w:pPr>
        <w:pStyle w:val="Heading2"/>
        <w:spacing w:after="140" w:before="280"/>
      </w:pPr>
      <w:r>
        <w:t xml:space="preserve">6.1 Verification is the moat</w:t>
      </w:r>
    </w:p>
    <w:p>
      <w:pPr>
        <w:spacing w:after="120" w:before="60" w:line="300"/>
      </w:pPr>
      <w:r>
        <w:rPr>
          <w:sz w:val="22"/>
          <w:szCs w:val="22"/>
        </w:rPr>
        <w:t xml:space="preserve">Every product decision is evaluated against whether it accelerates accumulation of verified credentials, credits, and identity data. The algorithm is copyable. The verified graph is not. Features that drive engagement without enriching the graph are deprioritized.</w:t>
      </w:r>
    </w:p>
    <w:p>
      <w:pPr>
        <w:pStyle w:val="Heading2"/>
        <w:spacing w:after="140" w:before="280"/>
      </w:pPr>
      <w:r>
        <w:t xml:space="preserve">6.2 Privacy as a gradient</w:t>
      </w:r>
    </w:p>
    <w:p>
      <w:pPr>
        <w:spacing w:after="120" w:before="60" w:line="300"/>
      </w:pPr>
      <w:r>
        <w:rPr>
          <w:sz w:val="22"/>
          <w:szCs w:val="22"/>
        </w:rPr>
        <w:t xml:space="preserve">Content visibility lives on a controlled spectrum from public-discoverable to single-recipient-with-expiry. Defaults vary by content type and user age. Artists never have content publicly distributed without explicit per-piece consent.</w:t>
      </w:r>
    </w:p>
    <w:p>
      <w:pPr>
        <w:pStyle w:val="Heading2"/>
        <w:spacing w:after="140" w:before="280"/>
      </w:pPr>
      <w:r>
        <w:t xml:space="preserve">6.3 Payment rails as infrastructure</w:t>
      </w:r>
    </w:p>
    <w:p>
      <w:pPr>
        <w:spacing w:after="120" w:before="60" w:line="300"/>
      </w:pPr>
      <w:r>
        <w:rPr>
          <w:sz w:val="22"/>
          <w:szCs w:val="22"/>
        </w:rPr>
        <w:t xml:space="preserve">In-app contracting, payment, and escrow are core platform infrastructure, not optional convenience. Bookings closed on the platform stay on the platform, with full audit trails and compliance documentation.</w:t>
      </w:r>
    </w:p>
    <w:p>
      <w:pPr>
        <w:pStyle w:val="Heading2"/>
        <w:spacing w:after="140" w:before="280"/>
      </w:pPr>
      <w:r>
        <w:t xml:space="preserve">6.4 Safety by architecture</w:t>
      </w:r>
    </w:p>
    <w:p>
      <w:pPr>
        <w:spacing w:after="120" w:before="60" w:line="300"/>
      </w:pPr>
      <w:r>
        <w:rPr>
          <w:sz w:val="22"/>
          <w:szCs w:val="22"/>
        </w:rPr>
        <w:t xml:space="preserve">Predatory behavior, exploitation, and harm to minors are addressed by product architecture, not moderation policy. Identity verification, gated communication, blocked posting patterns, and mandatory guardian flows are built into the funnel itself.</w:t>
      </w:r>
    </w:p>
    <w:p>
      <w:pPr>
        <w:pStyle w:val="Heading2"/>
        <w:spacing w:after="140" w:before="280"/>
      </w:pPr>
      <w:r>
        <w:t xml:space="preserve">6.5 Discipline-specific depth</w:t>
      </w:r>
    </w:p>
    <w:p>
      <w:pPr>
        <w:spacing w:after="120" w:before="60" w:line="300"/>
      </w:pPr>
      <w:r>
        <w:rPr>
          <w:sz w:val="22"/>
          <w:szCs w:val="22"/>
        </w:rPr>
        <w:t xml:space="preserve">Generic profile fields and workflows fail across disciplines. Singers need vocal range and song format; dancers need movement style and physicality; actors need accent and casting attributes; voice actors need demo categorization. Each discipline gets its own structured data model.</w:t>
      </w:r>
    </w:p>
    <w:p>
      <w:pPr>
        <w:pStyle w:val="Heading2"/>
        <w:spacing w:after="140" w:before="280"/>
      </w:pPr>
      <w:r>
        <w:t xml:space="preserve">6.6 Artist economic alignment</w:t>
      </w:r>
    </w:p>
    <w:p>
      <w:pPr>
        <w:spacing w:after="120" w:before="60" w:line="300"/>
      </w:pPr>
      <w:r>
        <w:rPr>
          <w:sz w:val="22"/>
          <w:szCs w:val="22"/>
        </w:rPr>
        <w:t xml:space="preserve">The platform succeeds when artists succeed. Revenue from artists is structurally limited; revenue from hirers and transactions scales with platform value. Artists are never charged for discoverability.</w:t>
      </w:r>
    </w:p>
    <w:p>
      <w:pPr>
        <w:pBdr>
          <w:bottom w:val="single" w:color="2E75B6" w:sz="6" w:space="1"/>
        </w:pBdr>
        <w:spacing w:after="240" w:before="120"/>
      </w:pPr>
    </w:p>
    <w:p>
      <w:pPr>
        <w:pStyle w:val="Heading1"/>
        <w:spacing w:after="180" w:before="360"/>
      </w:pPr>
      <w:r>
        <w:t xml:space="preserve">7. Product surfaces overview</w:t>
      </w:r>
    </w:p>
    <w:p>
      <w:pPr>
        <w:spacing w:after="120" w:before="60" w:line="300"/>
      </w:pPr>
      <w:r>
        <w:rPr>
          <w:sz w:val="22"/>
          <w:szCs w:val="22"/>
        </w:rPr>
        <w:t xml:space="preserve">ArtStage is delivered through coordinated surfaces serving different user contexts. Each surface inherits from a shared data model, navigation framework, and design system.</w:t>
      </w:r>
    </w:p>
    <w:p>
      <w:pPr>
        <w:pStyle w:val="Heading2"/>
        <w:spacing w:after="140" w:before="280"/>
      </w:pPr>
      <w:r>
        <w:t xml:space="preserve">7.1 Mobile applications</w:t>
      </w:r>
    </w:p>
    <w:p>
      <w:pPr>
        <w:pStyle w:val="ListParagraph"/>
        <w:numPr>
          <w:ilvl w:val="0"/>
          <w:numId w:val="2"/>
        </w:numPr>
        <w:spacing w:after="40" w:before="40" w:line="280"/>
      </w:pPr>
      <w:r>
        <w:rPr>
          <w:sz w:val="22"/>
          <w:szCs w:val="22"/>
        </w:rPr>
        <w:t xml:space="preserve">iOS native application with full feature parity across artist and consumer-fan flows. Hirer flows supported on mobile for review and lightweight workflows, with desktop preferred for posting and managing briefs.</w:t>
      </w:r>
    </w:p>
    <w:p>
      <w:pPr>
        <w:pStyle w:val="ListParagraph"/>
        <w:numPr>
          <w:ilvl w:val="0"/>
          <w:numId w:val="2"/>
        </w:numPr>
        <w:spacing w:after="40" w:before="40" w:line="280"/>
      </w:pPr>
      <w:r>
        <w:rPr>
          <w:sz w:val="22"/>
          <w:szCs w:val="22"/>
        </w:rPr>
        <w:t xml:space="preserve">Android native application with full feature parity to iOS.</w:t>
      </w:r>
    </w:p>
    <w:p>
      <w:pPr>
        <w:pStyle w:val="Heading2"/>
        <w:spacing w:after="140" w:before="280"/>
      </w:pPr>
      <w:r>
        <w:t xml:space="preserve">7.2 Web applications</w:t>
      </w:r>
    </w:p>
    <w:p>
      <w:pPr>
        <w:pStyle w:val="ListParagraph"/>
        <w:numPr>
          <w:ilvl w:val="0"/>
          <w:numId w:val="2"/>
        </w:numPr>
        <w:spacing w:after="40" w:before="40" w:line="280"/>
      </w:pPr>
      <w:r>
        <w:rPr>
          <w:sz w:val="22"/>
          <w:szCs w:val="22"/>
        </w:rPr>
        <w:t xml:space="preserve">Public web presence for SEO and external profile access without authentication.</w:t>
      </w:r>
    </w:p>
    <w:p>
      <w:pPr>
        <w:pStyle w:val="ListParagraph"/>
        <w:numPr>
          <w:ilvl w:val="0"/>
          <w:numId w:val="2"/>
        </w:numPr>
        <w:spacing w:after="40" w:before="40" w:line="280"/>
      </w:pPr>
      <w:r>
        <w:rPr>
          <w:sz w:val="22"/>
          <w:szCs w:val="22"/>
        </w:rPr>
        <w:t xml:space="preserve">Authenticated web application for desktop workflows, particularly hirer casting workflows, agency management, and enterprise tools.</w:t>
      </w:r>
    </w:p>
    <w:p>
      <w:pPr>
        <w:pStyle w:val="Heading2"/>
        <w:spacing w:after="140" w:before="280"/>
      </w:pPr>
      <w:r>
        <w:t xml:space="preserve">7.3 Specialized clients</w:t>
      </w:r>
    </w:p>
    <w:p>
      <w:pPr>
        <w:pStyle w:val="ListParagraph"/>
        <w:numPr>
          <w:ilvl w:val="0"/>
          <w:numId w:val="2"/>
        </w:numPr>
        <w:spacing w:after="40" w:before="40" w:line="280"/>
      </w:pPr>
      <w:r>
        <w:rPr>
          <w:sz w:val="22"/>
          <w:szCs w:val="22"/>
        </w:rPr>
        <w:t xml:space="preserve">Studio-grade hirer desktop application for high-volume casting offices, with offline review capabilities and integration with industry tools.</w:t>
      </w:r>
    </w:p>
    <w:p>
      <w:pPr>
        <w:pStyle w:val="ListParagraph"/>
        <w:numPr>
          <w:ilvl w:val="0"/>
          <w:numId w:val="2"/>
        </w:numPr>
        <w:spacing w:after="40" w:before="40" w:line="280"/>
      </w:pPr>
      <w:r>
        <w:rPr>
          <w:sz w:val="22"/>
          <w:szCs w:val="22"/>
        </w:rPr>
        <w:t xml:space="preserve">Agency workspace web application for multi-talent management.</w:t>
      </w:r>
    </w:p>
    <w:p>
      <w:pPr>
        <w:pStyle w:val="Heading2"/>
        <w:spacing w:after="140" w:before="280"/>
      </w:pPr>
      <w:r>
        <w:t xml:space="preserve">7.4 Integration surfaces</w:t>
      </w:r>
    </w:p>
    <w:p>
      <w:pPr>
        <w:pStyle w:val="ListParagraph"/>
        <w:numPr>
          <w:ilvl w:val="0"/>
          <w:numId w:val="2"/>
        </w:numPr>
        <w:spacing w:after="40" w:before="40" w:line="280"/>
      </w:pPr>
      <w:r>
        <w:rPr>
          <w:sz w:val="22"/>
          <w:szCs w:val="22"/>
        </w:rPr>
        <w:t xml:space="preserve">Public API for verified third parties (production management software, agency CRM, union systems).</w:t>
      </w:r>
    </w:p>
    <w:p>
      <w:pPr>
        <w:pStyle w:val="ListParagraph"/>
        <w:numPr>
          <w:ilvl w:val="0"/>
          <w:numId w:val="2"/>
        </w:numPr>
        <w:spacing w:after="40" w:before="40" w:line="280"/>
      </w:pPr>
      <w:r>
        <w:rPr>
          <w:sz w:val="22"/>
          <w:szCs w:val="22"/>
        </w:rPr>
        <w:t xml:space="preserve">Webhooks for production workflow integration.</w:t>
      </w:r>
    </w:p>
    <w:p>
      <w:pPr>
        <w:pStyle w:val="ListParagraph"/>
        <w:numPr>
          <w:ilvl w:val="0"/>
          <w:numId w:val="2"/>
        </w:numPr>
        <w:spacing w:after="40" w:before="40" w:line="280"/>
      </w:pPr>
      <w:r>
        <w:rPr>
          <w:sz w:val="22"/>
          <w:szCs w:val="22"/>
        </w:rPr>
        <w:t xml:space="preserve">Calendar integration with major providers.</w:t>
      </w:r>
    </w:p>
    <w:p>
      <w:pPr>
        <w:pStyle w:val="ListParagraph"/>
        <w:numPr>
          <w:ilvl w:val="0"/>
          <w:numId w:val="2"/>
        </w:numPr>
        <w:spacing w:after="40" w:before="40" w:line="280"/>
      </w:pPr>
      <w:r>
        <w:rPr>
          <w:sz w:val="22"/>
          <w:szCs w:val="22"/>
        </w:rPr>
        <w:t xml:space="preserve">Single sign-on for enterprise customers.</w:t>
      </w:r>
    </w:p>
    <w:p>
      <w:pPr>
        <w:pBdr>
          <w:bottom w:val="single" w:color="2E75B6" w:sz="6" w:space="1"/>
        </w:pBdr>
        <w:spacing w:after="240" w:before="120"/>
      </w:pPr>
    </w:p>
    <w:p>
      <w:pPr>
        <w:pStyle w:val="Heading1"/>
        <w:spacing w:after="180" w:before="360"/>
      </w:pPr>
      <w:r>
        <w:t xml:space="preserve">8. Artist features</w:t>
      </w:r>
    </w:p>
    <w:p>
      <w:pPr>
        <w:pStyle w:val="Heading2"/>
        <w:spacing w:after="140" w:before="280"/>
      </w:pPr>
      <w:r>
        <w:t xml:space="preserve">8.1 Artist profile</w:t>
      </w:r>
    </w:p>
    <w:p>
      <w:pPr>
        <w:pStyle w:val="Heading3"/>
        <w:spacing w:after="100" w:before="220"/>
      </w:pPr>
      <w:r>
        <w:t xml:space="preserve">8.1.1 Core profile structure</w:t>
      </w:r>
    </w:p>
    <w:p>
      <w:pPr>
        <w:spacing w:after="120" w:before="60" w:line="300"/>
      </w:pPr>
      <w:r>
        <w:rPr>
          <w:sz w:val="22"/>
          <w:szCs w:val="22"/>
        </w:rPr>
        <w:t xml:space="preserve">The artist profile is the canonical professional identity. Every field is either structured (controlled vocabulary or validated free text) or media (verified file type and size). Free-text resume-style entries are not supported as primary data.</w:t>
      </w:r>
    </w:p>
    <w:p>
      <w:pPr>
        <w:pStyle w:val="Heading4"/>
        <w:spacing w:after="80" w:before="180"/>
      </w:pPr>
      <w:r>
        <w:t xml:space="preserve">Identity fields</w:t>
      </w:r>
    </w:p>
    <w:p>
      <w:pPr>
        <w:pStyle w:val="ListParagraph"/>
        <w:numPr>
          <w:ilvl w:val="0"/>
          <w:numId w:val="2"/>
        </w:numPr>
        <w:spacing w:after="40" w:before="40" w:line="280"/>
      </w:pPr>
      <w:r>
        <w:rPr>
          <w:sz w:val="22"/>
          <w:szCs w:val="22"/>
        </w:rPr>
        <w:t xml:space="preserve">Stage name (public)</w:t>
      </w:r>
    </w:p>
    <w:p>
      <w:pPr>
        <w:pStyle w:val="ListParagraph"/>
        <w:numPr>
          <w:ilvl w:val="0"/>
          <w:numId w:val="2"/>
        </w:numPr>
        <w:spacing w:after="40" w:before="40" w:line="280"/>
      </w:pPr>
      <w:r>
        <w:rPr>
          <w:sz w:val="22"/>
          <w:szCs w:val="22"/>
        </w:rPr>
        <w:t xml:space="preserve">Legal name (private, used for identity verification and contracts)</w:t>
      </w:r>
    </w:p>
    <w:p>
      <w:pPr>
        <w:pStyle w:val="ListParagraph"/>
        <w:numPr>
          <w:ilvl w:val="0"/>
          <w:numId w:val="2"/>
        </w:numPr>
        <w:spacing w:after="40" w:before="40" w:line="280"/>
      </w:pPr>
      <w:r>
        <w:rPr>
          <w:sz w:val="22"/>
          <w:szCs w:val="22"/>
        </w:rPr>
        <w:t xml:space="preserve">Pronouns (optional, public)</w:t>
      </w:r>
    </w:p>
    <w:p>
      <w:pPr>
        <w:pStyle w:val="ListParagraph"/>
        <w:numPr>
          <w:ilvl w:val="0"/>
          <w:numId w:val="2"/>
        </w:numPr>
        <w:spacing w:after="40" w:before="40" w:line="280"/>
      </w:pPr>
      <w:r>
        <w:rPr>
          <w:sz w:val="22"/>
          <w:szCs w:val="22"/>
        </w:rPr>
        <w:t xml:space="preserve">Date of birth (private, used for age verification and discoverability rules)</w:t>
      </w:r>
    </w:p>
    <w:p>
      <w:pPr>
        <w:pStyle w:val="ListParagraph"/>
        <w:numPr>
          <w:ilvl w:val="0"/>
          <w:numId w:val="2"/>
        </w:numPr>
        <w:spacing w:after="40" w:before="40" w:line="280"/>
      </w:pPr>
      <w:r>
        <w:rPr>
          <w:sz w:val="22"/>
          <w:szCs w:val="22"/>
        </w:rPr>
        <w:t xml:space="preserve">Playable age range (public, derived and adjustable)</w:t>
      </w:r>
    </w:p>
    <w:p>
      <w:pPr>
        <w:pStyle w:val="ListParagraph"/>
        <w:numPr>
          <w:ilvl w:val="0"/>
          <w:numId w:val="2"/>
        </w:numPr>
        <w:spacing w:after="40" w:before="40" w:line="280"/>
      </w:pPr>
      <w:r>
        <w:rPr>
          <w:sz w:val="22"/>
          <w:szCs w:val="22"/>
        </w:rPr>
        <w:t xml:space="preserve">Profile photograph and headshots, minimum one, recommended four to eight</w:t>
      </w:r>
    </w:p>
    <w:p>
      <w:pPr>
        <w:pStyle w:val="ListParagraph"/>
        <w:numPr>
          <w:ilvl w:val="0"/>
          <w:numId w:val="2"/>
        </w:numPr>
        <w:spacing w:after="40" w:before="40" w:line="280"/>
      </w:pPr>
      <w:r>
        <w:rPr>
          <w:sz w:val="22"/>
          <w:szCs w:val="22"/>
        </w:rPr>
        <w:t xml:space="preserve">Cover image or reel poster</w:t>
      </w:r>
    </w:p>
    <w:p>
      <w:pPr>
        <w:pStyle w:val="ListParagraph"/>
        <w:numPr>
          <w:ilvl w:val="0"/>
          <w:numId w:val="2"/>
        </w:numPr>
        <w:spacing w:after="40" w:before="40" w:line="280"/>
      </w:pPr>
      <w:r>
        <w:rPr>
          <w:sz w:val="22"/>
          <w:szCs w:val="22"/>
        </w:rPr>
        <w:t xml:space="preserve">Tagline or one-line professional summary</w:t>
      </w:r>
    </w:p>
    <w:p>
      <w:pPr>
        <w:pStyle w:val="Heading4"/>
        <w:spacing w:after="80" w:before="180"/>
      </w:pPr>
      <w:r>
        <w:t xml:space="preserve">Discipline and craft fields</w:t>
      </w:r>
    </w:p>
    <w:p>
      <w:pPr>
        <w:pStyle w:val="ListParagraph"/>
        <w:numPr>
          <w:ilvl w:val="0"/>
          <w:numId w:val="2"/>
        </w:numPr>
        <w:spacing w:after="40" w:before="40" w:line="280"/>
      </w:pPr>
      <w:r>
        <w:rPr>
          <w:sz w:val="22"/>
          <w:szCs w:val="22"/>
        </w:rPr>
        <w:t xml:space="preserve">Primary discipline from controlled list (actor, singer, dancer, musician, voice actor, comedian, presenter, director, choreographer, composer, screenwriter, cinematographer, visual artist, model, stage technician, and more)</w:t>
      </w:r>
    </w:p>
    <w:p>
      <w:pPr>
        <w:pStyle w:val="ListParagraph"/>
        <w:numPr>
          <w:ilvl w:val="0"/>
          <w:numId w:val="2"/>
        </w:numPr>
        <w:spacing w:after="40" w:before="40" w:line="280"/>
      </w:pPr>
      <w:r>
        <w:rPr>
          <w:sz w:val="22"/>
          <w:szCs w:val="22"/>
        </w:rPr>
        <w:t xml:space="preserve">Sub-disciplines (e.g. theater actor, film actor, commercial actor, voice-over actor, motion-capture actor)</w:t>
      </w:r>
    </w:p>
    <w:p>
      <w:pPr>
        <w:pStyle w:val="ListParagraph"/>
        <w:numPr>
          <w:ilvl w:val="0"/>
          <w:numId w:val="2"/>
        </w:numPr>
        <w:spacing w:after="40" w:before="40" w:line="280"/>
      </w:pPr>
      <w:r>
        <w:rPr>
          <w:sz w:val="22"/>
          <w:szCs w:val="22"/>
        </w:rPr>
        <w:t xml:space="preserve">Secondary disciplines, with proficiency self-rating</w:t>
      </w:r>
    </w:p>
    <w:p>
      <w:pPr>
        <w:pStyle w:val="ListParagraph"/>
        <w:numPr>
          <w:ilvl w:val="0"/>
          <w:numId w:val="2"/>
        </w:numPr>
        <w:spacing w:after="40" w:before="40" w:line="280"/>
      </w:pPr>
      <w:r>
        <w:rPr>
          <w:sz w:val="22"/>
          <w:szCs w:val="22"/>
        </w:rPr>
        <w:t xml:space="preserve">Discipline-specific attributes per section 26</w:t>
      </w:r>
    </w:p>
    <w:p>
      <w:pPr>
        <w:pStyle w:val="Heading4"/>
        <w:spacing w:after="80" w:before="180"/>
      </w:pPr>
      <w:r>
        <w:t xml:space="preserve">Location and mobility</w:t>
      </w:r>
    </w:p>
    <w:p>
      <w:pPr>
        <w:pStyle w:val="ListParagraph"/>
        <w:numPr>
          <w:ilvl w:val="0"/>
          <w:numId w:val="2"/>
        </w:numPr>
        <w:spacing w:after="40" w:before="40" w:line="280"/>
      </w:pPr>
      <w:r>
        <w:rPr>
          <w:sz w:val="22"/>
          <w:szCs w:val="22"/>
        </w:rPr>
        <w:t xml:space="preserve">Home market</w:t>
      </w:r>
    </w:p>
    <w:p>
      <w:pPr>
        <w:pStyle w:val="ListParagraph"/>
        <w:numPr>
          <w:ilvl w:val="0"/>
          <w:numId w:val="2"/>
        </w:numPr>
        <w:spacing w:after="40" w:before="40" w:line="280"/>
      </w:pPr>
      <w:r>
        <w:rPr>
          <w:sz w:val="22"/>
          <w:szCs w:val="22"/>
        </w:rPr>
        <w:t xml:space="preserve">Additional markets in which the artist is local (no travel reimbursement required)</w:t>
      </w:r>
    </w:p>
    <w:p>
      <w:pPr>
        <w:pStyle w:val="ListParagraph"/>
        <w:numPr>
          <w:ilvl w:val="0"/>
          <w:numId w:val="2"/>
        </w:numPr>
        <w:spacing w:after="40" w:before="40" w:line="280"/>
      </w:pPr>
      <w:r>
        <w:rPr>
          <w:sz w:val="22"/>
          <w:szCs w:val="22"/>
        </w:rPr>
        <w:t xml:space="preserve">Willingness to travel domestically with conditions</w:t>
      </w:r>
    </w:p>
    <w:p>
      <w:pPr>
        <w:pStyle w:val="ListParagraph"/>
        <w:numPr>
          <w:ilvl w:val="0"/>
          <w:numId w:val="2"/>
        </w:numPr>
        <w:spacing w:after="40" w:before="40" w:line="280"/>
      </w:pPr>
      <w:r>
        <w:rPr>
          <w:sz w:val="22"/>
          <w:szCs w:val="22"/>
        </w:rPr>
        <w:t xml:space="preserve">Willingness to travel internationally with conditions</w:t>
      </w:r>
    </w:p>
    <w:p>
      <w:pPr>
        <w:pStyle w:val="ListParagraph"/>
        <w:numPr>
          <w:ilvl w:val="0"/>
          <w:numId w:val="2"/>
        </w:numPr>
        <w:spacing w:after="40" w:before="40" w:line="280"/>
      </w:pPr>
      <w:r>
        <w:rPr>
          <w:sz w:val="22"/>
          <w:szCs w:val="22"/>
        </w:rPr>
        <w:t xml:space="preserve">Visa and work authorization status for relevant jurisdictions</w:t>
      </w:r>
    </w:p>
    <w:p>
      <w:pPr>
        <w:pStyle w:val="Heading4"/>
        <w:spacing w:after="80" w:before="180"/>
      </w:pPr>
      <w:r>
        <w:t xml:space="preserve">Training and education</w:t>
      </w:r>
    </w:p>
    <w:p>
      <w:pPr>
        <w:pStyle w:val="ListParagraph"/>
        <w:numPr>
          <w:ilvl w:val="0"/>
          <w:numId w:val="2"/>
        </w:numPr>
        <w:spacing w:after="40" w:before="40" w:line="280"/>
      </w:pPr>
      <w:r>
        <w:rPr>
          <w:sz w:val="22"/>
          <w:szCs w:val="22"/>
        </w:rPr>
        <w:t xml:space="preserve">Conservatory, school, or program with start and end dates</w:t>
      </w:r>
    </w:p>
    <w:p>
      <w:pPr>
        <w:pStyle w:val="ListParagraph"/>
        <w:numPr>
          <w:ilvl w:val="0"/>
          <w:numId w:val="2"/>
        </w:numPr>
        <w:spacing w:after="40" w:before="40" w:line="280"/>
      </w:pPr>
      <w:r>
        <w:rPr>
          <w:sz w:val="22"/>
          <w:szCs w:val="22"/>
        </w:rPr>
        <w:t xml:space="preserve">Degree or certification earned</w:t>
      </w:r>
    </w:p>
    <w:p>
      <w:pPr>
        <w:pStyle w:val="ListParagraph"/>
        <w:numPr>
          <w:ilvl w:val="0"/>
          <w:numId w:val="2"/>
        </w:numPr>
        <w:spacing w:after="40" w:before="40" w:line="280"/>
      </w:pPr>
      <w:r>
        <w:rPr>
          <w:sz w:val="22"/>
          <w:szCs w:val="22"/>
        </w:rPr>
        <w:t xml:space="preserve">Notable instructors or programs within the institution</w:t>
      </w:r>
    </w:p>
    <w:p>
      <w:pPr>
        <w:pStyle w:val="ListParagraph"/>
        <w:numPr>
          <w:ilvl w:val="0"/>
          <w:numId w:val="2"/>
        </w:numPr>
        <w:spacing w:after="40" w:before="40" w:line="280"/>
      </w:pPr>
      <w:r>
        <w:rPr>
          <w:sz w:val="22"/>
          <w:szCs w:val="22"/>
        </w:rPr>
        <w:t xml:space="preserve">Each entry independently verifiable by the issuing institution</w:t>
      </w:r>
    </w:p>
    <w:p>
      <w:pPr>
        <w:pStyle w:val="Heading4"/>
        <w:spacing w:after="80" w:before="180"/>
      </w:pPr>
      <w:r>
        <w:t xml:space="preserve">Credits and work history</w:t>
      </w:r>
    </w:p>
    <w:p>
      <w:pPr>
        <w:pStyle w:val="ListParagraph"/>
        <w:numPr>
          <w:ilvl w:val="0"/>
          <w:numId w:val="2"/>
        </w:numPr>
        <w:spacing w:after="40" w:before="40" w:line="280"/>
      </w:pPr>
      <w:r>
        <w:rPr>
          <w:sz w:val="22"/>
          <w:szCs w:val="22"/>
        </w:rPr>
        <w:t xml:space="preserve">Production title</w:t>
      </w:r>
    </w:p>
    <w:p>
      <w:pPr>
        <w:pStyle w:val="ListParagraph"/>
        <w:numPr>
          <w:ilvl w:val="0"/>
          <w:numId w:val="2"/>
        </w:numPr>
        <w:spacing w:after="40" w:before="40" w:line="280"/>
      </w:pPr>
      <w:r>
        <w:rPr>
          <w:sz w:val="22"/>
          <w:szCs w:val="22"/>
        </w:rPr>
        <w:t xml:space="preserve">Role or position</w:t>
      </w:r>
    </w:p>
    <w:p>
      <w:pPr>
        <w:pStyle w:val="ListParagraph"/>
        <w:numPr>
          <w:ilvl w:val="0"/>
          <w:numId w:val="2"/>
        </w:numPr>
        <w:spacing w:after="40" w:before="40" w:line="280"/>
      </w:pPr>
      <w:r>
        <w:rPr>
          <w:sz w:val="22"/>
          <w:szCs w:val="22"/>
        </w:rPr>
        <w:t xml:space="preserve">Production type (feature film, short film, television series, theatrical production, music release, commercial, voice-over project, dance production, etc.)</w:t>
      </w:r>
    </w:p>
    <w:p>
      <w:pPr>
        <w:pStyle w:val="ListParagraph"/>
        <w:numPr>
          <w:ilvl w:val="0"/>
          <w:numId w:val="2"/>
        </w:numPr>
        <w:spacing w:after="40" w:before="40" w:line="280"/>
      </w:pPr>
      <w:r>
        <w:rPr>
          <w:sz w:val="22"/>
          <w:szCs w:val="22"/>
        </w:rPr>
        <w:t xml:space="preserve">Production year</w:t>
      </w:r>
    </w:p>
    <w:p>
      <w:pPr>
        <w:pStyle w:val="ListParagraph"/>
        <w:numPr>
          <w:ilvl w:val="0"/>
          <w:numId w:val="2"/>
        </w:numPr>
        <w:spacing w:after="40" w:before="40" w:line="280"/>
      </w:pPr>
      <w:r>
        <w:rPr>
          <w:sz w:val="22"/>
          <w:szCs w:val="22"/>
        </w:rPr>
        <w:t xml:space="preserve">Billing or credit level</w:t>
      </w:r>
    </w:p>
    <w:p>
      <w:pPr>
        <w:pStyle w:val="ListParagraph"/>
        <w:numPr>
          <w:ilvl w:val="0"/>
          <w:numId w:val="2"/>
        </w:numPr>
        <w:spacing w:after="40" w:before="40" w:line="280"/>
      </w:pPr>
      <w:r>
        <w:rPr>
          <w:sz w:val="22"/>
          <w:szCs w:val="22"/>
        </w:rPr>
        <w:t xml:space="preserve">Director, choreographer, or other relevant collaborators</w:t>
      </w:r>
    </w:p>
    <w:p>
      <w:pPr>
        <w:pStyle w:val="ListParagraph"/>
        <w:numPr>
          <w:ilvl w:val="0"/>
          <w:numId w:val="2"/>
        </w:numPr>
        <w:spacing w:after="40" w:before="40" w:line="280"/>
      </w:pPr>
      <w:r>
        <w:rPr>
          <w:sz w:val="22"/>
          <w:szCs w:val="22"/>
        </w:rPr>
        <w:t xml:space="preserve">Producing or commissioning entity</w:t>
      </w:r>
    </w:p>
    <w:p>
      <w:pPr>
        <w:pStyle w:val="ListParagraph"/>
        <w:numPr>
          <w:ilvl w:val="0"/>
          <w:numId w:val="2"/>
        </w:numPr>
        <w:spacing w:after="40" w:before="40" w:line="280"/>
      </w:pPr>
      <w:r>
        <w:rPr>
          <w:sz w:val="22"/>
          <w:szCs w:val="22"/>
        </w:rPr>
        <w:t xml:space="preserve">Each credit independently verifiable by the issuing production</w:t>
      </w:r>
    </w:p>
    <w:p>
      <w:pPr>
        <w:pStyle w:val="ListParagraph"/>
        <w:numPr>
          <w:ilvl w:val="0"/>
          <w:numId w:val="2"/>
        </w:numPr>
        <w:spacing w:after="40" w:before="40" w:line="280"/>
      </w:pPr>
      <w:r>
        <w:rPr>
          <w:sz w:val="22"/>
          <w:szCs w:val="22"/>
        </w:rPr>
        <w:t xml:space="preserve">Verification state visible on each credit (verified, pending, self-asserted)</w:t>
      </w:r>
    </w:p>
    <w:p>
      <w:pPr>
        <w:pStyle w:val="Heading4"/>
        <w:spacing w:after="80" w:before="180"/>
      </w:pPr>
      <w:r>
        <w:t xml:space="preserve">Union and guild affiliations</w:t>
      </w:r>
    </w:p>
    <w:p>
      <w:pPr>
        <w:pStyle w:val="ListParagraph"/>
        <w:numPr>
          <w:ilvl w:val="0"/>
          <w:numId w:val="2"/>
        </w:numPr>
        <w:spacing w:after="40" w:before="40" w:line="280"/>
      </w:pPr>
      <w:r>
        <w:rPr>
          <w:sz w:val="22"/>
          <w:szCs w:val="22"/>
        </w:rPr>
        <w:t xml:space="preserve">Membership in performer and creative unions</w:t>
      </w:r>
    </w:p>
    <w:p>
      <w:pPr>
        <w:pStyle w:val="ListParagraph"/>
        <w:numPr>
          <w:ilvl w:val="0"/>
          <w:numId w:val="2"/>
        </w:numPr>
        <w:spacing w:after="40" w:before="40" w:line="280"/>
      </w:pPr>
      <w:r>
        <w:rPr>
          <w:sz w:val="22"/>
          <w:szCs w:val="22"/>
        </w:rPr>
        <w:t xml:space="preserve">Status (active, inactive, financial-core, eligible-not-joined)</w:t>
      </w:r>
    </w:p>
    <w:p>
      <w:pPr>
        <w:pStyle w:val="ListParagraph"/>
        <w:numPr>
          <w:ilvl w:val="0"/>
          <w:numId w:val="2"/>
        </w:numPr>
        <w:spacing w:after="40" w:before="40" w:line="280"/>
      </w:pPr>
      <w:r>
        <w:rPr>
          <w:sz w:val="22"/>
          <w:szCs w:val="22"/>
        </w:rPr>
        <w:t xml:space="preserve">Membership number (private, for verification)</w:t>
      </w:r>
    </w:p>
    <w:p>
      <w:pPr>
        <w:pStyle w:val="ListParagraph"/>
        <w:numPr>
          <w:ilvl w:val="0"/>
          <w:numId w:val="2"/>
        </w:numPr>
        <w:spacing w:after="40" w:before="40" w:line="280"/>
      </w:pPr>
      <w:r>
        <w:rPr>
          <w:sz w:val="22"/>
          <w:szCs w:val="22"/>
        </w:rPr>
        <w:t xml:space="preserve">Date of joining</w:t>
      </w:r>
    </w:p>
    <w:p>
      <w:pPr>
        <w:pStyle w:val="ListParagraph"/>
        <w:numPr>
          <w:ilvl w:val="0"/>
          <w:numId w:val="2"/>
        </w:numPr>
        <w:spacing w:after="40" w:before="40" w:line="280"/>
      </w:pPr>
      <w:r>
        <w:rPr>
          <w:sz w:val="22"/>
          <w:szCs w:val="22"/>
        </w:rPr>
        <w:t xml:space="preserve">Verification through union direct integration where available</w:t>
      </w:r>
    </w:p>
    <w:p>
      <w:pPr>
        <w:pStyle w:val="Heading4"/>
        <w:spacing w:after="80" w:before="180"/>
      </w:pPr>
      <w:r>
        <w:t xml:space="preserve">Representation</w:t>
      </w:r>
    </w:p>
    <w:p>
      <w:pPr>
        <w:pStyle w:val="ListParagraph"/>
        <w:numPr>
          <w:ilvl w:val="0"/>
          <w:numId w:val="2"/>
        </w:numPr>
        <w:spacing w:after="40" w:before="40" w:line="280"/>
      </w:pPr>
      <w:r>
        <w:rPr>
          <w:sz w:val="22"/>
          <w:szCs w:val="22"/>
        </w:rPr>
        <w:t xml:space="preserve">Agency or management firm</w:t>
      </w:r>
    </w:p>
    <w:p>
      <w:pPr>
        <w:pStyle w:val="ListParagraph"/>
        <w:numPr>
          <w:ilvl w:val="0"/>
          <w:numId w:val="2"/>
        </w:numPr>
        <w:spacing w:after="40" w:before="40" w:line="280"/>
      </w:pPr>
      <w:r>
        <w:rPr>
          <w:sz w:val="22"/>
          <w:szCs w:val="22"/>
        </w:rPr>
        <w:t xml:space="preserve">Agent or manager contact details (private or selective visibility)</w:t>
      </w:r>
    </w:p>
    <w:p>
      <w:pPr>
        <w:pStyle w:val="ListParagraph"/>
        <w:numPr>
          <w:ilvl w:val="0"/>
          <w:numId w:val="2"/>
        </w:numPr>
        <w:spacing w:after="40" w:before="40" w:line="280"/>
      </w:pPr>
      <w:r>
        <w:rPr>
          <w:sz w:val="22"/>
          <w:szCs w:val="22"/>
        </w:rPr>
        <w:t xml:space="preserve">Representation type (theatrical, commercial, voice-over, music, modeling, literary, multi)</w:t>
      </w:r>
    </w:p>
    <w:p>
      <w:pPr>
        <w:pStyle w:val="ListParagraph"/>
        <w:numPr>
          <w:ilvl w:val="0"/>
          <w:numId w:val="2"/>
        </w:numPr>
        <w:spacing w:after="40" w:before="40" w:line="280"/>
      </w:pPr>
      <w:r>
        <w:rPr>
          <w:sz w:val="22"/>
          <w:szCs w:val="22"/>
        </w:rPr>
        <w:t xml:space="preserve">Submission preferences (whether platform may surface artist to hirers without agent involvement)</w:t>
      </w:r>
    </w:p>
    <w:p>
      <w:pPr>
        <w:pStyle w:val="Heading4"/>
        <w:spacing w:after="80" w:before="180"/>
      </w:pPr>
      <w:r>
        <w:t xml:space="preserve">Reels and clips</w:t>
      </w:r>
    </w:p>
    <w:p>
      <w:pPr>
        <w:pStyle w:val="ListParagraph"/>
        <w:numPr>
          <w:ilvl w:val="0"/>
          <w:numId w:val="2"/>
        </w:numPr>
        <w:spacing w:after="40" w:before="40" w:line="280"/>
      </w:pPr>
      <w:r>
        <w:rPr>
          <w:sz w:val="22"/>
          <w:szCs w:val="22"/>
        </w:rPr>
        <w:t xml:space="preserve">Up to fifty performance clips per artist</w:t>
      </w:r>
    </w:p>
    <w:p>
      <w:pPr>
        <w:pStyle w:val="ListParagraph"/>
        <w:numPr>
          <w:ilvl w:val="0"/>
          <w:numId w:val="2"/>
        </w:numPr>
        <w:spacing w:after="40" w:before="40" w:line="280"/>
      </w:pPr>
      <w:r>
        <w:rPr>
          <w:sz w:val="22"/>
          <w:szCs w:val="22"/>
        </w:rPr>
        <w:t xml:space="preserve">Clip metadata: title, type, year, language, accent, song, role context</w:t>
      </w:r>
    </w:p>
    <w:p>
      <w:pPr>
        <w:pStyle w:val="ListParagraph"/>
        <w:numPr>
          <w:ilvl w:val="0"/>
          <w:numId w:val="2"/>
        </w:numPr>
        <w:spacing w:after="40" w:before="40" w:line="280"/>
      </w:pPr>
      <w:r>
        <w:rPr>
          <w:sz w:val="22"/>
          <w:szCs w:val="22"/>
        </w:rPr>
        <w:t xml:space="preserve">Optional pinning of up to five featured clips</w:t>
      </w:r>
    </w:p>
    <w:p>
      <w:pPr>
        <w:pStyle w:val="ListParagraph"/>
        <w:numPr>
          <w:ilvl w:val="0"/>
          <w:numId w:val="2"/>
        </w:numPr>
        <w:spacing w:after="40" w:before="40" w:line="280"/>
      </w:pPr>
      <w:r>
        <w:rPr>
          <w:sz w:val="22"/>
          <w:szCs w:val="22"/>
        </w:rPr>
        <w:t xml:space="preserve">Per-clip visibility setting</w:t>
      </w:r>
    </w:p>
    <w:p>
      <w:pPr>
        <w:pStyle w:val="ListParagraph"/>
        <w:numPr>
          <w:ilvl w:val="0"/>
          <w:numId w:val="2"/>
        </w:numPr>
        <w:spacing w:after="40" w:before="40" w:line="280"/>
      </w:pPr>
      <w:r>
        <w:rPr>
          <w:sz w:val="22"/>
          <w:szCs w:val="22"/>
        </w:rPr>
        <w:t xml:space="preserve">Per-clip download permissions</w:t>
      </w:r>
    </w:p>
    <w:p>
      <w:pPr>
        <w:pStyle w:val="Heading4"/>
        <w:spacing w:after="80" w:before="180"/>
      </w:pPr>
      <w:r>
        <w:t xml:space="preserve">Skills and special abilities</w:t>
      </w:r>
    </w:p>
    <w:p>
      <w:pPr>
        <w:pStyle w:val="ListParagraph"/>
        <w:numPr>
          <w:ilvl w:val="0"/>
          <w:numId w:val="2"/>
        </w:numPr>
        <w:spacing w:after="40" w:before="40" w:line="280"/>
      </w:pPr>
      <w:r>
        <w:rPr>
          <w:sz w:val="22"/>
          <w:szCs w:val="22"/>
        </w:rPr>
        <w:t xml:space="preserve">Languages spoken with proficiency level</w:t>
      </w:r>
    </w:p>
    <w:p>
      <w:pPr>
        <w:pStyle w:val="ListParagraph"/>
        <w:numPr>
          <w:ilvl w:val="0"/>
          <w:numId w:val="2"/>
        </w:numPr>
        <w:spacing w:after="40" w:before="40" w:line="280"/>
      </w:pPr>
      <w:r>
        <w:rPr>
          <w:sz w:val="22"/>
          <w:szCs w:val="22"/>
        </w:rPr>
        <w:t xml:space="preserve">Accents and dialects with proficiency level</w:t>
      </w:r>
    </w:p>
    <w:p>
      <w:pPr>
        <w:pStyle w:val="ListParagraph"/>
        <w:numPr>
          <w:ilvl w:val="0"/>
          <w:numId w:val="2"/>
        </w:numPr>
        <w:spacing w:after="40" w:before="40" w:line="280"/>
      </w:pPr>
      <w:r>
        <w:rPr>
          <w:sz w:val="22"/>
          <w:szCs w:val="22"/>
        </w:rPr>
        <w:t xml:space="preserve">Musical instruments with proficiency level</w:t>
      </w:r>
    </w:p>
    <w:p>
      <w:pPr>
        <w:pStyle w:val="ListParagraph"/>
        <w:numPr>
          <w:ilvl w:val="0"/>
          <w:numId w:val="2"/>
        </w:numPr>
        <w:spacing w:after="40" w:before="40" w:line="280"/>
      </w:pPr>
      <w:r>
        <w:rPr>
          <w:sz w:val="22"/>
          <w:szCs w:val="22"/>
        </w:rPr>
        <w:t xml:space="preserve">Dance styles with proficiency level</w:t>
      </w:r>
    </w:p>
    <w:p>
      <w:pPr>
        <w:pStyle w:val="ListParagraph"/>
        <w:numPr>
          <w:ilvl w:val="0"/>
          <w:numId w:val="2"/>
        </w:numPr>
        <w:spacing w:after="40" w:before="40" w:line="280"/>
      </w:pPr>
      <w:r>
        <w:rPr>
          <w:sz w:val="22"/>
          <w:szCs w:val="22"/>
        </w:rPr>
        <w:t xml:space="preserve">Vocal range, type, and style</w:t>
      </w:r>
    </w:p>
    <w:p>
      <w:pPr>
        <w:pStyle w:val="ListParagraph"/>
        <w:numPr>
          <w:ilvl w:val="0"/>
          <w:numId w:val="2"/>
        </w:numPr>
        <w:spacing w:after="40" w:before="40" w:line="280"/>
      </w:pPr>
      <w:r>
        <w:rPr>
          <w:sz w:val="22"/>
          <w:szCs w:val="22"/>
        </w:rPr>
        <w:t xml:space="preserve">Physical skills (stage combat, horseback riding, swimming, gymnastics, martial arts, specific sports)</w:t>
      </w:r>
    </w:p>
    <w:p>
      <w:pPr>
        <w:pStyle w:val="ListParagraph"/>
        <w:numPr>
          <w:ilvl w:val="0"/>
          <w:numId w:val="2"/>
        </w:numPr>
        <w:spacing w:after="40" w:before="40" w:line="280"/>
      </w:pPr>
      <w:r>
        <w:rPr>
          <w:sz w:val="22"/>
          <w:szCs w:val="22"/>
        </w:rPr>
        <w:t xml:space="preserve">Driving licenses (cars, motorcycles, trucks, specialty vehicles)</w:t>
      </w:r>
    </w:p>
    <w:p>
      <w:pPr>
        <w:pStyle w:val="ListParagraph"/>
        <w:numPr>
          <w:ilvl w:val="0"/>
          <w:numId w:val="2"/>
        </w:numPr>
        <w:spacing w:after="40" w:before="40" w:line="280"/>
      </w:pPr>
      <w:r>
        <w:rPr>
          <w:sz w:val="22"/>
          <w:szCs w:val="22"/>
        </w:rPr>
        <w:t xml:space="preserve">Specialty performance skills (juggling, magic, mime, circus arts)</w:t>
      </w:r>
    </w:p>
    <w:p>
      <w:pPr>
        <w:pStyle w:val="ListParagraph"/>
        <w:numPr>
          <w:ilvl w:val="0"/>
          <w:numId w:val="2"/>
        </w:numPr>
        <w:spacing w:after="40" w:before="40" w:line="280"/>
      </w:pPr>
      <w:r>
        <w:rPr>
          <w:sz w:val="22"/>
          <w:szCs w:val="22"/>
        </w:rPr>
        <w:t xml:space="preserve">Each skill self-rated with optional endorsement</w:t>
      </w:r>
    </w:p>
    <w:p>
      <w:pPr>
        <w:pStyle w:val="Heading4"/>
        <w:spacing w:after="80" w:before="180"/>
      </w:pPr>
      <w:r>
        <w:t xml:space="preserve">Physical attributes (discipline-relevant)</w:t>
      </w:r>
    </w:p>
    <w:p>
      <w:pPr>
        <w:pStyle w:val="ListParagraph"/>
        <w:numPr>
          <w:ilvl w:val="0"/>
          <w:numId w:val="2"/>
        </w:numPr>
        <w:spacing w:after="40" w:before="40" w:line="280"/>
      </w:pPr>
      <w:r>
        <w:rPr>
          <w:sz w:val="22"/>
          <w:szCs w:val="22"/>
        </w:rPr>
        <w:t xml:space="preserve">Height, weight (private, used for casting filters with consent)</w:t>
      </w:r>
    </w:p>
    <w:p>
      <w:pPr>
        <w:pStyle w:val="ListParagraph"/>
        <w:numPr>
          <w:ilvl w:val="0"/>
          <w:numId w:val="2"/>
        </w:numPr>
        <w:spacing w:after="40" w:before="40" w:line="280"/>
      </w:pPr>
      <w:r>
        <w:rPr>
          <w:sz w:val="22"/>
          <w:szCs w:val="22"/>
        </w:rPr>
        <w:t xml:space="preserve">Measurements (private, used for fashion and commercial casting)</w:t>
      </w:r>
    </w:p>
    <w:p>
      <w:pPr>
        <w:pStyle w:val="ListParagraph"/>
        <w:numPr>
          <w:ilvl w:val="0"/>
          <w:numId w:val="2"/>
        </w:numPr>
        <w:spacing w:after="40" w:before="40" w:line="280"/>
      </w:pPr>
      <w:r>
        <w:rPr>
          <w:sz w:val="22"/>
          <w:szCs w:val="22"/>
        </w:rPr>
        <w:t xml:space="preserve">Hair color, eye color, distinguishing features</w:t>
      </w:r>
    </w:p>
    <w:p>
      <w:pPr>
        <w:pStyle w:val="ListParagraph"/>
        <w:numPr>
          <w:ilvl w:val="0"/>
          <w:numId w:val="2"/>
        </w:numPr>
        <w:spacing w:after="40" w:before="40" w:line="280"/>
      </w:pPr>
      <w:r>
        <w:rPr>
          <w:sz w:val="22"/>
          <w:szCs w:val="22"/>
        </w:rPr>
        <w:t xml:space="preserve">Tattoos and piercings (with notation of whether coverable)</w:t>
      </w:r>
    </w:p>
    <w:p>
      <w:pPr>
        <w:pStyle w:val="ListParagraph"/>
        <w:numPr>
          <w:ilvl w:val="0"/>
          <w:numId w:val="2"/>
        </w:numPr>
        <w:spacing w:after="40" w:before="40" w:line="280"/>
      </w:pPr>
      <w:r>
        <w:rPr>
          <w:sz w:val="22"/>
          <w:szCs w:val="22"/>
        </w:rPr>
        <w:t xml:space="preserve">Ethnicity, self-identified, with multi-select</w:t>
      </w:r>
    </w:p>
    <w:p>
      <w:pPr>
        <w:pStyle w:val="ListParagraph"/>
        <w:numPr>
          <w:ilvl w:val="0"/>
          <w:numId w:val="2"/>
        </w:numPr>
        <w:spacing w:after="40" w:before="40" w:line="280"/>
      </w:pPr>
      <w:r>
        <w:rPr>
          <w:sz w:val="22"/>
          <w:szCs w:val="22"/>
        </w:rPr>
        <w:t xml:space="preserve">All physical attributes are optional and controlled by the artist</w:t>
      </w:r>
    </w:p>
    <w:p>
      <w:pPr>
        <w:pStyle w:val="Heading4"/>
        <w:spacing w:after="80" w:before="180"/>
      </w:pPr>
      <w:r>
        <w:t xml:space="preserve">Endorsements and recommendations</w:t>
      </w:r>
    </w:p>
    <w:p>
      <w:pPr>
        <w:pStyle w:val="ListParagraph"/>
        <w:numPr>
          <w:ilvl w:val="0"/>
          <w:numId w:val="2"/>
        </w:numPr>
        <w:spacing w:after="40" w:before="40" w:line="280"/>
      </w:pPr>
      <w:r>
        <w:rPr>
          <w:sz w:val="22"/>
          <w:szCs w:val="22"/>
        </w:rPr>
        <w:t xml:space="preserve">Structured endorsements from verified collaborators</w:t>
      </w:r>
    </w:p>
    <w:p>
      <w:pPr>
        <w:pStyle w:val="ListParagraph"/>
        <w:numPr>
          <w:ilvl w:val="0"/>
          <w:numId w:val="2"/>
        </w:numPr>
        <w:spacing w:after="40" w:before="40" w:line="280"/>
      </w:pPr>
      <w:r>
        <w:rPr>
          <w:sz w:val="22"/>
          <w:szCs w:val="22"/>
        </w:rPr>
        <w:t xml:space="preserve">Endorsements categorized by trait (vocal technique, scene work, professionalism, range, collaboration)</w:t>
      </w:r>
    </w:p>
    <w:p>
      <w:pPr>
        <w:pStyle w:val="ListParagraph"/>
        <w:numPr>
          <w:ilvl w:val="0"/>
          <w:numId w:val="2"/>
        </w:numPr>
        <w:spacing w:after="40" w:before="40" w:line="280"/>
      </w:pPr>
      <w:r>
        <w:rPr>
          <w:sz w:val="22"/>
          <w:szCs w:val="22"/>
        </w:rPr>
        <w:t xml:space="preserve">Long-form recommendations from directors, producers, teachers, and peers</w:t>
      </w:r>
    </w:p>
    <w:p>
      <w:pPr>
        <w:pStyle w:val="ListParagraph"/>
        <w:numPr>
          <w:ilvl w:val="0"/>
          <w:numId w:val="2"/>
        </w:numPr>
        <w:spacing w:after="40" w:before="40" w:line="280"/>
      </w:pPr>
      <w:r>
        <w:rPr>
          <w:sz w:val="22"/>
          <w:szCs w:val="22"/>
        </w:rPr>
        <w:t xml:space="preserve">Recommendation source verification through profile verification</w:t>
      </w:r>
    </w:p>
    <w:p>
      <w:pPr>
        <w:pStyle w:val="Heading4"/>
        <w:spacing w:after="80" w:before="180"/>
      </w:pPr>
      <w:r>
        <w:t xml:space="preserve">Awards and recognition</w:t>
      </w:r>
    </w:p>
    <w:p>
      <w:pPr>
        <w:pStyle w:val="ListParagraph"/>
        <w:numPr>
          <w:ilvl w:val="0"/>
          <w:numId w:val="2"/>
        </w:numPr>
        <w:spacing w:after="40" w:before="40" w:line="280"/>
      </w:pPr>
      <w:r>
        <w:rPr>
          <w:sz w:val="22"/>
          <w:szCs w:val="22"/>
        </w:rPr>
        <w:t xml:space="preserve">Awards, nominations, festivals, residencies, and grants</w:t>
      </w:r>
    </w:p>
    <w:p>
      <w:pPr>
        <w:pStyle w:val="ListParagraph"/>
        <w:numPr>
          <w:ilvl w:val="0"/>
          <w:numId w:val="2"/>
        </w:numPr>
        <w:spacing w:after="40" w:before="40" w:line="280"/>
      </w:pPr>
      <w:r>
        <w:rPr>
          <w:sz w:val="22"/>
          <w:szCs w:val="22"/>
        </w:rPr>
        <w:t xml:space="preserve">Verifiable through issuing body where possible</w:t>
      </w:r>
    </w:p>
    <w:p>
      <w:pPr>
        <w:pStyle w:val="Heading4"/>
        <w:spacing w:after="80" w:before="180"/>
      </w:pPr>
      <w:r>
        <w:t xml:space="preserve">Press and external links</w:t>
      </w:r>
    </w:p>
    <w:p>
      <w:pPr>
        <w:pStyle w:val="ListParagraph"/>
        <w:numPr>
          <w:ilvl w:val="0"/>
          <w:numId w:val="2"/>
        </w:numPr>
        <w:spacing w:after="40" w:before="40" w:line="280"/>
      </w:pPr>
      <w:r>
        <w:rPr>
          <w:sz w:val="22"/>
          <w:szCs w:val="22"/>
        </w:rPr>
        <w:t xml:space="preserve">Press mentions with publication, headline, date, link</w:t>
      </w:r>
    </w:p>
    <w:p>
      <w:pPr>
        <w:pStyle w:val="ListParagraph"/>
        <w:numPr>
          <w:ilvl w:val="0"/>
          <w:numId w:val="2"/>
        </w:numPr>
        <w:spacing w:after="40" w:before="40" w:line="280"/>
      </w:pPr>
      <w:r>
        <w:rPr>
          <w:sz w:val="22"/>
          <w:szCs w:val="22"/>
        </w:rPr>
        <w:t xml:space="preserve">External profile links (IMDb, Wikipedia, personal website, Spotify, label page)</w:t>
      </w:r>
    </w:p>
    <w:p>
      <w:pPr>
        <w:pStyle w:val="Heading3"/>
        <w:spacing w:after="100" w:before="220"/>
      </w:pPr>
      <w:r>
        <w:t xml:space="preserve">8.1.2 Profile visibility controls</w:t>
      </w:r>
    </w:p>
    <w:p>
      <w:pPr>
        <w:pStyle w:val="ListParagraph"/>
        <w:numPr>
          <w:ilvl w:val="0"/>
          <w:numId w:val="2"/>
        </w:numPr>
        <w:spacing w:after="40" w:before="40" w:line="280"/>
      </w:pPr>
      <w:r>
        <w:rPr>
          <w:sz w:val="22"/>
          <w:szCs w:val="22"/>
        </w:rPr>
        <w:t xml:space="preserve">Public profile visible to all platform users and search engines</w:t>
      </w:r>
    </w:p>
    <w:p>
      <w:pPr>
        <w:pStyle w:val="ListParagraph"/>
        <w:numPr>
          <w:ilvl w:val="0"/>
          <w:numId w:val="2"/>
        </w:numPr>
        <w:spacing w:after="40" w:before="40" w:line="280"/>
      </w:pPr>
      <w:r>
        <w:rPr>
          <w:sz w:val="22"/>
          <w:szCs w:val="22"/>
        </w:rPr>
        <w:t xml:space="preserve">Platform-only profile visible only to authenticated users</w:t>
      </w:r>
    </w:p>
    <w:p>
      <w:pPr>
        <w:pStyle w:val="ListParagraph"/>
        <w:numPr>
          <w:ilvl w:val="0"/>
          <w:numId w:val="2"/>
        </w:numPr>
        <w:spacing w:after="40" w:before="40" w:line="280"/>
      </w:pPr>
      <w:r>
        <w:rPr>
          <w:sz w:val="22"/>
          <w:szCs w:val="22"/>
        </w:rPr>
        <w:t xml:space="preserve">Industry-only profile visible only to verified hirer and agency accounts</w:t>
      </w:r>
    </w:p>
    <w:p>
      <w:pPr>
        <w:pStyle w:val="ListParagraph"/>
        <w:numPr>
          <w:ilvl w:val="0"/>
          <w:numId w:val="2"/>
        </w:numPr>
        <w:spacing w:after="40" w:before="40" w:line="280"/>
      </w:pPr>
      <w:r>
        <w:rPr>
          <w:sz w:val="22"/>
          <w:szCs w:val="22"/>
        </w:rPr>
        <w:t xml:space="preserve">Stealth mode hides profile from search and discovery while preserving direct-link access</w:t>
      </w:r>
    </w:p>
    <w:p>
      <w:pPr>
        <w:pStyle w:val="ListParagraph"/>
        <w:numPr>
          <w:ilvl w:val="0"/>
          <w:numId w:val="2"/>
        </w:numPr>
        <w:spacing w:after="40" w:before="40" w:line="280"/>
      </w:pPr>
      <w:r>
        <w:rPr>
          <w:sz w:val="22"/>
          <w:szCs w:val="22"/>
        </w:rPr>
        <w:t xml:space="preserve">Per-field visibility for sensitive attributes (age, physical measurements, ethnicity, location)</w:t>
      </w:r>
    </w:p>
    <w:p>
      <w:pPr>
        <w:pStyle w:val="Heading3"/>
        <w:spacing w:after="100" w:before="220"/>
      </w:pPr>
      <w:r>
        <w:t xml:space="preserve">8.1.3 Profile completeness and quality</w:t>
      </w:r>
    </w:p>
    <w:p>
      <w:pPr>
        <w:pStyle w:val="ListParagraph"/>
        <w:numPr>
          <w:ilvl w:val="0"/>
          <w:numId w:val="2"/>
        </w:numPr>
        <w:spacing w:after="40" w:before="40" w:line="280"/>
      </w:pPr>
      <w:r>
        <w:rPr>
          <w:sz w:val="22"/>
          <w:szCs w:val="22"/>
        </w:rPr>
        <w:t xml:space="preserve">Profile completeness score across required and recommended fields</w:t>
      </w:r>
    </w:p>
    <w:p>
      <w:pPr>
        <w:pStyle w:val="ListParagraph"/>
        <w:numPr>
          <w:ilvl w:val="0"/>
          <w:numId w:val="2"/>
        </w:numPr>
        <w:spacing w:after="40" w:before="40" w:line="280"/>
      </w:pPr>
      <w:r>
        <w:rPr>
          <w:sz w:val="22"/>
          <w:szCs w:val="22"/>
        </w:rPr>
        <w:t xml:space="preserve">Guided onboarding with discipline-specific completion paths</w:t>
      </w:r>
    </w:p>
    <w:p>
      <w:pPr>
        <w:pStyle w:val="ListParagraph"/>
        <w:numPr>
          <w:ilvl w:val="0"/>
          <w:numId w:val="2"/>
        </w:numPr>
        <w:spacing w:after="40" w:before="40" w:line="280"/>
      </w:pPr>
      <w:r>
        <w:rPr>
          <w:sz w:val="22"/>
          <w:szCs w:val="22"/>
        </w:rPr>
        <w:t xml:space="preserve">Quality assistance for headshot photos (lighting, framing, technical specs)</w:t>
      </w:r>
    </w:p>
    <w:p>
      <w:pPr>
        <w:pStyle w:val="ListParagraph"/>
        <w:numPr>
          <w:ilvl w:val="0"/>
          <w:numId w:val="2"/>
        </w:numPr>
        <w:spacing w:after="40" w:before="40" w:line="280"/>
      </w:pPr>
      <w:r>
        <w:rPr>
          <w:sz w:val="22"/>
          <w:szCs w:val="22"/>
        </w:rPr>
        <w:t xml:space="preserve">Reel quality assistance (audio, lighting, format)</w:t>
      </w:r>
    </w:p>
    <w:p>
      <w:pPr>
        <w:pStyle w:val="ListParagraph"/>
        <w:numPr>
          <w:ilvl w:val="0"/>
          <w:numId w:val="2"/>
        </w:numPr>
        <w:spacing w:after="40" w:before="40" w:line="280"/>
      </w:pPr>
      <w:r>
        <w:rPr>
          <w:sz w:val="22"/>
          <w:szCs w:val="22"/>
        </w:rPr>
        <w:t xml:space="preserve">Periodic refresh prompts for outdated profile data</w:t>
      </w:r>
    </w:p>
    <w:p>
      <w:pPr>
        <w:pStyle w:val="Heading2"/>
        <w:spacing w:after="140" w:before="280"/>
      </w:pPr>
      <w:r>
        <w:t xml:space="preserve">8.2 Reels and clip library</w:t>
      </w:r>
    </w:p>
    <w:p>
      <w:pPr>
        <w:pStyle w:val="Heading3"/>
        <w:spacing w:after="100" w:before="220"/>
      </w:pPr>
      <w:r>
        <w:t xml:space="preserve">8.2.1 Reel upload and management</w:t>
      </w:r>
    </w:p>
    <w:p>
      <w:pPr>
        <w:pStyle w:val="ListParagraph"/>
        <w:numPr>
          <w:ilvl w:val="0"/>
          <w:numId w:val="2"/>
        </w:numPr>
        <w:spacing w:after="40" w:before="40" w:line="280"/>
      </w:pPr>
      <w:r>
        <w:rPr>
          <w:sz w:val="22"/>
          <w:szCs w:val="22"/>
        </w:rPr>
        <w:t xml:space="preserve">Direct mobile recording with in-app camera and microphone</w:t>
      </w:r>
    </w:p>
    <w:p>
      <w:pPr>
        <w:pStyle w:val="ListParagraph"/>
        <w:numPr>
          <w:ilvl w:val="0"/>
          <w:numId w:val="2"/>
        </w:numPr>
        <w:spacing w:after="40" w:before="40" w:line="280"/>
      </w:pPr>
      <w:r>
        <w:rPr>
          <w:sz w:val="22"/>
          <w:szCs w:val="22"/>
        </w:rPr>
        <w:t xml:space="preserve">Upload from device library</w:t>
      </w:r>
    </w:p>
    <w:p>
      <w:pPr>
        <w:pStyle w:val="ListParagraph"/>
        <w:numPr>
          <w:ilvl w:val="0"/>
          <w:numId w:val="2"/>
        </w:numPr>
        <w:spacing w:after="40" w:before="40" w:line="280"/>
      </w:pPr>
      <w:r>
        <w:rPr>
          <w:sz w:val="22"/>
          <w:szCs w:val="22"/>
        </w:rPr>
        <w:t xml:space="preserve">Maximum clip length tiered by content type (short reels under 90 seconds, full performance clips under 10 minutes, extended work samples under 30 minutes for select disciplines)</w:t>
      </w:r>
    </w:p>
    <w:p>
      <w:pPr>
        <w:pStyle w:val="ListParagraph"/>
        <w:numPr>
          <w:ilvl w:val="0"/>
          <w:numId w:val="2"/>
        </w:numPr>
        <w:spacing w:after="40" w:before="40" w:line="280"/>
      </w:pPr>
      <w:r>
        <w:rPr>
          <w:sz w:val="22"/>
          <w:szCs w:val="22"/>
        </w:rPr>
        <w:t xml:space="preserve">Automatic transcription and captioning</w:t>
      </w:r>
    </w:p>
    <w:p>
      <w:pPr>
        <w:pStyle w:val="ListParagraph"/>
        <w:numPr>
          <w:ilvl w:val="0"/>
          <w:numId w:val="2"/>
        </w:numPr>
        <w:spacing w:after="40" w:before="40" w:line="280"/>
      </w:pPr>
      <w:r>
        <w:rPr>
          <w:sz w:val="22"/>
          <w:szCs w:val="22"/>
        </w:rPr>
        <w:t xml:space="preserve">Manual caption correction</w:t>
      </w:r>
    </w:p>
    <w:p>
      <w:pPr>
        <w:pStyle w:val="ListParagraph"/>
        <w:numPr>
          <w:ilvl w:val="0"/>
          <w:numId w:val="2"/>
        </w:numPr>
        <w:spacing w:after="40" w:before="40" w:line="280"/>
      </w:pPr>
      <w:r>
        <w:rPr>
          <w:sz w:val="22"/>
          <w:szCs w:val="22"/>
        </w:rPr>
        <w:t xml:space="preserve">Audio waveform display for music and voice clips</w:t>
      </w:r>
    </w:p>
    <w:p>
      <w:pPr>
        <w:pStyle w:val="ListParagraph"/>
        <w:numPr>
          <w:ilvl w:val="0"/>
          <w:numId w:val="2"/>
        </w:numPr>
        <w:spacing w:after="40" w:before="40" w:line="280"/>
      </w:pPr>
      <w:r>
        <w:rPr>
          <w:sz w:val="22"/>
          <w:szCs w:val="22"/>
        </w:rPr>
        <w:t xml:space="preserve">Multi-clip reel compilation tool with native editing</w:t>
      </w:r>
    </w:p>
    <w:p>
      <w:pPr>
        <w:pStyle w:val="Heading3"/>
        <w:spacing w:after="100" w:before="220"/>
      </w:pPr>
      <w:r>
        <w:t xml:space="preserve">8.2.2 Reel metadata</w:t>
      </w:r>
    </w:p>
    <w:p>
      <w:pPr>
        <w:pStyle w:val="ListParagraph"/>
        <w:numPr>
          <w:ilvl w:val="0"/>
          <w:numId w:val="2"/>
        </w:numPr>
        <w:spacing w:after="40" w:before="40" w:line="280"/>
      </w:pPr>
      <w:r>
        <w:rPr>
          <w:sz w:val="22"/>
          <w:szCs w:val="22"/>
        </w:rPr>
        <w:t xml:space="preserve">Title, year, language, accent (for spoken material)</w:t>
      </w:r>
    </w:p>
    <w:p>
      <w:pPr>
        <w:pStyle w:val="ListParagraph"/>
        <w:numPr>
          <w:ilvl w:val="0"/>
          <w:numId w:val="2"/>
        </w:numPr>
        <w:spacing w:after="40" w:before="40" w:line="280"/>
      </w:pPr>
      <w:r>
        <w:rPr>
          <w:sz w:val="22"/>
          <w:szCs w:val="22"/>
        </w:rPr>
        <w:t xml:space="preserve">Song title, key, tempo (for musical material)</w:t>
      </w:r>
    </w:p>
    <w:p>
      <w:pPr>
        <w:pStyle w:val="ListParagraph"/>
        <w:numPr>
          <w:ilvl w:val="0"/>
          <w:numId w:val="2"/>
        </w:numPr>
        <w:spacing w:after="40" w:before="40" w:line="280"/>
      </w:pPr>
      <w:r>
        <w:rPr>
          <w:sz w:val="22"/>
          <w:szCs w:val="22"/>
        </w:rPr>
        <w:t xml:space="preserve">Choreographer, music, style (for dance material)</w:t>
      </w:r>
    </w:p>
    <w:p>
      <w:pPr>
        <w:pStyle w:val="ListParagraph"/>
        <w:numPr>
          <w:ilvl w:val="0"/>
          <w:numId w:val="2"/>
        </w:numPr>
        <w:spacing w:after="40" w:before="40" w:line="280"/>
      </w:pPr>
      <w:r>
        <w:rPr>
          <w:sz w:val="22"/>
          <w:szCs w:val="22"/>
        </w:rPr>
        <w:t xml:space="preserve">Role context, scene partners, source material</w:t>
      </w:r>
    </w:p>
    <w:p>
      <w:pPr>
        <w:pStyle w:val="ListParagraph"/>
        <w:numPr>
          <w:ilvl w:val="0"/>
          <w:numId w:val="2"/>
        </w:numPr>
        <w:spacing w:after="40" w:before="40" w:line="280"/>
      </w:pPr>
      <w:r>
        <w:rPr>
          <w:sz w:val="22"/>
          <w:szCs w:val="22"/>
        </w:rPr>
        <w:t xml:space="preserve">Production credits where applicable</w:t>
      </w:r>
    </w:p>
    <w:p>
      <w:pPr>
        <w:pStyle w:val="Heading3"/>
        <w:spacing w:after="100" w:before="220"/>
      </w:pPr>
      <w:r>
        <w:t xml:space="preserve">8.2.3 Reel privacy and distribution</w:t>
      </w:r>
    </w:p>
    <w:p>
      <w:pPr>
        <w:pStyle w:val="ListParagraph"/>
        <w:numPr>
          <w:ilvl w:val="0"/>
          <w:numId w:val="2"/>
        </w:numPr>
        <w:spacing w:after="40" w:before="40" w:line="280"/>
      </w:pPr>
      <w:r>
        <w:rPr>
          <w:sz w:val="22"/>
          <w:szCs w:val="22"/>
        </w:rPr>
        <w:t xml:space="preserve">Per-clip visibility setting (public, platform-only, industry-only, scout-only with expiry, link-only)</w:t>
      </w:r>
    </w:p>
    <w:p>
      <w:pPr>
        <w:pStyle w:val="ListParagraph"/>
        <w:numPr>
          <w:ilvl w:val="0"/>
          <w:numId w:val="2"/>
        </w:numPr>
        <w:spacing w:after="40" w:before="40" w:line="280"/>
      </w:pPr>
      <w:r>
        <w:rPr>
          <w:sz w:val="22"/>
          <w:szCs w:val="22"/>
        </w:rPr>
        <w:t xml:space="preserve">Per-clip download permissions</w:t>
      </w:r>
    </w:p>
    <w:p>
      <w:pPr>
        <w:pStyle w:val="ListParagraph"/>
        <w:numPr>
          <w:ilvl w:val="0"/>
          <w:numId w:val="2"/>
        </w:numPr>
        <w:spacing w:after="40" w:before="40" w:line="280"/>
      </w:pPr>
      <w:r>
        <w:rPr>
          <w:sz w:val="22"/>
          <w:szCs w:val="22"/>
        </w:rPr>
        <w:t xml:space="preserve">Per-clip watermarking with viewer identity for industry-only and scout-only distribution</w:t>
      </w:r>
    </w:p>
    <w:p>
      <w:pPr>
        <w:pStyle w:val="ListParagraph"/>
        <w:numPr>
          <w:ilvl w:val="0"/>
          <w:numId w:val="2"/>
        </w:numPr>
        <w:spacing w:after="40" w:before="40" w:line="280"/>
      </w:pPr>
      <w:r>
        <w:rPr>
          <w:sz w:val="22"/>
          <w:szCs w:val="22"/>
        </w:rPr>
        <w:t xml:space="preserve">Expiring clips with countdown visible to viewer</w:t>
      </w:r>
    </w:p>
    <w:p>
      <w:pPr>
        <w:pStyle w:val="ListParagraph"/>
        <w:numPr>
          <w:ilvl w:val="0"/>
          <w:numId w:val="2"/>
        </w:numPr>
        <w:spacing w:after="40" w:before="40" w:line="280"/>
      </w:pPr>
      <w:r>
        <w:rPr>
          <w:sz w:val="22"/>
          <w:szCs w:val="22"/>
        </w:rPr>
        <w:t xml:space="preserve">Clip versioning, allowing artists to replace clips while preserving engagement signals</w:t>
      </w:r>
    </w:p>
    <w:p>
      <w:pPr>
        <w:pStyle w:val="Heading2"/>
        <w:spacing w:after="140" w:before="280"/>
      </w:pPr>
      <w:r>
        <w:t xml:space="preserve">8.3 Availability and scheduling</w:t>
      </w:r>
    </w:p>
    <w:p>
      <w:pPr>
        <w:pStyle w:val="Heading3"/>
        <w:spacing w:after="100" w:before="220"/>
      </w:pPr>
      <w:r>
        <w:t xml:space="preserve">8.3.1 Availability calendar</w:t>
      </w:r>
    </w:p>
    <w:p>
      <w:pPr>
        <w:pStyle w:val="ListParagraph"/>
        <w:numPr>
          <w:ilvl w:val="0"/>
          <w:numId w:val="2"/>
        </w:numPr>
        <w:spacing w:after="40" w:before="40" w:line="280"/>
      </w:pPr>
      <w:r>
        <w:rPr>
          <w:sz w:val="22"/>
          <w:szCs w:val="22"/>
        </w:rPr>
        <w:t xml:space="preserve">Artist-controlled calendar with available, tentative, and unavailable states</w:t>
      </w:r>
    </w:p>
    <w:p>
      <w:pPr>
        <w:pStyle w:val="ListParagraph"/>
        <w:numPr>
          <w:ilvl w:val="0"/>
          <w:numId w:val="2"/>
        </w:numPr>
        <w:spacing w:after="40" w:before="40" w:line="280"/>
      </w:pPr>
      <w:r>
        <w:rPr>
          <w:sz w:val="22"/>
          <w:szCs w:val="22"/>
        </w:rPr>
        <w:t xml:space="preserve">Granularity from single days to multi-month blocks</w:t>
      </w:r>
    </w:p>
    <w:p>
      <w:pPr>
        <w:pStyle w:val="ListParagraph"/>
        <w:numPr>
          <w:ilvl w:val="0"/>
          <w:numId w:val="2"/>
        </w:numPr>
        <w:spacing w:after="40" w:before="40" w:line="280"/>
      </w:pPr>
      <w:r>
        <w:rPr>
          <w:sz w:val="22"/>
          <w:szCs w:val="22"/>
        </w:rPr>
        <w:t xml:space="preserve">Recurring availability patterns</w:t>
      </w:r>
    </w:p>
    <w:p>
      <w:pPr>
        <w:pStyle w:val="ListParagraph"/>
        <w:numPr>
          <w:ilvl w:val="0"/>
          <w:numId w:val="2"/>
        </w:numPr>
        <w:spacing w:after="40" w:before="40" w:line="280"/>
      </w:pPr>
      <w:r>
        <w:rPr>
          <w:sz w:val="22"/>
          <w:szCs w:val="22"/>
        </w:rPr>
        <w:t xml:space="preserve">Travel willingness windows distinct from base availability</w:t>
      </w:r>
    </w:p>
    <w:p>
      <w:pPr>
        <w:pStyle w:val="ListParagraph"/>
        <w:numPr>
          <w:ilvl w:val="0"/>
          <w:numId w:val="2"/>
        </w:numPr>
        <w:spacing w:after="40" w:before="40" w:line="280"/>
      </w:pPr>
      <w:r>
        <w:rPr>
          <w:sz w:val="22"/>
          <w:szCs w:val="22"/>
        </w:rPr>
        <w:t xml:space="preserve">Two-way sync with Google Calendar, Apple Calendar, Outlook</w:t>
      </w:r>
    </w:p>
    <w:p>
      <w:pPr>
        <w:pStyle w:val="ListParagraph"/>
        <w:numPr>
          <w:ilvl w:val="0"/>
          <w:numId w:val="2"/>
        </w:numPr>
        <w:spacing w:after="40" w:before="40" w:line="280"/>
      </w:pPr>
      <w:r>
        <w:rPr>
          <w:sz w:val="22"/>
          <w:szCs w:val="22"/>
        </w:rPr>
        <w:t xml:space="preserve">Selective visibility (private, agent-only, hirer-on-request, public)</w:t>
      </w:r>
    </w:p>
    <w:p>
      <w:pPr>
        <w:pStyle w:val="Heading3"/>
        <w:spacing w:after="100" w:before="220"/>
      </w:pPr>
      <w:r>
        <w:t xml:space="preserve">8.3.2 Conflict detection</w:t>
      </w:r>
    </w:p>
    <w:p>
      <w:pPr>
        <w:pStyle w:val="ListParagraph"/>
        <w:numPr>
          <w:ilvl w:val="0"/>
          <w:numId w:val="2"/>
        </w:numPr>
        <w:spacing w:after="40" w:before="40" w:line="280"/>
      </w:pPr>
      <w:r>
        <w:rPr>
          <w:sz w:val="22"/>
          <w:szCs w:val="22"/>
        </w:rPr>
        <w:t xml:space="preserve">Automatic conflict detection across active bookings, submissions in late stage, and calendar entries</w:t>
      </w:r>
    </w:p>
    <w:p>
      <w:pPr>
        <w:pStyle w:val="ListParagraph"/>
        <w:numPr>
          <w:ilvl w:val="0"/>
          <w:numId w:val="2"/>
        </w:numPr>
        <w:spacing w:after="40" w:before="40" w:line="280"/>
      </w:pPr>
      <w:r>
        <w:rPr>
          <w:sz w:val="22"/>
          <w:szCs w:val="22"/>
        </w:rPr>
        <w:t xml:space="preserve">Conflict warnings during new submission flow</w:t>
      </w:r>
    </w:p>
    <w:p>
      <w:pPr>
        <w:pStyle w:val="ListParagraph"/>
        <w:numPr>
          <w:ilvl w:val="0"/>
          <w:numId w:val="2"/>
        </w:numPr>
        <w:spacing w:after="40" w:before="40" w:line="280"/>
      </w:pPr>
      <w:r>
        <w:rPr>
          <w:sz w:val="22"/>
          <w:szCs w:val="22"/>
        </w:rPr>
        <w:t xml:space="preserve">Hold-and-release mechanism for tentative bookings</w:t>
      </w:r>
    </w:p>
    <w:p>
      <w:pPr>
        <w:pStyle w:val="Heading2"/>
        <w:spacing w:after="140" w:before="280"/>
      </w:pPr>
      <w:r>
        <w:t xml:space="preserve">8.4 Artist dashboard</w:t>
      </w:r>
    </w:p>
    <w:p>
      <w:pPr>
        <w:pStyle w:val="ListParagraph"/>
        <w:numPr>
          <w:ilvl w:val="0"/>
          <w:numId w:val="2"/>
        </w:numPr>
        <w:spacing w:after="40" w:before="40" w:line="280"/>
      </w:pPr>
      <w:r>
        <w:rPr>
          <w:sz w:val="22"/>
          <w:szCs w:val="22"/>
        </w:rPr>
        <w:t xml:space="preserve">Activity overview with new opportunities, submission statuses, messages, and notifications</w:t>
      </w:r>
    </w:p>
    <w:p>
      <w:pPr>
        <w:pStyle w:val="ListParagraph"/>
        <w:numPr>
          <w:ilvl w:val="0"/>
          <w:numId w:val="2"/>
        </w:numPr>
        <w:spacing w:after="40" w:before="40" w:line="280"/>
      </w:pPr>
      <w:r>
        <w:rPr>
          <w:sz w:val="22"/>
          <w:szCs w:val="22"/>
        </w:rPr>
        <w:t xml:space="preserve">Upcoming bookings and rehearsals</w:t>
      </w:r>
    </w:p>
    <w:p>
      <w:pPr>
        <w:pStyle w:val="ListParagraph"/>
        <w:numPr>
          <w:ilvl w:val="0"/>
          <w:numId w:val="2"/>
        </w:numPr>
        <w:spacing w:after="40" w:before="40" w:line="280"/>
      </w:pPr>
      <w:r>
        <w:rPr>
          <w:sz w:val="22"/>
          <w:szCs w:val="22"/>
        </w:rPr>
        <w:t xml:space="preserve">Earnings summary across all monetization streams</w:t>
      </w:r>
    </w:p>
    <w:p>
      <w:pPr>
        <w:pStyle w:val="ListParagraph"/>
        <w:numPr>
          <w:ilvl w:val="0"/>
          <w:numId w:val="2"/>
        </w:numPr>
        <w:spacing w:after="40" w:before="40" w:line="280"/>
      </w:pPr>
      <w:r>
        <w:rPr>
          <w:sz w:val="22"/>
          <w:szCs w:val="22"/>
        </w:rPr>
        <w:t xml:space="preserve">Profile performance signals (views, follows, bookmarks, scout interest)</w:t>
      </w:r>
    </w:p>
    <w:p>
      <w:pPr>
        <w:pStyle w:val="ListParagraph"/>
        <w:numPr>
          <w:ilvl w:val="0"/>
          <w:numId w:val="2"/>
        </w:numPr>
        <w:spacing w:after="40" w:before="40" w:line="280"/>
      </w:pPr>
      <w:r>
        <w:rPr>
          <w:sz w:val="22"/>
          <w:szCs w:val="22"/>
        </w:rPr>
        <w:t xml:space="preserve">Recommended actions for profile improvement</w:t>
      </w:r>
    </w:p>
    <w:p>
      <w:pPr>
        <w:pStyle w:val="ListParagraph"/>
        <w:numPr>
          <w:ilvl w:val="0"/>
          <w:numId w:val="2"/>
        </w:numPr>
        <w:spacing w:after="40" w:before="40" w:line="280"/>
      </w:pPr>
      <w:r>
        <w:rPr>
          <w:sz w:val="22"/>
          <w:szCs w:val="22"/>
        </w:rPr>
        <w:t xml:space="preserve">Quick access to most recent submissions and conversations</w:t>
      </w:r>
    </w:p>
    <w:p>
      <w:pPr>
        <w:pStyle w:val="Heading2"/>
        <w:spacing w:after="140" w:before="280"/>
      </w:pPr>
      <w:r>
        <w:t xml:space="preserve">8.5 Submission management</w:t>
      </w:r>
    </w:p>
    <w:p>
      <w:pPr>
        <w:pStyle w:val="ListParagraph"/>
        <w:numPr>
          <w:ilvl w:val="0"/>
          <w:numId w:val="2"/>
        </w:numPr>
        <w:spacing w:after="40" w:before="40" w:line="280"/>
      </w:pPr>
      <w:r>
        <w:rPr>
          <w:sz w:val="22"/>
          <w:szCs w:val="22"/>
        </w:rPr>
        <w:t xml:space="preserve">Inbox of all active submissions across briefs</w:t>
      </w:r>
    </w:p>
    <w:p>
      <w:pPr>
        <w:pStyle w:val="ListParagraph"/>
        <w:numPr>
          <w:ilvl w:val="0"/>
          <w:numId w:val="2"/>
        </w:numPr>
        <w:spacing w:after="40" w:before="40" w:line="280"/>
      </w:pPr>
      <w:r>
        <w:rPr>
          <w:sz w:val="22"/>
          <w:szCs w:val="22"/>
        </w:rPr>
        <w:t xml:space="preserve">Submission status visible at all times (under review, shortlisted, called back, rejected, booked)</w:t>
      </w:r>
    </w:p>
    <w:p>
      <w:pPr>
        <w:pStyle w:val="ListParagraph"/>
        <w:numPr>
          <w:ilvl w:val="0"/>
          <w:numId w:val="2"/>
        </w:numPr>
        <w:spacing w:after="40" w:before="40" w:line="280"/>
      </w:pPr>
      <w:r>
        <w:rPr>
          <w:sz w:val="22"/>
          <w:szCs w:val="22"/>
        </w:rPr>
        <w:t xml:space="preserve">Submission history archive</w:t>
      </w:r>
    </w:p>
    <w:p>
      <w:pPr>
        <w:pStyle w:val="ListParagraph"/>
        <w:numPr>
          <w:ilvl w:val="0"/>
          <w:numId w:val="2"/>
        </w:numPr>
        <w:spacing w:after="40" w:before="40" w:line="280"/>
      </w:pPr>
      <w:r>
        <w:rPr>
          <w:sz w:val="22"/>
          <w:szCs w:val="22"/>
        </w:rPr>
        <w:t xml:space="preserve">Re-submission tracking and prevention of duplicate submissions</w:t>
      </w:r>
    </w:p>
    <w:p>
      <w:pPr>
        <w:pStyle w:val="ListParagraph"/>
        <w:numPr>
          <w:ilvl w:val="0"/>
          <w:numId w:val="2"/>
        </w:numPr>
        <w:spacing w:after="40" w:before="40" w:line="280"/>
      </w:pPr>
      <w:r>
        <w:rPr>
          <w:sz w:val="22"/>
          <w:szCs w:val="22"/>
        </w:rPr>
        <w:t xml:space="preserve">Withdrawal of submissions at any stage</w:t>
      </w:r>
    </w:p>
    <w:p>
      <w:pPr>
        <w:pStyle w:val="ListParagraph"/>
        <w:numPr>
          <w:ilvl w:val="0"/>
          <w:numId w:val="2"/>
        </w:numPr>
        <w:spacing w:after="40" w:before="40" w:line="280"/>
      </w:pPr>
      <w:r>
        <w:rPr>
          <w:sz w:val="22"/>
          <w:szCs w:val="22"/>
        </w:rPr>
        <w:t xml:space="preserve">Submission notes private to the artist</w:t>
      </w:r>
    </w:p>
    <w:p>
      <w:pPr>
        <w:pBdr>
          <w:bottom w:val="single" w:color="2E75B6" w:sz="6" w:space="1"/>
        </w:pBdr>
        <w:spacing w:after="240" w:before="120"/>
      </w:pPr>
    </w:p>
    <w:p>
      <w:pPr>
        <w:pStyle w:val="Heading1"/>
        <w:spacing w:after="180" w:before="360"/>
      </w:pPr>
      <w:r>
        <w:t xml:space="preserve">9. Discovery and feed features</w:t>
      </w:r>
    </w:p>
    <w:p>
      <w:pPr>
        <w:pStyle w:val="Heading2"/>
        <w:spacing w:after="140" w:before="280"/>
      </w:pPr>
      <w:r>
        <w:t xml:space="preserve">9.1 Feed types</w:t>
      </w:r>
    </w:p>
    <w:p>
      <w:pPr>
        <w:pStyle w:val="Heading3"/>
        <w:spacing w:after="100" w:before="220"/>
      </w:pPr>
      <w:r>
        <w:t xml:space="preserve">9.1.1 Engagement feed</w:t>
      </w:r>
    </w:p>
    <w:p>
      <w:pPr>
        <w:spacing w:after="120" w:before="60" w:line="300"/>
      </w:pPr>
      <w:r>
        <w:rPr>
          <w:sz w:val="22"/>
          <w:szCs w:val="22"/>
        </w:rPr>
        <w:t xml:space="preserve">Consumer-style vertical video feed ranked by interaction signals. Available to all user types. Default feed for artist and fan accounts.</w:t>
      </w:r>
    </w:p>
    <w:p>
      <w:pPr>
        <w:pStyle w:val="ListParagraph"/>
        <w:numPr>
          <w:ilvl w:val="0"/>
          <w:numId w:val="2"/>
        </w:numPr>
        <w:spacing w:after="40" w:before="40" w:line="280"/>
      </w:pPr>
      <w:r>
        <w:rPr>
          <w:sz w:val="22"/>
          <w:szCs w:val="22"/>
        </w:rPr>
        <w:t xml:space="preserve">Personalized ranking by content type preference, discipline interest, and follow graph</w:t>
      </w:r>
    </w:p>
    <w:p>
      <w:pPr>
        <w:pStyle w:val="ListParagraph"/>
        <w:numPr>
          <w:ilvl w:val="0"/>
          <w:numId w:val="2"/>
        </w:numPr>
        <w:spacing w:after="40" w:before="40" w:line="280"/>
      </w:pPr>
      <w:r>
        <w:rPr>
          <w:sz w:val="22"/>
          <w:szCs w:val="22"/>
        </w:rPr>
        <w:t xml:space="preserve">Optional manual feed filters by discipline, region, language, and content type</w:t>
      </w:r>
    </w:p>
    <w:p>
      <w:pPr>
        <w:pStyle w:val="ListParagraph"/>
        <w:numPr>
          <w:ilvl w:val="0"/>
          <w:numId w:val="2"/>
        </w:numPr>
        <w:spacing w:after="40" w:before="40" w:line="280"/>
      </w:pPr>
      <w:r>
        <w:rPr>
          <w:sz w:val="22"/>
          <w:szCs w:val="22"/>
        </w:rPr>
        <w:t xml:space="preserve">Sound-on by default for performance content</w:t>
      </w:r>
    </w:p>
    <w:p>
      <w:pPr>
        <w:pStyle w:val="ListParagraph"/>
        <w:numPr>
          <w:ilvl w:val="0"/>
          <w:numId w:val="2"/>
        </w:numPr>
        <w:spacing w:after="40" w:before="40" w:line="280"/>
      </w:pPr>
      <w:r>
        <w:rPr>
          <w:sz w:val="22"/>
          <w:szCs w:val="22"/>
        </w:rPr>
        <w:t xml:space="preserve">Captions on by default with toggle</w:t>
      </w:r>
    </w:p>
    <w:p>
      <w:pPr>
        <w:pStyle w:val="Heading3"/>
        <w:spacing w:after="100" w:before="220"/>
      </w:pPr>
      <w:r>
        <w:t xml:space="preserve">9.1.2 Scout feed</w:t>
      </w:r>
    </w:p>
    <w:p>
      <w:pPr>
        <w:spacing w:after="120" w:before="60" w:line="300"/>
      </w:pPr>
      <w:r>
        <w:rPr>
          <w:sz w:val="22"/>
          <w:szCs w:val="22"/>
        </w:rPr>
        <w:t xml:space="preserve">Hirer-facing feed ranked by match against the active user's role criteria. Default feed for hirer and agency accounts when role criteria are set.</w:t>
      </w:r>
    </w:p>
    <w:p>
      <w:pPr>
        <w:pStyle w:val="ListParagraph"/>
        <w:numPr>
          <w:ilvl w:val="0"/>
          <w:numId w:val="2"/>
        </w:numPr>
        <w:spacing w:after="40" w:before="40" w:line="280"/>
      </w:pPr>
      <w:r>
        <w:rPr>
          <w:sz w:val="22"/>
          <w:szCs w:val="22"/>
        </w:rPr>
        <w:t xml:space="preserve">Active query mode: hirer specifies role criteria and feed ranks by match</w:t>
      </w:r>
    </w:p>
    <w:p>
      <w:pPr>
        <w:pStyle w:val="ListParagraph"/>
        <w:numPr>
          <w:ilvl w:val="0"/>
          <w:numId w:val="2"/>
        </w:numPr>
        <w:spacing w:after="40" w:before="40" w:line="280"/>
      </w:pPr>
      <w:r>
        <w:rPr>
          <w:sz w:val="22"/>
          <w:szCs w:val="22"/>
        </w:rPr>
        <w:t xml:space="preserve">Passive query mode: feed surfaces talent matching the hirer's historical casting patterns</w:t>
      </w:r>
    </w:p>
    <w:p>
      <w:pPr>
        <w:pStyle w:val="ListParagraph"/>
        <w:numPr>
          <w:ilvl w:val="0"/>
          <w:numId w:val="2"/>
        </w:numPr>
        <w:spacing w:after="40" w:before="40" w:line="280"/>
      </w:pPr>
      <w:r>
        <w:rPr>
          <w:sz w:val="22"/>
          <w:szCs w:val="22"/>
        </w:rPr>
        <w:t xml:space="preserve">Diversity floor across surfaced talent to prevent dominant-aesthetic collapse</w:t>
      </w:r>
    </w:p>
    <w:p>
      <w:pPr>
        <w:pStyle w:val="ListParagraph"/>
        <w:numPr>
          <w:ilvl w:val="0"/>
          <w:numId w:val="2"/>
        </w:numPr>
        <w:spacing w:after="40" w:before="40" w:line="280"/>
      </w:pPr>
      <w:r>
        <w:rPr>
          <w:sz w:val="22"/>
          <w:szCs w:val="22"/>
        </w:rPr>
        <w:t xml:space="preserve">Saved query mode for hirers tracking specific role types over time</w:t>
      </w:r>
    </w:p>
    <w:p>
      <w:pPr>
        <w:pStyle w:val="Heading3"/>
        <w:spacing w:after="100" w:before="220"/>
      </w:pPr>
      <w:r>
        <w:t xml:space="preserve">9.1.3 Following feed</w:t>
      </w:r>
    </w:p>
    <w:p>
      <w:pPr>
        <w:spacing w:after="120" w:before="60" w:line="300"/>
      </w:pPr>
      <w:r>
        <w:rPr>
          <w:sz w:val="22"/>
          <w:szCs w:val="22"/>
        </w:rPr>
        <w:t xml:space="preserve">Chronological feed of content from followed artists. Available to all user types.</w:t>
      </w:r>
    </w:p>
    <w:p>
      <w:pPr>
        <w:pStyle w:val="ListParagraph"/>
        <w:numPr>
          <w:ilvl w:val="0"/>
          <w:numId w:val="2"/>
        </w:numPr>
        <w:spacing w:after="40" w:before="40" w:line="280"/>
      </w:pPr>
      <w:r>
        <w:rPr>
          <w:sz w:val="22"/>
          <w:szCs w:val="22"/>
        </w:rPr>
        <w:t xml:space="preserve">Strict reverse chronological order, no algorithmic re-ranking</w:t>
      </w:r>
    </w:p>
    <w:p>
      <w:pPr>
        <w:pStyle w:val="ListParagraph"/>
        <w:numPr>
          <w:ilvl w:val="0"/>
          <w:numId w:val="2"/>
        </w:numPr>
        <w:spacing w:after="40" w:before="40" w:line="280"/>
      </w:pPr>
      <w:r>
        <w:rPr>
          <w:sz w:val="22"/>
          <w:szCs w:val="22"/>
        </w:rPr>
        <w:t xml:space="preserve">Optional filters to focus on specific followed artists</w:t>
      </w:r>
    </w:p>
    <w:p>
      <w:pPr>
        <w:pStyle w:val="Heading3"/>
        <w:spacing w:after="100" w:before="220"/>
      </w:pPr>
      <w:r>
        <w:t xml:space="preserve">9.1.4 Industry feed</w:t>
      </w:r>
    </w:p>
    <w:p>
      <w:pPr>
        <w:spacing w:after="120" w:before="60" w:line="300"/>
      </w:pPr>
      <w:r>
        <w:rPr>
          <w:sz w:val="22"/>
          <w:szCs w:val="22"/>
        </w:rPr>
        <w:t xml:space="preserve">Aggregated industry news, casting announcements, signing announcements, festival news, and platform-curated content.</w:t>
      </w:r>
    </w:p>
    <w:p>
      <w:pPr>
        <w:pStyle w:val="ListParagraph"/>
        <w:numPr>
          <w:ilvl w:val="0"/>
          <w:numId w:val="2"/>
        </w:numPr>
        <w:spacing w:after="40" w:before="40" w:line="280"/>
      </w:pPr>
      <w:r>
        <w:rPr>
          <w:sz w:val="22"/>
          <w:szCs w:val="22"/>
        </w:rPr>
        <w:t xml:space="preserve">Filtered by user's disciplines of interest</w:t>
      </w:r>
    </w:p>
    <w:p>
      <w:pPr>
        <w:pStyle w:val="ListParagraph"/>
        <w:numPr>
          <w:ilvl w:val="0"/>
          <w:numId w:val="2"/>
        </w:numPr>
        <w:spacing w:after="40" w:before="40" w:line="280"/>
      </w:pPr>
      <w:r>
        <w:rPr>
          <w:sz w:val="22"/>
          <w:szCs w:val="22"/>
        </w:rPr>
        <w:t xml:space="preserve">Sourced from verified industry publications and direct industry submissions</w:t>
      </w:r>
    </w:p>
    <w:p>
      <w:pPr>
        <w:pStyle w:val="Heading3"/>
        <w:spacing w:after="100" w:before="220"/>
      </w:pPr>
      <w:r>
        <w:t xml:space="preserve">9.1.5 Discovery feed</w:t>
      </w:r>
    </w:p>
    <w:p>
      <w:pPr>
        <w:spacing w:after="120" w:before="60" w:line="300"/>
      </w:pPr>
      <w:r>
        <w:rPr>
          <w:sz w:val="22"/>
          <w:szCs w:val="22"/>
        </w:rPr>
        <w:t xml:space="preserve">Cross-discipline browsing feed for fans and artists exploring new disciplines or markets.</w:t>
      </w:r>
    </w:p>
    <w:p>
      <w:pPr>
        <w:pStyle w:val="ListParagraph"/>
        <w:numPr>
          <w:ilvl w:val="0"/>
          <w:numId w:val="2"/>
        </w:numPr>
        <w:spacing w:after="40" w:before="40" w:line="280"/>
      </w:pPr>
      <w:r>
        <w:rPr>
          <w:sz w:val="22"/>
          <w:szCs w:val="22"/>
        </w:rPr>
        <w:t xml:space="preserve">Curated collections by editorial team</w:t>
      </w:r>
    </w:p>
    <w:p>
      <w:pPr>
        <w:pStyle w:val="ListParagraph"/>
        <w:numPr>
          <w:ilvl w:val="0"/>
          <w:numId w:val="2"/>
        </w:numPr>
        <w:spacing w:after="40" w:before="40" w:line="280"/>
      </w:pPr>
      <w:r>
        <w:rPr>
          <w:sz w:val="22"/>
          <w:szCs w:val="22"/>
        </w:rPr>
        <w:t xml:space="preserve">Spotlight on emerging artists and underrepresented disciplines</w:t>
      </w:r>
    </w:p>
    <w:p>
      <w:pPr>
        <w:pStyle w:val="Heading2"/>
        <w:spacing w:after="140" w:before="280"/>
      </w:pPr>
      <w:r>
        <w:t xml:space="preserve">9.2 Search</w:t>
      </w:r>
    </w:p>
    <w:p>
      <w:pPr>
        <w:pStyle w:val="Heading3"/>
        <w:spacing w:after="100" w:before="220"/>
      </w:pPr>
      <w:r>
        <w:t xml:space="preserve">9.2.1 Universal search</w:t>
      </w:r>
    </w:p>
    <w:p>
      <w:pPr>
        <w:pStyle w:val="ListParagraph"/>
        <w:numPr>
          <w:ilvl w:val="0"/>
          <w:numId w:val="2"/>
        </w:numPr>
        <w:spacing w:after="40" w:before="40" w:line="280"/>
      </w:pPr>
      <w:r>
        <w:rPr>
          <w:sz w:val="22"/>
          <w:szCs w:val="22"/>
        </w:rPr>
        <w:t xml:space="preserve">Single search bar across artists, productions, briefs, and content</w:t>
      </w:r>
    </w:p>
    <w:p>
      <w:pPr>
        <w:pStyle w:val="ListParagraph"/>
        <w:numPr>
          <w:ilvl w:val="0"/>
          <w:numId w:val="2"/>
        </w:numPr>
        <w:spacing w:after="40" w:before="40" w:line="280"/>
      </w:pPr>
      <w:r>
        <w:rPr>
          <w:sz w:val="22"/>
          <w:szCs w:val="22"/>
        </w:rPr>
        <w:t xml:space="preserve">Type-ahead with categorized results</w:t>
      </w:r>
    </w:p>
    <w:p>
      <w:pPr>
        <w:pStyle w:val="ListParagraph"/>
        <w:numPr>
          <w:ilvl w:val="0"/>
          <w:numId w:val="2"/>
        </w:numPr>
        <w:spacing w:after="40" w:before="40" w:line="280"/>
      </w:pPr>
      <w:r>
        <w:rPr>
          <w:sz w:val="22"/>
          <w:szCs w:val="22"/>
        </w:rPr>
        <w:t xml:space="preserve">Recent searches and saved searches</w:t>
      </w:r>
    </w:p>
    <w:p>
      <w:pPr>
        <w:pStyle w:val="ListParagraph"/>
        <w:numPr>
          <w:ilvl w:val="0"/>
          <w:numId w:val="2"/>
        </w:numPr>
        <w:spacing w:after="40" w:before="40" w:line="280"/>
      </w:pPr>
      <w:r>
        <w:rPr>
          <w:sz w:val="22"/>
          <w:szCs w:val="22"/>
        </w:rPr>
        <w:t xml:space="preserve">Search history with privacy controls</w:t>
      </w:r>
    </w:p>
    <w:p>
      <w:pPr>
        <w:pStyle w:val="Heading3"/>
        <w:spacing w:after="100" w:before="220"/>
      </w:pPr>
      <w:r>
        <w:t xml:space="preserve">9.2.2 Artist search</w:t>
      </w:r>
    </w:p>
    <w:p>
      <w:pPr>
        <w:pStyle w:val="ListParagraph"/>
        <w:numPr>
          <w:ilvl w:val="0"/>
          <w:numId w:val="2"/>
        </w:numPr>
        <w:spacing w:after="40" w:before="40" w:line="280"/>
      </w:pPr>
      <w:r>
        <w:rPr>
          <w:sz w:val="22"/>
          <w:szCs w:val="22"/>
        </w:rPr>
        <w:t xml:space="preserve">Free-text search across name, credits, training</w:t>
      </w:r>
    </w:p>
    <w:p>
      <w:pPr>
        <w:pStyle w:val="ListParagraph"/>
        <w:numPr>
          <w:ilvl w:val="0"/>
          <w:numId w:val="2"/>
        </w:numPr>
        <w:spacing w:after="40" w:before="40" w:line="280"/>
      </w:pPr>
      <w:r>
        <w:rPr>
          <w:sz w:val="22"/>
          <w:szCs w:val="22"/>
        </w:rPr>
        <w:t xml:space="preserve">Structured filter search across all profile fields</w:t>
      </w:r>
    </w:p>
    <w:p>
      <w:pPr>
        <w:pStyle w:val="ListParagraph"/>
        <w:numPr>
          <w:ilvl w:val="0"/>
          <w:numId w:val="2"/>
        </w:numPr>
        <w:spacing w:after="40" w:before="40" w:line="280"/>
      </w:pPr>
      <w:r>
        <w:rPr>
          <w:sz w:val="22"/>
          <w:szCs w:val="22"/>
        </w:rPr>
        <w:t xml:space="preserve">Saved search definitions with notification on new matches</w:t>
      </w:r>
    </w:p>
    <w:p>
      <w:pPr>
        <w:pStyle w:val="ListParagraph"/>
        <w:numPr>
          <w:ilvl w:val="0"/>
          <w:numId w:val="2"/>
        </w:numPr>
        <w:spacing w:after="40" w:before="40" w:line="280"/>
      </w:pPr>
      <w:r>
        <w:rPr>
          <w:sz w:val="22"/>
          <w:szCs w:val="22"/>
        </w:rPr>
        <w:t xml:space="preserve">Boolean operators across multiple filter values</w:t>
      </w:r>
    </w:p>
    <w:p>
      <w:pPr>
        <w:pStyle w:val="ListParagraph"/>
        <w:numPr>
          <w:ilvl w:val="0"/>
          <w:numId w:val="2"/>
        </w:numPr>
        <w:spacing w:after="40" w:before="40" w:line="280"/>
      </w:pPr>
      <w:r>
        <w:rPr>
          <w:sz w:val="22"/>
          <w:szCs w:val="22"/>
        </w:rPr>
        <w:t xml:space="preserve">Geographic search with radius and travel-willingness consideration</w:t>
      </w:r>
    </w:p>
    <w:p>
      <w:pPr>
        <w:pStyle w:val="Heading3"/>
        <w:spacing w:after="100" w:before="220"/>
      </w:pPr>
      <w:r>
        <w:t xml:space="preserve">9.2.3 Brief search</w:t>
      </w:r>
    </w:p>
    <w:p>
      <w:pPr>
        <w:pStyle w:val="ListParagraph"/>
        <w:numPr>
          <w:ilvl w:val="0"/>
          <w:numId w:val="2"/>
        </w:numPr>
        <w:spacing w:after="40" w:before="40" w:line="280"/>
      </w:pPr>
      <w:r>
        <w:rPr>
          <w:sz w:val="22"/>
          <w:szCs w:val="22"/>
        </w:rPr>
        <w:t xml:space="preserve">Artist-facing search of open casting briefs</w:t>
      </w:r>
    </w:p>
    <w:p>
      <w:pPr>
        <w:pStyle w:val="ListParagraph"/>
        <w:numPr>
          <w:ilvl w:val="0"/>
          <w:numId w:val="2"/>
        </w:numPr>
        <w:spacing w:after="40" w:before="40" w:line="280"/>
      </w:pPr>
      <w:r>
        <w:rPr>
          <w:sz w:val="22"/>
          <w:szCs w:val="22"/>
        </w:rPr>
        <w:t xml:space="preserve">Filters by discipline, role type, pay range, location, union, deadline</w:t>
      </w:r>
    </w:p>
    <w:p>
      <w:pPr>
        <w:pStyle w:val="ListParagraph"/>
        <w:numPr>
          <w:ilvl w:val="0"/>
          <w:numId w:val="2"/>
        </w:numPr>
        <w:spacing w:after="40" w:before="40" w:line="280"/>
      </w:pPr>
      <w:r>
        <w:rPr>
          <w:sz w:val="22"/>
          <w:szCs w:val="22"/>
        </w:rPr>
        <w:t xml:space="preserve">Saved searches with daily, hourly, or instant notification</w:t>
      </w:r>
    </w:p>
    <w:p>
      <w:pPr>
        <w:pStyle w:val="Heading3"/>
        <w:spacing w:after="100" w:before="220"/>
      </w:pPr>
      <w:r>
        <w:t xml:space="preserve">9.2.4 Content search</w:t>
      </w:r>
    </w:p>
    <w:p>
      <w:pPr>
        <w:pStyle w:val="ListParagraph"/>
        <w:numPr>
          <w:ilvl w:val="0"/>
          <w:numId w:val="2"/>
        </w:numPr>
        <w:spacing w:after="40" w:before="40" w:line="280"/>
      </w:pPr>
      <w:r>
        <w:rPr>
          <w:sz w:val="22"/>
          <w:szCs w:val="22"/>
        </w:rPr>
        <w:t xml:space="preserve">Search across performance content with transcription-based indexing</w:t>
      </w:r>
    </w:p>
    <w:p>
      <w:pPr>
        <w:pStyle w:val="ListParagraph"/>
        <w:numPr>
          <w:ilvl w:val="0"/>
          <w:numId w:val="2"/>
        </w:numPr>
        <w:spacing w:after="40" w:before="40" w:line="280"/>
      </w:pPr>
      <w:r>
        <w:rPr>
          <w:sz w:val="22"/>
          <w:szCs w:val="22"/>
        </w:rPr>
        <w:t xml:space="preserve">Search by song title, scene source, monologue title</w:t>
      </w:r>
    </w:p>
    <w:p>
      <w:pPr>
        <w:pStyle w:val="Heading2"/>
        <w:spacing w:after="140" w:before="280"/>
      </w:pPr>
      <w:r>
        <w:t xml:space="preserve">9.3 Recommendation systems</w:t>
      </w:r>
    </w:p>
    <w:p>
      <w:pPr>
        <w:pStyle w:val="Heading3"/>
        <w:spacing w:after="100" w:before="220"/>
      </w:pPr>
      <w:r>
        <w:t xml:space="preserve">9.3.1 Artist recommendations</w:t>
      </w:r>
    </w:p>
    <w:p>
      <w:pPr>
        <w:pStyle w:val="ListParagraph"/>
        <w:numPr>
          <w:ilvl w:val="0"/>
          <w:numId w:val="2"/>
        </w:numPr>
        <w:spacing w:after="40" w:before="40" w:line="280"/>
      </w:pPr>
      <w:r>
        <w:rPr>
          <w:sz w:val="22"/>
          <w:szCs w:val="22"/>
        </w:rPr>
        <w:t xml:space="preserve">Artists you may like (consumer-side)</w:t>
      </w:r>
    </w:p>
    <w:p>
      <w:pPr>
        <w:pStyle w:val="ListParagraph"/>
        <w:numPr>
          <w:ilvl w:val="0"/>
          <w:numId w:val="2"/>
        </w:numPr>
        <w:spacing w:after="40" w:before="40" w:line="280"/>
      </w:pPr>
      <w:r>
        <w:rPr>
          <w:sz w:val="22"/>
          <w:szCs w:val="22"/>
        </w:rPr>
        <w:t xml:space="preserve">Artists matching this brief (hirer-side)</w:t>
      </w:r>
    </w:p>
    <w:p>
      <w:pPr>
        <w:pStyle w:val="ListParagraph"/>
        <w:numPr>
          <w:ilvl w:val="0"/>
          <w:numId w:val="2"/>
        </w:numPr>
        <w:spacing w:after="40" w:before="40" w:line="280"/>
      </w:pPr>
      <w:r>
        <w:rPr>
          <w:sz w:val="22"/>
          <w:szCs w:val="22"/>
        </w:rPr>
        <w:t xml:space="preserve">Artists similar to this one (cross-side)</w:t>
      </w:r>
    </w:p>
    <w:p>
      <w:pPr>
        <w:pStyle w:val="ListParagraph"/>
        <w:numPr>
          <w:ilvl w:val="0"/>
          <w:numId w:val="2"/>
        </w:numPr>
        <w:spacing w:after="40" w:before="40" w:line="280"/>
      </w:pPr>
      <w:r>
        <w:rPr>
          <w:sz w:val="22"/>
          <w:szCs w:val="22"/>
        </w:rPr>
        <w:t xml:space="preserve">Underdiscovered artists in your network</w:t>
      </w:r>
    </w:p>
    <w:p>
      <w:pPr>
        <w:pStyle w:val="Heading3"/>
        <w:spacing w:after="100" w:before="220"/>
      </w:pPr>
      <w:r>
        <w:t xml:space="preserve">9.3.2 Brief recommendations</w:t>
      </w:r>
    </w:p>
    <w:p>
      <w:pPr>
        <w:pStyle w:val="ListParagraph"/>
        <w:numPr>
          <w:ilvl w:val="0"/>
          <w:numId w:val="2"/>
        </w:numPr>
        <w:spacing w:after="40" w:before="40" w:line="280"/>
      </w:pPr>
      <w:r>
        <w:rPr>
          <w:sz w:val="22"/>
          <w:szCs w:val="22"/>
        </w:rPr>
        <w:t xml:space="preserve">Briefs matching your profile attributes</w:t>
      </w:r>
    </w:p>
    <w:p>
      <w:pPr>
        <w:pStyle w:val="ListParagraph"/>
        <w:numPr>
          <w:ilvl w:val="0"/>
          <w:numId w:val="2"/>
        </w:numPr>
        <w:spacing w:after="40" w:before="40" w:line="280"/>
      </w:pPr>
      <w:r>
        <w:rPr>
          <w:sz w:val="22"/>
          <w:szCs w:val="22"/>
        </w:rPr>
        <w:t xml:space="preserve">Briefs from hirers in your professional network</w:t>
      </w:r>
    </w:p>
    <w:p>
      <w:pPr>
        <w:pStyle w:val="ListParagraph"/>
        <w:numPr>
          <w:ilvl w:val="0"/>
          <w:numId w:val="2"/>
        </w:numPr>
        <w:spacing w:after="40" w:before="40" w:line="280"/>
      </w:pPr>
      <w:r>
        <w:rPr>
          <w:sz w:val="22"/>
          <w:szCs w:val="22"/>
        </w:rPr>
        <w:t xml:space="preserve">Briefs that artists similar to you have submitted to</w:t>
      </w:r>
    </w:p>
    <w:p>
      <w:pPr>
        <w:pStyle w:val="Heading3"/>
        <w:spacing w:after="100" w:before="220"/>
      </w:pPr>
      <w:r>
        <w:t xml:space="preserve">9.3.3 Collaborator recommendations</w:t>
      </w:r>
    </w:p>
    <w:p>
      <w:pPr>
        <w:pStyle w:val="ListParagraph"/>
        <w:numPr>
          <w:ilvl w:val="0"/>
          <w:numId w:val="2"/>
        </w:numPr>
        <w:spacing w:after="40" w:before="40" w:line="280"/>
      </w:pPr>
      <w:r>
        <w:rPr>
          <w:sz w:val="22"/>
          <w:szCs w:val="22"/>
        </w:rPr>
        <w:t xml:space="preserve">Suggested co-writers, scene partners, accompanists</w:t>
      </w:r>
    </w:p>
    <w:p>
      <w:pPr>
        <w:pStyle w:val="ListParagraph"/>
        <w:numPr>
          <w:ilvl w:val="0"/>
          <w:numId w:val="2"/>
        </w:numPr>
        <w:spacing w:after="40" w:before="40" w:line="280"/>
      </w:pPr>
      <w:r>
        <w:rPr>
          <w:sz w:val="22"/>
          <w:szCs w:val="22"/>
        </w:rPr>
        <w:t xml:space="preserve">Suggested directors and producers for self-generated work</w:t>
      </w:r>
    </w:p>
    <w:p>
      <w:pPr>
        <w:pStyle w:val="Heading2"/>
        <w:spacing w:after="140" w:before="280"/>
      </w:pPr>
      <w:r>
        <w:t xml:space="preserve">9.4 Hashtags and themes</w:t>
      </w:r>
    </w:p>
    <w:p>
      <w:pPr>
        <w:pStyle w:val="ListParagraph"/>
        <w:numPr>
          <w:ilvl w:val="0"/>
          <w:numId w:val="2"/>
        </w:numPr>
        <w:spacing w:after="40" w:before="40" w:line="280"/>
      </w:pPr>
      <w:r>
        <w:rPr>
          <w:sz w:val="22"/>
          <w:szCs w:val="22"/>
        </w:rPr>
        <w:t xml:space="preserve">Themed challenges with discoverable hashtags</w:t>
      </w:r>
    </w:p>
    <w:p>
      <w:pPr>
        <w:pStyle w:val="ListParagraph"/>
        <w:numPr>
          <w:ilvl w:val="0"/>
          <w:numId w:val="2"/>
        </w:numPr>
        <w:spacing w:after="40" w:before="40" w:line="280"/>
      </w:pPr>
      <w:r>
        <w:rPr>
          <w:sz w:val="22"/>
          <w:szCs w:val="22"/>
        </w:rPr>
        <w:t xml:space="preserve">Industry-recognized hashtags for specific audition formats (e.g. cold reads, song eight bars, range demos)</w:t>
      </w:r>
    </w:p>
    <w:p>
      <w:pPr>
        <w:pStyle w:val="ListParagraph"/>
        <w:numPr>
          <w:ilvl w:val="0"/>
          <w:numId w:val="2"/>
        </w:numPr>
        <w:spacing w:after="40" w:before="40" w:line="280"/>
      </w:pPr>
      <w:r>
        <w:rPr>
          <w:sz w:val="22"/>
          <w:szCs w:val="22"/>
        </w:rPr>
        <w:t xml:space="preserve">Trending topics within disciplines</w:t>
      </w:r>
    </w:p>
    <w:p>
      <w:pPr>
        <w:pStyle w:val="Heading2"/>
        <w:spacing w:after="140" w:before="280"/>
      </w:pPr>
      <w:r>
        <w:t xml:space="preserve">9.5 Editorial curation</w:t>
      </w:r>
    </w:p>
    <w:p>
      <w:pPr>
        <w:pStyle w:val="ListParagraph"/>
        <w:numPr>
          <w:ilvl w:val="0"/>
          <w:numId w:val="2"/>
        </w:numPr>
        <w:spacing w:after="40" w:before="40" w:line="280"/>
      </w:pPr>
      <w:r>
        <w:rPr>
          <w:sz w:val="22"/>
          <w:szCs w:val="22"/>
        </w:rPr>
        <w:t xml:space="preserve">Platform-curated collections highlighting emerging talent</w:t>
      </w:r>
    </w:p>
    <w:p>
      <w:pPr>
        <w:pStyle w:val="ListParagraph"/>
        <w:numPr>
          <w:ilvl w:val="0"/>
          <w:numId w:val="2"/>
        </w:numPr>
        <w:spacing w:after="40" w:before="40" w:line="280"/>
      </w:pPr>
      <w:r>
        <w:rPr>
          <w:sz w:val="22"/>
          <w:szCs w:val="22"/>
        </w:rPr>
        <w:t xml:space="preserve">Discipline-specific weekly spotlights</w:t>
      </w:r>
    </w:p>
    <w:p>
      <w:pPr>
        <w:pStyle w:val="ListParagraph"/>
        <w:numPr>
          <w:ilvl w:val="0"/>
          <w:numId w:val="2"/>
        </w:numPr>
        <w:spacing w:after="40" w:before="40" w:line="280"/>
      </w:pPr>
      <w:r>
        <w:rPr>
          <w:sz w:val="22"/>
          <w:szCs w:val="22"/>
        </w:rPr>
        <w:t xml:space="preserve">Regional spotlights for underrepresented markets</w:t>
      </w:r>
    </w:p>
    <w:p>
      <w:pPr>
        <w:pStyle w:val="ListParagraph"/>
        <w:numPr>
          <w:ilvl w:val="0"/>
          <w:numId w:val="2"/>
        </w:numPr>
        <w:spacing w:after="40" w:before="40" w:line="280"/>
      </w:pPr>
      <w:r>
        <w:rPr>
          <w:sz w:val="22"/>
          <w:szCs w:val="22"/>
        </w:rPr>
        <w:t xml:space="preserve">Industry-partnered features with festivals, schools, and unions</w:t>
      </w:r>
    </w:p>
    <w:p>
      <w:pPr>
        <w:pBdr>
          <w:bottom w:val="single" w:color="2E75B6" w:sz="6" w:space="1"/>
        </w:pBdr>
        <w:spacing w:after="240" w:before="120"/>
      </w:pPr>
    </w:p>
    <w:p>
      <w:pPr>
        <w:pStyle w:val="Heading1"/>
        <w:spacing w:after="180" w:before="360"/>
      </w:pPr>
      <w:r>
        <w:t xml:space="preserve">10. Casting and hiring features</w:t>
      </w:r>
    </w:p>
    <w:p>
      <w:pPr>
        <w:pStyle w:val="Heading2"/>
        <w:spacing w:after="140" w:before="280"/>
      </w:pPr>
      <w:r>
        <w:t xml:space="preserve">10.1 Brief creation</w:t>
      </w:r>
    </w:p>
    <w:p>
      <w:pPr>
        <w:pStyle w:val="Heading3"/>
        <w:spacing w:after="100" w:before="220"/>
      </w:pPr>
      <w:r>
        <w:t xml:space="preserve">10.1.1 Brief structure</w:t>
      </w:r>
    </w:p>
    <w:p>
      <w:pPr>
        <w:pStyle w:val="ListParagraph"/>
        <w:numPr>
          <w:ilvl w:val="0"/>
          <w:numId w:val="2"/>
        </w:numPr>
        <w:spacing w:after="40" w:before="40" w:line="280"/>
      </w:pPr>
      <w:r>
        <w:rPr>
          <w:sz w:val="22"/>
          <w:szCs w:val="22"/>
        </w:rPr>
        <w:t xml:space="preserve">Production attached (required, must be a verified production entity)</w:t>
      </w:r>
    </w:p>
    <w:p>
      <w:pPr>
        <w:pStyle w:val="ListParagraph"/>
        <w:numPr>
          <w:ilvl w:val="0"/>
          <w:numId w:val="2"/>
        </w:numPr>
        <w:spacing w:after="40" w:before="40" w:line="280"/>
      </w:pPr>
      <w:r>
        <w:rPr>
          <w:sz w:val="22"/>
          <w:szCs w:val="22"/>
        </w:rPr>
        <w:t xml:space="preserve">Role name and code</w:t>
      </w:r>
    </w:p>
    <w:p>
      <w:pPr>
        <w:pStyle w:val="ListParagraph"/>
        <w:numPr>
          <w:ilvl w:val="0"/>
          <w:numId w:val="2"/>
        </w:numPr>
        <w:spacing w:after="40" w:before="40" w:line="280"/>
      </w:pPr>
      <w:r>
        <w:rPr>
          <w:sz w:val="22"/>
          <w:szCs w:val="22"/>
        </w:rPr>
        <w:t xml:space="preserve">Discipline and sub-discipline</w:t>
      </w:r>
    </w:p>
    <w:p>
      <w:pPr>
        <w:pStyle w:val="ListParagraph"/>
        <w:numPr>
          <w:ilvl w:val="0"/>
          <w:numId w:val="2"/>
        </w:numPr>
        <w:spacing w:after="40" w:before="40" w:line="280"/>
      </w:pPr>
      <w:r>
        <w:rPr>
          <w:sz w:val="22"/>
          <w:szCs w:val="22"/>
        </w:rPr>
        <w:t xml:space="preserve">Role type (lead, supporting, ensemble, day player, background, special skills)</w:t>
      </w:r>
    </w:p>
    <w:p>
      <w:pPr>
        <w:pStyle w:val="ListParagraph"/>
        <w:numPr>
          <w:ilvl w:val="0"/>
          <w:numId w:val="2"/>
        </w:numPr>
        <w:spacing w:after="40" w:before="40" w:line="280"/>
      </w:pPr>
      <w:r>
        <w:rPr>
          <w:sz w:val="22"/>
          <w:szCs w:val="22"/>
        </w:rPr>
        <w:t xml:space="preserve">Scene context, character description, sides or sheet music or routine</w:t>
      </w:r>
    </w:p>
    <w:p>
      <w:pPr>
        <w:pStyle w:val="ListParagraph"/>
        <w:numPr>
          <w:ilvl w:val="0"/>
          <w:numId w:val="2"/>
        </w:numPr>
        <w:spacing w:after="40" w:before="40" w:line="280"/>
      </w:pPr>
      <w:r>
        <w:rPr>
          <w:sz w:val="22"/>
          <w:szCs w:val="22"/>
        </w:rPr>
        <w:t xml:space="preserve">Casting attributes required, preferred, and disqualifying</w:t>
      </w:r>
    </w:p>
    <w:p>
      <w:pPr>
        <w:pStyle w:val="ListParagraph"/>
        <w:numPr>
          <w:ilvl w:val="0"/>
          <w:numId w:val="2"/>
        </w:numPr>
        <w:spacing w:after="40" w:before="40" w:line="280"/>
      </w:pPr>
      <w:r>
        <w:rPr>
          <w:sz w:val="22"/>
          <w:szCs w:val="22"/>
        </w:rPr>
        <w:t xml:space="preserve">Compensation rate (mandatory disclosure, structured by type)</w:t>
      </w:r>
    </w:p>
    <w:p>
      <w:pPr>
        <w:pStyle w:val="ListParagraph"/>
        <w:numPr>
          <w:ilvl w:val="0"/>
          <w:numId w:val="2"/>
        </w:numPr>
        <w:spacing w:after="40" w:before="40" w:line="280"/>
      </w:pPr>
      <w:r>
        <w:rPr>
          <w:sz w:val="22"/>
          <w:szCs w:val="22"/>
        </w:rPr>
        <w:t xml:space="preserve">Compensation structure (flat fee, scale, residual, royalty, equity, contingent)</w:t>
      </w:r>
    </w:p>
    <w:p>
      <w:pPr>
        <w:pStyle w:val="ListParagraph"/>
        <w:numPr>
          <w:ilvl w:val="0"/>
          <w:numId w:val="2"/>
        </w:numPr>
        <w:spacing w:after="40" w:before="40" w:line="280"/>
      </w:pPr>
      <w:r>
        <w:rPr>
          <w:sz w:val="22"/>
          <w:szCs w:val="22"/>
        </w:rPr>
        <w:t xml:space="preserve">Shoot or rehearsal dates and locations</w:t>
      </w:r>
    </w:p>
    <w:p>
      <w:pPr>
        <w:pStyle w:val="ListParagraph"/>
        <w:numPr>
          <w:ilvl w:val="0"/>
          <w:numId w:val="2"/>
        </w:numPr>
        <w:spacing w:after="40" w:before="40" w:line="280"/>
      </w:pPr>
      <w:r>
        <w:rPr>
          <w:sz w:val="22"/>
          <w:szCs w:val="22"/>
        </w:rPr>
        <w:t xml:space="preserve">Union status (signatory or non-union, with applicable union)</w:t>
      </w:r>
    </w:p>
    <w:p>
      <w:pPr>
        <w:pStyle w:val="ListParagraph"/>
        <w:numPr>
          <w:ilvl w:val="0"/>
          <w:numId w:val="2"/>
        </w:numPr>
        <w:spacing w:after="40" w:before="40" w:line="280"/>
      </w:pPr>
      <w:r>
        <w:rPr>
          <w:sz w:val="22"/>
          <w:szCs w:val="22"/>
        </w:rPr>
        <w:t xml:space="preserve">Eligibility criteria (union, age, location, work authorization, vaccination, other)</w:t>
      </w:r>
    </w:p>
    <w:p>
      <w:pPr>
        <w:pStyle w:val="ListParagraph"/>
        <w:numPr>
          <w:ilvl w:val="0"/>
          <w:numId w:val="2"/>
        </w:numPr>
        <w:spacing w:after="40" w:before="40" w:line="280"/>
      </w:pPr>
      <w:r>
        <w:rPr>
          <w:sz w:val="22"/>
          <w:szCs w:val="22"/>
        </w:rPr>
        <w:t xml:space="preserve">Self-tape submission prompt and format requirements</w:t>
      </w:r>
    </w:p>
    <w:p>
      <w:pPr>
        <w:pStyle w:val="ListParagraph"/>
        <w:numPr>
          <w:ilvl w:val="0"/>
          <w:numId w:val="2"/>
        </w:numPr>
        <w:spacing w:after="40" w:before="40" w:line="280"/>
      </w:pPr>
      <w:r>
        <w:rPr>
          <w:sz w:val="22"/>
          <w:szCs w:val="22"/>
        </w:rPr>
        <w:t xml:space="preserve">Submission window open and close timestamps</w:t>
      </w:r>
    </w:p>
    <w:p>
      <w:pPr>
        <w:pStyle w:val="ListParagraph"/>
        <w:numPr>
          <w:ilvl w:val="0"/>
          <w:numId w:val="2"/>
        </w:numPr>
        <w:spacing w:after="40" w:before="40" w:line="280"/>
      </w:pPr>
      <w:r>
        <w:rPr>
          <w:sz w:val="22"/>
          <w:szCs w:val="22"/>
        </w:rPr>
        <w:t xml:space="preserve">Application deadline distinct from submission close where applicable</w:t>
      </w:r>
    </w:p>
    <w:p>
      <w:pPr>
        <w:pStyle w:val="Heading3"/>
        <w:spacing w:after="100" w:before="220"/>
      </w:pPr>
      <w:r>
        <w:t xml:space="preserve">10.1.2 Brief visibility</w:t>
      </w:r>
    </w:p>
    <w:p>
      <w:pPr>
        <w:pStyle w:val="ListParagraph"/>
        <w:numPr>
          <w:ilvl w:val="0"/>
          <w:numId w:val="2"/>
        </w:numPr>
        <w:spacing w:after="40" w:before="40" w:line="280"/>
      </w:pPr>
      <w:r>
        <w:rPr>
          <w:sz w:val="22"/>
          <w:szCs w:val="22"/>
        </w:rPr>
        <w:t xml:space="preserve">Public brief discoverable in artist search and feed</w:t>
      </w:r>
    </w:p>
    <w:p>
      <w:pPr>
        <w:pStyle w:val="ListParagraph"/>
        <w:numPr>
          <w:ilvl w:val="0"/>
          <w:numId w:val="2"/>
        </w:numPr>
        <w:spacing w:after="40" w:before="40" w:line="280"/>
      </w:pPr>
      <w:r>
        <w:rPr>
          <w:sz w:val="22"/>
          <w:szCs w:val="22"/>
        </w:rPr>
        <w:t xml:space="preserve">Targeted brief visible only to artists matching specified criteria</w:t>
      </w:r>
    </w:p>
    <w:p>
      <w:pPr>
        <w:pStyle w:val="ListParagraph"/>
        <w:numPr>
          <w:ilvl w:val="0"/>
          <w:numId w:val="2"/>
        </w:numPr>
        <w:spacing w:after="40" w:before="40" w:line="280"/>
      </w:pPr>
      <w:r>
        <w:rPr>
          <w:sz w:val="22"/>
          <w:szCs w:val="22"/>
        </w:rPr>
        <w:t xml:space="preserve">Private link brief shareable by URL but not discoverable</w:t>
      </w:r>
    </w:p>
    <w:p>
      <w:pPr>
        <w:pStyle w:val="ListParagraph"/>
        <w:numPr>
          <w:ilvl w:val="0"/>
          <w:numId w:val="2"/>
        </w:numPr>
        <w:spacing w:after="40" w:before="40" w:line="280"/>
      </w:pPr>
      <w:r>
        <w:rPr>
          <w:sz w:val="22"/>
          <w:szCs w:val="22"/>
        </w:rPr>
        <w:t xml:space="preserve">Agency-only brief visible to specified agency partners only</w:t>
      </w:r>
    </w:p>
    <w:p>
      <w:pPr>
        <w:pStyle w:val="ListParagraph"/>
        <w:numPr>
          <w:ilvl w:val="0"/>
          <w:numId w:val="2"/>
        </w:numPr>
        <w:spacing w:after="40" w:before="40" w:line="280"/>
      </w:pPr>
      <w:r>
        <w:rPr>
          <w:sz w:val="22"/>
          <w:szCs w:val="22"/>
        </w:rPr>
        <w:t xml:space="preserve">Invitation-only brief visible only to specific invited artists</w:t>
      </w:r>
    </w:p>
    <w:p>
      <w:pPr>
        <w:pStyle w:val="Heading3"/>
        <w:spacing w:after="100" w:before="220"/>
      </w:pPr>
      <w:r>
        <w:t xml:space="preserve">10.1.3 Brief templates</w:t>
      </w:r>
    </w:p>
    <w:p>
      <w:pPr>
        <w:pStyle w:val="ListParagraph"/>
        <w:numPr>
          <w:ilvl w:val="0"/>
          <w:numId w:val="2"/>
        </w:numPr>
        <w:spacing w:after="40" w:before="40" w:line="280"/>
      </w:pPr>
      <w:r>
        <w:rPr>
          <w:sz w:val="22"/>
          <w:szCs w:val="22"/>
        </w:rPr>
        <w:t xml:space="preserve">Hirer-saved templates for recurring brief structures</w:t>
      </w:r>
    </w:p>
    <w:p>
      <w:pPr>
        <w:pStyle w:val="ListParagraph"/>
        <w:numPr>
          <w:ilvl w:val="0"/>
          <w:numId w:val="2"/>
        </w:numPr>
        <w:spacing w:after="40" w:before="40" w:line="280"/>
      </w:pPr>
      <w:r>
        <w:rPr>
          <w:sz w:val="22"/>
          <w:szCs w:val="22"/>
        </w:rPr>
        <w:t xml:space="preserve">Platform-provided templates by role type and discipline</w:t>
      </w:r>
    </w:p>
    <w:p>
      <w:pPr>
        <w:pStyle w:val="ListParagraph"/>
        <w:numPr>
          <w:ilvl w:val="0"/>
          <w:numId w:val="2"/>
        </w:numPr>
        <w:spacing w:after="40" w:before="40" w:line="280"/>
      </w:pPr>
      <w:r>
        <w:rPr>
          <w:sz w:val="22"/>
          <w:szCs w:val="22"/>
        </w:rPr>
        <w:t xml:space="preserve">Production-shared templates across multiple roles in the same project</w:t>
      </w:r>
    </w:p>
    <w:p>
      <w:pPr>
        <w:pStyle w:val="Heading3"/>
        <w:spacing w:after="100" w:before="220"/>
      </w:pPr>
      <w:r>
        <w:t xml:space="preserve">10.1.4 Bulk brief operations</w:t>
      </w:r>
    </w:p>
    <w:p>
      <w:pPr>
        <w:pStyle w:val="ListParagraph"/>
        <w:numPr>
          <w:ilvl w:val="0"/>
          <w:numId w:val="2"/>
        </w:numPr>
        <w:spacing w:after="40" w:before="40" w:line="280"/>
      </w:pPr>
      <w:r>
        <w:rPr>
          <w:sz w:val="22"/>
          <w:szCs w:val="22"/>
        </w:rPr>
        <w:t xml:space="preserve">Create multiple roles within a single production in one workflow</w:t>
      </w:r>
    </w:p>
    <w:p>
      <w:pPr>
        <w:pStyle w:val="ListParagraph"/>
        <w:numPr>
          <w:ilvl w:val="0"/>
          <w:numId w:val="2"/>
        </w:numPr>
        <w:spacing w:after="40" w:before="40" w:line="280"/>
      </w:pPr>
      <w:r>
        <w:rPr>
          <w:sz w:val="22"/>
          <w:szCs w:val="22"/>
        </w:rPr>
        <w:t xml:space="preserve">Clone existing brief with field modifications</w:t>
      </w:r>
    </w:p>
    <w:p>
      <w:pPr>
        <w:pStyle w:val="ListParagraph"/>
        <w:numPr>
          <w:ilvl w:val="0"/>
          <w:numId w:val="2"/>
        </w:numPr>
        <w:spacing w:after="40" w:before="40" w:line="280"/>
      </w:pPr>
      <w:r>
        <w:rPr>
          <w:sz w:val="22"/>
          <w:szCs w:val="22"/>
        </w:rPr>
        <w:t xml:space="preserve">Bulk edit briefs within a production</w:t>
      </w:r>
    </w:p>
    <w:p>
      <w:pPr>
        <w:pStyle w:val="Heading2"/>
        <w:spacing w:after="140" w:before="280"/>
      </w:pPr>
      <w:r>
        <w:t xml:space="preserve">10.2 Submission workflow</w:t>
      </w:r>
    </w:p>
    <w:p>
      <w:pPr>
        <w:pStyle w:val="Heading3"/>
        <w:spacing w:after="100" w:before="220"/>
      </w:pPr>
      <w:r>
        <w:t xml:space="preserve">10.2.1 Submission types</w:t>
      </w:r>
    </w:p>
    <w:p>
      <w:pPr>
        <w:pStyle w:val="ListParagraph"/>
        <w:numPr>
          <w:ilvl w:val="0"/>
          <w:numId w:val="2"/>
        </w:numPr>
        <w:spacing w:after="40" w:before="40" w:line="280"/>
      </w:pPr>
      <w:r>
        <w:rPr>
          <w:sz w:val="22"/>
          <w:szCs w:val="22"/>
        </w:rPr>
        <w:t xml:space="preserve">Self-tape video submission</w:t>
      </w:r>
    </w:p>
    <w:p>
      <w:pPr>
        <w:pStyle w:val="ListParagraph"/>
        <w:numPr>
          <w:ilvl w:val="0"/>
          <w:numId w:val="2"/>
        </w:numPr>
        <w:spacing w:after="40" w:before="40" w:line="280"/>
      </w:pPr>
      <w:r>
        <w:rPr>
          <w:sz w:val="22"/>
          <w:szCs w:val="22"/>
        </w:rPr>
        <w:t xml:space="preserve">Audio-only submission for radio and voice-over</w:t>
      </w:r>
    </w:p>
    <w:p>
      <w:pPr>
        <w:pStyle w:val="ListParagraph"/>
        <w:numPr>
          <w:ilvl w:val="0"/>
          <w:numId w:val="2"/>
        </w:numPr>
        <w:spacing w:after="40" w:before="40" w:line="280"/>
      </w:pPr>
      <w:r>
        <w:rPr>
          <w:sz w:val="22"/>
          <w:szCs w:val="22"/>
        </w:rPr>
        <w:t xml:space="preserve">Live audition slot booking for in-person and video calls</w:t>
      </w:r>
    </w:p>
    <w:p>
      <w:pPr>
        <w:pStyle w:val="ListParagraph"/>
        <w:numPr>
          <w:ilvl w:val="0"/>
          <w:numId w:val="2"/>
        </w:numPr>
        <w:spacing w:after="40" w:before="40" w:line="280"/>
      </w:pPr>
      <w:r>
        <w:rPr>
          <w:sz w:val="22"/>
          <w:szCs w:val="22"/>
        </w:rPr>
        <w:t xml:space="preserve">Profile-only submission (no new content, hirer reviews existing reel)</w:t>
      </w:r>
    </w:p>
    <w:p>
      <w:pPr>
        <w:pStyle w:val="ListParagraph"/>
        <w:numPr>
          <w:ilvl w:val="0"/>
          <w:numId w:val="2"/>
        </w:numPr>
        <w:spacing w:after="40" w:before="40" w:line="280"/>
      </w:pPr>
      <w:r>
        <w:rPr>
          <w:sz w:val="22"/>
          <w:szCs w:val="22"/>
        </w:rPr>
        <w:t xml:space="preserve">Written or PDF submission for writing and directing roles</w:t>
      </w:r>
    </w:p>
    <w:p>
      <w:pPr>
        <w:pStyle w:val="Heading3"/>
        <w:spacing w:after="100" w:before="220"/>
      </w:pPr>
      <w:r>
        <w:t xml:space="preserve">10.2.2 Submission preparation</w:t>
      </w:r>
    </w:p>
    <w:p>
      <w:pPr>
        <w:pStyle w:val="ListParagraph"/>
        <w:numPr>
          <w:ilvl w:val="0"/>
          <w:numId w:val="2"/>
        </w:numPr>
        <w:spacing w:after="40" w:before="40" w:line="280"/>
      </w:pPr>
      <w:r>
        <w:rPr>
          <w:sz w:val="22"/>
          <w:szCs w:val="22"/>
        </w:rPr>
        <w:t xml:space="preserve">Self-tape recording in-app with prompt overlay</w:t>
      </w:r>
    </w:p>
    <w:p>
      <w:pPr>
        <w:pStyle w:val="ListParagraph"/>
        <w:numPr>
          <w:ilvl w:val="0"/>
          <w:numId w:val="2"/>
        </w:numPr>
        <w:spacing w:after="40" w:before="40" w:line="280"/>
      </w:pPr>
      <w:r>
        <w:rPr>
          <w:sz w:val="22"/>
          <w:szCs w:val="22"/>
        </w:rPr>
        <w:t xml:space="preserve">Take management with multiple attempts and best-take selection</w:t>
      </w:r>
    </w:p>
    <w:p>
      <w:pPr>
        <w:pStyle w:val="ListParagraph"/>
        <w:numPr>
          <w:ilvl w:val="0"/>
          <w:numId w:val="2"/>
        </w:numPr>
        <w:spacing w:after="40" w:before="40" w:line="280"/>
      </w:pPr>
      <w:r>
        <w:rPr>
          <w:sz w:val="22"/>
          <w:szCs w:val="22"/>
        </w:rPr>
        <w:t xml:space="preserve">Multi-clip submission with reordering</w:t>
      </w:r>
    </w:p>
    <w:p>
      <w:pPr>
        <w:pStyle w:val="ListParagraph"/>
        <w:numPr>
          <w:ilvl w:val="0"/>
          <w:numId w:val="2"/>
        </w:numPr>
        <w:spacing w:after="40" w:before="40" w:line="280"/>
      </w:pPr>
      <w:r>
        <w:rPr>
          <w:sz w:val="22"/>
          <w:szCs w:val="22"/>
        </w:rPr>
        <w:t xml:space="preserve">Cover note with character or audition notes</w:t>
      </w:r>
    </w:p>
    <w:p>
      <w:pPr>
        <w:pStyle w:val="ListParagraph"/>
        <w:numPr>
          <w:ilvl w:val="0"/>
          <w:numId w:val="2"/>
        </w:numPr>
        <w:spacing w:after="40" w:before="40" w:line="280"/>
      </w:pPr>
      <w:r>
        <w:rPr>
          <w:sz w:val="22"/>
          <w:szCs w:val="22"/>
        </w:rPr>
        <w:t xml:space="preserve">Slate template with name, height, agency, role</w:t>
      </w:r>
    </w:p>
    <w:p>
      <w:pPr>
        <w:pStyle w:val="Heading3"/>
        <w:spacing w:after="100" w:before="220"/>
      </w:pPr>
      <w:r>
        <w:t xml:space="preserve">10.2.3 Submission delivery</w:t>
      </w:r>
    </w:p>
    <w:p>
      <w:pPr>
        <w:pStyle w:val="ListParagraph"/>
        <w:numPr>
          <w:ilvl w:val="0"/>
          <w:numId w:val="2"/>
        </w:numPr>
        <w:spacing w:after="40" w:before="40" w:line="280"/>
      </w:pPr>
      <w:r>
        <w:rPr>
          <w:sz w:val="22"/>
          <w:szCs w:val="22"/>
        </w:rPr>
        <w:t xml:space="preserve">Default scout-only visibility to brief poster only</w:t>
      </w:r>
    </w:p>
    <w:p>
      <w:pPr>
        <w:pStyle w:val="ListParagraph"/>
        <w:numPr>
          <w:ilvl w:val="0"/>
          <w:numId w:val="2"/>
        </w:numPr>
        <w:spacing w:after="40" w:before="40" w:line="280"/>
      </w:pPr>
      <w:r>
        <w:rPr>
          <w:sz w:val="22"/>
          <w:szCs w:val="22"/>
        </w:rPr>
        <w:t xml:space="preserve">Optional artist consent to make submission discoverable on own profile</w:t>
      </w:r>
    </w:p>
    <w:p>
      <w:pPr>
        <w:pStyle w:val="ListParagraph"/>
        <w:numPr>
          <w:ilvl w:val="0"/>
          <w:numId w:val="2"/>
        </w:numPr>
        <w:spacing w:after="40" w:before="40" w:line="280"/>
      </w:pPr>
      <w:r>
        <w:rPr>
          <w:sz w:val="22"/>
          <w:szCs w:val="22"/>
        </w:rPr>
        <w:t xml:space="preserve">Watermarking with viewer identity</w:t>
      </w:r>
    </w:p>
    <w:p>
      <w:pPr>
        <w:pStyle w:val="ListParagraph"/>
        <w:numPr>
          <w:ilvl w:val="0"/>
          <w:numId w:val="2"/>
        </w:numPr>
        <w:spacing w:after="40" w:before="40" w:line="280"/>
      </w:pPr>
      <w:r>
        <w:rPr>
          <w:sz w:val="22"/>
          <w:szCs w:val="22"/>
        </w:rPr>
        <w:t xml:space="preserve">Download permissions controlled by artist</w:t>
      </w:r>
    </w:p>
    <w:p>
      <w:pPr>
        <w:pStyle w:val="ListParagraph"/>
        <w:numPr>
          <w:ilvl w:val="0"/>
          <w:numId w:val="2"/>
        </w:numPr>
        <w:spacing w:after="40" w:before="40" w:line="280"/>
      </w:pPr>
      <w:r>
        <w:rPr>
          <w:sz w:val="22"/>
          <w:szCs w:val="22"/>
        </w:rPr>
        <w:t xml:space="preserve">Submission confirmation receipt to artist</w:t>
      </w:r>
    </w:p>
    <w:p>
      <w:pPr>
        <w:pStyle w:val="Heading2"/>
        <w:spacing w:after="140" w:before="280"/>
      </w:pPr>
      <w:r>
        <w:t xml:space="preserve">10.3 Review and shortlist</w:t>
      </w:r>
    </w:p>
    <w:p>
      <w:pPr>
        <w:pStyle w:val="Heading3"/>
        <w:spacing w:after="100" w:before="220"/>
      </w:pPr>
      <w:r>
        <w:t xml:space="preserve">10.3.1 Review queue</w:t>
      </w:r>
    </w:p>
    <w:p>
      <w:pPr>
        <w:pStyle w:val="ListParagraph"/>
        <w:numPr>
          <w:ilvl w:val="0"/>
          <w:numId w:val="2"/>
        </w:numPr>
        <w:spacing w:after="40" w:before="40" w:line="280"/>
      </w:pPr>
      <w:r>
        <w:rPr>
          <w:sz w:val="22"/>
          <w:szCs w:val="22"/>
        </w:rPr>
        <w:t xml:space="preserve">All submissions for a brief in one organized queue</w:t>
      </w:r>
    </w:p>
    <w:p>
      <w:pPr>
        <w:pStyle w:val="ListParagraph"/>
        <w:numPr>
          <w:ilvl w:val="0"/>
          <w:numId w:val="2"/>
        </w:numPr>
        <w:spacing w:after="40" w:before="40" w:line="280"/>
      </w:pPr>
      <w:r>
        <w:rPr>
          <w:sz w:val="22"/>
          <w:szCs w:val="22"/>
        </w:rPr>
        <w:t xml:space="preserve">Default sort by submission time, with options for AI match score, verified credits, follower count, name</w:t>
      </w:r>
    </w:p>
    <w:p>
      <w:pPr>
        <w:pStyle w:val="ListParagraph"/>
        <w:numPr>
          <w:ilvl w:val="0"/>
          <w:numId w:val="2"/>
        </w:numPr>
        <w:spacing w:after="40" w:before="40" w:line="280"/>
      </w:pPr>
      <w:r>
        <w:rPr>
          <w:sz w:val="22"/>
          <w:szCs w:val="22"/>
        </w:rPr>
        <w:t xml:space="preserve">Inline artist profile alongside each submission</w:t>
      </w:r>
    </w:p>
    <w:p>
      <w:pPr>
        <w:pStyle w:val="ListParagraph"/>
        <w:numPr>
          <w:ilvl w:val="0"/>
          <w:numId w:val="2"/>
        </w:numPr>
        <w:spacing w:after="40" w:before="40" w:line="280"/>
      </w:pPr>
      <w:r>
        <w:rPr>
          <w:sz w:val="22"/>
          <w:szCs w:val="22"/>
        </w:rPr>
        <w:t xml:space="preserve">Quick navigation between submissions with keyboard shortcuts</w:t>
      </w:r>
    </w:p>
    <w:p>
      <w:pPr>
        <w:pStyle w:val="ListParagraph"/>
        <w:numPr>
          <w:ilvl w:val="0"/>
          <w:numId w:val="2"/>
        </w:numPr>
        <w:spacing w:after="40" w:before="40" w:line="280"/>
      </w:pPr>
      <w:r>
        <w:rPr>
          <w:sz w:val="22"/>
          <w:szCs w:val="22"/>
        </w:rPr>
        <w:t xml:space="preserve">Playback speed control</w:t>
      </w:r>
    </w:p>
    <w:p>
      <w:pPr>
        <w:pStyle w:val="ListParagraph"/>
        <w:numPr>
          <w:ilvl w:val="0"/>
          <w:numId w:val="2"/>
        </w:numPr>
        <w:spacing w:after="40" w:before="40" w:line="280"/>
      </w:pPr>
      <w:r>
        <w:rPr>
          <w:sz w:val="22"/>
          <w:szCs w:val="22"/>
        </w:rPr>
        <w:t xml:space="preserve">Full-screen review mode</w:t>
      </w:r>
    </w:p>
    <w:p>
      <w:pPr>
        <w:pStyle w:val="Heading3"/>
        <w:spacing w:after="100" w:before="220"/>
      </w:pPr>
      <w:r>
        <w:t xml:space="preserve">10.3.2 Shortlisting tools</w:t>
      </w:r>
    </w:p>
    <w:p>
      <w:pPr>
        <w:pStyle w:val="ListParagraph"/>
        <w:numPr>
          <w:ilvl w:val="0"/>
          <w:numId w:val="2"/>
        </w:numPr>
        <w:spacing w:after="40" w:before="40" w:line="280"/>
      </w:pPr>
      <w:r>
        <w:rPr>
          <w:sz w:val="22"/>
          <w:szCs w:val="22"/>
        </w:rPr>
        <w:t xml:space="preserve">Multi-state shortlist (review later, shortlisted, called back, hold, declined)</w:t>
      </w:r>
    </w:p>
    <w:p>
      <w:pPr>
        <w:pStyle w:val="ListParagraph"/>
        <w:numPr>
          <w:ilvl w:val="0"/>
          <w:numId w:val="2"/>
        </w:numPr>
        <w:spacing w:after="40" w:before="40" w:line="280"/>
      </w:pPr>
      <w:r>
        <w:rPr>
          <w:sz w:val="22"/>
          <w:szCs w:val="22"/>
        </w:rPr>
        <w:t xml:space="preserve">Star rating per submission</w:t>
      </w:r>
    </w:p>
    <w:p>
      <w:pPr>
        <w:pStyle w:val="ListParagraph"/>
        <w:numPr>
          <w:ilvl w:val="0"/>
          <w:numId w:val="2"/>
        </w:numPr>
        <w:spacing w:after="40" w:before="40" w:line="280"/>
      </w:pPr>
      <w:r>
        <w:rPr>
          <w:sz w:val="22"/>
          <w:szCs w:val="22"/>
        </w:rPr>
        <w:t xml:space="preserve">Private notes per submission</w:t>
      </w:r>
    </w:p>
    <w:p>
      <w:pPr>
        <w:pStyle w:val="ListParagraph"/>
        <w:numPr>
          <w:ilvl w:val="0"/>
          <w:numId w:val="2"/>
        </w:numPr>
        <w:spacing w:after="40" w:before="40" w:line="280"/>
      </w:pPr>
      <w:r>
        <w:rPr>
          <w:sz w:val="22"/>
          <w:szCs w:val="22"/>
        </w:rPr>
        <w:t xml:space="preserve">Shared notes with collaborating team members</w:t>
      </w:r>
    </w:p>
    <w:p>
      <w:pPr>
        <w:pStyle w:val="ListParagraph"/>
        <w:numPr>
          <w:ilvl w:val="0"/>
          <w:numId w:val="2"/>
        </w:numPr>
        <w:spacing w:after="40" w:before="40" w:line="280"/>
      </w:pPr>
      <w:r>
        <w:rPr>
          <w:sz w:val="22"/>
          <w:szCs w:val="22"/>
        </w:rPr>
        <w:t xml:space="preserve">Tagging system for cross-submission attributes</w:t>
      </w:r>
    </w:p>
    <w:p>
      <w:pPr>
        <w:pStyle w:val="ListParagraph"/>
        <w:numPr>
          <w:ilvl w:val="0"/>
          <w:numId w:val="2"/>
        </w:numPr>
        <w:spacing w:after="40" w:before="40" w:line="280"/>
      </w:pPr>
      <w:r>
        <w:rPr>
          <w:sz w:val="22"/>
          <w:szCs w:val="22"/>
        </w:rPr>
        <w:t xml:space="preserve">Side-by-side comparison of up to six submissions</w:t>
      </w:r>
    </w:p>
    <w:p>
      <w:pPr>
        <w:pStyle w:val="Heading3"/>
        <w:spacing w:after="100" w:before="220"/>
      </w:pPr>
      <w:r>
        <w:t xml:space="preserve">10.3.3 Collaborative review</w:t>
      </w:r>
    </w:p>
    <w:p>
      <w:pPr>
        <w:pStyle w:val="ListParagraph"/>
        <w:numPr>
          <w:ilvl w:val="0"/>
          <w:numId w:val="2"/>
        </w:numPr>
        <w:spacing w:after="40" w:before="40" w:line="280"/>
      </w:pPr>
      <w:r>
        <w:rPr>
          <w:sz w:val="22"/>
          <w:szCs w:val="22"/>
        </w:rPr>
        <w:t xml:space="preserve">Multi-user review with role-based permissions</w:t>
      </w:r>
    </w:p>
    <w:p>
      <w:pPr>
        <w:pStyle w:val="ListParagraph"/>
        <w:numPr>
          <w:ilvl w:val="0"/>
          <w:numId w:val="2"/>
        </w:numPr>
        <w:spacing w:after="40" w:before="40" w:line="280"/>
      </w:pPr>
      <w:r>
        <w:rPr>
          <w:sz w:val="22"/>
          <w:szCs w:val="22"/>
        </w:rPr>
        <w:t xml:space="preserve">Producer and director access to shortlists without full account creation</w:t>
      </w:r>
    </w:p>
    <w:p>
      <w:pPr>
        <w:pStyle w:val="ListParagraph"/>
        <w:numPr>
          <w:ilvl w:val="0"/>
          <w:numId w:val="2"/>
        </w:numPr>
        <w:spacing w:after="40" w:before="40" w:line="280"/>
      </w:pPr>
      <w:r>
        <w:rPr>
          <w:sz w:val="22"/>
          <w:szCs w:val="22"/>
        </w:rPr>
        <w:t xml:space="preserve">Voting and consensus tooling</w:t>
      </w:r>
    </w:p>
    <w:p>
      <w:pPr>
        <w:pStyle w:val="ListParagraph"/>
        <w:numPr>
          <w:ilvl w:val="0"/>
          <w:numId w:val="2"/>
        </w:numPr>
        <w:spacing w:after="40" w:before="40" w:line="280"/>
      </w:pPr>
      <w:r>
        <w:rPr>
          <w:sz w:val="22"/>
          <w:szCs w:val="22"/>
        </w:rPr>
        <w:t xml:space="preserve">Review assignments and review tracking</w:t>
      </w:r>
    </w:p>
    <w:p>
      <w:pPr>
        <w:pStyle w:val="Heading3"/>
        <w:spacing w:after="100" w:before="220"/>
      </w:pPr>
      <w:r>
        <w:t xml:space="preserve">10.3.4 Callbacks and second rounds</w:t>
      </w:r>
    </w:p>
    <w:p>
      <w:pPr>
        <w:pStyle w:val="ListParagraph"/>
        <w:numPr>
          <w:ilvl w:val="0"/>
          <w:numId w:val="2"/>
        </w:numPr>
        <w:spacing w:after="40" w:before="40" w:line="280"/>
      </w:pPr>
      <w:r>
        <w:rPr>
          <w:sz w:val="22"/>
          <w:szCs w:val="22"/>
        </w:rPr>
        <w:t xml:space="preserve">Convert shortlisted artists into a callback round with new prompt</w:t>
      </w:r>
    </w:p>
    <w:p>
      <w:pPr>
        <w:pStyle w:val="ListParagraph"/>
        <w:numPr>
          <w:ilvl w:val="0"/>
          <w:numId w:val="2"/>
        </w:numPr>
        <w:spacing w:after="40" w:before="40" w:line="280"/>
      </w:pPr>
      <w:r>
        <w:rPr>
          <w:sz w:val="22"/>
          <w:szCs w:val="22"/>
        </w:rPr>
        <w:t xml:space="preserve">Schedule live callback sessions with calendar integration</w:t>
      </w:r>
    </w:p>
    <w:p>
      <w:pPr>
        <w:pStyle w:val="ListParagraph"/>
        <w:numPr>
          <w:ilvl w:val="0"/>
          <w:numId w:val="2"/>
        </w:numPr>
        <w:spacing w:after="40" w:before="40" w:line="280"/>
      </w:pPr>
      <w:r>
        <w:rPr>
          <w:sz w:val="22"/>
          <w:szCs w:val="22"/>
        </w:rPr>
        <w:t xml:space="preserve">Track callback rounds within a single role</w:t>
      </w:r>
    </w:p>
    <w:p>
      <w:pPr>
        <w:pStyle w:val="Heading3"/>
        <w:spacing w:after="100" w:before="220"/>
      </w:pPr>
      <w:r>
        <w:t xml:space="preserve">10.3.5 Decision and outcome</w:t>
      </w:r>
    </w:p>
    <w:p>
      <w:pPr>
        <w:pStyle w:val="ListParagraph"/>
        <w:numPr>
          <w:ilvl w:val="0"/>
          <w:numId w:val="2"/>
        </w:numPr>
        <w:spacing w:after="40" w:before="40" w:line="280"/>
      </w:pPr>
      <w:r>
        <w:rPr>
          <w:sz w:val="22"/>
          <w:szCs w:val="22"/>
        </w:rPr>
        <w:t xml:space="preserve">Booking offer initiated from shortlist</w:t>
      </w:r>
    </w:p>
    <w:p>
      <w:pPr>
        <w:pStyle w:val="ListParagraph"/>
        <w:numPr>
          <w:ilvl w:val="0"/>
          <w:numId w:val="2"/>
        </w:numPr>
        <w:spacing w:after="40" w:before="40" w:line="280"/>
      </w:pPr>
      <w:r>
        <w:rPr>
          <w:sz w:val="22"/>
          <w:szCs w:val="22"/>
        </w:rPr>
        <w:t xml:space="preserve">Bulk notification of rejection with optional personalized feedback</w:t>
      </w:r>
    </w:p>
    <w:p>
      <w:pPr>
        <w:pStyle w:val="ListParagraph"/>
        <w:numPr>
          <w:ilvl w:val="0"/>
          <w:numId w:val="2"/>
        </w:numPr>
        <w:spacing w:after="40" w:before="40" w:line="280"/>
      </w:pPr>
      <w:r>
        <w:rPr>
          <w:sz w:val="22"/>
          <w:szCs w:val="22"/>
        </w:rPr>
        <w:t xml:space="preserve">Hold-and-release for backup talent</w:t>
      </w:r>
    </w:p>
    <w:p>
      <w:pPr>
        <w:pStyle w:val="ListParagraph"/>
        <w:numPr>
          <w:ilvl w:val="0"/>
          <w:numId w:val="2"/>
        </w:numPr>
        <w:spacing w:after="40" w:before="40" w:line="280"/>
      </w:pPr>
      <w:r>
        <w:rPr>
          <w:sz w:val="22"/>
          <w:szCs w:val="22"/>
        </w:rPr>
        <w:t xml:space="preserve">Decision audit trail for compliance</w:t>
      </w:r>
    </w:p>
    <w:p>
      <w:pPr>
        <w:pStyle w:val="Heading2"/>
        <w:spacing w:after="140" w:before="280"/>
      </w:pPr>
      <w:r>
        <w:t xml:space="preserve">10.4 AI-assisted matching</w:t>
      </w:r>
    </w:p>
    <w:p>
      <w:pPr>
        <w:pStyle w:val="Heading3"/>
        <w:spacing w:after="100" w:before="220"/>
      </w:pPr>
      <w:r>
        <w:t xml:space="preserve">10.4.1 Brief-to-talent matching</w:t>
      </w:r>
    </w:p>
    <w:p>
      <w:pPr>
        <w:pStyle w:val="ListParagraph"/>
        <w:numPr>
          <w:ilvl w:val="0"/>
          <w:numId w:val="2"/>
        </w:numPr>
        <w:spacing w:after="40" w:before="40" w:line="280"/>
      </w:pPr>
      <w:r>
        <w:rPr>
          <w:sz w:val="22"/>
          <w:szCs w:val="22"/>
        </w:rPr>
        <w:t xml:space="preserve">Ranked candidate list against brief criteria</w:t>
      </w:r>
    </w:p>
    <w:p>
      <w:pPr>
        <w:pStyle w:val="ListParagraph"/>
        <w:numPr>
          <w:ilvl w:val="0"/>
          <w:numId w:val="2"/>
        </w:numPr>
        <w:spacing w:after="40" w:before="40" w:line="280"/>
      </w:pPr>
      <w:r>
        <w:rPr>
          <w:sz w:val="22"/>
          <w:szCs w:val="22"/>
        </w:rPr>
        <w:t xml:space="preserve">Match score transparency with reason codes (matched fields, unmatched fields)</w:t>
      </w:r>
    </w:p>
    <w:p>
      <w:pPr>
        <w:pStyle w:val="ListParagraph"/>
        <w:numPr>
          <w:ilvl w:val="0"/>
          <w:numId w:val="2"/>
        </w:numPr>
        <w:spacing w:after="40" w:before="40" w:line="280"/>
      </w:pPr>
      <w:r>
        <w:rPr>
          <w:sz w:val="22"/>
          <w:szCs w:val="22"/>
        </w:rPr>
        <w:t xml:space="preserve">Bias audit on match results</w:t>
      </w:r>
    </w:p>
    <w:p>
      <w:pPr>
        <w:pStyle w:val="ListParagraph"/>
        <w:numPr>
          <w:ilvl w:val="0"/>
          <w:numId w:val="2"/>
        </w:numPr>
        <w:spacing w:after="40" w:before="40" w:line="280"/>
      </w:pPr>
      <w:r>
        <w:rPr>
          <w:sz w:val="22"/>
          <w:szCs w:val="22"/>
        </w:rPr>
        <w:t xml:space="preserve">Manual override and feedback loops for hirers</w:t>
      </w:r>
    </w:p>
    <w:p>
      <w:pPr>
        <w:pStyle w:val="Heading3"/>
        <w:spacing w:after="100" w:before="220"/>
      </w:pPr>
      <w:r>
        <w:t xml:space="preserve">10.4.2 Talent-to-brief matching</w:t>
      </w:r>
    </w:p>
    <w:p>
      <w:pPr>
        <w:pStyle w:val="ListParagraph"/>
        <w:numPr>
          <w:ilvl w:val="0"/>
          <w:numId w:val="2"/>
        </w:numPr>
        <w:spacing w:after="40" w:before="40" w:line="280"/>
      </w:pPr>
      <w:r>
        <w:rPr>
          <w:sz w:val="22"/>
          <w:szCs w:val="22"/>
        </w:rPr>
        <w:t xml:space="preserve">Ranked brief list for each artist based on profile fit</w:t>
      </w:r>
    </w:p>
    <w:p>
      <w:pPr>
        <w:pStyle w:val="ListParagraph"/>
        <w:numPr>
          <w:ilvl w:val="0"/>
          <w:numId w:val="2"/>
        </w:numPr>
        <w:spacing w:after="40" w:before="40" w:line="280"/>
      </w:pPr>
      <w:r>
        <w:rPr>
          <w:sz w:val="22"/>
          <w:szCs w:val="22"/>
        </w:rPr>
        <w:t xml:space="preserve">Match score explanation</w:t>
      </w:r>
    </w:p>
    <w:p>
      <w:pPr>
        <w:pStyle w:val="ListParagraph"/>
        <w:numPr>
          <w:ilvl w:val="0"/>
          <w:numId w:val="2"/>
        </w:numPr>
        <w:spacing w:after="40" w:before="40" w:line="280"/>
      </w:pPr>
      <w:r>
        <w:rPr>
          <w:sz w:val="22"/>
          <w:szCs w:val="22"/>
        </w:rPr>
        <w:t xml:space="preserve">Notification on new high-match briefs</w:t>
      </w:r>
    </w:p>
    <w:p>
      <w:pPr>
        <w:pStyle w:val="Heading3"/>
        <w:spacing w:after="100" w:before="220"/>
      </w:pPr>
      <w:r>
        <w:t xml:space="preserve">10.4.3 Skill-based discovery</w:t>
      </w:r>
    </w:p>
    <w:p>
      <w:pPr>
        <w:pStyle w:val="ListParagraph"/>
        <w:numPr>
          <w:ilvl w:val="0"/>
          <w:numId w:val="2"/>
        </w:numPr>
        <w:spacing w:after="40" w:before="40" w:line="280"/>
      </w:pPr>
      <w:r>
        <w:rPr>
          <w:sz w:val="22"/>
          <w:szCs w:val="22"/>
        </w:rPr>
        <w:t xml:space="preserve">Find talent with specific skill combinations not commonly searched</w:t>
      </w:r>
    </w:p>
    <w:p>
      <w:pPr>
        <w:pStyle w:val="ListParagraph"/>
        <w:numPr>
          <w:ilvl w:val="0"/>
          <w:numId w:val="2"/>
        </w:numPr>
        <w:spacing w:after="40" w:before="40" w:line="280"/>
      </w:pPr>
      <w:r>
        <w:rPr>
          <w:sz w:val="22"/>
          <w:szCs w:val="22"/>
        </w:rPr>
        <w:t xml:space="preserve">Cross-discipline skill matching (singing actors, dancing musicians)</w:t>
      </w:r>
    </w:p>
    <w:p>
      <w:pPr>
        <w:pStyle w:val="Heading2"/>
        <w:spacing w:after="140" w:before="280"/>
      </w:pPr>
      <w:r>
        <w:t xml:space="preserve">10.5 Production management</w:t>
      </w:r>
    </w:p>
    <w:p>
      <w:pPr>
        <w:pStyle w:val="Heading3"/>
        <w:spacing w:after="100" w:before="220"/>
      </w:pPr>
      <w:r>
        <w:t xml:space="preserve">10.5.1 Production hub</w:t>
      </w:r>
    </w:p>
    <w:p>
      <w:pPr>
        <w:pStyle w:val="ListParagraph"/>
        <w:numPr>
          <w:ilvl w:val="0"/>
          <w:numId w:val="2"/>
        </w:numPr>
        <w:spacing w:after="40" w:before="40" w:line="280"/>
      </w:pPr>
      <w:r>
        <w:rPr>
          <w:sz w:val="22"/>
          <w:szCs w:val="22"/>
        </w:rPr>
        <w:t xml:space="preserve">Single workspace per production with all associated briefs</w:t>
      </w:r>
    </w:p>
    <w:p>
      <w:pPr>
        <w:pStyle w:val="ListParagraph"/>
        <w:numPr>
          <w:ilvl w:val="0"/>
          <w:numId w:val="2"/>
        </w:numPr>
        <w:spacing w:after="40" w:before="40" w:line="280"/>
      </w:pPr>
      <w:r>
        <w:rPr>
          <w:sz w:val="22"/>
          <w:szCs w:val="22"/>
        </w:rPr>
        <w:t xml:space="preserve">Shared talent pool across roles in the same production</w:t>
      </w:r>
    </w:p>
    <w:p>
      <w:pPr>
        <w:pStyle w:val="ListParagraph"/>
        <w:numPr>
          <w:ilvl w:val="0"/>
          <w:numId w:val="2"/>
        </w:numPr>
        <w:spacing w:after="40" w:before="40" w:line="280"/>
      </w:pPr>
      <w:r>
        <w:rPr>
          <w:sz w:val="22"/>
          <w:szCs w:val="22"/>
        </w:rPr>
        <w:t xml:space="preserve">Cross-role conflict detection</w:t>
      </w:r>
    </w:p>
    <w:p>
      <w:pPr>
        <w:pStyle w:val="ListParagraph"/>
        <w:numPr>
          <w:ilvl w:val="0"/>
          <w:numId w:val="2"/>
        </w:numPr>
        <w:spacing w:after="40" w:before="40" w:line="280"/>
      </w:pPr>
      <w:r>
        <w:rPr>
          <w:sz w:val="22"/>
          <w:szCs w:val="22"/>
        </w:rPr>
        <w:t xml:space="preserve">Production-wide casting analytics</w:t>
      </w:r>
    </w:p>
    <w:p>
      <w:pPr>
        <w:pStyle w:val="Heading3"/>
        <w:spacing w:after="100" w:before="220"/>
      </w:pPr>
      <w:r>
        <w:t xml:space="preserve">10.5.2 Cast list management</w:t>
      </w:r>
    </w:p>
    <w:p>
      <w:pPr>
        <w:pStyle w:val="ListParagraph"/>
        <w:numPr>
          <w:ilvl w:val="0"/>
          <w:numId w:val="2"/>
        </w:numPr>
        <w:spacing w:after="40" w:before="40" w:line="280"/>
      </w:pPr>
      <w:r>
        <w:rPr>
          <w:sz w:val="22"/>
          <w:szCs w:val="22"/>
        </w:rPr>
        <w:t xml:space="preserve">Confirmed cast list per production</w:t>
      </w:r>
    </w:p>
    <w:p>
      <w:pPr>
        <w:pStyle w:val="ListParagraph"/>
        <w:numPr>
          <w:ilvl w:val="0"/>
          <w:numId w:val="2"/>
        </w:numPr>
        <w:spacing w:after="40" w:before="40" w:line="280"/>
      </w:pPr>
      <w:r>
        <w:rPr>
          <w:sz w:val="22"/>
          <w:szCs w:val="22"/>
        </w:rPr>
        <w:t xml:space="preserve">Cast list status (offered, accepted, declined, replaced)</w:t>
      </w:r>
    </w:p>
    <w:p>
      <w:pPr>
        <w:pStyle w:val="ListParagraph"/>
        <w:numPr>
          <w:ilvl w:val="0"/>
          <w:numId w:val="2"/>
        </w:numPr>
        <w:spacing w:after="40" w:before="40" w:line="280"/>
      </w:pPr>
      <w:r>
        <w:rPr>
          <w:sz w:val="22"/>
          <w:szCs w:val="22"/>
        </w:rPr>
        <w:t xml:space="preserve">Replacement workflow for declined or pulled roles</w:t>
      </w:r>
    </w:p>
    <w:p>
      <w:pPr>
        <w:pStyle w:val="ListParagraph"/>
        <w:numPr>
          <w:ilvl w:val="0"/>
          <w:numId w:val="2"/>
        </w:numPr>
        <w:spacing w:after="40" w:before="40" w:line="280"/>
      </w:pPr>
      <w:r>
        <w:rPr>
          <w:sz w:val="22"/>
          <w:szCs w:val="22"/>
        </w:rPr>
        <w:t xml:space="preserve">Final cast list export for production records</w:t>
      </w:r>
    </w:p>
    <w:p>
      <w:pPr>
        <w:pBdr>
          <w:bottom w:val="single" w:color="2E75B6" w:sz="6" w:space="1"/>
        </w:pBdr>
        <w:spacing w:after="240" w:before="120"/>
      </w:pPr>
    </w:p>
    <w:p>
      <w:pPr>
        <w:pStyle w:val="Heading1"/>
        <w:spacing w:after="180" w:before="360"/>
      </w:pPr>
      <w:r>
        <w:t xml:space="preserve">11. Communication and messaging features</w:t>
      </w:r>
    </w:p>
    <w:p>
      <w:pPr>
        <w:pStyle w:val="Heading2"/>
        <w:spacing w:after="140" w:before="280"/>
      </w:pPr>
      <w:r>
        <w:t xml:space="preserve">11.1 In-app messaging</w:t>
      </w:r>
    </w:p>
    <w:p>
      <w:pPr>
        <w:pStyle w:val="Heading3"/>
        <w:spacing w:after="100" w:before="220"/>
      </w:pPr>
      <w:r>
        <w:t xml:space="preserve">11.1.1 Message types</w:t>
      </w:r>
    </w:p>
    <w:p>
      <w:pPr>
        <w:pStyle w:val="ListParagraph"/>
        <w:numPr>
          <w:ilvl w:val="0"/>
          <w:numId w:val="2"/>
        </w:numPr>
        <w:spacing w:after="40" w:before="40" w:line="280"/>
      </w:pPr>
      <w:r>
        <w:rPr>
          <w:sz w:val="22"/>
          <w:szCs w:val="22"/>
        </w:rPr>
        <w:t xml:space="preserve">One-to-one direct messages</w:t>
      </w:r>
    </w:p>
    <w:p>
      <w:pPr>
        <w:pStyle w:val="ListParagraph"/>
        <w:numPr>
          <w:ilvl w:val="0"/>
          <w:numId w:val="2"/>
        </w:numPr>
        <w:spacing w:after="40" w:before="40" w:line="280"/>
      </w:pPr>
      <w:r>
        <w:rPr>
          <w:sz w:val="22"/>
          <w:szCs w:val="22"/>
        </w:rPr>
        <w:t xml:space="preserve">Group messages for production teams</w:t>
      </w:r>
    </w:p>
    <w:p>
      <w:pPr>
        <w:pStyle w:val="ListParagraph"/>
        <w:numPr>
          <w:ilvl w:val="0"/>
          <w:numId w:val="2"/>
        </w:numPr>
        <w:spacing w:after="40" w:before="40" w:line="280"/>
      </w:pPr>
      <w:r>
        <w:rPr>
          <w:sz w:val="22"/>
          <w:szCs w:val="22"/>
        </w:rPr>
        <w:t xml:space="preserve">Broadcast messages from verified entities to followers</w:t>
      </w:r>
    </w:p>
    <w:p>
      <w:pPr>
        <w:pStyle w:val="ListParagraph"/>
        <w:numPr>
          <w:ilvl w:val="0"/>
          <w:numId w:val="2"/>
        </w:numPr>
        <w:spacing w:after="40" w:before="40" w:line="280"/>
      </w:pPr>
      <w:r>
        <w:rPr>
          <w:sz w:val="22"/>
          <w:szCs w:val="22"/>
        </w:rPr>
        <w:t xml:space="preserve">System messages for platform notifications</w:t>
      </w:r>
    </w:p>
    <w:p>
      <w:pPr>
        <w:pStyle w:val="Heading3"/>
        <w:spacing w:after="100" w:before="220"/>
      </w:pPr>
      <w:r>
        <w:t xml:space="preserve">11.1.2 Message content</w:t>
      </w:r>
    </w:p>
    <w:p>
      <w:pPr>
        <w:pStyle w:val="ListParagraph"/>
        <w:numPr>
          <w:ilvl w:val="0"/>
          <w:numId w:val="2"/>
        </w:numPr>
        <w:spacing w:after="40" w:before="40" w:line="280"/>
      </w:pPr>
      <w:r>
        <w:rPr>
          <w:sz w:val="22"/>
          <w:szCs w:val="22"/>
        </w:rPr>
        <w:t xml:space="preserve">Rich text with formatting</w:t>
      </w:r>
    </w:p>
    <w:p>
      <w:pPr>
        <w:pStyle w:val="ListParagraph"/>
        <w:numPr>
          <w:ilvl w:val="0"/>
          <w:numId w:val="2"/>
        </w:numPr>
        <w:spacing w:after="40" w:before="40" w:line="280"/>
      </w:pPr>
      <w:r>
        <w:rPr>
          <w:sz w:val="22"/>
          <w:szCs w:val="22"/>
        </w:rPr>
        <w:t xml:space="preserve">File attachments (PDF, image, audio, video) with virus scanning</w:t>
      </w:r>
    </w:p>
    <w:p>
      <w:pPr>
        <w:pStyle w:val="ListParagraph"/>
        <w:numPr>
          <w:ilvl w:val="0"/>
          <w:numId w:val="2"/>
        </w:numPr>
        <w:spacing w:after="40" w:before="40" w:line="280"/>
      </w:pPr>
      <w:r>
        <w:rPr>
          <w:sz w:val="22"/>
          <w:szCs w:val="22"/>
        </w:rPr>
        <w:t xml:space="preserve">Voice messages</w:t>
      </w:r>
    </w:p>
    <w:p>
      <w:pPr>
        <w:pStyle w:val="ListParagraph"/>
        <w:numPr>
          <w:ilvl w:val="0"/>
          <w:numId w:val="2"/>
        </w:numPr>
        <w:spacing w:after="40" w:before="40" w:line="280"/>
      </w:pPr>
      <w:r>
        <w:rPr>
          <w:sz w:val="22"/>
          <w:szCs w:val="22"/>
        </w:rPr>
        <w:t xml:space="preserve">Video messages</w:t>
      </w:r>
    </w:p>
    <w:p>
      <w:pPr>
        <w:pStyle w:val="ListParagraph"/>
        <w:numPr>
          <w:ilvl w:val="0"/>
          <w:numId w:val="2"/>
        </w:numPr>
        <w:spacing w:after="40" w:before="40" w:line="280"/>
      </w:pPr>
      <w:r>
        <w:rPr>
          <w:sz w:val="22"/>
          <w:szCs w:val="22"/>
        </w:rPr>
        <w:t xml:space="preserve">Inline reel sharing</w:t>
      </w:r>
    </w:p>
    <w:p>
      <w:pPr>
        <w:pStyle w:val="ListParagraph"/>
        <w:numPr>
          <w:ilvl w:val="0"/>
          <w:numId w:val="2"/>
        </w:numPr>
        <w:spacing w:after="40" w:before="40" w:line="280"/>
      </w:pPr>
      <w:r>
        <w:rPr>
          <w:sz w:val="22"/>
          <w:szCs w:val="22"/>
        </w:rPr>
        <w:t xml:space="preserve">Brief sharing with direct submission action</w:t>
      </w:r>
    </w:p>
    <w:p>
      <w:pPr>
        <w:pStyle w:val="ListParagraph"/>
        <w:numPr>
          <w:ilvl w:val="0"/>
          <w:numId w:val="2"/>
        </w:numPr>
        <w:spacing w:after="40" w:before="40" w:line="280"/>
      </w:pPr>
      <w:r>
        <w:rPr>
          <w:sz w:val="22"/>
          <w:szCs w:val="22"/>
        </w:rPr>
        <w:t xml:space="preserve">Calendar invitations with availability check</w:t>
      </w:r>
    </w:p>
    <w:p>
      <w:pPr>
        <w:pStyle w:val="ListParagraph"/>
        <w:numPr>
          <w:ilvl w:val="0"/>
          <w:numId w:val="2"/>
        </w:numPr>
        <w:spacing w:after="40" w:before="40" w:line="280"/>
      </w:pPr>
      <w:r>
        <w:rPr>
          <w:sz w:val="22"/>
          <w:szCs w:val="22"/>
        </w:rPr>
        <w:t xml:space="preserve">Booking offers with structured response</w:t>
      </w:r>
    </w:p>
    <w:p>
      <w:pPr>
        <w:pStyle w:val="Heading3"/>
        <w:spacing w:after="100" w:before="220"/>
      </w:pPr>
      <w:r>
        <w:t xml:space="preserve">11.1.3 First-contact rules</w:t>
      </w:r>
    </w:p>
    <w:p>
      <w:pPr>
        <w:pStyle w:val="ListParagraph"/>
        <w:numPr>
          <w:ilvl w:val="0"/>
          <w:numId w:val="2"/>
        </w:numPr>
        <w:spacing w:after="40" w:before="40" w:line="280"/>
      </w:pPr>
      <w:r>
        <w:rPr>
          <w:sz w:val="22"/>
          <w:szCs w:val="22"/>
        </w:rPr>
        <w:t xml:space="preserve">Hirer-to-artist first contact permitted only after submission, invitation, or shortlist</w:t>
      </w:r>
    </w:p>
    <w:p>
      <w:pPr>
        <w:pStyle w:val="ListParagraph"/>
        <w:numPr>
          <w:ilvl w:val="0"/>
          <w:numId w:val="2"/>
        </w:numPr>
        <w:spacing w:after="40" w:before="40" w:line="280"/>
      </w:pPr>
      <w:r>
        <w:rPr>
          <w:sz w:val="22"/>
          <w:szCs w:val="22"/>
        </w:rPr>
        <w:t xml:space="preserve">Artist-to-hirer first contact through brief submission, not direct message</w:t>
      </w:r>
    </w:p>
    <w:p>
      <w:pPr>
        <w:pStyle w:val="ListParagraph"/>
        <w:numPr>
          <w:ilvl w:val="0"/>
          <w:numId w:val="2"/>
        </w:numPr>
        <w:spacing w:after="40" w:before="40" w:line="280"/>
      </w:pPr>
      <w:r>
        <w:rPr>
          <w:sz w:val="22"/>
          <w:szCs w:val="22"/>
        </w:rPr>
        <w:t xml:space="preserve">Artist-to-artist first contact unrestricted between adult accounts</w:t>
      </w:r>
    </w:p>
    <w:p>
      <w:pPr>
        <w:pStyle w:val="ListParagraph"/>
        <w:numPr>
          <w:ilvl w:val="0"/>
          <w:numId w:val="2"/>
        </w:numPr>
        <w:spacing w:after="40" w:before="40" w:line="280"/>
      </w:pPr>
      <w:r>
        <w:rPr>
          <w:sz w:val="22"/>
          <w:szCs w:val="22"/>
        </w:rPr>
        <w:t xml:space="preserve">Adult-to-minor first contact restricted to verified hirers with guardian co-sign on the channel</w:t>
      </w:r>
    </w:p>
    <w:p>
      <w:pPr>
        <w:pStyle w:val="ListParagraph"/>
        <w:numPr>
          <w:ilvl w:val="0"/>
          <w:numId w:val="2"/>
        </w:numPr>
        <w:spacing w:after="40" w:before="40" w:line="280"/>
      </w:pPr>
      <w:r>
        <w:rPr>
          <w:sz w:val="22"/>
          <w:szCs w:val="22"/>
        </w:rPr>
        <w:t xml:space="preserve">Pre-screening of first messages against predatory patterns</w:t>
      </w:r>
    </w:p>
    <w:p>
      <w:pPr>
        <w:pStyle w:val="Heading3"/>
        <w:spacing w:after="100" w:before="220"/>
      </w:pPr>
      <w:r>
        <w:t xml:space="preserve">11.1.4 Message safety</w:t>
      </w:r>
    </w:p>
    <w:p>
      <w:pPr>
        <w:pStyle w:val="ListParagraph"/>
        <w:numPr>
          <w:ilvl w:val="0"/>
          <w:numId w:val="2"/>
        </w:numPr>
        <w:spacing w:after="40" w:before="40" w:line="280"/>
      </w:pPr>
      <w:r>
        <w:rPr>
          <w:sz w:val="22"/>
          <w:szCs w:val="22"/>
        </w:rPr>
        <w:t xml:space="preserve">Off-platform contact information blocked in first three messages</w:t>
      </w:r>
    </w:p>
    <w:p>
      <w:pPr>
        <w:pStyle w:val="ListParagraph"/>
        <w:numPr>
          <w:ilvl w:val="0"/>
          <w:numId w:val="2"/>
        </w:numPr>
        <w:spacing w:after="40" w:before="40" w:line="280"/>
      </w:pPr>
      <w:r>
        <w:rPr>
          <w:sz w:val="22"/>
          <w:szCs w:val="22"/>
        </w:rPr>
        <w:t xml:space="preserve">Suspicious link warning</w:t>
      </w:r>
    </w:p>
    <w:p>
      <w:pPr>
        <w:pStyle w:val="ListParagraph"/>
        <w:numPr>
          <w:ilvl w:val="0"/>
          <w:numId w:val="2"/>
        </w:numPr>
        <w:spacing w:after="40" w:before="40" w:line="280"/>
      </w:pPr>
      <w:r>
        <w:rPr>
          <w:sz w:val="22"/>
          <w:szCs w:val="22"/>
        </w:rPr>
        <w:t xml:space="preserve">Single-tap report from any message</w:t>
      </w:r>
    </w:p>
    <w:p>
      <w:pPr>
        <w:pStyle w:val="ListParagraph"/>
        <w:numPr>
          <w:ilvl w:val="0"/>
          <w:numId w:val="2"/>
        </w:numPr>
        <w:spacing w:after="40" w:before="40" w:line="280"/>
      </w:pPr>
      <w:r>
        <w:rPr>
          <w:sz w:val="22"/>
          <w:szCs w:val="22"/>
        </w:rPr>
        <w:t xml:space="preserve">Block and mute controls per user</w:t>
      </w:r>
    </w:p>
    <w:p>
      <w:pPr>
        <w:pStyle w:val="ListParagraph"/>
        <w:numPr>
          <w:ilvl w:val="0"/>
          <w:numId w:val="2"/>
        </w:numPr>
        <w:spacing w:after="40" w:before="40" w:line="280"/>
      </w:pPr>
      <w:r>
        <w:rPr>
          <w:sz w:val="22"/>
          <w:szCs w:val="22"/>
        </w:rPr>
        <w:t xml:space="preserve">Mass-message and spam detection</w:t>
      </w:r>
    </w:p>
    <w:p>
      <w:pPr>
        <w:pStyle w:val="ListParagraph"/>
        <w:numPr>
          <w:ilvl w:val="0"/>
          <w:numId w:val="2"/>
        </w:numPr>
        <w:spacing w:after="40" w:before="40" w:line="280"/>
      </w:pPr>
      <w:r>
        <w:rPr>
          <w:sz w:val="22"/>
          <w:szCs w:val="22"/>
        </w:rPr>
        <w:t xml:space="preserve">Encrypted at rest, retained for legal audit window</w:t>
      </w:r>
    </w:p>
    <w:p>
      <w:pPr>
        <w:pStyle w:val="Heading2"/>
        <w:spacing w:after="140" w:before="280"/>
      </w:pPr>
      <w:r>
        <w:t xml:space="preserve">11.2 Video calls</w:t>
      </w:r>
    </w:p>
    <w:p>
      <w:pPr>
        <w:pStyle w:val="ListParagraph"/>
        <w:numPr>
          <w:ilvl w:val="0"/>
          <w:numId w:val="2"/>
        </w:numPr>
        <w:spacing w:after="40" w:before="40" w:line="280"/>
      </w:pPr>
      <w:r>
        <w:rPr>
          <w:sz w:val="22"/>
          <w:szCs w:val="22"/>
        </w:rPr>
        <w:t xml:space="preserve">In-app video call for callbacks, casting interviews, and rehearsals</w:t>
      </w:r>
    </w:p>
    <w:p>
      <w:pPr>
        <w:pStyle w:val="ListParagraph"/>
        <w:numPr>
          <w:ilvl w:val="0"/>
          <w:numId w:val="2"/>
        </w:numPr>
        <w:spacing w:after="40" w:before="40" w:line="280"/>
      </w:pPr>
      <w:r>
        <w:rPr>
          <w:sz w:val="22"/>
          <w:szCs w:val="22"/>
        </w:rPr>
        <w:t xml:space="preserve">Recording with consent of all parties</w:t>
      </w:r>
    </w:p>
    <w:p>
      <w:pPr>
        <w:pStyle w:val="ListParagraph"/>
        <w:numPr>
          <w:ilvl w:val="0"/>
          <w:numId w:val="2"/>
        </w:numPr>
        <w:spacing w:after="40" w:before="40" w:line="280"/>
      </w:pPr>
      <w:r>
        <w:rPr>
          <w:sz w:val="22"/>
          <w:szCs w:val="22"/>
        </w:rPr>
        <w:t xml:space="preserve">Screen sharing for material review</w:t>
      </w:r>
    </w:p>
    <w:p>
      <w:pPr>
        <w:pStyle w:val="ListParagraph"/>
        <w:numPr>
          <w:ilvl w:val="0"/>
          <w:numId w:val="2"/>
        </w:numPr>
        <w:spacing w:after="40" w:before="40" w:line="280"/>
      </w:pPr>
      <w:r>
        <w:rPr>
          <w:sz w:val="22"/>
          <w:szCs w:val="22"/>
        </w:rPr>
        <w:t xml:space="preserve">Virtual backgrounds for self-tape support</w:t>
      </w:r>
    </w:p>
    <w:p>
      <w:pPr>
        <w:pStyle w:val="ListParagraph"/>
        <w:numPr>
          <w:ilvl w:val="0"/>
          <w:numId w:val="2"/>
        </w:numPr>
        <w:spacing w:after="40" w:before="40" w:line="280"/>
      </w:pPr>
      <w:r>
        <w:rPr>
          <w:sz w:val="22"/>
          <w:szCs w:val="22"/>
        </w:rPr>
        <w:t xml:space="preserve">Multi-participant calls for production teams</w:t>
      </w:r>
    </w:p>
    <w:p>
      <w:pPr>
        <w:pStyle w:val="Heading2"/>
        <w:spacing w:after="140" w:before="280"/>
      </w:pPr>
      <w:r>
        <w:t xml:space="preserve">11.3 Voice calls</w:t>
      </w:r>
    </w:p>
    <w:p>
      <w:pPr>
        <w:pStyle w:val="ListParagraph"/>
        <w:numPr>
          <w:ilvl w:val="0"/>
          <w:numId w:val="2"/>
        </w:numPr>
        <w:spacing w:after="40" w:before="40" w:line="280"/>
      </w:pPr>
      <w:r>
        <w:rPr>
          <w:sz w:val="22"/>
          <w:szCs w:val="22"/>
        </w:rPr>
        <w:t xml:space="preserve">In-app voice call as alternative to video</w:t>
      </w:r>
    </w:p>
    <w:p>
      <w:pPr>
        <w:pStyle w:val="ListParagraph"/>
        <w:numPr>
          <w:ilvl w:val="0"/>
          <w:numId w:val="2"/>
        </w:numPr>
        <w:spacing w:after="40" w:before="40" w:line="280"/>
      </w:pPr>
      <w:r>
        <w:rPr>
          <w:sz w:val="22"/>
          <w:szCs w:val="22"/>
        </w:rPr>
        <w:t xml:space="preserve">Voice call recording for voice-over auditions</w:t>
      </w:r>
    </w:p>
    <w:p>
      <w:pPr>
        <w:pStyle w:val="ListParagraph"/>
        <w:numPr>
          <w:ilvl w:val="0"/>
          <w:numId w:val="2"/>
        </w:numPr>
        <w:spacing w:after="40" w:before="40" w:line="280"/>
      </w:pPr>
      <w:r>
        <w:rPr>
          <w:sz w:val="22"/>
          <w:szCs w:val="22"/>
        </w:rPr>
        <w:t xml:space="preserve">Call quality optimization for performance evaluation</w:t>
      </w:r>
    </w:p>
    <w:p>
      <w:pPr>
        <w:pStyle w:val="Heading2"/>
        <w:spacing w:after="140" w:before="280"/>
      </w:pPr>
      <w:r>
        <w:t xml:space="preserve">11.4 Notifications</w:t>
      </w:r>
    </w:p>
    <w:p>
      <w:pPr>
        <w:pStyle w:val="Heading3"/>
        <w:spacing w:after="100" w:before="220"/>
      </w:pPr>
      <w:r>
        <w:t xml:space="preserve">11.4.1 Notification types</w:t>
      </w:r>
    </w:p>
    <w:p>
      <w:pPr>
        <w:pStyle w:val="ListParagraph"/>
        <w:numPr>
          <w:ilvl w:val="0"/>
          <w:numId w:val="2"/>
        </w:numPr>
        <w:spacing w:after="40" w:before="40" w:line="280"/>
      </w:pPr>
      <w:r>
        <w:rPr>
          <w:sz w:val="22"/>
          <w:szCs w:val="22"/>
        </w:rPr>
        <w:t xml:space="preserve">New brief matching saved searches</w:t>
      </w:r>
    </w:p>
    <w:p>
      <w:pPr>
        <w:pStyle w:val="ListParagraph"/>
        <w:numPr>
          <w:ilvl w:val="0"/>
          <w:numId w:val="2"/>
        </w:numPr>
        <w:spacing w:after="40" w:before="40" w:line="280"/>
      </w:pPr>
      <w:r>
        <w:rPr>
          <w:sz w:val="22"/>
          <w:szCs w:val="22"/>
        </w:rPr>
        <w:t xml:space="preserve">Submission status changes</w:t>
      </w:r>
    </w:p>
    <w:p>
      <w:pPr>
        <w:pStyle w:val="ListParagraph"/>
        <w:numPr>
          <w:ilvl w:val="0"/>
          <w:numId w:val="2"/>
        </w:numPr>
        <w:spacing w:after="40" w:before="40" w:line="280"/>
      </w:pPr>
      <w:r>
        <w:rPr>
          <w:sz w:val="22"/>
          <w:szCs w:val="22"/>
        </w:rPr>
        <w:t xml:space="preserve">Messages received</w:t>
      </w:r>
    </w:p>
    <w:p>
      <w:pPr>
        <w:pStyle w:val="ListParagraph"/>
        <w:numPr>
          <w:ilvl w:val="0"/>
          <w:numId w:val="2"/>
        </w:numPr>
        <w:spacing w:after="40" w:before="40" w:line="280"/>
      </w:pPr>
      <w:r>
        <w:rPr>
          <w:sz w:val="22"/>
          <w:szCs w:val="22"/>
        </w:rPr>
        <w:t xml:space="preserve">Profile views by verified hirers (optional)</w:t>
      </w:r>
    </w:p>
    <w:p>
      <w:pPr>
        <w:pStyle w:val="ListParagraph"/>
        <w:numPr>
          <w:ilvl w:val="0"/>
          <w:numId w:val="2"/>
        </w:numPr>
        <w:spacing w:after="40" w:before="40" w:line="280"/>
      </w:pPr>
      <w:r>
        <w:rPr>
          <w:sz w:val="22"/>
          <w:szCs w:val="22"/>
        </w:rPr>
        <w:t xml:space="preserve">Endorsements and recommendations received</w:t>
      </w:r>
    </w:p>
    <w:p>
      <w:pPr>
        <w:pStyle w:val="ListParagraph"/>
        <w:numPr>
          <w:ilvl w:val="0"/>
          <w:numId w:val="2"/>
        </w:numPr>
        <w:spacing w:after="40" w:before="40" w:line="280"/>
      </w:pPr>
      <w:r>
        <w:rPr>
          <w:sz w:val="22"/>
          <w:szCs w:val="22"/>
        </w:rPr>
        <w:t xml:space="preserve">Booking offers and contract updates</w:t>
      </w:r>
    </w:p>
    <w:p>
      <w:pPr>
        <w:pStyle w:val="ListParagraph"/>
        <w:numPr>
          <w:ilvl w:val="0"/>
          <w:numId w:val="2"/>
        </w:numPr>
        <w:spacing w:after="40" w:before="40" w:line="280"/>
      </w:pPr>
      <w:r>
        <w:rPr>
          <w:sz w:val="22"/>
          <w:szCs w:val="22"/>
        </w:rPr>
        <w:t xml:space="preserve">Payment received and processed</w:t>
      </w:r>
    </w:p>
    <w:p>
      <w:pPr>
        <w:pStyle w:val="ListParagraph"/>
        <w:numPr>
          <w:ilvl w:val="0"/>
          <w:numId w:val="2"/>
        </w:numPr>
        <w:spacing w:after="40" w:before="40" w:line="280"/>
      </w:pPr>
      <w:r>
        <w:rPr>
          <w:sz w:val="22"/>
          <w:szCs w:val="22"/>
        </w:rPr>
        <w:t xml:space="preserve">Follow and engagement notifications</w:t>
      </w:r>
    </w:p>
    <w:p>
      <w:pPr>
        <w:pStyle w:val="ListParagraph"/>
        <w:numPr>
          <w:ilvl w:val="0"/>
          <w:numId w:val="2"/>
        </w:numPr>
        <w:spacing w:after="40" w:before="40" w:line="280"/>
      </w:pPr>
      <w:r>
        <w:rPr>
          <w:sz w:val="22"/>
          <w:szCs w:val="22"/>
        </w:rPr>
        <w:t xml:space="preserve">Platform announcements and policy updates</w:t>
      </w:r>
    </w:p>
    <w:p>
      <w:pPr>
        <w:pStyle w:val="Heading3"/>
        <w:spacing w:after="100" w:before="220"/>
      </w:pPr>
      <w:r>
        <w:t xml:space="preserve">11.4.2 Notification controls</w:t>
      </w:r>
    </w:p>
    <w:p>
      <w:pPr>
        <w:pStyle w:val="ListParagraph"/>
        <w:numPr>
          <w:ilvl w:val="0"/>
          <w:numId w:val="2"/>
        </w:numPr>
        <w:spacing w:after="40" w:before="40" w:line="280"/>
      </w:pPr>
      <w:r>
        <w:rPr>
          <w:sz w:val="22"/>
          <w:szCs w:val="22"/>
        </w:rPr>
        <w:t xml:space="preserve">Per-channel preference (push, email, SMS, in-app only)</w:t>
      </w:r>
    </w:p>
    <w:p>
      <w:pPr>
        <w:pStyle w:val="ListParagraph"/>
        <w:numPr>
          <w:ilvl w:val="0"/>
          <w:numId w:val="2"/>
        </w:numPr>
        <w:spacing w:after="40" w:before="40" w:line="280"/>
      </w:pPr>
      <w:r>
        <w:rPr>
          <w:sz w:val="22"/>
          <w:szCs w:val="22"/>
        </w:rPr>
        <w:t xml:space="preserve">Per-type frequency controls (instant, hourly digest, daily digest, off)</w:t>
      </w:r>
    </w:p>
    <w:p>
      <w:pPr>
        <w:pStyle w:val="ListParagraph"/>
        <w:numPr>
          <w:ilvl w:val="0"/>
          <w:numId w:val="2"/>
        </w:numPr>
        <w:spacing w:after="40" w:before="40" w:line="280"/>
      </w:pPr>
      <w:r>
        <w:rPr>
          <w:sz w:val="22"/>
          <w:szCs w:val="22"/>
        </w:rPr>
        <w:t xml:space="preserve">Do-not-disturb windows</w:t>
      </w:r>
    </w:p>
    <w:p>
      <w:pPr>
        <w:pStyle w:val="ListParagraph"/>
        <w:numPr>
          <w:ilvl w:val="0"/>
          <w:numId w:val="2"/>
        </w:numPr>
        <w:spacing w:after="40" w:before="40" w:line="280"/>
      </w:pPr>
      <w:r>
        <w:rPr>
          <w:sz w:val="22"/>
          <w:szCs w:val="22"/>
        </w:rPr>
        <w:t xml:space="preserve">Quiet hours respecting timezone</w:t>
      </w:r>
    </w:p>
    <w:p>
      <w:pPr>
        <w:pStyle w:val="ListParagraph"/>
        <w:numPr>
          <w:ilvl w:val="0"/>
          <w:numId w:val="2"/>
        </w:numPr>
        <w:spacing w:after="40" w:before="40" w:line="280"/>
      </w:pPr>
      <w:r>
        <w:rPr>
          <w:sz w:val="22"/>
          <w:szCs w:val="22"/>
        </w:rPr>
        <w:t xml:space="preserve">Important-only mode for major life events</w:t>
      </w:r>
    </w:p>
    <w:p>
      <w:pPr>
        <w:pBdr>
          <w:bottom w:val="single" w:color="2E75B6" w:sz="6" w:space="1"/>
        </w:pBdr>
        <w:spacing w:after="240" w:before="120"/>
      </w:pPr>
    </w:p>
    <w:p>
      <w:pPr>
        <w:pStyle w:val="Heading1"/>
        <w:spacing w:after="180" w:before="360"/>
      </w:pPr>
      <w:r>
        <w:t xml:space="preserve">12. Verification and trust features</w:t>
      </w:r>
    </w:p>
    <w:p>
      <w:pPr>
        <w:pStyle w:val="Heading2"/>
        <w:spacing w:after="140" w:before="280"/>
      </w:pPr>
      <w:r>
        <w:t xml:space="preserve">12.1 Identity verification</w:t>
      </w:r>
    </w:p>
    <w:p>
      <w:pPr>
        <w:pStyle w:val="Heading3"/>
        <w:spacing w:after="100" w:before="220"/>
      </w:pPr>
      <w:r>
        <w:t xml:space="preserve">12.1.1 Identity verification process</w:t>
      </w:r>
    </w:p>
    <w:p>
      <w:pPr>
        <w:pStyle w:val="ListParagraph"/>
        <w:numPr>
          <w:ilvl w:val="0"/>
          <w:numId w:val="2"/>
        </w:numPr>
        <w:spacing w:after="40" w:before="40" w:line="280"/>
      </w:pPr>
      <w:r>
        <w:rPr>
          <w:sz w:val="22"/>
          <w:szCs w:val="22"/>
        </w:rPr>
        <w:t xml:space="preserve">Government-issued photo identification verification via third-party identity provider</w:t>
      </w:r>
    </w:p>
    <w:p>
      <w:pPr>
        <w:pStyle w:val="ListParagraph"/>
        <w:numPr>
          <w:ilvl w:val="0"/>
          <w:numId w:val="2"/>
        </w:numPr>
        <w:spacing w:after="40" w:before="40" w:line="280"/>
      </w:pPr>
      <w:r>
        <w:rPr>
          <w:sz w:val="22"/>
          <w:szCs w:val="22"/>
        </w:rPr>
        <w:t xml:space="preserve">Liveness check matching the submitted document</w:t>
      </w:r>
    </w:p>
    <w:p>
      <w:pPr>
        <w:pStyle w:val="ListParagraph"/>
        <w:numPr>
          <w:ilvl w:val="0"/>
          <w:numId w:val="2"/>
        </w:numPr>
        <w:spacing w:after="40" w:before="40" w:line="280"/>
      </w:pPr>
      <w:r>
        <w:rPr>
          <w:sz w:val="22"/>
          <w:szCs w:val="22"/>
        </w:rPr>
        <w:t xml:space="preserve">Address verification for jurisdictions requiring it</w:t>
      </w:r>
    </w:p>
    <w:p>
      <w:pPr>
        <w:pStyle w:val="ListParagraph"/>
        <w:numPr>
          <w:ilvl w:val="0"/>
          <w:numId w:val="2"/>
        </w:numPr>
        <w:spacing w:after="40" w:before="40" w:line="280"/>
      </w:pPr>
      <w:r>
        <w:rPr>
          <w:sz w:val="22"/>
          <w:szCs w:val="22"/>
        </w:rPr>
        <w:t xml:space="preserve">Identity re-verification on account ownership transfer or significant change</w:t>
      </w:r>
    </w:p>
    <w:p>
      <w:pPr>
        <w:pStyle w:val="Heading3"/>
        <w:spacing w:after="100" w:before="220"/>
      </w:pPr>
      <w:r>
        <w:t xml:space="preserve">12.1.2 Identity verification requirements</w:t>
      </w:r>
    </w:p>
    <w:p>
      <w:pPr>
        <w:pStyle w:val="ListParagraph"/>
        <w:numPr>
          <w:ilvl w:val="0"/>
          <w:numId w:val="2"/>
        </w:numPr>
        <w:spacing w:after="40" w:before="40" w:line="280"/>
      </w:pPr>
      <w:r>
        <w:rPr>
          <w:sz w:val="22"/>
          <w:szCs w:val="22"/>
        </w:rPr>
        <w:t xml:space="preserve">All hirer accounts must complete identity verification before posting briefs</w:t>
      </w:r>
    </w:p>
    <w:p>
      <w:pPr>
        <w:pStyle w:val="ListParagraph"/>
        <w:numPr>
          <w:ilvl w:val="0"/>
          <w:numId w:val="2"/>
        </w:numPr>
        <w:spacing w:after="40" w:before="40" w:line="280"/>
      </w:pPr>
      <w:r>
        <w:rPr>
          <w:sz w:val="22"/>
          <w:szCs w:val="22"/>
        </w:rPr>
        <w:t xml:space="preserve">All artists submitting to briefs must complete identity verification at first submission</w:t>
      </w:r>
    </w:p>
    <w:p>
      <w:pPr>
        <w:pStyle w:val="ListParagraph"/>
        <w:numPr>
          <w:ilvl w:val="0"/>
          <w:numId w:val="2"/>
        </w:numPr>
        <w:spacing w:after="40" w:before="40" w:line="280"/>
      </w:pPr>
      <w:r>
        <w:rPr>
          <w:sz w:val="22"/>
          <w:szCs w:val="22"/>
        </w:rPr>
        <w:t xml:space="preserve">Verified identity displayed as a profile indicator</w:t>
      </w:r>
    </w:p>
    <w:p>
      <w:pPr>
        <w:pStyle w:val="ListParagraph"/>
        <w:numPr>
          <w:ilvl w:val="0"/>
          <w:numId w:val="2"/>
        </w:numPr>
        <w:spacing w:after="40" w:before="40" w:line="280"/>
      </w:pPr>
      <w:r>
        <w:rPr>
          <w:sz w:val="22"/>
          <w:szCs w:val="22"/>
        </w:rPr>
        <w:t xml:space="preserve">Identity verification does not require public display of legal name</w:t>
      </w:r>
    </w:p>
    <w:p>
      <w:pPr>
        <w:pStyle w:val="Heading2"/>
        <w:spacing w:after="140" w:before="280"/>
      </w:pPr>
      <w:r>
        <w:t xml:space="preserve">12.2 Credit verification</w:t>
      </w:r>
    </w:p>
    <w:p>
      <w:pPr>
        <w:pStyle w:val="Heading3"/>
        <w:spacing w:after="100" w:before="220"/>
      </w:pPr>
      <w:r>
        <w:t xml:space="preserve">12.2.1 Production-driven verification</w:t>
      </w:r>
    </w:p>
    <w:p>
      <w:pPr>
        <w:pStyle w:val="ListParagraph"/>
        <w:numPr>
          <w:ilvl w:val="0"/>
          <w:numId w:val="2"/>
        </w:numPr>
        <w:spacing w:after="40" w:before="40" w:line="280"/>
      </w:pPr>
      <w:r>
        <w:rPr>
          <w:sz w:val="22"/>
          <w:szCs w:val="22"/>
        </w:rPr>
        <w:t xml:space="preserve">Production entities confirm cast and crew on completed projects</w:t>
      </w:r>
    </w:p>
    <w:p>
      <w:pPr>
        <w:pStyle w:val="ListParagraph"/>
        <w:numPr>
          <w:ilvl w:val="0"/>
          <w:numId w:val="2"/>
        </w:numPr>
        <w:spacing w:after="40" w:before="40" w:line="280"/>
      </w:pPr>
      <w:r>
        <w:rPr>
          <w:sz w:val="22"/>
          <w:szCs w:val="22"/>
        </w:rPr>
        <w:t xml:space="preserve">Verification API for production management systems</w:t>
      </w:r>
    </w:p>
    <w:p>
      <w:pPr>
        <w:pStyle w:val="ListParagraph"/>
        <w:numPr>
          <w:ilvl w:val="0"/>
          <w:numId w:val="2"/>
        </w:numPr>
        <w:spacing w:after="40" w:before="40" w:line="280"/>
      </w:pPr>
      <w:r>
        <w:rPr>
          <w:sz w:val="22"/>
          <w:szCs w:val="22"/>
        </w:rPr>
        <w:t xml:space="preserve">Bulk verification for full cast lists</w:t>
      </w:r>
    </w:p>
    <w:p>
      <w:pPr>
        <w:pStyle w:val="ListParagraph"/>
        <w:numPr>
          <w:ilvl w:val="0"/>
          <w:numId w:val="2"/>
        </w:numPr>
        <w:spacing w:after="40" w:before="40" w:line="280"/>
      </w:pPr>
      <w:r>
        <w:rPr>
          <w:sz w:val="22"/>
          <w:szCs w:val="22"/>
        </w:rPr>
        <w:t xml:space="preserve">Individual credit verification with artist notification</w:t>
      </w:r>
    </w:p>
    <w:p>
      <w:pPr>
        <w:pStyle w:val="Heading3"/>
        <w:spacing w:after="100" w:before="220"/>
      </w:pPr>
      <w:r>
        <w:t xml:space="preserve">12.2.2 Artist-initiated verification</w:t>
      </w:r>
    </w:p>
    <w:p>
      <w:pPr>
        <w:pStyle w:val="ListParagraph"/>
        <w:numPr>
          <w:ilvl w:val="0"/>
          <w:numId w:val="2"/>
        </w:numPr>
        <w:spacing w:after="40" w:before="40" w:line="280"/>
      </w:pPr>
      <w:r>
        <w:rPr>
          <w:sz w:val="22"/>
          <w:szCs w:val="22"/>
        </w:rPr>
        <w:t xml:space="preserve">Artist requests verification of self-asserted credit</w:t>
      </w:r>
    </w:p>
    <w:p>
      <w:pPr>
        <w:pStyle w:val="ListParagraph"/>
        <w:numPr>
          <w:ilvl w:val="0"/>
          <w:numId w:val="2"/>
        </w:numPr>
        <w:spacing w:after="40" w:before="40" w:line="280"/>
      </w:pPr>
      <w:r>
        <w:rPr>
          <w:sz w:val="22"/>
          <w:szCs w:val="22"/>
        </w:rPr>
        <w:t xml:space="preserve">Verification request routed to production entity contact</w:t>
      </w:r>
    </w:p>
    <w:p>
      <w:pPr>
        <w:pStyle w:val="ListParagraph"/>
        <w:numPr>
          <w:ilvl w:val="0"/>
          <w:numId w:val="2"/>
        </w:numPr>
        <w:spacing w:after="40" w:before="40" w:line="280"/>
      </w:pPr>
      <w:r>
        <w:rPr>
          <w:sz w:val="22"/>
          <w:szCs w:val="22"/>
        </w:rPr>
        <w:t xml:space="preserve">Verification status visible during pending period</w:t>
      </w:r>
    </w:p>
    <w:p>
      <w:pPr>
        <w:pStyle w:val="ListParagraph"/>
        <w:numPr>
          <w:ilvl w:val="0"/>
          <w:numId w:val="2"/>
        </w:numPr>
        <w:spacing w:after="40" w:before="40" w:line="280"/>
      </w:pPr>
      <w:r>
        <w:rPr>
          <w:sz w:val="22"/>
          <w:szCs w:val="22"/>
        </w:rPr>
        <w:t xml:space="preserve">Verification window with timeout and re-request</w:t>
      </w:r>
    </w:p>
    <w:p>
      <w:pPr>
        <w:pStyle w:val="Heading3"/>
        <w:spacing w:after="100" w:before="220"/>
      </w:pPr>
      <w:r>
        <w:t xml:space="preserve">12.2.3 Third-party data verification</w:t>
      </w:r>
    </w:p>
    <w:p>
      <w:pPr>
        <w:pStyle w:val="ListParagraph"/>
        <w:numPr>
          <w:ilvl w:val="0"/>
          <w:numId w:val="2"/>
        </w:numPr>
        <w:spacing w:after="40" w:before="40" w:line="280"/>
      </w:pPr>
      <w:r>
        <w:rPr>
          <w:sz w:val="22"/>
          <w:szCs w:val="22"/>
        </w:rPr>
        <w:t xml:space="preserve">Cross-reference against industry databases (IMDb, Playbill, Discogs, AllMusic)</w:t>
      </w:r>
    </w:p>
    <w:p>
      <w:pPr>
        <w:pStyle w:val="ListParagraph"/>
        <w:numPr>
          <w:ilvl w:val="0"/>
          <w:numId w:val="2"/>
        </w:numPr>
        <w:spacing w:after="40" w:before="40" w:line="280"/>
      </w:pPr>
      <w:r>
        <w:rPr>
          <w:sz w:val="22"/>
          <w:szCs w:val="22"/>
        </w:rPr>
        <w:t xml:space="preserve">Verification through public production credits where machine-readable</w:t>
      </w:r>
    </w:p>
    <w:p>
      <w:pPr>
        <w:pStyle w:val="ListParagraph"/>
        <w:numPr>
          <w:ilvl w:val="0"/>
          <w:numId w:val="2"/>
        </w:numPr>
        <w:spacing w:after="40" w:before="40" w:line="280"/>
      </w:pPr>
      <w:r>
        <w:rPr>
          <w:sz w:val="22"/>
          <w:szCs w:val="22"/>
        </w:rPr>
        <w:t xml:space="preserve">Tier of verification confidence based on source</w:t>
      </w:r>
    </w:p>
    <w:p>
      <w:pPr>
        <w:pStyle w:val="Heading2"/>
        <w:spacing w:after="140" w:before="280"/>
      </w:pPr>
      <w:r>
        <w:t xml:space="preserve">12.3 Training verification</w:t>
      </w:r>
    </w:p>
    <w:p>
      <w:pPr>
        <w:pStyle w:val="ListParagraph"/>
        <w:numPr>
          <w:ilvl w:val="0"/>
          <w:numId w:val="2"/>
        </w:numPr>
        <w:spacing w:after="40" w:before="40" w:line="280"/>
      </w:pPr>
      <w:r>
        <w:rPr>
          <w:sz w:val="22"/>
          <w:szCs w:val="22"/>
        </w:rPr>
        <w:t xml:space="preserve">Educational institution direct verification of attendance and graduation</w:t>
      </w:r>
    </w:p>
    <w:p>
      <w:pPr>
        <w:pStyle w:val="ListParagraph"/>
        <w:numPr>
          <w:ilvl w:val="0"/>
          <w:numId w:val="2"/>
        </w:numPr>
        <w:spacing w:after="40" w:before="40" w:line="280"/>
      </w:pPr>
      <w:r>
        <w:rPr>
          <w:sz w:val="22"/>
          <w:szCs w:val="22"/>
        </w:rPr>
        <w:t xml:space="preserve">Bulk verification for graduating cohorts</w:t>
      </w:r>
    </w:p>
    <w:p>
      <w:pPr>
        <w:pStyle w:val="ListParagraph"/>
        <w:numPr>
          <w:ilvl w:val="0"/>
          <w:numId w:val="2"/>
        </w:numPr>
        <w:spacing w:after="40" w:before="40" w:line="280"/>
      </w:pPr>
      <w:r>
        <w:rPr>
          <w:sz w:val="22"/>
          <w:szCs w:val="22"/>
        </w:rPr>
        <w:t xml:space="preserve">Continuing education and workshop verification</w:t>
      </w:r>
    </w:p>
    <w:p>
      <w:pPr>
        <w:pStyle w:val="Heading2"/>
        <w:spacing w:after="140" w:before="280"/>
      </w:pPr>
      <w:r>
        <w:t xml:space="preserve">12.4 Union verification</w:t>
      </w:r>
    </w:p>
    <w:p>
      <w:pPr>
        <w:pStyle w:val="ListParagraph"/>
        <w:numPr>
          <w:ilvl w:val="0"/>
          <w:numId w:val="2"/>
        </w:numPr>
        <w:spacing w:after="40" w:before="40" w:line="280"/>
      </w:pPr>
      <w:r>
        <w:rPr>
          <w:sz w:val="22"/>
          <w:szCs w:val="22"/>
        </w:rPr>
        <w:t xml:space="preserve">Direct union integration where supported (SAG-AFTRA, Equity, AGMA, AGVA, AFM, international equivalents)</w:t>
      </w:r>
    </w:p>
    <w:p>
      <w:pPr>
        <w:pStyle w:val="ListParagraph"/>
        <w:numPr>
          <w:ilvl w:val="0"/>
          <w:numId w:val="2"/>
        </w:numPr>
        <w:spacing w:after="40" w:before="40" w:line="280"/>
      </w:pPr>
      <w:r>
        <w:rPr>
          <w:sz w:val="22"/>
          <w:szCs w:val="22"/>
        </w:rPr>
        <w:t xml:space="preserve">Member status verification on demand</w:t>
      </w:r>
    </w:p>
    <w:p>
      <w:pPr>
        <w:pStyle w:val="ListParagraph"/>
        <w:numPr>
          <w:ilvl w:val="0"/>
          <w:numId w:val="2"/>
        </w:numPr>
        <w:spacing w:after="40" w:before="40" w:line="280"/>
      </w:pPr>
      <w:r>
        <w:rPr>
          <w:sz w:val="22"/>
          <w:szCs w:val="22"/>
        </w:rPr>
        <w:t xml:space="preserve">Ongoing membership status sync</w:t>
      </w:r>
    </w:p>
    <w:p>
      <w:pPr>
        <w:pStyle w:val="ListParagraph"/>
        <w:numPr>
          <w:ilvl w:val="0"/>
          <w:numId w:val="2"/>
        </w:numPr>
        <w:spacing w:after="40" w:before="40" w:line="280"/>
      </w:pPr>
      <w:r>
        <w:rPr>
          <w:sz w:val="22"/>
          <w:szCs w:val="22"/>
        </w:rPr>
        <w:t xml:space="preserve">Member-only brief eligibility enforcement</w:t>
      </w:r>
    </w:p>
    <w:p>
      <w:pPr>
        <w:pStyle w:val="Heading2"/>
        <w:spacing w:after="140" w:before="280"/>
      </w:pPr>
      <w:r>
        <w:t xml:space="preserve">12.5 Production entity verification</w:t>
      </w:r>
    </w:p>
    <w:p>
      <w:pPr>
        <w:pStyle w:val="ListParagraph"/>
        <w:numPr>
          <w:ilvl w:val="0"/>
          <w:numId w:val="2"/>
        </w:numPr>
        <w:spacing w:after="40" w:before="40" w:line="280"/>
      </w:pPr>
      <w:r>
        <w:rPr>
          <w:sz w:val="22"/>
          <w:szCs w:val="22"/>
        </w:rPr>
        <w:t xml:space="preserve">Company registration verification</w:t>
      </w:r>
    </w:p>
    <w:p>
      <w:pPr>
        <w:pStyle w:val="ListParagraph"/>
        <w:numPr>
          <w:ilvl w:val="0"/>
          <w:numId w:val="2"/>
        </w:numPr>
        <w:spacing w:after="40" w:before="40" w:line="280"/>
      </w:pPr>
      <w:r>
        <w:rPr>
          <w:sz w:val="22"/>
          <w:szCs w:val="22"/>
        </w:rPr>
        <w:t xml:space="preserve">Studio and label official account verification</w:t>
      </w:r>
    </w:p>
    <w:p>
      <w:pPr>
        <w:pStyle w:val="ListParagraph"/>
        <w:numPr>
          <w:ilvl w:val="0"/>
          <w:numId w:val="2"/>
        </w:numPr>
        <w:spacing w:after="40" w:before="40" w:line="280"/>
      </w:pPr>
      <w:r>
        <w:rPr>
          <w:sz w:val="22"/>
          <w:szCs w:val="22"/>
        </w:rPr>
        <w:t xml:space="preserve">Independent production verification through manual review</w:t>
      </w:r>
    </w:p>
    <w:p>
      <w:pPr>
        <w:pStyle w:val="ListParagraph"/>
        <w:numPr>
          <w:ilvl w:val="0"/>
          <w:numId w:val="2"/>
        </w:numPr>
        <w:spacing w:after="40" w:before="40" w:line="280"/>
      </w:pPr>
      <w:r>
        <w:rPr>
          <w:sz w:val="22"/>
          <w:szCs w:val="22"/>
        </w:rPr>
        <w:t xml:space="preserve">Production reputation score visible to artists</w:t>
      </w:r>
    </w:p>
    <w:p>
      <w:pPr>
        <w:pStyle w:val="Heading2"/>
        <w:spacing w:after="140" w:before="280"/>
      </w:pPr>
      <w:r>
        <w:t xml:space="preserve">12.6 Hirer reputation</w:t>
      </w:r>
    </w:p>
    <w:p>
      <w:pPr>
        <w:pStyle w:val="ListParagraph"/>
        <w:numPr>
          <w:ilvl w:val="0"/>
          <w:numId w:val="2"/>
        </w:numPr>
        <w:spacing w:after="40" w:before="40" w:line="280"/>
      </w:pPr>
      <w:r>
        <w:rPr>
          <w:sz w:val="22"/>
          <w:szCs w:val="22"/>
        </w:rPr>
        <w:t xml:space="preserve">Response rate to submissions</w:t>
      </w:r>
    </w:p>
    <w:p>
      <w:pPr>
        <w:pStyle w:val="ListParagraph"/>
        <w:numPr>
          <w:ilvl w:val="0"/>
          <w:numId w:val="2"/>
        </w:numPr>
        <w:spacing w:after="40" w:before="40" w:line="280"/>
      </w:pPr>
      <w:r>
        <w:rPr>
          <w:sz w:val="22"/>
          <w:szCs w:val="22"/>
        </w:rPr>
        <w:t xml:space="preserve">Time-to-decision average</w:t>
      </w:r>
    </w:p>
    <w:p>
      <w:pPr>
        <w:pStyle w:val="ListParagraph"/>
        <w:numPr>
          <w:ilvl w:val="0"/>
          <w:numId w:val="2"/>
        </w:numPr>
        <w:spacing w:after="40" w:before="40" w:line="280"/>
      </w:pPr>
      <w:r>
        <w:rPr>
          <w:sz w:val="22"/>
          <w:szCs w:val="22"/>
        </w:rPr>
        <w:t xml:space="preserve">Booking completion rate</w:t>
      </w:r>
    </w:p>
    <w:p>
      <w:pPr>
        <w:pStyle w:val="ListParagraph"/>
        <w:numPr>
          <w:ilvl w:val="0"/>
          <w:numId w:val="2"/>
        </w:numPr>
        <w:spacing w:after="40" w:before="40" w:line="280"/>
      </w:pPr>
      <w:r>
        <w:rPr>
          <w:sz w:val="22"/>
          <w:szCs w:val="22"/>
        </w:rPr>
        <w:t xml:space="preserve">Artist feedback aggregated and surfaced</w:t>
      </w:r>
    </w:p>
    <w:p>
      <w:pPr>
        <w:pStyle w:val="ListParagraph"/>
        <w:numPr>
          <w:ilvl w:val="0"/>
          <w:numId w:val="2"/>
        </w:numPr>
        <w:spacing w:after="40" w:before="40" w:line="280"/>
      </w:pPr>
      <w:r>
        <w:rPr>
          <w:sz w:val="22"/>
          <w:szCs w:val="22"/>
        </w:rPr>
        <w:t xml:space="preserve">Negative pattern flagging (off-platform contact, ghosting, late payment)</w:t>
      </w:r>
    </w:p>
    <w:p>
      <w:pPr>
        <w:pStyle w:val="ListParagraph"/>
        <w:numPr>
          <w:ilvl w:val="0"/>
          <w:numId w:val="2"/>
        </w:numPr>
        <w:spacing w:after="40" w:before="40" w:line="280"/>
      </w:pPr>
      <w:r>
        <w:rPr>
          <w:sz w:val="22"/>
          <w:szCs w:val="22"/>
        </w:rPr>
        <w:t xml:space="preserve">Reputation score visible on briefs and profiles</w:t>
      </w:r>
    </w:p>
    <w:p>
      <w:pPr>
        <w:pStyle w:val="Heading2"/>
        <w:spacing w:after="140" w:before="280"/>
      </w:pPr>
      <w:r>
        <w:t xml:space="preserve">12.7 Endorsements</w:t>
      </w:r>
    </w:p>
    <w:p>
      <w:pPr>
        <w:pStyle w:val="ListParagraph"/>
        <w:numPr>
          <w:ilvl w:val="0"/>
          <w:numId w:val="2"/>
        </w:numPr>
        <w:spacing w:after="40" w:before="40" w:line="280"/>
      </w:pPr>
      <w:r>
        <w:rPr>
          <w:sz w:val="22"/>
          <w:szCs w:val="22"/>
        </w:rPr>
        <w:t xml:space="preserve">Structured peer endorsements categorized by trait</w:t>
      </w:r>
    </w:p>
    <w:p>
      <w:pPr>
        <w:pStyle w:val="ListParagraph"/>
        <w:numPr>
          <w:ilvl w:val="0"/>
          <w:numId w:val="2"/>
        </w:numPr>
        <w:spacing w:after="40" w:before="40" w:line="280"/>
      </w:pPr>
      <w:r>
        <w:rPr>
          <w:sz w:val="22"/>
          <w:szCs w:val="22"/>
        </w:rPr>
        <w:t xml:space="preserve">Verified-collaborator endorsements weighted higher</w:t>
      </w:r>
    </w:p>
    <w:p>
      <w:pPr>
        <w:pStyle w:val="ListParagraph"/>
        <w:numPr>
          <w:ilvl w:val="0"/>
          <w:numId w:val="2"/>
        </w:numPr>
        <w:spacing w:after="40" w:before="40" w:line="280"/>
      </w:pPr>
      <w:r>
        <w:rPr>
          <w:sz w:val="22"/>
          <w:szCs w:val="22"/>
        </w:rPr>
        <w:t xml:space="preserve">Director, producer, choreographer endorsements with role context</w:t>
      </w:r>
    </w:p>
    <w:p>
      <w:pPr>
        <w:pStyle w:val="ListParagraph"/>
        <w:numPr>
          <w:ilvl w:val="0"/>
          <w:numId w:val="2"/>
        </w:numPr>
        <w:spacing w:after="40" w:before="40" w:line="280"/>
      </w:pPr>
      <w:r>
        <w:rPr>
          <w:sz w:val="22"/>
          <w:szCs w:val="22"/>
        </w:rPr>
        <w:t xml:space="preserve">Teacher and coach endorsements with training context</w:t>
      </w:r>
    </w:p>
    <w:p>
      <w:pPr>
        <w:pBdr>
          <w:bottom w:val="single" w:color="2E75B6" w:sz="6" w:space="1"/>
        </w:pBdr>
        <w:spacing w:after="240" w:before="120"/>
      </w:pPr>
    </w:p>
    <w:p>
      <w:pPr>
        <w:pStyle w:val="Heading1"/>
        <w:spacing w:after="180" w:before="360"/>
      </w:pPr>
      <w:r>
        <w:t xml:space="preserve">13. Booking, contracting, and payment features</w:t>
      </w:r>
    </w:p>
    <w:p>
      <w:pPr>
        <w:pStyle w:val="Heading2"/>
        <w:spacing w:after="140" w:before="280"/>
      </w:pPr>
      <w:r>
        <w:t xml:space="preserve">13.1 Booking offer</w:t>
      </w:r>
    </w:p>
    <w:p>
      <w:pPr>
        <w:pStyle w:val="ListParagraph"/>
        <w:numPr>
          <w:ilvl w:val="0"/>
          <w:numId w:val="2"/>
        </w:numPr>
        <w:spacing w:after="40" w:before="40" w:line="280"/>
      </w:pPr>
      <w:r>
        <w:rPr>
          <w:sz w:val="22"/>
          <w:szCs w:val="22"/>
        </w:rPr>
        <w:t xml:space="preserve">Structured offer initiated by hirer from shortlist</w:t>
      </w:r>
    </w:p>
    <w:p>
      <w:pPr>
        <w:pStyle w:val="ListParagraph"/>
        <w:numPr>
          <w:ilvl w:val="0"/>
          <w:numId w:val="2"/>
        </w:numPr>
        <w:spacing w:after="40" w:before="40" w:line="280"/>
      </w:pPr>
      <w:r>
        <w:rPr>
          <w:sz w:val="22"/>
          <w:szCs w:val="22"/>
        </w:rPr>
        <w:t xml:space="preserve">Offer terms: role, rate, structure, dates, location, deliverables</w:t>
      </w:r>
    </w:p>
    <w:p>
      <w:pPr>
        <w:pStyle w:val="ListParagraph"/>
        <w:numPr>
          <w:ilvl w:val="0"/>
          <w:numId w:val="2"/>
        </w:numPr>
        <w:spacing w:after="40" w:before="40" w:line="280"/>
      </w:pPr>
      <w:r>
        <w:rPr>
          <w:sz w:val="22"/>
          <w:szCs w:val="22"/>
        </w:rPr>
        <w:t xml:space="preserve">Offer acceptance window with countdown</w:t>
      </w:r>
    </w:p>
    <w:p>
      <w:pPr>
        <w:pStyle w:val="ListParagraph"/>
        <w:numPr>
          <w:ilvl w:val="0"/>
          <w:numId w:val="2"/>
        </w:numPr>
        <w:spacing w:after="40" w:before="40" w:line="280"/>
      </w:pPr>
      <w:r>
        <w:rPr>
          <w:sz w:val="22"/>
          <w:szCs w:val="22"/>
        </w:rPr>
        <w:t xml:space="preserve">Counter-offer workflow</w:t>
      </w:r>
    </w:p>
    <w:p>
      <w:pPr>
        <w:pStyle w:val="ListParagraph"/>
        <w:numPr>
          <w:ilvl w:val="0"/>
          <w:numId w:val="2"/>
        </w:numPr>
        <w:spacing w:after="40" w:before="40" w:line="280"/>
      </w:pPr>
      <w:r>
        <w:rPr>
          <w:sz w:val="22"/>
          <w:szCs w:val="22"/>
        </w:rPr>
        <w:t xml:space="preserve">Agency involvement in offer flow where applicable</w:t>
      </w:r>
    </w:p>
    <w:p>
      <w:pPr>
        <w:pStyle w:val="Heading2"/>
        <w:spacing w:after="140" w:before="280"/>
      </w:pPr>
      <w:r>
        <w:t xml:space="preserve">13.2 Contracting</w:t>
      </w:r>
    </w:p>
    <w:p>
      <w:pPr>
        <w:pStyle w:val="Heading3"/>
        <w:spacing w:after="100" w:before="220"/>
      </w:pPr>
      <w:r>
        <w:t xml:space="preserve">13.2.1 Contract templates</w:t>
      </w:r>
    </w:p>
    <w:p>
      <w:pPr>
        <w:pStyle w:val="ListParagraph"/>
        <w:numPr>
          <w:ilvl w:val="0"/>
          <w:numId w:val="2"/>
        </w:numPr>
        <w:spacing w:after="40" w:before="40" w:line="280"/>
      </w:pPr>
      <w:r>
        <w:rPr>
          <w:sz w:val="22"/>
          <w:szCs w:val="22"/>
        </w:rPr>
        <w:t xml:space="preserve">Platform-provided templates by jurisdiction, union, and project type</w:t>
      </w:r>
    </w:p>
    <w:p>
      <w:pPr>
        <w:pStyle w:val="ListParagraph"/>
        <w:numPr>
          <w:ilvl w:val="0"/>
          <w:numId w:val="2"/>
        </w:numPr>
        <w:spacing w:after="40" w:before="40" w:line="280"/>
      </w:pPr>
      <w:r>
        <w:rPr>
          <w:sz w:val="22"/>
          <w:szCs w:val="22"/>
        </w:rPr>
        <w:t xml:space="preserve">Union signatory contract templates (SAG low-budget, Equity LORT, AFM scale, etc.)</w:t>
      </w:r>
    </w:p>
    <w:p>
      <w:pPr>
        <w:pStyle w:val="ListParagraph"/>
        <w:numPr>
          <w:ilvl w:val="0"/>
          <w:numId w:val="2"/>
        </w:numPr>
        <w:spacing w:after="40" w:before="40" w:line="280"/>
      </w:pPr>
      <w:r>
        <w:rPr>
          <w:sz w:val="22"/>
          <w:szCs w:val="22"/>
        </w:rPr>
        <w:t xml:space="preserve">Custom hirer templates for repeated use</w:t>
      </w:r>
    </w:p>
    <w:p>
      <w:pPr>
        <w:pStyle w:val="ListParagraph"/>
        <w:numPr>
          <w:ilvl w:val="0"/>
          <w:numId w:val="2"/>
        </w:numPr>
        <w:spacing w:after="40" w:before="40" w:line="280"/>
      </w:pPr>
      <w:r>
        <w:rPr>
          <w:sz w:val="22"/>
          <w:szCs w:val="22"/>
        </w:rPr>
        <w:t xml:space="preserve">Production-specific contract templates</w:t>
      </w:r>
    </w:p>
    <w:p>
      <w:pPr>
        <w:pStyle w:val="Heading3"/>
        <w:spacing w:after="100" w:before="220"/>
      </w:pPr>
      <w:r>
        <w:t xml:space="preserve">13.2.2 Contract execution</w:t>
      </w:r>
    </w:p>
    <w:p>
      <w:pPr>
        <w:pStyle w:val="ListParagraph"/>
        <w:numPr>
          <w:ilvl w:val="0"/>
          <w:numId w:val="2"/>
        </w:numPr>
        <w:spacing w:after="40" w:before="40" w:line="280"/>
      </w:pPr>
      <w:r>
        <w:rPr>
          <w:sz w:val="22"/>
          <w:szCs w:val="22"/>
        </w:rPr>
        <w:t xml:space="preserve">Digital signing with legally binding signature collection</w:t>
      </w:r>
    </w:p>
    <w:p>
      <w:pPr>
        <w:pStyle w:val="ListParagraph"/>
        <w:numPr>
          <w:ilvl w:val="0"/>
          <w:numId w:val="2"/>
        </w:numPr>
        <w:spacing w:after="40" w:before="40" w:line="280"/>
      </w:pPr>
      <w:r>
        <w:rPr>
          <w:sz w:val="22"/>
          <w:szCs w:val="22"/>
        </w:rPr>
        <w:t xml:space="preserve">Multi-party signing (artist, hirer, agent, guardian where applicable)</w:t>
      </w:r>
    </w:p>
    <w:p>
      <w:pPr>
        <w:pStyle w:val="ListParagraph"/>
        <w:numPr>
          <w:ilvl w:val="0"/>
          <w:numId w:val="2"/>
        </w:numPr>
        <w:spacing w:after="40" w:before="40" w:line="280"/>
      </w:pPr>
      <w:r>
        <w:rPr>
          <w:sz w:val="22"/>
          <w:szCs w:val="22"/>
        </w:rPr>
        <w:t xml:space="preserve">Signature audit trail with timestamps and IP records</w:t>
      </w:r>
    </w:p>
    <w:p>
      <w:pPr>
        <w:pStyle w:val="ListParagraph"/>
        <w:numPr>
          <w:ilvl w:val="0"/>
          <w:numId w:val="2"/>
        </w:numPr>
        <w:spacing w:after="40" w:before="40" w:line="280"/>
      </w:pPr>
      <w:r>
        <w:rPr>
          <w:sz w:val="22"/>
          <w:szCs w:val="22"/>
        </w:rPr>
        <w:t xml:space="preserve">Contract storage and retrieval</w:t>
      </w:r>
    </w:p>
    <w:p>
      <w:pPr>
        <w:pStyle w:val="ListParagraph"/>
        <w:numPr>
          <w:ilvl w:val="0"/>
          <w:numId w:val="2"/>
        </w:numPr>
        <w:spacing w:after="40" w:before="40" w:line="280"/>
      </w:pPr>
      <w:r>
        <w:rPr>
          <w:sz w:val="22"/>
          <w:szCs w:val="22"/>
        </w:rPr>
        <w:t xml:space="preserve">Contract amendment workflow</w:t>
      </w:r>
    </w:p>
    <w:p>
      <w:pPr>
        <w:pStyle w:val="Heading3"/>
        <w:spacing w:after="100" w:before="220"/>
      </w:pPr>
      <w:r>
        <w:t xml:space="preserve">13.2.3 Contract review</w:t>
      </w:r>
    </w:p>
    <w:p>
      <w:pPr>
        <w:pStyle w:val="ListParagraph"/>
        <w:numPr>
          <w:ilvl w:val="0"/>
          <w:numId w:val="2"/>
        </w:numPr>
        <w:spacing w:after="40" w:before="40" w:line="280"/>
      </w:pPr>
      <w:r>
        <w:rPr>
          <w:sz w:val="22"/>
          <w:szCs w:val="22"/>
        </w:rPr>
        <w:t xml:space="preserve">Plain-language summary of key terms</w:t>
      </w:r>
    </w:p>
    <w:p>
      <w:pPr>
        <w:pStyle w:val="ListParagraph"/>
        <w:numPr>
          <w:ilvl w:val="0"/>
          <w:numId w:val="2"/>
        </w:numPr>
        <w:spacing w:after="40" w:before="40" w:line="280"/>
      </w:pPr>
      <w:r>
        <w:rPr>
          <w:sz w:val="22"/>
          <w:szCs w:val="22"/>
        </w:rPr>
        <w:t xml:space="preserve">Highlighting of non-standard terms</w:t>
      </w:r>
    </w:p>
    <w:p>
      <w:pPr>
        <w:pStyle w:val="ListParagraph"/>
        <w:numPr>
          <w:ilvl w:val="0"/>
          <w:numId w:val="2"/>
        </w:numPr>
        <w:spacing w:after="40" w:before="40" w:line="280"/>
      </w:pPr>
      <w:r>
        <w:rPr>
          <w:sz w:val="22"/>
          <w:szCs w:val="22"/>
        </w:rPr>
        <w:t xml:space="preserve">Optional legal review service through platform partners</w:t>
      </w:r>
    </w:p>
    <w:p>
      <w:pPr>
        <w:pStyle w:val="ListParagraph"/>
        <w:numPr>
          <w:ilvl w:val="0"/>
          <w:numId w:val="2"/>
        </w:numPr>
        <w:spacing w:after="40" w:before="40" w:line="280"/>
      </w:pPr>
      <w:r>
        <w:rPr>
          <w:sz w:val="22"/>
          <w:szCs w:val="22"/>
        </w:rPr>
        <w:t xml:space="preserve">Agent or representative review handoff</w:t>
      </w:r>
    </w:p>
    <w:p>
      <w:pPr>
        <w:pStyle w:val="Heading2"/>
        <w:spacing w:after="140" w:before="280"/>
      </w:pPr>
      <w:r>
        <w:t xml:space="preserve">13.3 Payment processing</w:t>
      </w:r>
    </w:p>
    <w:p>
      <w:pPr>
        <w:pStyle w:val="Heading3"/>
        <w:spacing w:after="100" w:before="220"/>
      </w:pPr>
      <w:r>
        <w:t xml:space="preserve">13.3.1 Payment methods</w:t>
      </w:r>
    </w:p>
    <w:p>
      <w:pPr>
        <w:pStyle w:val="ListParagraph"/>
        <w:numPr>
          <w:ilvl w:val="0"/>
          <w:numId w:val="2"/>
        </w:numPr>
        <w:spacing w:after="40" w:before="40" w:line="280"/>
      </w:pPr>
      <w:r>
        <w:rPr>
          <w:sz w:val="22"/>
          <w:szCs w:val="22"/>
        </w:rPr>
        <w:t xml:space="preserve">ACH and bank transfer in supported jurisdictions</w:t>
      </w:r>
    </w:p>
    <w:p>
      <w:pPr>
        <w:pStyle w:val="ListParagraph"/>
        <w:numPr>
          <w:ilvl w:val="0"/>
          <w:numId w:val="2"/>
        </w:numPr>
        <w:spacing w:after="40" w:before="40" w:line="280"/>
      </w:pPr>
      <w:r>
        <w:rPr>
          <w:sz w:val="22"/>
          <w:szCs w:val="22"/>
        </w:rPr>
        <w:t xml:space="preserve">Credit and debit card payments</w:t>
      </w:r>
    </w:p>
    <w:p>
      <w:pPr>
        <w:pStyle w:val="ListParagraph"/>
        <w:numPr>
          <w:ilvl w:val="0"/>
          <w:numId w:val="2"/>
        </w:numPr>
        <w:spacing w:after="40" w:before="40" w:line="280"/>
      </w:pPr>
      <w:r>
        <w:rPr>
          <w:sz w:val="22"/>
          <w:szCs w:val="22"/>
        </w:rPr>
        <w:t xml:space="preserve">International wire transfers</w:t>
      </w:r>
    </w:p>
    <w:p>
      <w:pPr>
        <w:pStyle w:val="ListParagraph"/>
        <w:numPr>
          <w:ilvl w:val="0"/>
          <w:numId w:val="2"/>
        </w:numPr>
        <w:spacing w:after="40" w:before="40" w:line="280"/>
      </w:pPr>
      <w:r>
        <w:rPr>
          <w:sz w:val="22"/>
          <w:szCs w:val="22"/>
        </w:rPr>
        <w:t xml:space="preserve">Stripe Connect for marketplace flows</w:t>
      </w:r>
    </w:p>
    <w:p>
      <w:pPr>
        <w:pStyle w:val="ListParagraph"/>
        <w:numPr>
          <w:ilvl w:val="0"/>
          <w:numId w:val="2"/>
        </w:numPr>
        <w:spacing w:after="40" w:before="40" w:line="280"/>
      </w:pPr>
      <w:r>
        <w:rPr>
          <w:sz w:val="22"/>
          <w:szCs w:val="22"/>
        </w:rPr>
        <w:t xml:space="preserve">Cryptocurrency for select international markets (phase three)</w:t>
      </w:r>
    </w:p>
    <w:p>
      <w:pPr>
        <w:pStyle w:val="Heading3"/>
        <w:spacing w:after="100" w:before="220"/>
      </w:pPr>
      <w:r>
        <w:t xml:space="preserve">13.3.2 Escrow</w:t>
      </w:r>
    </w:p>
    <w:p>
      <w:pPr>
        <w:pStyle w:val="ListParagraph"/>
        <w:numPr>
          <w:ilvl w:val="0"/>
          <w:numId w:val="2"/>
        </w:numPr>
        <w:spacing w:after="40" w:before="40" w:line="280"/>
      </w:pPr>
      <w:r>
        <w:rPr>
          <w:sz w:val="22"/>
          <w:szCs w:val="22"/>
        </w:rPr>
        <w:t xml:space="preserve">Funds held in escrow at booking confirmation</w:t>
      </w:r>
    </w:p>
    <w:p>
      <w:pPr>
        <w:pStyle w:val="ListParagraph"/>
        <w:numPr>
          <w:ilvl w:val="0"/>
          <w:numId w:val="2"/>
        </w:numPr>
        <w:spacing w:after="40" w:before="40" w:line="280"/>
      </w:pPr>
      <w:r>
        <w:rPr>
          <w:sz w:val="22"/>
          <w:szCs w:val="22"/>
        </w:rPr>
        <w:t xml:space="preserve">Milestone-based release schedules</w:t>
      </w:r>
    </w:p>
    <w:p>
      <w:pPr>
        <w:pStyle w:val="ListParagraph"/>
        <w:numPr>
          <w:ilvl w:val="0"/>
          <w:numId w:val="2"/>
        </w:numPr>
        <w:spacing w:after="40" w:before="40" w:line="280"/>
      </w:pPr>
      <w:r>
        <w:rPr>
          <w:sz w:val="22"/>
          <w:szCs w:val="22"/>
        </w:rPr>
        <w:t xml:space="preserve">Completion-triggered release</w:t>
      </w:r>
    </w:p>
    <w:p>
      <w:pPr>
        <w:pStyle w:val="ListParagraph"/>
        <w:numPr>
          <w:ilvl w:val="0"/>
          <w:numId w:val="2"/>
        </w:numPr>
        <w:spacing w:after="40" w:before="40" w:line="280"/>
      </w:pPr>
      <w:r>
        <w:rPr>
          <w:sz w:val="22"/>
          <w:szCs w:val="22"/>
        </w:rPr>
        <w:t xml:space="preserve">Dispute hold with platform review</w:t>
      </w:r>
    </w:p>
    <w:p>
      <w:pPr>
        <w:pStyle w:val="Heading3"/>
        <w:spacing w:after="100" w:before="220"/>
      </w:pPr>
      <w:r>
        <w:t xml:space="preserve">13.3.3 Disbursement</w:t>
      </w:r>
    </w:p>
    <w:p>
      <w:pPr>
        <w:pStyle w:val="ListParagraph"/>
        <w:numPr>
          <w:ilvl w:val="0"/>
          <w:numId w:val="2"/>
        </w:numPr>
        <w:spacing w:after="40" w:before="40" w:line="280"/>
      </w:pPr>
      <w:r>
        <w:rPr>
          <w:sz w:val="22"/>
          <w:szCs w:val="22"/>
        </w:rPr>
        <w:t xml:space="preserve">Artist direct deposit or marketplace wallet</w:t>
      </w:r>
    </w:p>
    <w:p>
      <w:pPr>
        <w:pStyle w:val="ListParagraph"/>
        <w:numPr>
          <w:ilvl w:val="0"/>
          <w:numId w:val="2"/>
        </w:numPr>
        <w:spacing w:after="40" w:before="40" w:line="280"/>
      </w:pPr>
      <w:r>
        <w:rPr>
          <w:sz w:val="22"/>
          <w:szCs w:val="22"/>
        </w:rPr>
        <w:t xml:space="preserve">Agency commission split at source</w:t>
      </w:r>
    </w:p>
    <w:p>
      <w:pPr>
        <w:pStyle w:val="ListParagraph"/>
        <w:numPr>
          <w:ilvl w:val="0"/>
          <w:numId w:val="2"/>
        </w:numPr>
        <w:spacing w:after="40" w:before="40" w:line="280"/>
      </w:pPr>
      <w:r>
        <w:rPr>
          <w:sz w:val="22"/>
          <w:szCs w:val="22"/>
        </w:rPr>
        <w:t xml:space="preserve">Manager fee split at source</w:t>
      </w:r>
    </w:p>
    <w:p>
      <w:pPr>
        <w:pStyle w:val="ListParagraph"/>
        <w:numPr>
          <w:ilvl w:val="0"/>
          <w:numId w:val="2"/>
        </w:numPr>
        <w:spacing w:after="40" w:before="40" w:line="280"/>
      </w:pPr>
      <w:r>
        <w:rPr>
          <w:sz w:val="22"/>
          <w:szCs w:val="22"/>
        </w:rPr>
        <w:t xml:space="preserve">Tax withholding where required by jurisdiction</w:t>
      </w:r>
    </w:p>
    <w:p>
      <w:pPr>
        <w:pStyle w:val="ListParagraph"/>
        <w:numPr>
          <w:ilvl w:val="0"/>
          <w:numId w:val="2"/>
        </w:numPr>
        <w:spacing w:after="40" w:before="40" w:line="280"/>
      </w:pPr>
      <w:r>
        <w:rPr>
          <w:sz w:val="22"/>
          <w:szCs w:val="22"/>
        </w:rPr>
        <w:t xml:space="preserve">1099 and equivalent tax document generation</w:t>
      </w:r>
    </w:p>
    <w:p>
      <w:pPr>
        <w:pStyle w:val="Heading3"/>
        <w:spacing w:after="100" w:before="220"/>
      </w:pPr>
      <w:r>
        <w:t xml:space="preserve">13.3.4 Multi-currency</w:t>
      </w:r>
    </w:p>
    <w:p>
      <w:pPr>
        <w:pStyle w:val="ListParagraph"/>
        <w:numPr>
          <w:ilvl w:val="0"/>
          <w:numId w:val="2"/>
        </w:numPr>
        <w:spacing w:after="40" w:before="40" w:line="280"/>
      </w:pPr>
      <w:r>
        <w:rPr>
          <w:sz w:val="22"/>
          <w:szCs w:val="22"/>
        </w:rPr>
        <w:t xml:space="preserve">Bookings in local currency for both parties</w:t>
      </w:r>
    </w:p>
    <w:p>
      <w:pPr>
        <w:pStyle w:val="ListParagraph"/>
        <w:numPr>
          <w:ilvl w:val="0"/>
          <w:numId w:val="2"/>
        </w:numPr>
        <w:spacing w:after="40" w:before="40" w:line="280"/>
      </w:pPr>
      <w:r>
        <w:rPr>
          <w:sz w:val="22"/>
          <w:szCs w:val="22"/>
        </w:rPr>
        <w:t xml:space="preserve">Currency conversion at competitive rates</w:t>
      </w:r>
    </w:p>
    <w:p>
      <w:pPr>
        <w:pStyle w:val="ListParagraph"/>
        <w:numPr>
          <w:ilvl w:val="0"/>
          <w:numId w:val="2"/>
        </w:numPr>
        <w:spacing w:after="40" w:before="40" w:line="280"/>
      </w:pPr>
      <w:r>
        <w:rPr>
          <w:sz w:val="22"/>
          <w:szCs w:val="22"/>
        </w:rPr>
        <w:t xml:space="preserve">Foreign exchange hedging for high-value bookings</w:t>
      </w:r>
    </w:p>
    <w:p>
      <w:pPr>
        <w:pStyle w:val="Heading2"/>
        <w:spacing w:after="140" w:before="280"/>
      </w:pPr>
      <w:r>
        <w:t xml:space="preserve">13.4 Invoicing and accounting</w:t>
      </w:r>
    </w:p>
    <w:p>
      <w:pPr>
        <w:pStyle w:val="ListParagraph"/>
        <w:numPr>
          <w:ilvl w:val="0"/>
          <w:numId w:val="2"/>
        </w:numPr>
        <w:spacing w:after="40" w:before="40" w:line="280"/>
      </w:pPr>
      <w:r>
        <w:rPr>
          <w:sz w:val="22"/>
          <w:szCs w:val="22"/>
        </w:rPr>
        <w:t xml:space="preserve">Automated invoice generation</w:t>
      </w:r>
    </w:p>
    <w:p>
      <w:pPr>
        <w:pStyle w:val="ListParagraph"/>
        <w:numPr>
          <w:ilvl w:val="0"/>
          <w:numId w:val="2"/>
        </w:numPr>
        <w:spacing w:after="40" w:before="40" w:line="280"/>
      </w:pPr>
      <w:r>
        <w:rPr>
          <w:sz w:val="22"/>
          <w:szCs w:val="22"/>
        </w:rPr>
        <w:t xml:space="preserve">Invoice tracking and payment status</w:t>
      </w:r>
    </w:p>
    <w:p>
      <w:pPr>
        <w:pStyle w:val="ListParagraph"/>
        <w:numPr>
          <w:ilvl w:val="0"/>
          <w:numId w:val="2"/>
        </w:numPr>
        <w:spacing w:after="40" w:before="40" w:line="280"/>
      </w:pPr>
      <w:r>
        <w:rPr>
          <w:sz w:val="22"/>
          <w:szCs w:val="22"/>
        </w:rPr>
        <w:t xml:space="preserve">Accounting software integration (QuickBooks, Xero, FreshBooks)</w:t>
      </w:r>
    </w:p>
    <w:p>
      <w:pPr>
        <w:pStyle w:val="ListParagraph"/>
        <w:numPr>
          <w:ilvl w:val="0"/>
          <w:numId w:val="2"/>
        </w:numPr>
        <w:spacing w:after="40" w:before="40" w:line="280"/>
      </w:pPr>
      <w:r>
        <w:rPr>
          <w:sz w:val="22"/>
          <w:szCs w:val="22"/>
        </w:rPr>
        <w:t xml:space="preserve">Annual earnings reports for tax filing</w:t>
      </w:r>
    </w:p>
    <w:p>
      <w:pPr>
        <w:pStyle w:val="Heading2"/>
        <w:spacing w:after="140" w:before="280"/>
      </w:pPr>
      <w:r>
        <w:t xml:space="preserve">13.5 Dispute resolution</w:t>
      </w:r>
    </w:p>
    <w:p>
      <w:pPr>
        <w:pStyle w:val="ListParagraph"/>
        <w:numPr>
          <w:ilvl w:val="0"/>
          <w:numId w:val="2"/>
        </w:numPr>
        <w:spacing w:after="40" w:before="40" w:line="280"/>
      </w:pPr>
      <w:r>
        <w:rPr>
          <w:sz w:val="22"/>
          <w:szCs w:val="22"/>
        </w:rPr>
        <w:t xml:space="preserve">In-app dispute initiation</w:t>
      </w:r>
    </w:p>
    <w:p>
      <w:pPr>
        <w:pStyle w:val="ListParagraph"/>
        <w:numPr>
          <w:ilvl w:val="0"/>
          <w:numId w:val="2"/>
        </w:numPr>
        <w:spacing w:after="40" w:before="40" w:line="280"/>
      </w:pPr>
      <w:r>
        <w:rPr>
          <w:sz w:val="22"/>
          <w:szCs w:val="22"/>
        </w:rPr>
        <w:t xml:space="preserve">Structured dispute categories</w:t>
      </w:r>
    </w:p>
    <w:p>
      <w:pPr>
        <w:pStyle w:val="ListParagraph"/>
        <w:numPr>
          <w:ilvl w:val="0"/>
          <w:numId w:val="2"/>
        </w:numPr>
        <w:spacing w:after="40" w:before="40" w:line="280"/>
      </w:pPr>
      <w:r>
        <w:rPr>
          <w:sz w:val="22"/>
          <w:szCs w:val="22"/>
        </w:rPr>
        <w:t xml:space="preserve">Platform-mediated resolution</w:t>
      </w:r>
    </w:p>
    <w:p>
      <w:pPr>
        <w:pStyle w:val="ListParagraph"/>
        <w:numPr>
          <w:ilvl w:val="0"/>
          <w:numId w:val="2"/>
        </w:numPr>
        <w:spacing w:after="40" w:before="40" w:line="280"/>
      </w:pPr>
      <w:r>
        <w:rPr>
          <w:sz w:val="22"/>
          <w:szCs w:val="22"/>
        </w:rPr>
        <w:t xml:space="preserve">Escalation to arbitration for high-value disputes</w:t>
      </w:r>
    </w:p>
    <w:p>
      <w:pPr>
        <w:pStyle w:val="ListParagraph"/>
        <w:numPr>
          <w:ilvl w:val="0"/>
          <w:numId w:val="2"/>
        </w:numPr>
        <w:spacing w:after="40" w:before="40" w:line="280"/>
      </w:pPr>
      <w:r>
        <w:rPr>
          <w:sz w:val="22"/>
          <w:szCs w:val="22"/>
        </w:rPr>
        <w:t xml:space="preserve">Reputation impact on unresolved disputes</w:t>
      </w:r>
    </w:p>
    <w:p>
      <w:pPr>
        <w:pStyle w:val="Heading2"/>
        <w:spacing w:after="140" w:before="280"/>
      </w:pPr>
      <w:r>
        <w:t xml:space="preserve">13.6 Residuals and royalties</w:t>
      </w:r>
    </w:p>
    <w:p>
      <w:pPr>
        <w:pStyle w:val="ListParagraph"/>
        <w:numPr>
          <w:ilvl w:val="0"/>
          <w:numId w:val="2"/>
        </w:numPr>
        <w:spacing w:after="40" w:before="40" w:line="280"/>
      </w:pPr>
      <w:r>
        <w:rPr>
          <w:sz w:val="22"/>
          <w:szCs w:val="22"/>
        </w:rPr>
        <w:t xml:space="preserve">Tracking of residual-eligible work</w:t>
      </w:r>
    </w:p>
    <w:p>
      <w:pPr>
        <w:pStyle w:val="ListParagraph"/>
        <w:numPr>
          <w:ilvl w:val="0"/>
          <w:numId w:val="2"/>
        </w:numPr>
        <w:spacing w:after="40" w:before="40" w:line="280"/>
      </w:pPr>
      <w:r>
        <w:rPr>
          <w:sz w:val="22"/>
          <w:szCs w:val="22"/>
        </w:rPr>
        <w:t xml:space="preserve">Payment passthrough for residuals where production allows</w:t>
      </w:r>
    </w:p>
    <w:p>
      <w:pPr>
        <w:pStyle w:val="ListParagraph"/>
        <w:numPr>
          <w:ilvl w:val="0"/>
          <w:numId w:val="2"/>
        </w:numPr>
        <w:spacing w:after="40" w:before="40" w:line="280"/>
      </w:pPr>
      <w:r>
        <w:rPr>
          <w:sz w:val="22"/>
          <w:szCs w:val="22"/>
        </w:rPr>
        <w:t xml:space="preserve">Royalty tracking for music releases</w:t>
      </w:r>
    </w:p>
    <w:p>
      <w:pPr>
        <w:pStyle w:val="ListParagraph"/>
        <w:numPr>
          <w:ilvl w:val="0"/>
          <w:numId w:val="2"/>
        </w:numPr>
        <w:spacing w:after="40" w:before="40" w:line="280"/>
      </w:pPr>
      <w:r>
        <w:rPr>
          <w:sz w:val="22"/>
          <w:szCs w:val="22"/>
        </w:rPr>
        <w:t xml:space="preserve">Royalty statements and analytics</w:t>
      </w:r>
    </w:p>
    <w:p>
      <w:pPr>
        <w:pBdr>
          <w:bottom w:val="single" w:color="2E75B6" w:sz="6" w:space="1"/>
        </w:pBdr>
        <w:spacing w:after="240" w:before="120"/>
      </w:pPr>
    </w:p>
    <w:p>
      <w:pPr>
        <w:pStyle w:val="Heading1"/>
        <w:spacing w:after="180" w:before="360"/>
      </w:pPr>
      <w:r>
        <w:t xml:space="preserve">14. Monetization features for artists</w:t>
      </w:r>
    </w:p>
    <w:p>
      <w:pPr>
        <w:pStyle w:val="Heading2"/>
        <w:spacing w:after="140" w:before="280"/>
      </w:pPr>
      <w:r>
        <w:t xml:space="preserve">14.1 Fan subscriptions</w:t>
      </w:r>
    </w:p>
    <w:p>
      <w:pPr>
        <w:pStyle w:val="ListParagraph"/>
        <w:numPr>
          <w:ilvl w:val="0"/>
          <w:numId w:val="2"/>
        </w:numPr>
        <w:spacing w:after="40" w:before="40" w:line="280"/>
      </w:pPr>
      <w:r>
        <w:rPr>
          <w:sz w:val="22"/>
          <w:szCs w:val="22"/>
        </w:rPr>
        <w:t xml:space="preserve">Artist-controlled subscription tiers</w:t>
      </w:r>
    </w:p>
    <w:p>
      <w:pPr>
        <w:pStyle w:val="ListParagraph"/>
        <w:numPr>
          <w:ilvl w:val="0"/>
          <w:numId w:val="2"/>
        </w:numPr>
        <w:spacing w:after="40" w:before="40" w:line="280"/>
      </w:pPr>
      <w:r>
        <w:rPr>
          <w:sz w:val="22"/>
          <w:szCs w:val="22"/>
        </w:rPr>
        <w:t xml:space="preserve">Per-tier benefit configuration</w:t>
      </w:r>
    </w:p>
    <w:p>
      <w:pPr>
        <w:pStyle w:val="ListParagraph"/>
        <w:numPr>
          <w:ilvl w:val="0"/>
          <w:numId w:val="2"/>
        </w:numPr>
        <w:spacing w:after="40" w:before="40" w:line="280"/>
      </w:pPr>
      <w:r>
        <w:rPr>
          <w:sz w:val="22"/>
          <w:szCs w:val="22"/>
        </w:rPr>
        <w:t xml:space="preserve">Behind-the-scenes content access</w:t>
      </w:r>
    </w:p>
    <w:p>
      <w:pPr>
        <w:pStyle w:val="ListParagraph"/>
        <w:numPr>
          <w:ilvl w:val="0"/>
          <w:numId w:val="2"/>
        </w:numPr>
        <w:spacing w:after="40" w:before="40" w:line="280"/>
      </w:pPr>
      <w:r>
        <w:rPr>
          <w:sz w:val="22"/>
          <w:szCs w:val="22"/>
        </w:rPr>
        <w:t xml:space="preserve">Early access to releases</w:t>
      </w:r>
    </w:p>
    <w:p>
      <w:pPr>
        <w:pStyle w:val="ListParagraph"/>
        <w:numPr>
          <w:ilvl w:val="0"/>
          <w:numId w:val="2"/>
        </w:numPr>
        <w:spacing w:after="40" w:before="40" w:line="280"/>
      </w:pPr>
      <w:r>
        <w:rPr>
          <w:sz w:val="22"/>
          <w:szCs w:val="22"/>
        </w:rPr>
        <w:t xml:space="preserve">Direct message access through subscription</w:t>
      </w:r>
    </w:p>
    <w:p>
      <w:pPr>
        <w:pStyle w:val="ListParagraph"/>
        <w:numPr>
          <w:ilvl w:val="0"/>
          <w:numId w:val="2"/>
        </w:numPr>
        <w:spacing w:after="40" w:before="40" w:line="280"/>
      </w:pPr>
      <w:r>
        <w:rPr>
          <w:sz w:val="22"/>
          <w:szCs w:val="22"/>
        </w:rPr>
        <w:t xml:space="preserve">Live event ticket priority for subscribers</w:t>
      </w:r>
    </w:p>
    <w:p>
      <w:pPr>
        <w:pStyle w:val="ListParagraph"/>
        <w:numPr>
          <w:ilvl w:val="0"/>
          <w:numId w:val="2"/>
        </w:numPr>
        <w:spacing w:after="40" w:before="40" w:line="280"/>
      </w:pPr>
      <w:r>
        <w:rPr>
          <w:sz w:val="22"/>
          <w:szCs w:val="22"/>
        </w:rPr>
        <w:t xml:space="preserve">Monthly, annual, and lifetime subscription options</w:t>
      </w:r>
    </w:p>
    <w:p>
      <w:pPr>
        <w:pStyle w:val="Heading2"/>
        <w:spacing w:after="140" w:before="280"/>
      </w:pPr>
      <w:r>
        <w:t xml:space="preserve">14.2 Tipping</w:t>
      </w:r>
    </w:p>
    <w:p>
      <w:pPr>
        <w:pStyle w:val="ListParagraph"/>
        <w:numPr>
          <w:ilvl w:val="0"/>
          <w:numId w:val="2"/>
        </w:numPr>
        <w:spacing w:after="40" w:before="40" w:line="280"/>
      </w:pPr>
      <w:r>
        <w:rPr>
          <w:sz w:val="22"/>
          <w:szCs w:val="22"/>
        </w:rPr>
        <w:t xml:space="preserve">One-time tips on content</w:t>
      </w:r>
    </w:p>
    <w:p>
      <w:pPr>
        <w:pStyle w:val="ListParagraph"/>
        <w:numPr>
          <w:ilvl w:val="0"/>
          <w:numId w:val="2"/>
        </w:numPr>
        <w:spacing w:after="40" w:before="40" w:line="280"/>
      </w:pPr>
      <w:r>
        <w:rPr>
          <w:sz w:val="22"/>
          <w:szCs w:val="22"/>
        </w:rPr>
        <w:t xml:space="preserve">Live performance tipping</w:t>
      </w:r>
    </w:p>
    <w:p>
      <w:pPr>
        <w:pStyle w:val="ListParagraph"/>
        <w:numPr>
          <w:ilvl w:val="0"/>
          <w:numId w:val="2"/>
        </w:numPr>
        <w:spacing w:after="40" w:before="40" w:line="280"/>
      </w:pPr>
      <w:r>
        <w:rPr>
          <w:sz w:val="22"/>
          <w:szCs w:val="22"/>
        </w:rPr>
        <w:t xml:space="preserve">Goal-based tipping (project funding)</w:t>
      </w:r>
    </w:p>
    <w:p>
      <w:pPr>
        <w:pStyle w:val="ListParagraph"/>
        <w:numPr>
          <w:ilvl w:val="0"/>
          <w:numId w:val="2"/>
        </w:numPr>
        <w:spacing w:after="40" w:before="40" w:line="280"/>
      </w:pPr>
      <w:r>
        <w:rPr>
          <w:sz w:val="22"/>
          <w:szCs w:val="22"/>
        </w:rPr>
        <w:t xml:space="preserve">Anonymous tipping option</w:t>
      </w:r>
    </w:p>
    <w:p>
      <w:pPr>
        <w:pStyle w:val="ListParagraph"/>
        <w:numPr>
          <w:ilvl w:val="0"/>
          <w:numId w:val="2"/>
        </w:numPr>
        <w:spacing w:after="40" w:before="40" w:line="280"/>
      </w:pPr>
      <w:r>
        <w:rPr>
          <w:sz w:val="22"/>
          <w:szCs w:val="22"/>
        </w:rPr>
        <w:t xml:space="preserve">Tip leaderboards on artist consent</w:t>
      </w:r>
    </w:p>
    <w:p>
      <w:pPr>
        <w:pStyle w:val="Heading2"/>
        <w:spacing w:after="140" w:before="280"/>
      </w:pPr>
      <w:r>
        <w:t xml:space="preserve">14.3 Paid content</w:t>
      </w:r>
    </w:p>
    <w:p>
      <w:pPr>
        <w:pStyle w:val="ListParagraph"/>
        <w:numPr>
          <w:ilvl w:val="0"/>
          <w:numId w:val="2"/>
        </w:numPr>
        <w:spacing w:after="40" w:before="40" w:line="280"/>
      </w:pPr>
      <w:r>
        <w:rPr>
          <w:sz w:val="22"/>
          <w:szCs w:val="22"/>
        </w:rPr>
        <w:t xml:space="preserve">Pay-per-view content (concerts, masterclasses, recordings)</w:t>
      </w:r>
    </w:p>
    <w:p>
      <w:pPr>
        <w:pStyle w:val="ListParagraph"/>
        <w:numPr>
          <w:ilvl w:val="0"/>
          <w:numId w:val="2"/>
        </w:numPr>
        <w:spacing w:after="40" w:before="40" w:line="280"/>
      </w:pPr>
      <w:r>
        <w:rPr>
          <w:sz w:val="22"/>
          <w:szCs w:val="22"/>
        </w:rPr>
        <w:t xml:space="preserve">Bundled content packs</w:t>
      </w:r>
    </w:p>
    <w:p>
      <w:pPr>
        <w:pStyle w:val="ListParagraph"/>
        <w:numPr>
          <w:ilvl w:val="0"/>
          <w:numId w:val="2"/>
        </w:numPr>
        <w:spacing w:after="40" w:before="40" w:line="280"/>
      </w:pPr>
      <w:r>
        <w:rPr>
          <w:sz w:val="22"/>
          <w:szCs w:val="22"/>
        </w:rPr>
        <w:t xml:space="preserve">Time-limited content drops</w:t>
      </w:r>
    </w:p>
    <w:p>
      <w:pPr>
        <w:pStyle w:val="ListParagraph"/>
        <w:numPr>
          <w:ilvl w:val="0"/>
          <w:numId w:val="2"/>
        </w:numPr>
        <w:spacing w:after="40" w:before="40" w:line="280"/>
      </w:pPr>
      <w:r>
        <w:rPr>
          <w:sz w:val="22"/>
          <w:szCs w:val="22"/>
        </w:rPr>
        <w:t xml:space="preserve">Pre-order content</w:t>
      </w:r>
    </w:p>
    <w:p>
      <w:pPr>
        <w:pStyle w:val="Heading2"/>
        <w:spacing w:after="140" w:before="280"/>
      </w:pPr>
      <w:r>
        <w:t xml:space="preserve">14.4 Teaching and workshops</w:t>
      </w:r>
    </w:p>
    <w:p>
      <w:pPr>
        <w:pStyle w:val="ListParagraph"/>
        <w:numPr>
          <w:ilvl w:val="0"/>
          <w:numId w:val="2"/>
        </w:numPr>
        <w:spacing w:after="40" w:before="40" w:line="280"/>
      </w:pPr>
      <w:r>
        <w:rPr>
          <w:sz w:val="22"/>
          <w:szCs w:val="22"/>
        </w:rPr>
        <w:t xml:space="preserve">Artist-hosted workshops with paid registration</w:t>
      </w:r>
    </w:p>
    <w:p>
      <w:pPr>
        <w:pStyle w:val="ListParagraph"/>
        <w:numPr>
          <w:ilvl w:val="0"/>
          <w:numId w:val="2"/>
        </w:numPr>
        <w:spacing w:after="40" w:before="40" w:line="280"/>
      </w:pPr>
      <w:r>
        <w:rPr>
          <w:sz w:val="22"/>
          <w:szCs w:val="22"/>
        </w:rPr>
        <w:t xml:space="preserve">One-on-one coaching session booking</w:t>
      </w:r>
    </w:p>
    <w:p>
      <w:pPr>
        <w:pStyle w:val="ListParagraph"/>
        <w:numPr>
          <w:ilvl w:val="0"/>
          <w:numId w:val="2"/>
        </w:numPr>
        <w:spacing w:after="40" w:before="40" w:line="280"/>
      </w:pPr>
      <w:r>
        <w:rPr>
          <w:sz w:val="22"/>
          <w:szCs w:val="22"/>
        </w:rPr>
        <w:t xml:space="preserve">Recorded masterclass library</w:t>
      </w:r>
    </w:p>
    <w:p>
      <w:pPr>
        <w:pStyle w:val="ListParagraph"/>
        <w:numPr>
          <w:ilvl w:val="0"/>
          <w:numId w:val="2"/>
        </w:numPr>
        <w:spacing w:after="40" w:before="40" w:line="280"/>
      </w:pPr>
      <w:r>
        <w:rPr>
          <w:sz w:val="22"/>
          <w:szCs w:val="22"/>
        </w:rPr>
        <w:t xml:space="preserve">Course series with progressive content</w:t>
      </w:r>
    </w:p>
    <w:p>
      <w:pPr>
        <w:pStyle w:val="ListParagraph"/>
        <w:numPr>
          <w:ilvl w:val="0"/>
          <w:numId w:val="2"/>
        </w:numPr>
        <w:spacing w:after="40" w:before="40" w:line="280"/>
      </w:pPr>
      <w:r>
        <w:rPr>
          <w:sz w:val="22"/>
          <w:szCs w:val="22"/>
        </w:rPr>
        <w:t xml:space="preserve">Group class scheduling and management</w:t>
      </w:r>
    </w:p>
    <w:p>
      <w:pPr>
        <w:pStyle w:val="Heading2"/>
        <w:spacing w:after="140" w:before="280"/>
      </w:pPr>
      <w:r>
        <w:t xml:space="preserve">14.5 Merchandise</w:t>
      </w:r>
    </w:p>
    <w:p>
      <w:pPr>
        <w:pStyle w:val="ListParagraph"/>
        <w:numPr>
          <w:ilvl w:val="0"/>
          <w:numId w:val="2"/>
        </w:numPr>
        <w:spacing w:after="40" w:before="40" w:line="280"/>
      </w:pPr>
      <w:r>
        <w:rPr>
          <w:sz w:val="22"/>
          <w:szCs w:val="22"/>
        </w:rPr>
        <w:t xml:space="preserve">Integration with print-on-demand merchandise services</w:t>
      </w:r>
    </w:p>
    <w:p>
      <w:pPr>
        <w:pStyle w:val="ListParagraph"/>
        <w:numPr>
          <w:ilvl w:val="0"/>
          <w:numId w:val="2"/>
        </w:numPr>
        <w:spacing w:after="40" w:before="40" w:line="280"/>
      </w:pPr>
      <w:r>
        <w:rPr>
          <w:sz w:val="22"/>
          <w:szCs w:val="22"/>
        </w:rPr>
        <w:t xml:space="preserve">Custom merchandise storefronts</w:t>
      </w:r>
    </w:p>
    <w:p>
      <w:pPr>
        <w:pStyle w:val="ListParagraph"/>
        <w:numPr>
          <w:ilvl w:val="0"/>
          <w:numId w:val="2"/>
        </w:numPr>
        <w:spacing w:after="40" w:before="40" w:line="280"/>
      </w:pPr>
      <w:r>
        <w:rPr>
          <w:sz w:val="22"/>
          <w:szCs w:val="22"/>
        </w:rPr>
        <w:t xml:space="preserve">Signed and limited edition items</w:t>
      </w:r>
    </w:p>
    <w:p>
      <w:pPr>
        <w:pStyle w:val="ListParagraph"/>
        <w:numPr>
          <w:ilvl w:val="0"/>
          <w:numId w:val="2"/>
        </w:numPr>
        <w:spacing w:after="40" w:before="40" w:line="280"/>
      </w:pPr>
      <w:r>
        <w:rPr>
          <w:sz w:val="22"/>
          <w:szCs w:val="22"/>
        </w:rPr>
        <w:t xml:space="preserve">Event merchandise tied to live performances</w:t>
      </w:r>
    </w:p>
    <w:p>
      <w:pPr>
        <w:pStyle w:val="Heading2"/>
        <w:spacing w:after="140" w:before="280"/>
      </w:pPr>
      <w:r>
        <w:t xml:space="preserve">14.6 Licensing</w:t>
      </w:r>
    </w:p>
    <w:p>
      <w:pPr>
        <w:pStyle w:val="ListParagraph"/>
        <w:numPr>
          <w:ilvl w:val="0"/>
          <w:numId w:val="2"/>
        </w:numPr>
        <w:spacing w:after="40" w:before="40" w:line="280"/>
      </w:pPr>
      <w:r>
        <w:rPr>
          <w:sz w:val="22"/>
          <w:szCs w:val="22"/>
        </w:rPr>
        <w:t xml:space="preserve">Original music licensing through platform marketplace</w:t>
      </w:r>
    </w:p>
    <w:p>
      <w:pPr>
        <w:pStyle w:val="ListParagraph"/>
        <w:numPr>
          <w:ilvl w:val="0"/>
          <w:numId w:val="2"/>
        </w:numPr>
        <w:spacing w:after="40" w:before="40" w:line="280"/>
      </w:pPr>
      <w:r>
        <w:rPr>
          <w:sz w:val="22"/>
          <w:szCs w:val="22"/>
        </w:rPr>
        <w:t xml:space="preserve">Original choreography licensing</w:t>
      </w:r>
    </w:p>
    <w:p>
      <w:pPr>
        <w:pStyle w:val="ListParagraph"/>
        <w:numPr>
          <w:ilvl w:val="0"/>
          <w:numId w:val="2"/>
        </w:numPr>
        <w:spacing w:after="40" w:before="40" w:line="280"/>
      </w:pPr>
      <w:r>
        <w:rPr>
          <w:sz w:val="22"/>
          <w:szCs w:val="22"/>
        </w:rPr>
        <w:t xml:space="preserve">Original script and material licensing</w:t>
      </w:r>
    </w:p>
    <w:p>
      <w:pPr>
        <w:pStyle w:val="ListParagraph"/>
        <w:numPr>
          <w:ilvl w:val="0"/>
          <w:numId w:val="2"/>
        </w:numPr>
        <w:spacing w:after="40" w:before="40" w:line="280"/>
      </w:pPr>
      <w:r>
        <w:rPr>
          <w:sz w:val="22"/>
          <w:szCs w:val="22"/>
        </w:rPr>
        <w:t xml:space="preserve">Voice sample licensing</w:t>
      </w:r>
    </w:p>
    <w:p>
      <w:pPr>
        <w:pStyle w:val="ListParagraph"/>
        <w:numPr>
          <w:ilvl w:val="0"/>
          <w:numId w:val="2"/>
        </w:numPr>
        <w:spacing w:after="40" w:before="40" w:line="280"/>
      </w:pPr>
      <w:r>
        <w:rPr>
          <w:sz w:val="22"/>
          <w:szCs w:val="22"/>
        </w:rPr>
        <w:t xml:space="preserve">Usage rights and terms management</w:t>
      </w:r>
    </w:p>
    <w:p>
      <w:pPr>
        <w:pStyle w:val="Heading2"/>
        <w:spacing w:after="140" w:before="280"/>
      </w:pPr>
      <w:r>
        <w:t xml:space="preserve">14.7 Brand partnerships</w:t>
      </w:r>
    </w:p>
    <w:p>
      <w:pPr>
        <w:pStyle w:val="ListParagraph"/>
        <w:numPr>
          <w:ilvl w:val="0"/>
          <w:numId w:val="2"/>
        </w:numPr>
        <w:spacing w:after="40" w:before="40" w:line="280"/>
      </w:pPr>
      <w:r>
        <w:rPr>
          <w:sz w:val="22"/>
          <w:szCs w:val="22"/>
        </w:rPr>
        <w:t xml:space="preserve">Brand collaboration marketplace</w:t>
      </w:r>
    </w:p>
    <w:p>
      <w:pPr>
        <w:pStyle w:val="ListParagraph"/>
        <w:numPr>
          <w:ilvl w:val="0"/>
          <w:numId w:val="2"/>
        </w:numPr>
        <w:spacing w:after="40" w:before="40" w:line="280"/>
      </w:pPr>
      <w:r>
        <w:rPr>
          <w:sz w:val="22"/>
          <w:szCs w:val="22"/>
        </w:rPr>
        <w:t xml:space="preserve">Sponsored content workflow with disclosure</w:t>
      </w:r>
    </w:p>
    <w:p>
      <w:pPr>
        <w:pStyle w:val="ListParagraph"/>
        <w:numPr>
          <w:ilvl w:val="0"/>
          <w:numId w:val="2"/>
        </w:numPr>
        <w:spacing w:after="40" w:before="40" w:line="280"/>
      </w:pPr>
      <w:r>
        <w:rPr>
          <w:sz w:val="22"/>
          <w:szCs w:val="22"/>
        </w:rPr>
        <w:t xml:space="preserve">Brand-initiated artist outreach with platform-mediated terms</w:t>
      </w:r>
    </w:p>
    <w:p>
      <w:pPr>
        <w:pStyle w:val="ListParagraph"/>
        <w:numPr>
          <w:ilvl w:val="0"/>
          <w:numId w:val="2"/>
        </w:numPr>
        <w:spacing w:after="40" w:before="40" w:line="280"/>
      </w:pPr>
      <w:r>
        <w:rPr>
          <w:sz w:val="22"/>
          <w:szCs w:val="22"/>
        </w:rPr>
        <w:t xml:space="preserve">Campaign management and reporting</w:t>
      </w:r>
    </w:p>
    <w:p>
      <w:pPr>
        <w:pStyle w:val="Heading2"/>
        <w:spacing w:after="140" w:before="280"/>
      </w:pPr>
      <w:r>
        <w:t xml:space="preserve">14.8 Crowdfunding</w:t>
      </w:r>
    </w:p>
    <w:p>
      <w:pPr>
        <w:pStyle w:val="ListParagraph"/>
        <w:numPr>
          <w:ilvl w:val="0"/>
          <w:numId w:val="2"/>
        </w:numPr>
        <w:spacing w:after="40" w:before="40" w:line="280"/>
      </w:pPr>
      <w:r>
        <w:rPr>
          <w:sz w:val="22"/>
          <w:szCs w:val="22"/>
        </w:rPr>
        <w:t xml:space="preserve">Project-based crowdfunding for artist-led initiatives</w:t>
      </w:r>
    </w:p>
    <w:p>
      <w:pPr>
        <w:pStyle w:val="ListParagraph"/>
        <w:numPr>
          <w:ilvl w:val="0"/>
          <w:numId w:val="2"/>
        </w:numPr>
        <w:spacing w:after="40" w:before="40" w:line="280"/>
      </w:pPr>
      <w:r>
        <w:rPr>
          <w:sz w:val="22"/>
          <w:szCs w:val="22"/>
        </w:rPr>
        <w:t xml:space="preserve">Album, film, theater project funding</w:t>
      </w:r>
    </w:p>
    <w:p>
      <w:pPr>
        <w:pStyle w:val="ListParagraph"/>
        <w:numPr>
          <w:ilvl w:val="0"/>
          <w:numId w:val="2"/>
        </w:numPr>
        <w:spacing w:after="40" w:before="40" w:line="280"/>
      </w:pPr>
      <w:r>
        <w:rPr>
          <w:sz w:val="22"/>
          <w:szCs w:val="22"/>
        </w:rPr>
        <w:t xml:space="preserve">Backer rewards integration</w:t>
      </w:r>
    </w:p>
    <w:p>
      <w:pPr>
        <w:pStyle w:val="ListParagraph"/>
        <w:numPr>
          <w:ilvl w:val="0"/>
          <w:numId w:val="2"/>
        </w:numPr>
        <w:spacing w:after="40" w:before="40" w:line="280"/>
      </w:pPr>
      <w:r>
        <w:rPr>
          <w:sz w:val="22"/>
          <w:szCs w:val="22"/>
        </w:rPr>
        <w:t xml:space="preserve">Milestone-based fund release</w:t>
      </w:r>
    </w:p>
    <w:p>
      <w:pPr>
        <w:pBdr>
          <w:bottom w:val="single" w:color="2E75B6" w:sz="6" w:space="1"/>
        </w:pBdr>
        <w:spacing w:after="240" w:before="120"/>
      </w:pPr>
    </w:p>
    <w:p>
      <w:pPr>
        <w:pStyle w:val="Heading1"/>
        <w:spacing w:after="180" w:before="360"/>
      </w:pPr>
      <w:r>
        <w:t xml:space="preserve">15. Community and growth features</w:t>
      </w:r>
    </w:p>
    <w:p>
      <w:pPr>
        <w:pStyle w:val="Heading2"/>
        <w:spacing w:after="140" w:before="280"/>
      </w:pPr>
      <w:r>
        <w:t xml:space="preserve">15.1 Mentorship marketplace</w:t>
      </w:r>
    </w:p>
    <w:p>
      <w:pPr>
        <w:pStyle w:val="ListParagraph"/>
        <w:numPr>
          <w:ilvl w:val="0"/>
          <w:numId w:val="2"/>
        </w:numPr>
        <w:spacing w:after="40" w:before="40" w:line="280"/>
      </w:pPr>
      <w:r>
        <w:rPr>
          <w:sz w:val="22"/>
          <w:szCs w:val="22"/>
        </w:rPr>
        <w:t xml:space="preserve">Mentor profiles with discipline and experience</w:t>
      </w:r>
    </w:p>
    <w:p>
      <w:pPr>
        <w:pStyle w:val="ListParagraph"/>
        <w:numPr>
          <w:ilvl w:val="0"/>
          <w:numId w:val="2"/>
        </w:numPr>
        <w:spacing w:after="40" w:before="40" w:line="280"/>
      </w:pPr>
      <w:r>
        <w:rPr>
          <w:sz w:val="22"/>
          <w:szCs w:val="22"/>
        </w:rPr>
        <w:t xml:space="preserve">Mentor-mentee matching by goal and availability</w:t>
      </w:r>
    </w:p>
    <w:p>
      <w:pPr>
        <w:pStyle w:val="ListParagraph"/>
        <w:numPr>
          <w:ilvl w:val="0"/>
          <w:numId w:val="2"/>
        </w:numPr>
        <w:spacing w:after="40" w:before="40" w:line="280"/>
      </w:pPr>
      <w:r>
        <w:rPr>
          <w:sz w:val="22"/>
          <w:szCs w:val="22"/>
        </w:rPr>
        <w:t xml:space="preserve">Paid mentorship sessions</w:t>
      </w:r>
    </w:p>
    <w:p>
      <w:pPr>
        <w:pStyle w:val="ListParagraph"/>
        <w:numPr>
          <w:ilvl w:val="0"/>
          <w:numId w:val="2"/>
        </w:numPr>
        <w:spacing w:after="40" w:before="40" w:line="280"/>
      </w:pPr>
      <w:r>
        <w:rPr>
          <w:sz w:val="22"/>
          <w:szCs w:val="22"/>
        </w:rPr>
        <w:t xml:space="preserve">Long-form mentorship relationships</w:t>
      </w:r>
    </w:p>
    <w:p>
      <w:pPr>
        <w:pStyle w:val="ListParagraph"/>
        <w:numPr>
          <w:ilvl w:val="0"/>
          <w:numId w:val="2"/>
        </w:numPr>
        <w:spacing w:after="40" w:before="40" w:line="280"/>
      </w:pPr>
      <w:r>
        <w:rPr>
          <w:sz w:val="22"/>
          <w:szCs w:val="22"/>
        </w:rPr>
        <w:t xml:space="preserve">Mentor reviews and feedback</w:t>
      </w:r>
    </w:p>
    <w:p>
      <w:pPr>
        <w:pStyle w:val="Heading2"/>
        <w:spacing w:after="140" w:before="280"/>
      </w:pPr>
      <w:r>
        <w:t xml:space="preserve">15.2 Scene partner and collaborator finder</w:t>
      </w:r>
    </w:p>
    <w:p>
      <w:pPr>
        <w:pStyle w:val="ListParagraph"/>
        <w:numPr>
          <w:ilvl w:val="0"/>
          <w:numId w:val="2"/>
        </w:numPr>
        <w:spacing w:after="40" w:before="40" w:line="280"/>
      </w:pPr>
      <w:r>
        <w:rPr>
          <w:sz w:val="22"/>
          <w:szCs w:val="22"/>
        </w:rPr>
        <w:t xml:space="preserve">Search and matching for rehearsal partners</w:t>
      </w:r>
    </w:p>
    <w:p>
      <w:pPr>
        <w:pStyle w:val="ListParagraph"/>
        <w:numPr>
          <w:ilvl w:val="0"/>
          <w:numId w:val="2"/>
        </w:numPr>
        <w:spacing w:after="40" w:before="40" w:line="280"/>
      </w:pPr>
      <w:r>
        <w:rPr>
          <w:sz w:val="22"/>
          <w:szCs w:val="22"/>
        </w:rPr>
        <w:t xml:space="preserve">Composer and lyricist matching</w:t>
      </w:r>
    </w:p>
    <w:p>
      <w:pPr>
        <w:pStyle w:val="ListParagraph"/>
        <w:numPr>
          <w:ilvl w:val="0"/>
          <w:numId w:val="2"/>
        </w:numPr>
        <w:spacing w:after="40" w:before="40" w:line="280"/>
      </w:pPr>
      <w:r>
        <w:rPr>
          <w:sz w:val="22"/>
          <w:szCs w:val="22"/>
        </w:rPr>
        <w:t xml:space="preserve">Director and writer collaboration</w:t>
      </w:r>
    </w:p>
    <w:p>
      <w:pPr>
        <w:pStyle w:val="ListParagraph"/>
        <w:numPr>
          <w:ilvl w:val="0"/>
          <w:numId w:val="2"/>
        </w:numPr>
        <w:spacing w:after="40" w:before="40" w:line="280"/>
      </w:pPr>
      <w:r>
        <w:rPr>
          <w:sz w:val="22"/>
          <w:szCs w:val="22"/>
        </w:rPr>
        <w:t xml:space="preserve">Choreographer and dancer matching</w:t>
      </w:r>
    </w:p>
    <w:p>
      <w:pPr>
        <w:pStyle w:val="ListParagraph"/>
        <w:numPr>
          <w:ilvl w:val="0"/>
          <w:numId w:val="2"/>
        </w:numPr>
        <w:spacing w:after="40" w:before="40" w:line="280"/>
      </w:pPr>
      <w:r>
        <w:rPr>
          <w:sz w:val="22"/>
          <w:szCs w:val="22"/>
        </w:rPr>
        <w:t xml:space="preserve">Project-based collaboration</w:t>
      </w:r>
    </w:p>
    <w:p>
      <w:pPr>
        <w:pStyle w:val="Heading2"/>
        <w:spacing w:after="140" w:before="280"/>
      </w:pPr>
      <w:r>
        <w:t xml:space="preserve">15.3 Open challenges</w:t>
      </w:r>
    </w:p>
    <w:p>
      <w:pPr>
        <w:pStyle w:val="ListParagraph"/>
        <w:numPr>
          <w:ilvl w:val="0"/>
          <w:numId w:val="2"/>
        </w:numPr>
        <w:spacing w:after="40" w:before="40" w:line="280"/>
      </w:pPr>
      <w:r>
        <w:rPr>
          <w:sz w:val="22"/>
          <w:szCs w:val="22"/>
        </w:rPr>
        <w:t xml:space="preserve">Public audition challenges issued by productions</w:t>
      </w:r>
    </w:p>
    <w:p>
      <w:pPr>
        <w:pStyle w:val="ListParagraph"/>
        <w:numPr>
          <w:ilvl w:val="0"/>
          <w:numId w:val="2"/>
        </w:numPr>
        <w:spacing w:after="40" w:before="40" w:line="280"/>
      </w:pPr>
      <w:r>
        <w:rPr>
          <w:sz w:val="22"/>
          <w:szCs w:val="22"/>
        </w:rPr>
        <w:t xml:space="preserve">Duet and collaboration challenges</w:t>
      </w:r>
    </w:p>
    <w:p>
      <w:pPr>
        <w:pStyle w:val="ListParagraph"/>
        <w:numPr>
          <w:ilvl w:val="0"/>
          <w:numId w:val="2"/>
        </w:numPr>
        <w:spacing w:after="40" w:before="40" w:line="280"/>
      </w:pPr>
      <w:r>
        <w:rPr>
          <w:sz w:val="22"/>
          <w:szCs w:val="22"/>
        </w:rPr>
        <w:t xml:space="preserve">Skill-specific challenges (range demos, accent demonstrations, improv)</w:t>
      </w:r>
    </w:p>
    <w:p>
      <w:pPr>
        <w:pStyle w:val="ListParagraph"/>
        <w:numPr>
          <w:ilvl w:val="0"/>
          <w:numId w:val="2"/>
        </w:numPr>
        <w:spacing w:after="40" w:before="40" w:line="280"/>
      </w:pPr>
      <w:r>
        <w:rPr>
          <w:sz w:val="22"/>
          <w:szCs w:val="22"/>
        </w:rPr>
        <w:t xml:space="preserve">Community-voted challenges</w:t>
      </w:r>
    </w:p>
    <w:p>
      <w:pPr>
        <w:pStyle w:val="ListParagraph"/>
        <w:numPr>
          <w:ilvl w:val="0"/>
          <w:numId w:val="2"/>
        </w:numPr>
        <w:spacing w:after="40" w:before="40" w:line="280"/>
      </w:pPr>
      <w:r>
        <w:rPr>
          <w:sz w:val="22"/>
          <w:szCs w:val="22"/>
        </w:rPr>
        <w:t xml:space="preserve">Prize-based challenges with cash, opportunity, or visibility prizes</w:t>
      </w:r>
    </w:p>
    <w:p>
      <w:pPr>
        <w:pStyle w:val="Heading2"/>
        <w:spacing w:after="140" w:before="280"/>
      </w:pPr>
      <w:r>
        <w:t xml:space="preserve">15.4 Groups and communities</w:t>
      </w:r>
    </w:p>
    <w:p>
      <w:pPr>
        <w:pStyle w:val="ListParagraph"/>
        <w:numPr>
          <w:ilvl w:val="0"/>
          <w:numId w:val="2"/>
        </w:numPr>
        <w:spacing w:after="40" w:before="40" w:line="280"/>
      </w:pPr>
      <w:r>
        <w:rPr>
          <w:sz w:val="22"/>
          <w:szCs w:val="22"/>
        </w:rPr>
        <w:t xml:space="preserve">Discipline-specific community spaces</w:t>
      </w:r>
    </w:p>
    <w:p>
      <w:pPr>
        <w:pStyle w:val="ListParagraph"/>
        <w:numPr>
          <w:ilvl w:val="0"/>
          <w:numId w:val="2"/>
        </w:numPr>
        <w:spacing w:after="40" w:before="40" w:line="280"/>
      </w:pPr>
      <w:r>
        <w:rPr>
          <w:sz w:val="22"/>
          <w:szCs w:val="22"/>
        </w:rPr>
        <w:t xml:space="preserve">Geographic community spaces</w:t>
      </w:r>
    </w:p>
    <w:p>
      <w:pPr>
        <w:pStyle w:val="ListParagraph"/>
        <w:numPr>
          <w:ilvl w:val="0"/>
          <w:numId w:val="2"/>
        </w:numPr>
        <w:spacing w:after="40" w:before="40" w:line="280"/>
      </w:pPr>
      <w:r>
        <w:rPr>
          <w:sz w:val="22"/>
          <w:szCs w:val="22"/>
        </w:rPr>
        <w:t xml:space="preserve">Identity-affinity groups (with safety and moderation)</w:t>
      </w:r>
    </w:p>
    <w:p>
      <w:pPr>
        <w:pStyle w:val="ListParagraph"/>
        <w:numPr>
          <w:ilvl w:val="0"/>
          <w:numId w:val="2"/>
        </w:numPr>
        <w:spacing w:after="40" w:before="40" w:line="280"/>
      </w:pPr>
      <w:r>
        <w:rPr>
          <w:sz w:val="22"/>
          <w:szCs w:val="22"/>
        </w:rPr>
        <w:t xml:space="preserve">Project-based ephemeral groups</w:t>
      </w:r>
    </w:p>
    <w:p>
      <w:pPr>
        <w:pStyle w:val="ListParagraph"/>
        <w:numPr>
          <w:ilvl w:val="0"/>
          <w:numId w:val="2"/>
        </w:numPr>
        <w:spacing w:after="40" w:before="40" w:line="280"/>
      </w:pPr>
      <w:r>
        <w:rPr>
          <w:sz w:val="22"/>
          <w:szCs w:val="22"/>
        </w:rPr>
        <w:t xml:space="preserve">Group discussion, file sharing, and event coordination</w:t>
      </w:r>
    </w:p>
    <w:p>
      <w:pPr>
        <w:pStyle w:val="Heading2"/>
        <w:spacing w:after="140" w:before="280"/>
      </w:pPr>
      <w:r>
        <w:t xml:space="preserve">15.5 Industry news and content</w:t>
      </w:r>
    </w:p>
    <w:p>
      <w:pPr>
        <w:pStyle w:val="ListParagraph"/>
        <w:numPr>
          <w:ilvl w:val="0"/>
          <w:numId w:val="2"/>
        </w:numPr>
        <w:spacing w:after="40" w:before="40" w:line="280"/>
      </w:pPr>
      <w:r>
        <w:rPr>
          <w:sz w:val="22"/>
          <w:szCs w:val="22"/>
        </w:rPr>
        <w:t xml:space="preserve">Curated industry news feed</w:t>
      </w:r>
    </w:p>
    <w:p>
      <w:pPr>
        <w:pStyle w:val="ListParagraph"/>
        <w:numPr>
          <w:ilvl w:val="0"/>
          <w:numId w:val="2"/>
        </w:numPr>
        <w:spacing w:after="40" w:before="40" w:line="280"/>
      </w:pPr>
      <w:r>
        <w:rPr>
          <w:sz w:val="22"/>
          <w:szCs w:val="22"/>
        </w:rPr>
        <w:t xml:space="preserve">Original platform editorial content</w:t>
      </w:r>
    </w:p>
    <w:p>
      <w:pPr>
        <w:pStyle w:val="ListParagraph"/>
        <w:numPr>
          <w:ilvl w:val="0"/>
          <w:numId w:val="2"/>
        </w:numPr>
        <w:spacing w:after="40" w:before="40" w:line="280"/>
      </w:pPr>
      <w:r>
        <w:rPr>
          <w:sz w:val="22"/>
          <w:szCs w:val="22"/>
        </w:rPr>
        <w:t xml:space="preserve">Industry partner publication integration</w:t>
      </w:r>
    </w:p>
    <w:p>
      <w:pPr>
        <w:pStyle w:val="ListParagraph"/>
        <w:numPr>
          <w:ilvl w:val="0"/>
          <w:numId w:val="2"/>
        </w:numPr>
        <w:spacing w:after="40" w:before="40" w:line="280"/>
      </w:pPr>
      <w:r>
        <w:rPr>
          <w:sz w:val="22"/>
          <w:szCs w:val="22"/>
        </w:rPr>
        <w:t xml:space="preserve">Podcast and audio content distribution</w:t>
      </w:r>
    </w:p>
    <w:p>
      <w:pPr>
        <w:pStyle w:val="Heading2"/>
        <w:spacing w:after="140" w:before="280"/>
      </w:pPr>
      <w:r>
        <w:t xml:space="preserve">15.6 Events</w:t>
      </w:r>
    </w:p>
    <w:p>
      <w:pPr>
        <w:pStyle w:val="ListParagraph"/>
        <w:numPr>
          <w:ilvl w:val="0"/>
          <w:numId w:val="2"/>
        </w:numPr>
        <w:spacing w:after="40" w:before="40" w:line="280"/>
      </w:pPr>
      <w:r>
        <w:rPr>
          <w:sz w:val="22"/>
          <w:szCs w:val="22"/>
        </w:rPr>
        <w:t xml:space="preserve">Industry event calendar</w:t>
      </w:r>
    </w:p>
    <w:p>
      <w:pPr>
        <w:pStyle w:val="ListParagraph"/>
        <w:numPr>
          <w:ilvl w:val="0"/>
          <w:numId w:val="2"/>
        </w:numPr>
        <w:spacing w:after="40" w:before="40" w:line="280"/>
      </w:pPr>
      <w:r>
        <w:rPr>
          <w:sz w:val="22"/>
          <w:szCs w:val="22"/>
        </w:rPr>
        <w:t xml:space="preserve">Platform-hosted networking events (virtual and physical)</w:t>
      </w:r>
    </w:p>
    <w:p>
      <w:pPr>
        <w:pStyle w:val="ListParagraph"/>
        <w:numPr>
          <w:ilvl w:val="0"/>
          <w:numId w:val="2"/>
        </w:numPr>
        <w:spacing w:after="40" w:before="40" w:line="280"/>
      </w:pPr>
      <w:r>
        <w:rPr>
          <w:sz w:val="22"/>
          <w:szCs w:val="22"/>
        </w:rPr>
        <w:t xml:space="preserve">Festival and showcase coordination</w:t>
      </w:r>
    </w:p>
    <w:p>
      <w:pPr>
        <w:pStyle w:val="ListParagraph"/>
        <w:numPr>
          <w:ilvl w:val="0"/>
          <w:numId w:val="2"/>
        </w:numPr>
        <w:spacing w:after="40" w:before="40" w:line="280"/>
      </w:pPr>
      <w:r>
        <w:rPr>
          <w:sz w:val="22"/>
          <w:szCs w:val="22"/>
        </w:rPr>
        <w:t xml:space="preserve">Workshop and class discovery</w:t>
      </w:r>
    </w:p>
    <w:p>
      <w:pPr>
        <w:pStyle w:val="Heading2"/>
        <w:spacing w:after="140" w:before="280"/>
      </w:pPr>
      <w:r>
        <w:t xml:space="preserve">15.7 Resources and learning</w:t>
      </w:r>
    </w:p>
    <w:p>
      <w:pPr>
        <w:pStyle w:val="ListParagraph"/>
        <w:numPr>
          <w:ilvl w:val="0"/>
          <w:numId w:val="2"/>
        </w:numPr>
        <w:spacing w:after="40" w:before="40" w:line="280"/>
      </w:pPr>
      <w:r>
        <w:rPr>
          <w:sz w:val="22"/>
          <w:szCs w:val="22"/>
        </w:rPr>
        <w:t xml:space="preserve">Discipline-specific learning paths</w:t>
      </w:r>
    </w:p>
    <w:p>
      <w:pPr>
        <w:pStyle w:val="ListParagraph"/>
        <w:numPr>
          <w:ilvl w:val="0"/>
          <w:numId w:val="2"/>
        </w:numPr>
        <w:spacing w:after="40" w:before="40" w:line="280"/>
      </w:pPr>
      <w:r>
        <w:rPr>
          <w:sz w:val="22"/>
          <w:szCs w:val="22"/>
        </w:rPr>
        <w:t xml:space="preserve">Industry guide library</w:t>
      </w:r>
    </w:p>
    <w:p>
      <w:pPr>
        <w:pStyle w:val="ListParagraph"/>
        <w:numPr>
          <w:ilvl w:val="0"/>
          <w:numId w:val="2"/>
        </w:numPr>
        <w:spacing w:after="40" w:before="40" w:line="280"/>
      </w:pPr>
      <w:r>
        <w:rPr>
          <w:sz w:val="22"/>
          <w:szCs w:val="22"/>
        </w:rPr>
        <w:t xml:space="preserve">Contract and rate guidance</w:t>
      </w:r>
    </w:p>
    <w:p>
      <w:pPr>
        <w:pStyle w:val="ListParagraph"/>
        <w:numPr>
          <w:ilvl w:val="0"/>
          <w:numId w:val="2"/>
        </w:numPr>
        <w:spacing w:after="40" w:before="40" w:line="280"/>
      </w:pPr>
      <w:r>
        <w:rPr>
          <w:sz w:val="22"/>
          <w:szCs w:val="22"/>
        </w:rPr>
        <w:t xml:space="preserve">Safety and well-being resources</w:t>
      </w:r>
    </w:p>
    <w:p>
      <w:pPr>
        <w:pStyle w:val="ListParagraph"/>
        <w:numPr>
          <w:ilvl w:val="0"/>
          <w:numId w:val="2"/>
        </w:numPr>
        <w:spacing w:after="40" w:before="40" w:line="280"/>
      </w:pPr>
      <w:r>
        <w:rPr>
          <w:sz w:val="22"/>
          <w:szCs w:val="22"/>
        </w:rPr>
        <w:t xml:space="preserve">Tax and business resources for artists</w:t>
      </w:r>
    </w:p>
    <w:p>
      <w:pPr>
        <w:pBdr>
          <w:bottom w:val="single" w:color="2E75B6" w:sz="6" w:space="1"/>
        </w:pBdr>
        <w:spacing w:after="240" w:before="120"/>
      </w:pPr>
    </w:p>
    <w:p>
      <w:pPr>
        <w:pStyle w:val="Heading1"/>
        <w:spacing w:after="180" w:before="360"/>
      </w:pPr>
      <w:r>
        <w:t xml:space="preserve">16. Live performance and events features</w:t>
      </w:r>
    </w:p>
    <w:p>
      <w:pPr>
        <w:pStyle w:val="Heading2"/>
        <w:spacing w:after="140" w:before="280"/>
      </w:pPr>
      <w:r>
        <w:t xml:space="preserve">16.1 Live streaming</w:t>
      </w:r>
    </w:p>
    <w:p>
      <w:pPr>
        <w:pStyle w:val="ListParagraph"/>
        <w:numPr>
          <w:ilvl w:val="0"/>
          <w:numId w:val="2"/>
        </w:numPr>
        <w:spacing w:after="40" w:before="40" w:line="280"/>
      </w:pPr>
      <w:r>
        <w:rPr>
          <w:sz w:val="22"/>
          <w:szCs w:val="22"/>
        </w:rPr>
        <w:t xml:space="preserve">Mobile and desktop live broadcasting</w:t>
      </w:r>
    </w:p>
    <w:p>
      <w:pPr>
        <w:pStyle w:val="ListParagraph"/>
        <w:numPr>
          <w:ilvl w:val="0"/>
          <w:numId w:val="2"/>
        </w:numPr>
        <w:spacing w:after="40" w:before="40" w:line="280"/>
      </w:pPr>
      <w:r>
        <w:rPr>
          <w:sz w:val="22"/>
          <w:szCs w:val="22"/>
        </w:rPr>
        <w:t xml:space="preserve">Multi-camera support</w:t>
      </w:r>
    </w:p>
    <w:p>
      <w:pPr>
        <w:pStyle w:val="ListParagraph"/>
        <w:numPr>
          <w:ilvl w:val="0"/>
          <w:numId w:val="2"/>
        </w:numPr>
        <w:spacing w:after="40" w:before="40" w:line="280"/>
      </w:pPr>
      <w:r>
        <w:rPr>
          <w:sz w:val="22"/>
          <w:szCs w:val="22"/>
        </w:rPr>
        <w:t xml:space="preserve">External camera and audio integration</w:t>
      </w:r>
    </w:p>
    <w:p>
      <w:pPr>
        <w:pStyle w:val="ListParagraph"/>
        <w:numPr>
          <w:ilvl w:val="0"/>
          <w:numId w:val="2"/>
        </w:numPr>
        <w:spacing w:after="40" w:before="40" w:line="280"/>
      </w:pPr>
      <w:r>
        <w:rPr>
          <w:sz w:val="22"/>
          <w:szCs w:val="22"/>
        </w:rPr>
        <w:t xml:space="preserve">Live captioning</w:t>
      </w:r>
    </w:p>
    <w:p>
      <w:pPr>
        <w:pStyle w:val="ListParagraph"/>
        <w:numPr>
          <w:ilvl w:val="0"/>
          <w:numId w:val="2"/>
        </w:numPr>
        <w:spacing w:after="40" w:before="40" w:line="280"/>
      </w:pPr>
      <w:r>
        <w:rPr>
          <w:sz w:val="22"/>
          <w:szCs w:val="22"/>
        </w:rPr>
        <w:t xml:space="preserve">Stream quality controls and adaptive bitrate</w:t>
      </w:r>
    </w:p>
    <w:p>
      <w:pPr>
        <w:pStyle w:val="ListParagraph"/>
        <w:numPr>
          <w:ilvl w:val="0"/>
          <w:numId w:val="2"/>
        </w:numPr>
        <w:spacing w:after="40" w:before="40" w:line="280"/>
      </w:pPr>
      <w:r>
        <w:rPr>
          <w:sz w:val="22"/>
          <w:szCs w:val="22"/>
        </w:rPr>
        <w:t xml:space="preserve">Co-host invitation for duets and ensemble work</w:t>
      </w:r>
    </w:p>
    <w:p>
      <w:pPr>
        <w:pStyle w:val="Heading2"/>
        <w:spacing w:after="140" w:before="280"/>
      </w:pPr>
      <w:r>
        <w:t xml:space="preserve">16.2 Live monetization</w:t>
      </w:r>
    </w:p>
    <w:p>
      <w:pPr>
        <w:pStyle w:val="ListParagraph"/>
        <w:numPr>
          <w:ilvl w:val="0"/>
          <w:numId w:val="2"/>
        </w:numPr>
        <w:spacing w:after="40" w:before="40" w:line="280"/>
      </w:pPr>
      <w:r>
        <w:rPr>
          <w:sz w:val="22"/>
          <w:szCs w:val="22"/>
        </w:rPr>
        <w:t xml:space="preserve">Real-time tipping during streams</w:t>
      </w:r>
    </w:p>
    <w:p>
      <w:pPr>
        <w:pStyle w:val="ListParagraph"/>
        <w:numPr>
          <w:ilvl w:val="0"/>
          <w:numId w:val="2"/>
        </w:numPr>
        <w:spacing w:after="40" w:before="40" w:line="280"/>
      </w:pPr>
      <w:r>
        <w:rPr>
          <w:sz w:val="22"/>
          <w:szCs w:val="22"/>
        </w:rPr>
        <w:t xml:space="preserve">Paid-entry live events</w:t>
      </w:r>
    </w:p>
    <w:p>
      <w:pPr>
        <w:pStyle w:val="ListParagraph"/>
        <w:numPr>
          <w:ilvl w:val="0"/>
          <w:numId w:val="2"/>
        </w:numPr>
        <w:spacing w:after="40" w:before="40" w:line="280"/>
      </w:pPr>
      <w:r>
        <w:rPr>
          <w:sz w:val="22"/>
          <w:szCs w:val="22"/>
        </w:rPr>
        <w:t xml:space="preserve">Subscriber-exclusive streams</w:t>
      </w:r>
    </w:p>
    <w:p>
      <w:pPr>
        <w:pStyle w:val="ListParagraph"/>
        <w:numPr>
          <w:ilvl w:val="0"/>
          <w:numId w:val="2"/>
        </w:numPr>
        <w:spacing w:after="40" w:before="40" w:line="280"/>
      </w:pPr>
      <w:r>
        <w:rPr>
          <w:sz w:val="22"/>
          <w:szCs w:val="22"/>
        </w:rPr>
        <w:t xml:space="preserve">Virtual goods and reactions</w:t>
      </w:r>
    </w:p>
    <w:p>
      <w:pPr>
        <w:pStyle w:val="Heading2"/>
        <w:spacing w:after="140" w:before="280"/>
      </w:pPr>
      <w:r>
        <w:t xml:space="preserve">16.3 Scout interactions</w:t>
      </w:r>
    </w:p>
    <w:p>
      <w:pPr>
        <w:pStyle w:val="ListParagraph"/>
        <w:numPr>
          <w:ilvl w:val="0"/>
          <w:numId w:val="2"/>
        </w:numPr>
        <w:spacing w:after="40" w:before="40" w:line="280"/>
      </w:pPr>
      <w:r>
        <w:rPr>
          <w:sz w:val="22"/>
          <w:szCs w:val="22"/>
        </w:rPr>
        <w:t xml:space="preserve">Verified hirer presence indicators during streams</w:t>
      </w:r>
    </w:p>
    <w:p>
      <w:pPr>
        <w:pStyle w:val="ListParagraph"/>
        <w:numPr>
          <w:ilvl w:val="0"/>
          <w:numId w:val="2"/>
        </w:numPr>
        <w:spacing w:after="40" w:before="40" w:line="280"/>
      </w:pPr>
      <w:r>
        <w:rPr>
          <w:sz w:val="22"/>
          <w:szCs w:val="22"/>
        </w:rPr>
        <w:t xml:space="preserve">Real-time invitation to submit for active briefs</w:t>
      </w:r>
    </w:p>
    <w:p>
      <w:pPr>
        <w:pStyle w:val="ListParagraph"/>
        <w:numPr>
          <w:ilvl w:val="0"/>
          <w:numId w:val="2"/>
        </w:numPr>
        <w:spacing w:after="40" w:before="40" w:line="280"/>
      </w:pPr>
      <w:r>
        <w:rPr>
          <w:sz w:val="22"/>
          <w:szCs w:val="22"/>
        </w:rPr>
        <w:t xml:space="preserve">Save artist to scout shortlist during live performance</w:t>
      </w:r>
    </w:p>
    <w:p>
      <w:pPr>
        <w:pStyle w:val="ListParagraph"/>
        <w:numPr>
          <w:ilvl w:val="0"/>
          <w:numId w:val="2"/>
        </w:numPr>
        <w:spacing w:after="40" w:before="40" w:line="280"/>
      </w:pPr>
      <w:r>
        <w:rPr>
          <w:sz w:val="22"/>
          <w:szCs w:val="22"/>
        </w:rPr>
        <w:t xml:space="preserve">Post-stream contact through standard workflow</w:t>
      </w:r>
    </w:p>
    <w:p>
      <w:pPr>
        <w:pStyle w:val="Heading2"/>
        <w:spacing w:after="140" w:before="280"/>
      </w:pPr>
      <w:r>
        <w:t xml:space="preserve">16.4 Stream recording and library</w:t>
      </w:r>
    </w:p>
    <w:p>
      <w:pPr>
        <w:pStyle w:val="ListParagraph"/>
        <w:numPr>
          <w:ilvl w:val="0"/>
          <w:numId w:val="2"/>
        </w:numPr>
        <w:spacing w:after="40" w:before="40" w:line="280"/>
      </w:pPr>
      <w:r>
        <w:rPr>
          <w:sz w:val="22"/>
          <w:szCs w:val="22"/>
        </w:rPr>
        <w:t xml:space="preserve">Automatic stream archiving with artist consent</w:t>
      </w:r>
    </w:p>
    <w:p>
      <w:pPr>
        <w:pStyle w:val="ListParagraph"/>
        <w:numPr>
          <w:ilvl w:val="0"/>
          <w:numId w:val="2"/>
        </w:numPr>
        <w:spacing w:after="40" w:before="40" w:line="280"/>
      </w:pPr>
      <w:r>
        <w:rPr>
          <w:sz w:val="22"/>
          <w:szCs w:val="22"/>
        </w:rPr>
        <w:t xml:space="preserve">Highlight clip generation</w:t>
      </w:r>
    </w:p>
    <w:p>
      <w:pPr>
        <w:pStyle w:val="ListParagraph"/>
        <w:numPr>
          <w:ilvl w:val="0"/>
          <w:numId w:val="2"/>
        </w:numPr>
        <w:spacing w:after="40" w:before="40" w:line="280"/>
      </w:pPr>
      <w:r>
        <w:rPr>
          <w:sz w:val="22"/>
          <w:szCs w:val="22"/>
        </w:rPr>
        <w:t xml:space="preserve">Searchable stream library</w:t>
      </w:r>
    </w:p>
    <w:p>
      <w:pPr>
        <w:pStyle w:val="ListParagraph"/>
        <w:numPr>
          <w:ilvl w:val="0"/>
          <w:numId w:val="2"/>
        </w:numPr>
        <w:spacing w:after="40" w:before="40" w:line="280"/>
      </w:pPr>
      <w:r>
        <w:rPr>
          <w:sz w:val="22"/>
          <w:szCs w:val="22"/>
        </w:rPr>
        <w:t xml:space="preserve">Stream replay monetization</w:t>
      </w:r>
    </w:p>
    <w:p>
      <w:pPr>
        <w:pStyle w:val="Heading2"/>
        <w:spacing w:after="140" w:before="280"/>
      </w:pPr>
      <w:r>
        <w:t xml:space="preserve">16.5 Ticketed events</w:t>
      </w:r>
    </w:p>
    <w:p>
      <w:pPr>
        <w:pStyle w:val="ListParagraph"/>
        <w:numPr>
          <w:ilvl w:val="0"/>
          <w:numId w:val="2"/>
        </w:numPr>
        <w:spacing w:after="40" w:before="40" w:line="280"/>
      </w:pPr>
      <w:r>
        <w:rPr>
          <w:sz w:val="22"/>
          <w:szCs w:val="22"/>
        </w:rPr>
        <w:t xml:space="preserve">Physical event ticketing integration</w:t>
      </w:r>
    </w:p>
    <w:p>
      <w:pPr>
        <w:pStyle w:val="ListParagraph"/>
        <w:numPr>
          <w:ilvl w:val="0"/>
          <w:numId w:val="2"/>
        </w:numPr>
        <w:spacing w:after="40" w:before="40" w:line="280"/>
      </w:pPr>
      <w:r>
        <w:rPr>
          <w:sz w:val="22"/>
          <w:szCs w:val="22"/>
        </w:rPr>
        <w:t xml:space="preserve">Hybrid physical-and-stream events</w:t>
      </w:r>
    </w:p>
    <w:p>
      <w:pPr>
        <w:pStyle w:val="ListParagraph"/>
        <w:numPr>
          <w:ilvl w:val="0"/>
          <w:numId w:val="2"/>
        </w:numPr>
        <w:spacing w:after="40" w:before="40" w:line="280"/>
      </w:pPr>
      <w:r>
        <w:rPr>
          <w:sz w:val="22"/>
          <w:szCs w:val="22"/>
        </w:rPr>
        <w:t xml:space="preserve">Capacity management</w:t>
      </w:r>
    </w:p>
    <w:p>
      <w:pPr>
        <w:pStyle w:val="ListParagraph"/>
        <w:numPr>
          <w:ilvl w:val="0"/>
          <w:numId w:val="2"/>
        </w:numPr>
        <w:spacing w:after="40" w:before="40" w:line="280"/>
      </w:pPr>
      <w:r>
        <w:rPr>
          <w:sz w:val="22"/>
          <w:szCs w:val="22"/>
        </w:rPr>
        <w:t xml:space="preserve">Ticket transfer and refund handling</w:t>
      </w:r>
    </w:p>
    <w:p>
      <w:pPr>
        <w:pStyle w:val="ListParagraph"/>
        <w:numPr>
          <w:ilvl w:val="0"/>
          <w:numId w:val="2"/>
        </w:numPr>
        <w:spacing w:after="40" w:before="40" w:line="280"/>
      </w:pPr>
      <w:r>
        <w:rPr>
          <w:sz w:val="22"/>
          <w:szCs w:val="22"/>
        </w:rPr>
        <w:t xml:space="preserve">Box office reporting</w:t>
      </w:r>
    </w:p>
    <w:p>
      <w:pPr>
        <w:pStyle w:val="Heading2"/>
        <w:spacing w:after="140" w:before="280"/>
      </w:pPr>
      <w:r>
        <w:t xml:space="preserve">16.6 Virtual showcases</w:t>
      </w:r>
    </w:p>
    <w:p>
      <w:pPr>
        <w:pStyle w:val="ListParagraph"/>
        <w:numPr>
          <w:ilvl w:val="0"/>
          <w:numId w:val="2"/>
        </w:numPr>
        <w:spacing w:after="40" w:before="40" w:line="280"/>
      </w:pPr>
      <w:r>
        <w:rPr>
          <w:sz w:val="22"/>
          <w:szCs w:val="22"/>
        </w:rPr>
        <w:t xml:space="preserve">Multi-artist showcase events</w:t>
      </w:r>
    </w:p>
    <w:p>
      <w:pPr>
        <w:pStyle w:val="ListParagraph"/>
        <w:numPr>
          <w:ilvl w:val="0"/>
          <w:numId w:val="2"/>
        </w:numPr>
        <w:spacing w:after="40" w:before="40" w:line="280"/>
      </w:pPr>
      <w:r>
        <w:rPr>
          <w:sz w:val="22"/>
          <w:szCs w:val="22"/>
        </w:rPr>
        <w:t xml:space="preserve">Scheduled showcase calendar</w:t>
      </w:r>
    </w:p>
    <w:p>
      <w:pPr>
        <w:pStyle w:val="ListParagraph"/>
        <w:numPr>
          <w:ilvl w:val="0"/>
          <w:numId w:val="2"/>
        </w:numPr>
        <w:spacing w:after="40" w:before="40" w:line="280"/>
      </w:pPr>
      <w:r>
        <w:rPr>
          <w:sz w:val="22"/>
          <w:szCs w:val="22"/>
        </w:rPr>
        <w:t xml:space="preserve">Industry showcase formats (industry night, agent showcase, scout night)</w:t>
      </w:r>
    </w:p>
    <w:p>
      <w:pPr>
        <w:pStyle w:val="ListParagraph"/>
        <w:numPr>
          <w:ilvl w:val="0"/>
          <w:numId w:val="2"/>
        </w:numPr>
        <w:spacing w:after="40" w:before="40" w:line="280"/>
      </w:pPr>
      <w:r>
        <w:rPr>
          <w:sz w:val="22"/>
          <w:szCs w:val="22"/>
        </w:rPr>
        <w:t xml:space="preserve">Live voting and feedback during showcases</w:t>
      </w:r>
    </w:p>
    <w:p>
      <w:pPr>
        <w:pBdr>
          <w:bottom w:val="single" w:color="2E75B6" w:sz="6" w:space="1"/>
        </w:pBdr>
        <w:spacing w:after="240" w:before="120"/>
      </w:pPr>
    </w:p>
    <w:p>
      <w:pPr>
        <w:pStyle w:val="Heading1"/>
        <w:spacing w:after="180" w:before="360"/>
      </w:pPr>
      <w:r>
        <w:t xml:space="preserve">17. Agency and management features</w:t>
      </w:r>
    </w:p>
    <w:p>
      <w:pPr>
        <w:pStyle w:val="Heading2"/>
        <w:spacing w:after="140" w:before="280"/>
      </w:pPr>
      <w:r>
        <w:t xml:space="preserve">17.1 Agency workspace</w:t>
      </w:r>
    </w:p>
    <w:p>
      <w:pPr>
        <w:pStyle w:val="ListParagraph"/>
        <w:numPr>
          <w:ilvl w:val="0"/>
          <w:numId w:val="2"/>
        </w:numPr>
        <w:spacing w:after="40" w:before="40" w:line="280"/>
      </w:pPr>
      <w:r>
        <w:rPr>
          <w:sz w:val="22"/>
          <w:szCs w:val="22"/>
        </w:rPr>
        <w:t xml:space="preserve">Multi-agent shared workspace</w:t>
      </w:r>
    </w:p>
    <w:p>
      <w:pPr>
        <w:pStyle w:val="ListParagraph"/>
        <w:numPr>
          <w:ilvl w:val="0"/>
          <w:numId w:val="2"/>
        </w:numPr>
        <w:spacing w:after="40" w:before="40" w:line="280"/>
      </w:pPr>
      <w:r>
        <w:rPr>
          <w:sz w:val="22"/>
          <w:szCs w:val="22"/>
        </w:rPr>
        <w:t xml:space="preserve">Role-based permissions (principal, agent, assistant, viewer)</w:t>
      </w:r>
    </w:p>
    <w:p>
      <w:pPr>
        <w:pStyle w:val="ListParagraph"/>
        <w:numPr>
          <w:ilvl w:val="0"/>
          <w:numId w:val="2"/>
        </w:numPr>
        <w:spacing w:after="40" w:before="40" w:line="280"/>
      </w:pPr>
      <w:r>
        <w:rPr>
          <w:sz w:val="22"/>
          <w:szCs w:val="22"/>
        </w:rPr>
        <w:t xml:space="preserve">Activity feed across all roster</w:t>
      </w:r>
    </w:p>
    <w:p>
      <w:pPr>
        <w:pStyle w:val="ListParagraph"/>
        <w:numPr>
          <w:ilvl w:val="0"/>
          <w:numId w:val="2"/>
        </w:numPr>
        <w:spacing w:after="40" w:before="40" w:line="280"/>
      </w:pPr>
      <w:r>
        <w:rPr>
          <w:sz w:val="22"/>
          <w:szCs w:val="22"/>
        </w:rPr>
        <w:t xml:space="preserve">Agency-wide analytics and reporting</w:t>
      </w:r>
    </w:p>
    <w:p>
      <w:pPr>
        <w:pStyle w:val="Heading2"/>
        <w:spacing w:after="140" w:before="280"/>
      </w:pPr>
      <w:r>
        <w:t xml:space="preserve">17.2 Roster management</w:t>
      </w:r>
    </w:p>
    <w:p>
      <w:pPr>
        <w:pStyle w:val="ListParagraph"/>
        <w:numPr>
          <w:ilvl w:val="0"/>
          <w:numId w:val="2"/>
        </w:numPr>
        <w:spacing w:after="40" w:before="40" w:line="280"/>
      </w:pPr>
      <w:r>
        <w:rPr>
          <w:sz w:val="22"/>
          <w:szCs w:val="22"/>
        </w:rPr>
        <w:t xml:space="preserve">Represented artist roster with status (signed, on-trial, free agent, ex-client)</w:t>
      </w:r>
    </w:p>
    <w:p>
      <w:pPr>
        <w:pStyle w:val="ListParagraph"/>
        <w:numPr>
          <w:ilvl w:val="0"/>
          <w:numId w:val="2"/>
        </w:numPr>
        <w:spacing w:after="40" w:before="40" w:line="280"/>
      </w:pPr>
      <w:r>
        <w:rPr>
          <w:sz w:val="22"/>
          <w:szCs w:val="22"/>
        </w:rPr>
        <w:t xml:space="preserve">Artist tagging and categorization</w:t>
      </w:r>
    </w:p>
    <w:p>
      <w:pPr>
        <w:pStyle w:val="ListParagraph"/>
        <w:numPr>
          <w:ilvl w:val="0"/>
          <w:numId w:val="2"/>
        </w:numPr>
        <w:spacing w:after="40" w:before="40" w:line="280"/>
      </w:pPr>
      <w:r>
        <w:rPr>
          <w:sz w:val="22"/>
          <w:szCs w:val="22"/>
        </w:rPr>
        <w:t xml:space="preserve">Per-artist contract terms and commission rates</w:t>
      </w:r>
    </w:p>
    <w:p>
      <w:pPr>
        <w:pStyle w:val="ListParagraph"/>
        <w:numPr>
          <w:ilvl w:val="0"/>
          <w:numId w:val="2"/>
        </w:numPr>
        <w:spacing w:after="40" w:before="40" w:line="280"/>
      </w:pPr>
      <w:r>
        <w:rPr>
          <w:sz w:val="22"/>
          <w:szCs w:val="22"/>
        </w:rPr>
        <w:t xml:space="preserve">Per-artist exclusivity and division (theatrical, commercial, voice-over, music)</w:t>
      </w:r>
    </w:p>
    <w:p>
      <w:pPr>
        <w:pStyle w:val="ListParagraph"/>
        <w:numPr>
          <w:ilvl w:val="0"/>
          <w:numId w:val="2"/>
        </w:numPr>
        <w:spacing w:after="40" w:before="40" w:line="280"/>
      </w:pPr>
      <w:r>
        <w:rPr>
          <w:sz w:val="22"/>
          <w:szCs w:val="22"/>
        </w:rPr>
        <w:t xml:space="preserve">Roster pipeline visualization</w:t>
      </w:r>
    </w:p>
    <w:p>
      <w:pPr>
        <w:pStyle w:val="Heading2"/>
        <w:spacing w:after="140" w:before="280"/>
      </w:pPr>
      <w:r>
        <w:t xml:space="preserve">17.3 Submission management</w:t>
      </w:r>
    </w:p>
    <w:p>
      <w:pPr>
        <w:pStyle w:val="ListParagraph"/>
        <w:numPr>
          <w:ilvl w:val="0"/>
          <w:numId w:val="2"/>
        </w:numPr>
        <w:spacing w:after="40" w:before="40" w:line="280"/>
      </w:pPr>
      <w:r>
        <w:rPr>
          <w:sz w:val="22"/>
          <w:szCs w:val="22"/>
        </w:rPr>
        <w:t xml:space="preserve">Submit roster talent to roles on their behalf</w:t>
      </w:r>
    </w:p>
    <w:p>
      <w:pPr>
        <w:pStyle w:val="ListParagraph"/>
        <w:numPr>
          <w:ilvl w:val="0"/>
          <w:numId w:val="2"/>
        </w:numPr>
        <w:spacing w:after="40" w:before="40" w:line="280"/>
      </w:pPr>
      <w:r>
        <w:rPr>
          <w:sz w:val="22"/>
          <w:szCs w:val="22"/>
        </w:rPr>
        <w:t xml:space="preserve">Agency endorsement signal attached to submissions</w:t>
      </w:r>
    </w:p>
    <w:p>
      <w:pPr>
        <w:pStyle w:val="ListParagraph"/>
        <w:numPr>
          <w:ilvl w:val="0"/>
          <w:numId w:val="2"/>
        </w:numPr>
        <w:spacing w:after="40" w:before="40" w:line="280"/>
      </w:pPr>
      <w:r>
        <w:rPr>
          <w:sz w:val="22"/>
          <w:szCs w:val="22"/>
        </w:rPr>
        <w:t xml:space="preserve">Bulk submission across multiple roles</w:t>
      </w:r>
    </w:p>
    <w:p>
      <w:pPr>
        <w:pStyle w:val="ListParagraph"/>
        <w:numPr>
          <w:ilvl w:val="0"/>
          <w:numId w:val="2"/>
        </w:numPr>
        <w:spacing w:after="40" w:before="40" w:line="280"/>
      </w:pPr>
      <w:r>
        <w:rPr>
          <w:sz w:val="22"/>
          <w:szCs w:val="22"/>
        </w:rPr>
        <w:t xml:space="preserve">Submission tracking across roster</w:t>
      </w:r>
    </w:p>
    <w:p>
      <w:pPr>
        <w:pStyle w:val="ListParagraph"/>
        <w:numPr>
          <w:ilvl w:val="0"/>
          <w:numId w:val="2"/>
        </w:numPr>
        <w:spacing w:after="40" w:before="40" w:line="280"/>
      </w:pPr>
      <w:r>
        <w:rPr>
          <w:sz w:val="22"/>
          <w:szCs w:val="22"/>
        </w:rPr>
        <w:t xml:space="preserve">Artist visibility into agent submissions</w:t>
      </w:r>
    </w:p>
    <w:p>
      <w:pPr>
        <w:pStyle w:val="Heading2"/>
        <w:spacing w:after="140" w:before="280"/>
      </w:pPr>
      <w:r>
        <w:t xml:space="preserve">17.4 Scouting</w:t>
      </w:r>
    </w:p>
    <w:p>
      <w:pPr>
        <w:pStyle w:val="ListParagraph"/>
        <w:numPr>
          <w:ilvl w:val="0"/>
          <w:numId w:val="2"/>
        </w:numPr>
        <w:spacing w:after="40" w:before="40" w:line="280"/>
      </w:pPr>
      <w:r>
        <w:rPr>
          <w:sz w:val="22"/>
          <w:szCs w:val="22"/>
        </w:rPr>
        <w:t xml:space="preserve">Discovery tools for unsigned talent</w:t>
      </w:r>
    </w:p>
    <w:p>
      <w:pPr>
        <w:pStyle w:val="ListParagraph"/>
        <w:numPr>
          <w:ilvl w:val="0"/>
          <w:numId w:val="2"/>
        </w:numPr>
        <w:spacing w:after="40" w:before="40" w:line="280"/>
      </w:pPr>
      <w:r>
        <w:rPr>
          <w:sz w:val="22"/>
          <w:szCs w:val="22"/>
        </w:rPr>
        <w:t xml:space="preserve">Scout-list of artists of interest</w:t>
      </w:r>
    </w:p>
    <w:p>
      <w:pPr>
        <w:pStyle w:val="ListParagraph"/>
        <w:numPr>
          <w:ilvl w:val="0"/>
          <w:numId w:val="2"/>
        </w:numPr>
        <w:spacing w:after="40" w:before="40" w:line="280"/>
      </w:pPr>
      <w:r>
        <w:rPr>
          <w:sz w:val="22"/>
          <w:szCs w:val="22"/>
        </w:rPr>
        <w:t xml:space="preserve">Outreach workflow with template messages</w:t>
      </w:r>
    </w:p>
    <w:p>
      <w:pPr>
        <w:pStyle w:val="ListParagraph"/>
        <w:numPr>
          <w:ilvl w:val="0"/>
          <w:numId w:val="2"/>
        </w:numPr>
        <w:spacing w:after="40" w:before="40" w:line="280"/>
      </w:pPr>
      <w:r>
        <w:rPr>
          <w:sz w:val="22"/>
          <w:szCs w:val="22"/>
        </w:rPr>
        <w:t xml:space="preserve">Conversion funnel from scout-list to signed</w:t>
      </w:r>
    </w:p>
    <w:p>
      <w:pPr>
        <w:pStyle w:val="Heading2"/>
        <w:spacing w:after="140" w:before="280"/>
      </w:pPr>
      <w:r>
        <w:t xml:space="preserve">17.5 Commission tracking</w:t>
      </w:r>
    </w:p>
    <w:p>
      <w:pPr>
        <w:pStyle w:val="ListParagraph"/>
        <w:numPr>
          <w:ilvl w:val="0"/>
          <w:numId w:val="2"/>
        </w:numPr>
        <w:spacing w:after="40" w:before="40" w:line="280"/>
      </w:pPr>
      <w:r>
        <w:rPr>
          <w:sz w:val="22"/>
          <w:szCs w:val="22"/>
        </w:rPr>
        <w:t xml:space="preserve">Per-booking commission calculation</w:t>
      </w:r>
    </w:p>
    <w:p>
      <w:pPr>
        <w:pStyle w:val="ListParagraph"/>
        <w:numPr>
          <w:ilvl w:val="0"/>
          <w:numId w:val="2"/>
        </w:numPr>
        <w:spacing w:after="40" w:before="40" w:line="280"/>
      </w:pPr>
      <w:r>
        <w:rPr>
          <w:sz w:val="22"/>
          <w:szCs w:val="22"/>
        </w:rPr>
        <w:t xml:space="preserve">Commission collection at payment source</w:t>
      </w:r>
    </w:p>
    <w:p>
      <w:pPr>
        <w:pStyle w:val="ListParagraph"/>
        <w:numPr>
          <w:ilvl w:val="0"/>
          <w:numId w:val="2"/>
        </w:numPr>
        <w:spacing w:after="40" w:before="40" w:line="280"/>
      </w:pPr>
      <w:r>
        <w:rPr>
          <w:sz w:val="22"/>
          <w:szCs w:val="22"/>
        </w:rPr>
        <w:t xml:space="preserve">Commission disputes and adjustments</w:t>
      </w:r>
    </w:p>
    <w:p>
      <w:pPr>
        <w:pStyle w:val="ListParagraph"/>
        <w:numPr>
          <w:ilvl w:val="0"/>
          <w:numId w:val="2"/>
        </w:numPr>
        <w:spacing w:after="40" w:before="40" w:line="280"/>
      </w:pPr>
      <w:r>
        <w:rPr>
          <w:sz w:val="22"/>
          <w:szCs w:val="22"/>
        </w:rPr>
        <w:t xml:space="preserve">Year-end commission reporting</w:t>
      </w:r>
    </w:p>
    <w:p>
      <w:pPr>
        <w:pStyle w:val="Heading2"/>
        <w:spacing w:after="140" w:before="280"/>
      </w:pPr>
      <w:r>
        <w:t xml:space="preserve">17.6 Client communication</w:t>
      </w:r>
    </w:p>
    <w:p>
      <w:pPr>
        <w:pStyle w:val="ListParagraph"/>
        <w:numPr>
          <w:ilvl w:val="0"/>
          <w:numId w:val="2"/>
        </w:numPr>
        <w:spacing w:after="40" w:before="40" w:line="280"/>
      </w:pPr>
      <w:r>
        <w:rPr>
          <w:sz w:val="22"/>
          <w:szCs w:val="22"/>
        </w:rPr>
        <w:t xml:space="preserve">Agency-branded communication to artists</w:t>
      </w:r>
    </w:p>
    <w:p>
      <w:pPr>
        <w:pStyle w:val="ListParagraph"/>
        <w:numPr>
          <w:ilvl w:val="0"/>
          <w:numId w:val="2"/>
        </w:numPr>
        <w:spacing w:after="40" w:before="40" w:line="280"/>
      </w:pPr>
      <w:r>
        <w:rPr>
          <w:sz w:val="22"/>
          <w:szCs w:val="22"/>
        </w:rPr>
        <w:t xml:space="preserve">Audition prep packages</w:t>
      </w:r>
    </w:p>
    <w:p>
      <w:pPr>
        <w:pStyle w:val="ListParagraph"/>
        <w:numPr>
          <w:ilvl w:val="0"/>
          <w:numId w:val="2"/>
        </w:numPr>
        <w:spacing w:after="40" w:before="40" w:line="280"/>
      </w:pPr>
      <w:r>
        <w:rPr>
          <w:sz w:val="22"/>
          <w:szCs w:val="22"/>
        </w:rPr>
        <w:t xml:space="preserve">Booking confirmations and contract handoff</w:t>
      </w:r>
    </w:p>
    <w:p>
      <w:pPr>
        <w:pStyle w:val="ListParagraph"/>
        <w:numPr>
          <w:ilvl w:val="0"/>
          <w:numId w:val="2"/>
        </w:numPr>
        <w:spacing w:after="40" w:before="40" w:line="280"/>
      </w:pPr>
      <w:r>
        <w:rPr>
          <w:sz w:val="22"/>
          <w:szCs w:val="22"/>
        </w:rPr>
        <w:t xml:space="preserve">Career planning notes per artist</w:t>
      </w:r>
    </w:p>
    <w:p>
      <w:pPr>
        <w:pStyle w:val="Heading2"/>
        <w:spacing w:after="140" w:before="280"/>
      </w:pPr>
      <w:r>
        <w:t xml:space="preserve">17.7 Hirer relationship management</w:t>
      </w:r>
    </w:p>
    <w:p>
      <w:pPr>
        <w:pStyle w:val="ListParagraph"/>
        <w:numPr>
          <w:ilvl w:val="0"/>
          <w:numId w:val="2"/>
        </w:numPr>
        <w:spacing w:after="40" w:before="40" w:line="280"/>
      </w:pPr>
      <w:r>
        <w:rPr>
          <w:sz w:val="22"/>
          <w:szCs w:val="22"/>
        </w:rPr>
        <w:t xml:space="preserve">Hirer contact database</w:t>
      </w:r>
    </w:p>
    <w:p>
      <w:pPr>
        <w:pStyle w:val="ListParagraph"/>
        <w:numPr>
          <w:ilvl w:val="0"/>
          <w:numId w:val="2"/>
        </w:numPr>
        <w:spacing w:after="40" w:before="40" w:line="280"/>
      </w:pPr>
      <w:r>
        <w:rPr>
          <w:sz w:val="22"/>
          <w:szCs w:val="22"/>
        </w:rPr>
        <w:t xml:space="preserve">Submission history per hirer</w:t>
      </w:r>
    </w:p>
    <w:p>
      <w:pPr>
        <w:pStyle w:val="ListParagraph"/>
        <w:numPr>
          <w:ilvl w:val="0"/>
          <w:numId w:val="2"/>
        </w:numPr>
        <w:spacing w:after="40" w:before="40" w:line="280"/>
      </w:pPr>
      <w:r>
        <w:rPr>
          <w:sz w:val="22"/>
          <w:szCs w:val="22"/>
        </w:rPr>
        <w:t xml:space="preserve">Success rate per hirer relationship</w:t>
      </w:r>
    </w:p>
    <w:p>
      <w:pPr>
        <w:pStyle w:val="ListParagraph"/>
        <w:numPr>
          <w:ilvl w:val="0"/>
          <w:numId w:val="2"/>
        </w:numPr>
        <w:spacing w:after="40" w:before="40" w:line="280"/>
      </w:pPr>
      <w:r>
        <w:rPr>
          <w:sz w:val="22"/>
          <w:szCs w:val="22"/>
        </w:rPr>
        <w:t xml:space="preserve">Hirer preferences and notes</w:t>
      </w:r>
    </w:p>
    <w:p>
      <w:pPr>
        <w:pBdr>
          <w:bottom w:val="single" w:color="2E75B6" w:sz="6" w:space="1"/>
        </w:pBdr>
        <w:spacing w:after="240" w:before="120"/>
      </w:pPr>
    </w:p>
    <w:p>
      <w:pPr>
        <w:pStyle w:val="Heading1"/>
        <w:spacing w:after="180" w:before="360"/>
      </w:pPr>
      <w:r>
        <w:t xml:space="preserve">18. Enterprise and studio features</w:t>
      </w:r>
    </w:p>
    <w:p>
      <w:pPr>
        <w:pStyle w:val="Heading2"/>
        <w:spacing w:after="140" w:before="280"/>
      </w:pPr>
      <w:r>
        <w:t xml:space="preserve">18.1 Studio casting workspace</w:t>
      </w:r>
    </w:p>
    <w:p>
      <w:pPr>
        <w:pStyle w:val="ListParagraph"/>
        <w:numPr>
          <w:ilvl w:val="0"/>
          <w:numId w:val="2"/>
        </w:numPr>
        <w:spacing w:after="40" w:before="40" w:line="280"/>
      </w:pPr>
      <w:r>
        <w:rPr>
          <w:sz w:val="22"/>
          <w:szCs w:val="22"/>
        </w:rPr>
        <w:t xml:space="preserve">Multi-project hub for studio casting offices</w:t>
      </w:r>
    </w:p>
    <w:p>
      <w:pPr>
        <w:pStyle w:val="ListParagraph"/>
        <w:numPr>
          <w:ilvl w:val="0"/>
          <w:numId w:val="2"/>
        </w:numPr>
        <w:spacing w:after="40" w:before="40" w:line="280"/>
      </w:pPr>
      <w:r>
        <w:rPr>
          <w:sz w:val="22"/>
          <w:szCs w:val="22"/>
        </w:rPr>
        <w:t xml:space="preserve">Cross-project talent database</w:t>
      </w:r>
    </w:p>
    <w:p>
      <w:pPr>
        <w:pStyle w:val="ListParagraph"/>
        <w:numPr>
          <w:ilvl w:val="0"/>
          <w:numId w:val="2"/>
        </w:numPr>
        <w:spacing w:after="40" w:before="40" w:line="280"/>
      </w:pPr>
      <w:r>
        <w:rPr>
          <w:sz w:val="22"/>
          <w:szCs w:val="22"/>
        </w:rPr>
        <w:t xml:space="preserve">Studio-wide preferences and historical patterns</w:t>
      </w:r>
    </w:p>
    <w:p>
      <w:pPr>
        <w:pStyle w:val="ListParagraph"/>
        <w:numPr>
          <w:ilvl w:val="0"/>
          <w:numId w:val="2"/>
        </w:numPr>
        <w:spacing w:after="40" w:before="40" w:line="280"/>
      </w:pPr>
      <w:r>
        <w:rPr>
          <w:sz w:val="22"/>
          <w:szCs w:val="22"/>
        </w:rPr>
        <w:t xml:space="preserve">Internal studio terminology and custom fields</w:t>
      </w:r>
    </w:p>
    <w:p>
      <w:pPr>
        <w:pStyle w:val="Heading2"/>
        <w:spacing w:after="140" w:before="280"/>
      </w:pPr>
      <w:r>
        <w:t xml:space="preserve">18.2 Multi-seat administration</w:t>
      </w:r>
    </w:p>
    <w:p>
      <w:pPr>
        <w:pStyle w:val="ListParagraph"/>
        <w:numPr>
          <w:ilvl w:val="0"/>
          <w:numId w:val="2"/>
        </w:numPr>
        <w:spacing w:after="40" w:before="40" w:line="280"/>
      </w:pPr>
      <w:r>
        <w:rPr>
          <w:sz w:val="22"/>
          <w:szCs w:val="22"/>
        </w:rPr>
        <w:t xml:space="preserve">Organization-wide user management</w:t>
      </w:r>
    </w:p>
    <w:p>
      <w:pPr>
        <w:pStyle w:val="ListParagraph"/>
        <w:numPr>
          <w:ilvl w:val="0"/>
          <w:numId w:val="2"/>
        </w:numPr>
        <w:spacing w:after="40" w:before="40" w:line="280"/>
      </w:pPr>
      <w:r>
        <w:rPr>
          <w:sz w:val="22"/>
          <w:szCs w:val="22"/>
        </w:rPr>
        <w:t xml:space="preserve">Single sign-on with enterprise identity providers</w:t>
      </w:r>
    </w:p>
    <w:p>
      <w:pPr>
        <w:pStyle w:val="ListParagraph"/>
        <w:numPr>
          <w:ilvl w:val="0"/>
          <w:numId w:val="2"/>
        </w:numPr>
        <w:spacing w:after="40" w:before="40" w:line="280"/>
      </w:pPr>
      <w:r>
        <w:rPr>
          <w:sz w:val="22"/>
          <w:szCs w:val="22"/>
        </w:rPr>
        <w:t xml:space="preserve">Audit logging for compliance</w:t>
      </w:r>
    </w:p>
    <w:p>
      <w:pPr>
        <w:pStyle w:val="ListParagraph"/>
        <w:numPr>
          <w:ilvl w:val="0"/>
          <w:numId w:val="2"/>
        </w:numPr>
        <w:spacing w:after="40" w:before="40" w:line="280"/>
      </w:pPr>
      <w:r>
        <w:rPr>
          <w:sz w:val="22"/>
          <w:szCs w:val="22"/>
        </w:rPr>
        <w:t xml:space="preserve">Role-based access control at granular permission level</w:t>
      </w:r>
    </w:p>
    <w:p>
      <w:pPr>
        <w:pStyle w:val="Heading2"/>
        <w:spacing w:after="140" w:before="280"/>
      </w:pPr>
      <w:r>
        <w:t xml:space="preserve">18.3 Workflow customization</w:t>
      </w:r>
    </w:p>
    <w:p>
      <w:pPr>
        <w:pStyle w:val="ListParagraph"/>
        <w:numPr>
          <w:ilvl w:val="0"/>
          <w:numId w:val="2"/>
        </w:numPr>
        <w:spacing w:after="40" w:before="40" w:line="280"/>
      </w:pPr>
      <w:r>
        <w:rPr>
          <w:sz w:val="22"/>
          <w:szCs w:val="22"/>
        </w:rPr>
        <w:t xml:space="preserve">Custom casting workflow stages</w:t>
      </w:r>
    </w:p>
    <w:p>
      <w:pPr>
        <w:pStyle w:val="ListParagraph"/>
        <w:numPr>
          <w:ilvl w:val="0"/>
          <w:numId w:val="2"/>
        </w:numPr>
        <w:spacing w:after="40" w:before="40" w:line="280"/>
      </w:pPr>
      <w:r>
        <w:rPr>
          <w:sz w:val="22"/>
          <w:szCs w:val="22"/>
        </w:rPr>
        <w:t xml:space="preserve">Custom approval routing</w:t>
      </w:r>
    </w:p>
    <w:p>
      <w:pPr>
        <w:pStyle w:val="ListParagraph"/>
        <w:numPr>
          <w:ilvl w:val="0"/>
          <w:numId w:val="2"/>
        </w:numPr>
        <w:spacing w:after="40" w:before="40" w:line="280"/>
      </w:pPr>
      <w:r>
        <w:rPr>
          <w:sz w:val="22"/>
          <w:szCs w:val="22"/>
        </w:rPr>
        <w:t xml:space="preserve">Custom data fields per organization</w:t>
      </w:r>
    </w:p>
    <w:p>
      <w:pPr>
        <w:pStyle w:val="ListParagraph"/>
        <w:numPr>
          <w:ilvl w:val="0"/>
          <w:numId w:val="2"/>
        </w:numPr>
        <w:spacing w:after="40" w:before="40" w:line="280"/>
      </w:pPr>
      <w:r>
        <w:rPr>
          <w:sz w:val="22"/>
          <w:szCs w:val="22"/>
        </w:rPr>
        <w:t xml:space="preserve">Custom brief templates and validation</w:t>
      </w:r>
    </w:p>
    <w:p>
      <w:pPr>
        <w:pStyle w:val="Heading2"/>
        <w:spacing w:after="140" w:before="280"/>
      </w:pPr>
      <w:r>
        <w:t xml:space="preserve">18.4 Production integration</w:t>
      </w:r>
    </w:p>
    <w:p>
      <w:pPr>
        <w:pStyle w:val="ListParagraph"/>
        <w:numPr>
          <w:ilvl w:val="0"/>
          <w:numId w:val="2"/>
        </w:numPr>
        <w:spacing w:after="40" w:before="40" w:line="280"/>
      </w:pPr>
      <w:r>
        <w:rPr>
          <w:sz w:val="22"/>
          <w:szCs w:val="22"/>
        </w:rPr>
        <w:t xml:space="preserve">Integration with production management software</w:t>
      </w:r>
    </w:p>
    <w:p>
      <w:pPr>
        <w:pStyle w:val="ListParagraph"/>
        <w:numPr>
          <w:ilvl w:val="0"/>
          <w:numId w:val="2"/>
        </w:numPr>
        <w:spacing w:after="40" w:before="40" w:line="280"/>
      </w:pPr>
      <w:r>
        <w:rPr>
          <w:sz w:val="22"/>
          <w:szCs w:val="22"/>
        </w:rPr>
        <w:t xml:space="preserve">Integration with payroll and accounting systems</w:t>
      </w:r>
    </w:p>
    <w:p>
      <w:pPr>
        <w:pStyle w:val="ListParagraph"/>
        <w:numPr>
          <w:ilvl w:val="0"/>
          <w:numId w:val="2"/>
        </w:numPr>
        <w:spacing w:after="40" w:before="40" w:line="280"/>
      </w:pPr>
      <w:r>
        <w:rPr>
          <w:sz w:val="22"/>
          <w:szCs w:val="22"/>
        </w:rPr>
        <w:t xml:space="preserve">Integration with industry tracking databases</w:t>
      </w:r>
    </w:p>
    <w:p>
      <w:pPr>
        <w:pStyle w:val="ListParagraph"/>
        <w:numPr>
          <w:ilvl w:val="0"/>
          <w:numId w:val="2"/>
        </w:numPr>
        <w:spacing w:after="40" w:before="40" w:line="280"/>
      </w:pPr>
      <w:r>
        <w:rPr>
          <w:sz w:val="22"/>
          <w:szCs w:val="22"/>
        </w:rPr>
        <w:t xml:space="preserve">Webhook events for major workflow milestones</w:t>
      </w:r>
    </w:p>
    <w:p>
      <w:pPr>
        <w:pStyle w:val="Heading2"/>
        <w:spacing w:after="140" w:before="280"/>
      </w:pPr>
      <w:r>
        <w:t xml:space="preserve">18.5 Diversity and inclusion reporting</w:t>
      </w:r>
    </w:p>
    <w:p>
      <w:pPr>
        <w:pStyle w:val="ListParagraph"/>
        <w:numPr>
          <w:ilvl w:val="0"/>
          <w:numId w:val="2"/>
        </w:numPr>
        <w:spacing w:after="40" w:before="40" w:line="280"/>
      </w:pPr>
      <w:r>
        <w:rPr>
          <w:sz w:val="22"/>
          <w:szCs w:val="22"/>
        </w:rPr>
        <w:t xml:space="preserve">Self-reported demographic data analytics</w:t>
      </w:r>
    </w:p>
    <w:p>
      <w:pPr>
        <w:pStyle w:val="ListParagraph"/>
        <w:numPr>
          <w:ilvl w:val="0"/>
          <w:numId w:val="2"/>
        </w:numPr>
        <w:spacing w:after="40" w:before="40" w:line="280"/>
      </w:pPr>
      <w:r>
        <w:rPr>
          <w:sz w:val="22"/>
          <w:szCs w:val="22"/>
        </w:rPr>
        <w:t xml:space="preserve">Submission funnel diversity metrics</w:t>
      </w:r>
    </w:p>
    <w:p>
      <w:pPr>
        <w:pStyle w:val="ListParagraph"/>
        <w:numPr>
          <w:ilvl w:val="0"/>
          <w:numId w:val="2"/>
        </w:numPr>
        <w:spacing w:after="40" w:before="40" w:line="280"/>
      </w:pPr>
      <w:r>
        <w:rPr>
          <w:sz w:val="22"/>
          <w:szCs w:val="22"/>
        </w:rPr>
        <w:t xml:space="preserve">Casting decision audit for bias review</w:t>
      </w:r>
    </w:p>
    <w:p>
      <w:pPr>
        <w:pStyle w:val="ListParagraph"/>
        <w:numPr>
          <w:ilvl w:val="0"/>
          <w:numId w:val="2"/>
        </w:numPr>
        <w:spacing w:after="40" w:before="40" w:line="280"/>
      </w:pPr>
      <w:r>
        <w:rPr>
          <w:sz w:val="22"/>
          <w:szCs w:val="22"/>
        </w:rPr>
        <w:t xml:space="preserve">Customizable diversity reporting for production compliance</w:t>
      </w:r>
    </w:p>
    <w:p>
      <w:pPr>
        <w:pStyle w:val="Heading2"/>
        <w:spacing w:after="140" w:before="280"/>
      </w:pPr>
      <w:r>
        <w:t xml:space="preserve">18.6 Compliance and legal</w:t>
      </w:r>
    </w:p>
    <w:p>
      <w:pPr>
        <w:pStyle w:val="ListParagraph"/>
        <w:numPr>
          <w:ilvl w:val="0"/>
          <w:numId w:val="2"/>
        </w:numPr>
        <w:spacing w:after="40" w:before="40" w:line="280"/>
      </w:pPr>
      <w:r>
        <w:rPr>
          <w:sz w:val="22"/>
          <w:szCs w:val="22"/>
        </w:rPr>
        <w:t xml:space="preserve">Union compliance tooling per jurisdiction</w:t>
      </w:r>
    </w:p>
    <w:p>
      <w:pPr>
        <w:pStyle w:val="ListParagraph"/>
        <w:numPr>
          <w:ilvl w:val="0"/>
          <w:numId w:val="2"/>
        </w:numPr>
        <w:spacing w:after="40" w:before="40" w:line="280"/>
      </w:pPr>
      <w:r>
        <w:rPr>
          <w:sz w:val="22"/>
          <w:szCs w:val="22"/>
        </w:rPr>
        <w:t xml:space="preserve">Right-to-work verification workflow</w:t>
      </w:r>
    </w:p>
    <w:p>
      <w:pPr>
        <w:pStyle w:val="ListParagraph"/>
        <w:numPr>
          <w:ilvl w:val="0"/>
          <w:numId w:val="2"/>
        </w:numPr>
        <w:spacing w:after="40" w:before="40" w:line="280"/>
      </w:pPr>
      <w:r>
        <w:rPr>
          <w:sz w:val="22"/>
          <w:szCs w:val="22"/>
        </w:rPr>
        <w:t xml:space="preserve">Minor work permit and consent management</w:t>
      </w:r>
    </w:p>
    <w:p>
      <w:pPr>
        <w:pStyle w:val="ListParagraph"/>
        <w:numPr>
          <w:ilvl w:val="0"/>
          <w:numId w:val="2"/>
        </w:numPr>
        <w:spacing w:after="40" w:before="40" w:line="280"/>
      </w:pPr>
      <w:r>
        <w:rPr>
          <w:sz w:val="22"/>
          <w:szCs w:val="22"/>
        </w:rPr>
        <w:t xml:space="preserve">Insurance and liability documentation</w:t>
      </w:r>
    </w:p>
    <w:p>
      <w:pPr>
        <w:pStyle w:val="Heading2"/>
        <w:spacing w:after="140" w:before="280"/>
      </w:pPr>
      <w:r>
        <w:t xml:space="preserve">18.7 Volume and bulk tooling</w:t>
      </w:r>
    </w:p>
    <w:p>
      <w:pPr>
        <w:pStyle w:val="ListParagraph"/>
        <w:numPr>
          <w:ilvl w:val="0"/>
          <w:numId w:val="2"/>
        </w:numPr>
        <w:spacing w:after="40" w:before="40" w:line="280"/>
      </w:pPr>
      <w:r>
        <w:rPr>
          <w:sz w:val="22"/>
          <w:szCs w:val="22"/>
        </w:rPr>
        <w:t xml:space="preserve">High-volume casting workflows for background and ensemble</w:t>
      </w:r>
    </w:p>
    <w:p>
      <w:pPr>
        <w:pStyle w:val="ListParagraph"/>
        <w:numPr>
          <w:ilvl w:val="0"/>
          <w:numId w:val="2"/>
        </w:numPr>
        <w:spacing w:after="40" w:before="40" w:line="280"/>
      </w:pPr>
      <w:r>
        <w:rPr>
          <w:sz w:val="22"/>
          <w:szCs w:val="22"/>
        </w:rPr>
        <w:t xml:space="preserve">Bulk submission review with rapid filter and reject</w:t>
      </w:r>
    </w:p>
    <w:p>
      <w:pPr>
        <w:pStyle w:val="ListParagraph"/>
        <w:numPr>
          <w:ilvl w:val="0"/>
          <w:numId w:val="2"/>
        </w:numPr>
        <w:spacing w:after="40" w:before="40" w:line="280"/>
      </w:pPr>
      <w:r>
        <w:rPr>
          <w:sz w:val="22"/>
          <w:szCs w:val="22"/>
        </w:rPr>
        <w:t xml:space="preserve">Cattle-call format support for open calls</w:t>
      </w:r>
    </w:p>
    <w:p>
      <w:pPr>
        <w:pStyle w:val="ListParagraph"/>
        <w:numPr>
          <w:ilvl w:val="0"/>
          <w:numId w:val="2"/>
        </w:numPr>
        <w:spacing w:after="40" w:before="40" w:line="280"/>
      </w:pPr>
      <w:r>
        <w:rPr>
          <w:sz w:val="22"/>
          <w:szCs w:val="22"/>
        </w:rPr>
        <w:t xml:space="preserve">Mass communication tooling for held and released talent</w:t>
      </w:r>
    </w:p>
    <w:p>
      <w:pPr>
        <w:pBdr>
          <w:bottom w:val="single" w:color="2E75B6" w:sz="6" w:space="1"/>
        </w:pBdr>
        <w:spacing w:after="240" w:before="120"/>
      </w:pPr>
    </w:p>
    <w:p>
      <w:pPr>
        <w:pStyle w:val="Heading1"/>
        <w:spacing w:after="180" w:before="360"/>
      </w:pPr>
      <w:r>
        <w:t xml:space="preserve">19. Safety, moderation, and content policy</w:t>
      </w:r>
    </w:p>
    <w:p>
      <w:pPr>
        <w:pStyle w:val="Heading2"/>
        <w:spacing w:after="140" w:before="280"/>
      </w:pPr>
      <w:r>
        <w:t xml:space="preserve">19.1 Minor protections</w:t>
      </w:r>
    </w:p>
    <w:p>
      <w:pPr>
        <w:pStyle w:val="Heading3"/>
        <w:spacing w:after="100" w:before="220"/>
      </w:pPr>
      <w:r>
        <w:t xml:space="preserve">19.1.1 Account creation and verification</w:t>
      </w:r>
    </w:p>
    <w:p>
      <w:pPr>
        <w:pStyle w:val="ListParagraph"/>
        <w:numPr>
          <w:ilvl w:val="0"/>
          <w:numId w:val="2"/>
        </w:numPr>
        <w:spacing w:after="40" w:before="40" w:line="280"/>
      </w:pPr>
      <w:r>
        <w:rPr>
          <w:sz w:val="22"/>
          <w:szCs w:val="22"/>
        </w:rPr>
        <w:t xml:space="preserve">Account creation under 18 requires verified guardian email</w:t>
      </w:r>
    </w:p>
    <w:p>
      <w:pPr>
        <w:pStyle w:val="ListParagraph"/>
        <w:numPr>
          <w:ilvl w:val="0"/>
          <w:numId w:val="2"/>
        </w:numPr>
        <w:spacing w:after="40" w:before="40" w:line="280"/>
      </w:pPr>
      <w:r>
        <w:rPr>
          <w:sz w:val="22"/>
          <w:szCs w:val="22"/>
        </w:rPr>
        <w:t xml:space="preserve">Guardian co-sign on terms of service</w:t>
      </w:r>
    </w:p>
    <w:p>
      <w:pPr>
        <w:pStyle w:val="ListParagraph"/>
        <w:numPr>
          <w:ilvl w:val="0"/>
          <w:numId w:val="2"/>
        </w:numPr>
        <w:spacing w:after="40" w:before="40" w:line="280"/>
      </w:pPr>
      <w:r>
        <w:rPr>
          <w:sz w:val="22"/>
          <w:szCs w:val="22"/>
        </w:rPr>
        <w:t xml:space="preserve">Guardian dashboard with full visibility into account activity</w:t>
      </w:r>
    </w:p>
    <w:p>
      <w:pPr>
        <w:pStyle w:val="ListParagraph"/>
        <w:numPr>
          <w:ilvl w:val="0"/>
          <w:numId w:val="2"/>
        </w:numPr>
        <w:spacing w:after="40" w:before="40" w:line="280"/>
      </w:pPr>
      <w:r>
        <w:rPr>
          <w:sz w:val="22"/>
          <w:szCs w:val="22"/>
        </w:rPr>
        <w:t xml:space="preserve">Guardian approval required for high-stakes actions (submissions, bookings, payments, message threads with adults)</w:t>
      </w:r>
    </w:p>
    <w:p>
      <w:pPr>
        <w:pStyle w:val="Heading3"/>
        <w:spacing w:after="100" w:before="220"/>
      </w:pPr>
      <w:r>
        <w:t xml:space="preserve">19.1.2 Discoverability rules</w:t>
      </w:r>
    </w:p>
    <w:p>
      <w:pPr>
        <w:pStyle w:val="ListParagraph"/>
        <w:numPr>
          <w:ilvl w:val="0"/>
          <w:numId w:val="2"/>
        </w:numPr>
        <w:spacing w:after="40" w:before="40" w:line="280"/>
      </w:pPr>
      <w:r>
        <w:rPr>
          <w:sz w:val="22"/>
          <w:szCs w:val="22"/>
        </w:rPr>
        <w:t xml:space="preserve">Minor accounts not surfaced in engagement feed to non-verified users</w:t>
      </w:r>
    </w:p>
    <w:p>
      <w:pPr>
        <w:pStyle w:val="ListParagraph"/>
        <w:numPr>
          <w:ilvl w:val="0"/>
          <w:numId w:val="2"/>
        </w:numPr>
        <w:spacing w:after="40" w:before="40" w:line="280"/>
      </w:pPr>
      <w:r>
        <w:rPr>
          <w:sz w:val="22"/>
          <w:szCs w:val="22"/>
        </w:rPr>
        <w:t xml:space="preserve">Minor accounts discoverable to verified hirers in scout feed only</w:t>
      </w:r>
    </w:p>
    <w:p>
      <w:pPr>
        <w:pStyle w:val="ListParagraph"/>
        <w:numPr>
          <w:ilvl w:val="0"/>
          <w:numId w:val="2"/>
        </w:numPr>
        <w:spacing w:after="40" w:before="40" w:line="280"/>
      </w:pPr>
      <w:r>
        <w:rPr>
          <w:sz w:val="22"/>
          <w:szCs w:val="22"/>
        </w:rPr>
        <w:t xml:space="preserve">Minor profile photos do not autoplay or auto-surface in any context</w:t>
      </w:r>
    </w:p>
    <w:p>
      <w:pPr>
        <w:pStyle w:val="ListParagraph"/>
        <w:numPr>
          <w:ilvl w:val="0"/>
          <w:numId w:val="2"/>
        </w:numPr>
        <w:spacing w:after="40" w:before="40" w:line="280"/>
      </w:pPr>
      <w:r>
        <w:rPr>
          <w:sz w:val="22"/>
          <w:szCs w:val="22"/>
        </w:rPr>
        <w:t xml:space="preserve">Minor content is never recommended to adult accounts in discovery feed</w:t>
      </w:r>
    </w:p>
    <w:p>
      <w:pPr>
        <w:pStyle w:val="Heading3"/>
        <w:spacing w:after="100" w:before="220"/>
      </w:pPr>
      <w:r>
        <w:t xml:space="preserve">19.1.3 Communication restrictions</w:t>
      </w:r>
    </w:p>
    <w:p>
      <w:pPr>
        <w:pStyle w:val="ListParagraph"/>
        <w:numPr>
          <w:ilvl w:val="0"/>
          <w:numId w:val="2"/>
        </w:numPr>
        <w:spacing w:after="40" w:before="40" w:line="280"/>
      </w:pPr>
      <w:r>
        <w:rPr>
          <w:sz w:val="22"/>
          <w:szCs w:val="22"/>
        </w:rPr>
        <w:t xml:space="preserve">Adult-to-minor first contact restricted to verified hirers</w:t>
      </w:r>
    </w:p>
    <w:p>
      <w:pPr>
        <w:pStyle w:val="ListParagraph"/>
        <w:numPr>
          <w:ilvl w:val="0"/>
          <w:numId w:val="2"/>
        </w:numPr>
        <w:spacing w:after="40" w:before="40" w:line="280"/>
      </w:pPr>
      <w:r>
        <w:rPr>
          <w:sz w:val="22"/>
          <w:szCs w:val="22"/>
        </w:rPr>
        <w:t xml:space="preserve">Guardian receives copy or summary of all hirer-to-minor messages</w:t>
      </w:r>
    </w:p>
    <w:p>
      <w:pPr>
        <w:pStyle w:val="ListParagraph"/>
        <w:numPr>
          <w:ilvl w:val="0"/>
          <w:numId w:val="2"/>
        </w:numPr>
        <w:spacing w:after="40" w:before="40" w:line="280"/>
      </w:pPr>
      <w:r>
        <w:rPr>
          <w:sz w:val="22"/>
          <w:szCs w:val="22"/>
        </w:rPr>
        <w:t xml:space="preserve">Voice and video calls with minors require guardian presence and consent</w:t>
      </w:r>
    </w:p>
    <w:p>
      <w:pPr>
        <w:pStyle w:val="ListParagraph"/>
        <w:numPr>
          <w:ilvl w:val="0"/>
          <w:numId w:val="2"/>
        </w:numPr>
        <w:spacing w:after="40" w:before="40" w:line="280"/>
      </w:pPr>
      <w:r>
        <w:rPr>
          <w:sz w:val="22"/>
          <w:szCs w:val="22"/>
        </w:rPr>
        <w:t xml:space="preserve">In-person meetings booked through platform require guardian co-sign</w:t>
      </w:r>
    </w:p>
    <w:p>
      <w:pPr>
        <w:pStyle w:val="Heading3"/>
        <w:spacing w:after="100" w:before="220"/>
      </w:pPr>
      <w:r>
        <w:t xml:space="preserve">19.1.4 Minor work compliance</w:t>
      </w:r>
    </w:p>
    <w:p>
      <w:pPr>
        <w:pStyle w:val="ListParagraph"/>
        <w:numPr>
          <w:ilvl w:val="0"/>
          <w:numId w:val="2"/>
        </w:numPr>
        <w:spacing w:after="40" w:before="40" w:line="280"/>
      </w:pPr>
      <w:r>
        <w:rPr>
          <w:sz w:val="22"/>
          <w:szCs w:val="22"/>
        </w:rPr>
        <w:t xml:space="preserve">Work permit verification for minor bookings</w:t>
      </w:r>
    </w:p>
    <w:p>
      <w:pPr>
        <w:pStyle w:val="ListParagraph"/>
        <w:numPr>
          <w:ilvl w:val="0"/>
          <w:numId w:val="2"/>
        </w:numPr>
        <w:spacing w:after="40" w:before="40" w:line="280"/>
      </w:pPr>
      <w:r>
        <w:rPr>
          <w:sz w:val="22"/>
          <w:szCs w:val="22"/>
        </w:rPr>
        <w:t xml:space="preserve">Coogan account or equivalent jurisdiction-specific trust account integration</w:t>
      </w:r>
    </w:p>
    <w:p>
      <w:pPr>
        <w:pStyle w:val="ListParagraph"/>
        <w:numPr>
          <w:ilvl w:val="0"/>
          <w:numId w:val="2"/>
        </w:numPr>
        <w:spacing w:after="40" w:before="40" w:line="280"/>
      </w:pPr>
      <w:r>
        <w:rPr>
          <w:sz w:val="22"/>
          <w:szCs w:val="22"/>
        </w:rPr>
        <w:t xml:space="preserve">Hour and shift limits enforced per jurisdiction</w:t>
      </w:r>
    </w:p>
    <w:p>
      <w:pPr>
        <w:pStyle w:val="ListParagraph"/>
        <w:numPr>
          <w:ilvl w:val="0"/>
          <w:numId w:val="2"/>
        </w:numPr>
        <w:spacing w:after="40" w:before="40" w:line="280"/>
      </w:pPr>
      <w:r>
        <w:rPr>
          <w:sz w:val="22"/>
          <w:szCs w:val="22"/>
        </w:rPr>
        <w:t xml:space="preserve">Required studio teacher or coordinator documentation</w:t>
      </w:r>
    </w:p>
    <w:p>
      <w:pPr>
        <w:pStyle w:val="Heading2"/>
        <w:spacing w:after="140" w:before="280"/>
      </w:pPr>
      <w:r>
        <w:t xml:space="preserve">19.2 Predatory pattern detection</w:t>
      </w:r>
    </w:p>
    <w:p>
      <w:pPr>
        <w:pStyle w:val="Heading3"/>
        <w:spacing w:after="100" w:before="220"/>
      </w:pPr>
      <w:r>
        <w:t xml:space="preserve">19.2.1 Brief screening</w:t>
      </w:r>
    </w:p>
    <w:p>
      <w:pPr>
        <w:pStyle w:val="ListParagraph"/>
        <w:numPr>
          <w:ilvl w:val="0"/>
          <w:numId w:val="2"/>
        </w:numPr>
        <w:spacing w:after="40" w:before="40" w:line="280"/>
      </w:pPr>
      <w:r>
        <w:rPr>
          <w:sz w:val="22"/>
          <w:szCs w:val="22"/>
        </w:rPr>
        <w:t xml:space="preserve">Automated brief content scanning at posting</w:t>
      </w:r>
    </w:p>
    <w:p>
      <w:pPr>
        <w:pStyle w:val="ListParagraph"/>
        <w:numPr>
          <w:ilvl w:val="0"/>
          <w:numId w:val="2"/>
        </w:numPr>
        <w:spacing w:after="40" w:before="40" w:line="280"/>
      </w:pPr>
      <w:r>
        <w:rPr>
          <w:sz w:val="22"/>
          <w:szCs w:val="22"/>
        </w:rPr>
        <w:t xml:space="preserve">Predatory pattern flags (non-monetary compensation, inappropriate audition format, missing production attachment, unverifiable contact)</w:t>
      </w:r>
    </w:p>
    <w:p>
      <w:pPr>
        <w:pStyle w:val="ListParagraph"/>
        <w:numPr>
          <w:ilvl w:val="0"/>
          <w:numId w:val="2"/>
        </w:numPr>
        <w:spacing w:after="40" w:before="40" w:line="280"/>
      </w:pPr>
      <w:r>
        <w:rPr>
          <w:sz w:val="22"/>
          <w:szCs w:val="22"/>
        </w:rPr>
        <w:t xml:space="preserve">Flagged briefs require human review before publication</w:t>
      </w:r>
    </w:p>
    <w:p>
      <w:pPr>
        <w:pStyle w:val="ListParagraph"/>
        <w:numPr>
          <w:ilvl w:val="0"/>
          <w:numId w:val="2"/>
        </w:numPr>
        <w:spacing w:after="40" w:before="40" w:line="280"/>
      </w:pPr>
      <w:r>
        <w:rPr>
          <w:sz w:val="22"/>
          <w:szCs w:val="22"/>
        </w:rPr>
        <w:t xml:space="preserve">Persistent flagging pattern triggers hirer account suspension</w:t>
      </w:r>
    </w:p>
    <w:p>
      <w:pPr>
        <w:pStyle w:val="Heading3"/>
        <w:spacing w:after="100" w:before="220"/>
      </w:pPr>
      <w:r>
        <w:t xml:space="preserve">19.2.2 Message screening</w:t>
      </w:r>
    </w:p>
    <w:p>
      <w:pPr>
        <w:pStyle w:val="ListParagraph"/>
        <w:numPr>
          <w:ilvl w:val="0"/>
          <w:numId w:val="2"/>
        </w:numPr>
        <w:spacing w:after="40" w:before="40" w:line="280"/>
      </w:pPr>
      <w:r>
        <w:rPr>
          <w:sz w:val="22"/>
          <w:szCs w:val="22"/>
        </w:rPr>
        <w:t xml:space="preserve">Automated message content scanning for first-contact threads</w:t>
      </w:r>
    </w:p>
    <w:p>
      <w:pPr>
        <w:pStyle w:val="ListParagraph"/>
        <w:numPr>
          <w:ilvl w:val="0"/>
          <w:numId w:val="2"/>
        </w:numPr>
        <w:spacing w:after="40" w:before="40" w:line="280"/>
      </w:pPr>
      <w:r>
        <w:rPr>
          <w:sz w:val="22"/>
          <w:szCs w:val="22"/>
        </w:rPr>
        <w:t xml:space="preserve">Off-platform contact request detection</w:t>
      </w:r>
    </w:p>
    <w:p>
      <w:pPr>
        <w:pStyle w:val="ListParagraph"/>
        <w:numPr>
          <w:ilvl w:val="0"/>
          <w:numId w:val="2"/>
        </w:numPr>
        <w:spacing w:after="40" w:before="40" w:line="280"/>
      </w:pPr>
      <w:r>
        <w:rPr>
          <w:sz w:val="22"/>
          <w:szCs w:val="22"/>
        </w:rPr>
        <w:t xml:space="preserve">Inappropriate content request detection</w:t>
      </w:r>
    </w:p>
    <w:p>
      <w:pPr>
        <w:pStyle w:val="ListParagraph"/>
        <w:numPr>
          <w:ilvl w:val="0"/>
          <w:numId w:val="2"/>
        </w:numPr>
        <w:spacing w:after="40" w:before="40" w:line="280"/>
      </w:pPr>
      <w:r>
        <w:rPr>
          <w:sz w:val="22"/>
          <w:szCs w:val="22"/>
        </w:rPr>
        <w:t xml:space="preserve">Pattern detection across multiple targets</w:t>
      </w:r>
    </w:p>
    <w:p>
      <w:pPr>
        <w:pStyle w:val="Heading3"/>
        <w:spacing w:after="100" w:before="220"/>
      </w:pPr>
      <w:r>
        <w:t xml:space="preserve">19.2.3 Behavioral pattern detection</w:t>
      </w:r>
    </w:p>
    <w:p>
      <w:pPr>
        <w:pStyle w:val="ListParagraph"/>
        <w:numPr>
          <w:ilvl w:val="0"/>
          <w:numId w:val="2"/>
        </w:numPr>
        <w:spacing w:after="40" w:before="40" w:line="280"/>
      </w:pPr>
      <w:r>
        <w:rPr>
          <w:sz w:val="22"/>
          <w:szCs w:val="22"/>
        </w:rPr>
        <w:t xml:space="preserve">Rapid contact across many young accounts</w:t>
      </w:r>
    </w:p>
    <w:p>
      <w:pPr>
        <w:pStyle w:val="ListParagraph"/>
        <w:numPr>
          <w:ilvl w:val="0"/>
          <w:numId w:val="2"/>
        </w:numPr>
        <w:spacing w:after="40" w:before="40" w:line="280"/>
      </w:pPr>
      <w:r>
        <w:rPr>
          <w:sz w:val="22"/>
          <w:szCs w:val="22"/>
        </w:rPr>
        <w:t xml:space="preserve">Unverifiable production claims</w:t>
      </w:r>
    </w:p>
    <w:p>
      <w:pPr>
        <w:pStyle w:val="ListParagraph"/>
        <w:numPr>
          <w:ilvl w:val="0"/>
          <w:numId w:val="2"/>
        </w:numPr>
        <w:spacing w:after="40" w:before="40" w:line="280"/>
      </w:pPr>
      <w:r>
        <w:rPr>
          <w:sz w:val="22"/>
          <w:szCs w:val="22"/>
        </w:rPr>
        <w:t xml:space="preserve">Out-of-pattern geographic targeting</w:t>
      </w:r>
    </w:p>
    <w:p>
      <w:pPr>
        <w:pStyle w:val="ListParagraph"/>
        <w:numPr>
          <w:ilvl w:val="0"/>
          <w:numId w:val="2"/>
        </w:numPr>
        <w:spacing w:after="40" w:before="40" w:line="280"/>
      </w:pPr>
      <w:r>
        <w:rPr>
          <w:sz w:val="22"/>
          <w:szCs w:val="22"/>
        </w:rPr>
        <w:t xml:space="preserve">Negative feedback clustering</w:t>
      </w:r>
    </w:p>
    <w:p>
      <w:pPr>
        <w:pStyle w:val="Heading2"/>
        <w:spacing w:after="140" w:before="280"/>
      </w:pPr>
      <w:r>
        <w:t xml:space="preserve">19.3 Content moderation</w:t>
      </w:r>
    </w:p>
    <w:p>
      <w:pPr>
        <w:pStyle w:val="Heading3"/>
        <w:spacing w:after="100" w:before="220"/>
      </w:pPr>
      <w:r>
        <w:t xml:space="preserve">19.3.1 Content policy</w:t>
      </w:r>
    </w:p>
    <w:p>
      <w:pPr>
        <w:pStyle w:val="ListParagraph"/>
        <w:numPr>
          <w:ilvl w:val="0"/>
          <w:numId w:val="2"/>
        </w:numPr>
        <w:spacing w:after="40" w:before="40" w:line="280"/>
      </w:pPr>
      <w:r>
        <w:rPr>
          <w:sz w:val="22"/>
          <w:szCs w:val="22"/>
        </w:rPr>
        <w:t xml:space="preserve">Performance content acceptable across full range of artistic expression</w:t>
      </w:r>
    </w:p>
    <w:p>
      <w:pPr>
        <w:pStyle w:val="ListParagraph"/>
        <w:numPr>
          <w:ilvl w:val="0"/>
          <w:numId w:val="2"/>
        </w:numPr>
        <w:spacing w:after="40" w:before="40" w:line="280"/>
      </w:pPr>
      <w:r>
        <w:rPr>
          <w:sz w:val="22"/>
          <w:szCs w:val="22"/>
        </w:rPr>
        <w:t xml:space="preserve">Explicit sexual content not permitted</w:t>
      </w:r>
    </w:p>
    <w:p>
      <w:pPr>
        <w:pStyle w:val="ListParagraph"/>
        <w:numPr>
          <w:ilvl w:val="0"/>
          <w:numId w:val="2"/>
        </w:numPr>
        <w:spacing w:after="40" w:before="40" w:line="280"/>
      </w:pPr>
      <w:r>
        <w:rPr>
          <w:sz w:val="22"/>
          <w:szCs w:val="22"/>
        </w:rPr>
        <w:t xml:space="preserve">Violence permitted in clearly-marked performance context only</w:t>
      </w:r>
    </w:p>
    <w:p>
      <w:pPr>
        <w:pStyle w:val="ListParagraph"/>
        <w:numPr>
          <w:ilvl w:val="0"/>
          <w:numId w:val="2"/>
        </w:numPr>
        <w:spacing w:after="40" w:before="40" w:line="280"/>
      </w:pPr>
      <w:r>
        <w:rPr>
          <w:sz w:val="22"/>
          <w:szCs w:val="22"/>
        </w:rPr>
        <w:t xml:space="preserve">Hate speech, harassment, and discriminatory content prohibited</w:t>
      </w:r>
    </w:p>
    <w:p>
      <w:pPr>
        <w:pStyle w:val="ListParagraph"/>
        <w:numPr>
          <w:ilvl w:val="0"/>
          <w:numId w:val="2"/>
        </w:numPr>
        <w:spacing w:after="40" w:before="40" w:line="280"/>
      </w:pPr>
      <w:r>
        <w:rPr>
          <w:sz w:val="22"/>
          <w:szCs w:val="22"/>
        </w:rPr>
        <w:t xml:space="preserve">Real-world violence and self-harm content prohibited</w:t>
      </w:r>
    </w:p>
    <w:p>
      <w:pPr>
        <w:pStyle w:val="ListParagraph"/>
        <w:numPr>
          <w:ilvl w:val="0"/>
          <w:numId w:val="2"/>
        </w:numPr>
        <w:spacing w:after="40" w:before="40" w:line="280"/>
      </w:pPr>
      <w:r>
        <w:rPr>
          <w:sz w:val="22"/>
          <w:szCs w:val="22"/>
        </w:rPr>
        <w:t xml:space="preserve">Copyrighted material requires demonstrable rights or clear fair use</w:t>
      </w:r>
    </w:p>
    <w:p>
      <w:pPr>
        <w:pStyle w:val="Heading3"/>
        <w:spacing w:after="100" w:before="220"/>
      </w:pPr>
      <w:r>
        <w:t xml:space="preserve">19.3.2 Moderation workflows</w:t>
      </w:r>
    </w:p>
    <w:p>
      <w:pPr>
        <w:pStyle w:val="ListParagraph"/>
        <w:numPr>
          <w:ilvl w:val="0"/>
          <w:numId w:val="2"/>
        </w:numPr>
        <w:spacing w:after="40" w:before="40" w:line="280"/>
      </w:pPr>
      <w:r>
        <w:rPr>
          <w:sz w:val="22"/>
          <w:szCs w:val="22"/>
        </w:rPr>
        <w:t xml:space="preserve">Automated pre-publish moderation</w:t>
      </w:r>
    </w:p>
    <w:p>
      <w:pPr>
        <w:pStyle w:val="ListParagraph"/>
        <w:numPr>
          <w:ilvl w:val="0"/>
          <w:numId w:val="2"/>
        </w:numPr>
        <w:spacing w:after="40" w:before="40" w:line="280"/>
      </w:pPr>
      <w:r>
        <w:rPr>
          <w:sz w:val="22"/>
          <w:szCs w:val="22"/>
        </w:rPr>
        <w:t xml:space="preserve">User-reported content review queue</w:t>
      </w:r>
    </w:p>
    <w:p>
      <w:pPr>
        <w:pStyle w:val="ListParagraph"/>
        <w:numPr>
          <w:ilvl w:val="0"/>
          <w:numId w:val="2"/>
        </w:numPr>
        <w:spacing w:after="40" w:before="40" w:line="280"/>
      </w:pPr>
      <w:r>
        <w:rPr>
          <w:sz w:val="22"/>
          <w:szCs w:val="22"/>
        </w:rPr>
        <w:t xml:space="preserve">Human moderation team review with SLA</w:t>
      </w:r>
    </w:p>
    <w:p>
      <w:pPr>
        <w:pStyle w:val="ListParagraph"/>
        <w:numPr>
          <w:ilvl w:val="0"/>
          <w:numId w:val="2"/>
        </w:numPr>
        <w:spacing w:after="40" w:before="40" w:line="280"/>
      </w:pPr>
      <w:r>
        <w:rPr>
          <w:sz w:val="22"/>
          <w:szCs w:val="22"/>
        </w:rPr>
        <w:t xml:space="preserve">Appeals process with secondary review</w:t>
      </w:r>
    </w:p>
    <w:p>
      <w:pPr>
        <w:pStyle w:val="ListParagraph"/>
        <w:numPr>
          <w:ilvl w:val="0"/>
          <w:numId w:val="2"/>
        </w:numPr>
        <w:spacing w:after="40" w:before="40" w:line="280"/>
      </w:pPr>
      <w:r>
        <w:rPr>
          <w:sz w:val="22"/>
          <w:szCs w:val="22"/>
        </w:rPr>
        <w:t xml:space="preserve">Repeat offender escalation</w:t>
      </w:r>
    </w:p>
    <w:p>
      <w:pPr>
        <w:pStyle w:val="Heading3"/>
        <w:spacing w:after="100" w:before="220"/>
      </w:pPr>
      <w:r>
        <w:t xml:space="preserve">19.3.3 Transparency</w:t>
      </w:r>
    </w:p>
    <w:p>
      <w:pPr>
        <w:pStyle w:val="ListParagraph"/>
        <w:numPr>
          <w:ilvl w:val="0"/>
          <w:numId w:val="2"/>
        </w:numPr>
        <w:spacing w:after="40" w:before="40" w:line="280"/>
      </w:pPr>
      <w:r>
        <w:rPr>
          <w:sz w:val="22"/>
          <w:szCs w:val="22"/>
        </w:rPr>
        <w:t xml:space="preserve">Public transparency reports on moderation actions</w:t>
      </w:r>
    </w:p>
    <w:p>
      <w:pPr>
        <w:pStyle w:val="ListParagraph"/>
        <w:numPr>
          <w:ilvl w:val="0"/>
          <w:numId w:val="2"/>
        </w:numPr>
        <w:spacing w:after="40" w:before="40" w:line="280"/>
      </w:pPr>
      <w:r>
        <w:rPr>
          <w:sz w:val="22"/>
          <w:szCs w:val="22"/>
        </w:rPr>
        <w:t xml:space="preserve">User-specific moderation history available to user</w:t>
      </w:r>
    </w:p>
    <w:p>
      <w:pPr>
        <w:pStyle w:val="ListParagraph"/>
        <w:numPr>
          <w:ilvl w:val="0"/>
          <w:numId w:val="2"/>
        </w:numPr>
        <w:spacing w:after="40" w:before="40" w:line="280"/>
      </w:pPr>
      <w:r>
        <w:rPr>
          <w:sz w:val="22"/>
          <w:szCs w:val="22"/>
        </w:rPr>
        <w:t xml:space="preserve">External oversight engagement</w:t>
      </w:r>
    </w:p>
    <w:p>
      <w:pPr>
        <w:pStyle w:val="Heading2"/>
        <w:spacing w:after="140" w:before="280"/>
      </w:pPr>
      <w:r>
        <w:t xml:space="preserve">19.4 Account safety</w:t>
      </w:r>
    </w:p>
    <w:p>
      <w:pPr>
        <w:pStyle w:val="ListParagraph"/>
        <w:numPr>
          <w:ilvl w:val="0"/>
          <w:numId w:val="2"/>
        </w:numPr>
        <w:spacing w:after="40" w:before="40" w:line="280"/>
      </w:pPr>
      <w:r>
        <w:rPr>
          <w:sz w:val="22"/>
          <w:szCs w:val="22"/>
        </w:rPr>
        <w:t xml:space="preserve">Two-factor authentication required for hirer accounts</w:t>
      </w:r>
    </w:p>
    <w:p>
      <w:pPr>
        <w:pStyle w:val="ListParagraph"/>
        <w:numPr>
          <w:ilvl w:val="0"/>
          <w:numId w:val="2"/>
        </w:numPr>
        <w:spacing w:after="40" w:before="40" w:line="280"/>
      </w:pPr>
      <w:r>
        <w:rPr>
          <w:sz w:val="22"/>
          <w:szCs w:val="22"/>
        </w:rPr>
        <w:t xml:space="preserve">Two-factor authentication strongly recommended for artist accounts</w:t>
      </w:r>
    </w:p>
    <w:p>
      <w:pPr>
        <w:pStyle w:val="ListParagraph"/>
        <w:numPr>
          <w:ilvl w:val="0"/>
          <w:numId w:val="2"/>
        </w:numPr>
        <w:spacing w:after="40" w:before="40" w:line="280"/>
      </w:pPr>
      <w:r>
        <w:rPr>
          <w:sz w:val="22"/>
          <w:szCs w:val="22"/>
        </w:rPr>
        <w:t xml:space="preserve">Session management with active session visibility</w:t>
      </w:r>
    </w:p>
    <w:p>
      <w:pPr>
        <w:pStyle w:val="ListParagraph"/>
        <w:numPr>
          <w:ilvl w:val="0"/>
          <w:numId w:val="2"/>
        </w:numPr>
        <w:spacing w:after="40" w:before="40" w:line="280"/>
      </w:pPr>
      <w:r>
        <w:rPr>
          <w:sz w:val="22"/>
          <w:szCs w:val="22"/>
        </w:rPr>
        <w:t xml:space="preserve">Suspicious login alerts</w:t>
      </w:r>
    </w:p>
    <w:p>
      <w:pPr>
        <w:pStyle w:val="ListParagraph"/>
        <w:numPr>
          <w:ilvl w:val="0"/>
          <w:numId w:val="2"/>
        </w:numPr>
        <w:spacing w:after="40" w:before="40" w:line="280"/>
      </w:pPr>
      <w:r>
        <w:rPr>
          <w:sz w:val="22"/>
          <w:szCs w:val="22"/>
        </w:rPr>
        <w:t xml:space="preserve">Account recovery with identity verification</w:t>
      </w:r>
    </w:p>
    <w:p>
      <w:pPr>
        <w:pStyle w:val="ListParagraph"/>
        <w:numPr>
          <w:ilvl w:val="0"/>
          <w:numId w:val="2"/>
        </w:numPr>
        <w:spacing w:after="40" w:before="40" w:line="280"/>
      </w:pPr>
      <w:r>
        <w:rPr>
          <w:sz w:val="22"/>
          <w:szCs w:val="22"/>
        </w:rPr>
        <w:t xml:space="preserve">Right to delete account with data retention controls</w:t>
      </w:r>
    </w:p>
    <w:p>
      <w:pPr>
        <w:pStyle w:val="Heading2"/>
        <w:spacing w:after="140" w:before="280"/>
      </w:pPr>
      <w:r>
        <w:t xml:space="preserve">19.5 Anti-fraud</w:t>
      </w:r>
    </w:p>
    <w:p>
      <w:pPr>
        <w:pStyle w:val="ListParagraph"/>
        <w:numPr>
          <w:ilvl w:val="0"/>
          <w:numId w:val="2"/>
        </w:numPr>
        <w:spacing w:after="40" w:before="40" w:line="280"/>
      </w:pPr>
      <w:r>
        <w:rPr>
          <w:sz w:val="22"/>
          <w:szCs w:val="22"/>
        </w:rPr>
        <w:t xml:space="preserve">Synthetic identity detection</w:t>
      </w:r>
    </w:p>
    <w:p>
      <w:pPr>
        <w:pStyle w:val="ListParagraph"/>
        <w:numPr>
          <w:ilvl w:val="0"/>
          <w:numId w:val="2"/>
        </w:numPr>
        <w:spacing w:after="40" w:before="40" w:line="280"/>
      </w:pPr>
      <w:r>
        <w:rPr>
          <w:sz w:val="22"/>
          <w:szCs w:val="22"/>
        </w:rPr>
        <w:t xml:space="preserve">Deepfake content detection on submissions</w:t>
      </w:r>
    </w:p>
    <w:p>
      <w:pPr>
        <w:pStyle w:val="ListParagraph"/>
        <w:numPr>
          <w:ilvl w:val="0"/>
          <w:numId w:val="2"/>
        </w:numPr>
        <w:spacing w:after="40" w:before="40" w:line="280"/>
      </w:pPr>
      <w:r>
        <w:rPr>
          <w:sz w:val="22"/>
          <w:szCs w:val="22"/>
        </w:rPr>
        <w:t xml:space="preserve">Bot and automation detection</w:t>
      </w:r>
    </w:p>
    <w:p>
      <w:pPr>
        <w:pStyle w:val="ListParagraph"/>
        <w:numPr>
          <w:ilvl w:val="0"/>
          <w:numId w:val="2"/>
        </w:numPr>
        <w:spacing w:after="40" w:before="40" w:line="280"/>
      </w:pPr>
      <w:r>
        <w:rPr>
          <w:sz w:val="22"/>
          <w:szCs w:val="22"/>
        </w:rPr>
        <w:t xml:space="preserve">Coordinated inauthentic behavior detection</w:t>
      </w:r>
    </w:p>
    <w:p>
      <w:pPr>
        <w:pStyle w:val="ListParagraph"/>
        <w:numPr>
          <w:ilvl w:val="0"/>
          <w:numId w:val="2"/>
        </w:numPr>
        <w:spacing w:after="40" w:before="40" w:line="280"/>
      </w:pPr>
      <w:r>
        <w:rPr>
          <w:sz w:val="22"/>
          <w:szCs w:val="22"/>
        </w:rPr>
        <w:t xml:space="preserve">Payment fraud detection</w:t>
      </w:r>
    </w:p>
    <w:p>
      <w:pPr>
        <w:pStyle w:val="Heading2"/>
        <w:spacing w:after="140" w:before="280"/>
      </w:pPr>
      <w:r>
        <w:t xml:space="preserve">19.6 Crisis and harm response</w:t>
      </w:r>
    </w:p>
    <w:p>
      <w:pPr>
        <w:pStyle w:val="ListParagraph"/>
        <w:numPr>
          <w:ilvl w:val="0"/>
          <w:numId w:val="2"/>
        </w:numPr>
        <w:spacing w:after="40" w:before="40" w:line="280"/>
      </w:pPr>
      <w:r>
        <w:rPr>
          <w:sz w:val="22"/>
          <w:szCs w:val="22"/>
        </w:rPr>
        <w:t xml:space="preserve">In-app crisis resources for users in distress</w:t>
      </w:r>
    </w:p>
    <w:p>
      <w:pPr>
        <w:pStyle w:val="ListParagraph"/>
        <w:numPr>
          <w:ilvl w:val="0"/>
          <w:numId w:val="2"/>
        </w:numPr>
        <w:spacing w:after="40" w:before="40" w:line="280"/>
      </w:pPr>
      <w:r>
        <w:rPr>
          <w:sz w:val="22"/>
          <w:szCs w:val="22"/>
        </w:rPr>
        <w:t xml:space="preserve">Reporting to law enforcement under legal obligation</w:t>
      </w:r>
    </w:p>
    <w:p>
      <w:pPr>
        <w:pStyle w:val="ListParagraph"/>
        <w:numPr>
          <w:ilvl w:val="0"/>
          <w:numId w:val="2"/>
        </w:numPr>
        <w:spacing w:after="40" w:before="40" w:line="280"/>
      </w:pPr>
      <w:r>
        <w:rPr>
          <w:sz w:val="22"/>
          <w:szCs w:val="22"/>
        </w:rPr>
        <w:t xml:space="preserve">Coordination with industry safety bodies</w:t>
      </w:r>
    </w:p>
    <w:p>
      <w:pPr>
        <w:pStyle w:val="ListParagraph"/>
        <w:numPr>
          <w:ilvl w:val="0"/>
          <w:numId w:val="2"/>
        </w:numPr>
        <w:spacing w:after="40" w:before="40" w:line="280"/>
      </w:pPr>
      <w:r>
        <w:rPr>
          <w:sz w:val="22"/>
          <w:szCs w:val="22"/>
        </w:rPr>
        <w:t xml:space="preserve">Survivor support resources</w:t>
      </w:r>
    </w:p>
    <w:p>
      <w:pPr>
        <w:pStyle w:val="ListParagraph"/>
        <w:numPr>
          <w:ilvl w:val="0"/>
          <w:numId w:val="2"/>
        </w:numPr>
        <w:spacing w:after="40" w:before="40" w:line="280"/>
      </w:pPr>
      <w:r>
        <w:rPr>
          <w:sz w:val="22"/>
          <w:szCs w:val="22"/>
        </w:rPr>
        <w:t xml:space="preserve">Community safety alerts for known bad actors</w:t>
      </w:r>
    </w:p>
    <w:p>
      <w:pPr>
        <w:pBdr>
          <w:bottom w:val="single" w:color="2E75B6" w:sz="6" w:space="1"/>
        </w:pBdr>
        <w:spacing w:after="240" w:before="120"/>
      </w:pPr>
    </w:p>
    <w:p>
      <w:pPr>
        <w:pStyle w:val="Heading1"/>
        <w:spacing w:after="180" w:before="360"/>
      </w:pPr>
      <w:r>
        <w:t xml:space="preserve">20. Analytics and intelligence features</w:t>
      </w:r>
    </w:p>
    <w:p>
      <w:pPr>
        <w:pStyle w:val="Heading2"/>
        <w:spacing w:after="140" w:before="280"/>
      </w:pPr>
      <w:r>
        <w:t xml:space="preserve">20.1 Artist analytics</w:t>
      </w:r>
    </w:p>
    <w:p>
      <w:pPr>
        <w:pStyle w:val="ListParagraph"/>
        <w:numPr>
          <w:ilvl w:val="0"/>
          <w:numId w:val="2"/>
        </w:numPr>
        <w:spacing w:after="40" w:before="40" w:line="280"/>
      </w:pPr>
      <w:r>
        <w:rPr>
          <w:sz w:val="22"/>
          <w:szCs w:val="22"/>
        </w:rPr>
        <w:t xml:space="preserve">Profile view count by hirer category</w:t>
      </w:r>
    </w:p>
    <w:p>
      <w:pPr>
        <w:pStyle w:val="ListParagraph"/>
        <w:numPr>
          <w:ilvl w:val="0"/>
          <w:numId w:val="2"/>
        </w:numPr>
        <w:spacing w:after="40" w:before="40" w:line="280"/>
      </w:pPr>
      <w:r>
        <w:rPr>
          <w:sz w:val="22"/>
          <w:szCs w:val="22"/>
        </w:rPr>
        <w:t xml:space="preserve">Reel performance metrics</w:t>
      </w:r>
    </w:p>
    <w:p>
      <w:pPr>
        <w:pStyle w:val="ListParagraph"/>
        <w:numPr>
          <w:ilvl w:val="0"/>
          <w:numId w:val="2"/>
        </w:numPr>
        <w:spacing w:after="40" w:before="40" w:line="280"/>
      </w:pPr>
      <w:r>
        <w:rPr>
          <w:sz w:val="22"/>
          <w:szCs w:val="22"/>
        </w:rPr>
        <w:t xml:space="preserve">Submission funnel analytics (submitted, viewed, shortlisted, booked)</w:t>
      </w:r>
    </w:p>
    <w:p>
      <w:pPr>
        <w:pStyle w:val="ListParagraph"/>
        <w:numPr>
          <w:ilvl w:val="0"/>
          <w:numId w:val="2"/>
        </w:numPr>
        <w:spacing w:after="40" w:before="40" w:line="280"/>
      </w:pPr>
      <w:r>
        <w:rPr>
          <w:sz w:val="22"/>
          <w:szCs w:val="22"/>
        </w:rPr>
        <w:t xml:space="preserve">Audience demographics for fan-side metrics</w:t>
      </w:r>
    </w:p>
    <w:p>
      <w:pPr>
        <w:pStyle w:val="ListParagraph"/>
        <w:numPr>
          <w:ilvl w:val="0"/>
          <w:numId w:val="2"/>
        </w:numPr>
        <w:spacing w:after="40" w:before="40" w:line="280"/>
      </w:pPr>
      <w:r>
        <w:rPr>
          <w:sz w:val="22"/>
          <w:szCs w:val="22"/>
        </w:rPr>
        <w:t xml:space="preserve">Revenue dashboard across all monetization streams</w:t>
      </w:r>
    </w:p>
    <w:p>
      <w:pPr>
        <w:pStyle w:val="ListParagraph"/>
        <w:numPr>
          <w:ilvl w:val="0"/>
          <w:numId w:val="2"/>
        </w:numPr>
        <w:spacing w:after="40" w:before="40" w:line="280"/>
      </w:pPr>
      <w:r>
        <w:rPr>
          <w:sz w:val="22"/>
          <w:szCs w:val="22"/>
        </w:rPr>
        <w:t xml:space="preserve">Career trajectory visualization</w:t>
      </w:r>
    </w:p>
    <w:p>
      <w:pPr>
        <w:pStyle w:val="Heading2"/>
        <w:spacing w:after="140" w:before="280"/>
      </w:pPr>
      <w:r>
        <w:t xml:space="preserve">20.2 Hirer analytics</w:t>
      </w:r>
    </w:p>
    <w:p>
      <w:pPr>
        <w:pStyle w:val="ListParagraph"/>
        <w:numPr>
          <w:ilvl w:val="0"/>
          <w:numId w:val="2"/>
        </w:numPr>
        <w:spacing w:after="40" w:before="40" w:line="280"/>
      </w:pPr>
      <w:r>
        <w:rPr>
          <w:sz w:val="22"/>
          <w:szCs w:val="22"/>
        </w:rPr>
        <w:t xml:space="preserve">Brief performance metrics</w:t>
      </w:r>
    </w:p>
    <w:p>
      <w:pPr>
        <w:pStyle w:val="ListParagraph"/>
        <w:numPr>
          <w:ilvl w:val="0"/>
          <w:numId w:val="2"/>
        </w:numPr>
        <w:spacing w:after="40" w:before="40" w:line="280"/>
      </w:pPr>
      <w:r>
        <w:rPr>
          <w:sz w:val="22"/>
          <w:szCs w:val="22"/>
        </w:rPr>
        <w:t xml:space="preserve">Submission volume and quality trends</w:t>
      </w:r>
    </w:p>
    <w:p>
      <w:pPr>
        <w:pStyle w:val="ListParagraph"/>
        <w:numPr>
          <w:ilvl w:val="0"/>
          <w:numId w:val="2"/>
        </w:numPr>
        <w:spacing w:after="40" w:before="40" w:line="280"/>
      </w:pPr>
      <w:r>
        <w:rPr>
          <w:sz w:val="22"/>
          <w:szCs w:val="22"/>
        </w:rPr>
        <w:t xml:space="preserve">Time-to-shortlist and time-to-book</w:t>
      </w:r>
    </w:p>
    <w:p>
      <w:pPr>
        <w:pStyle w:val="ListParagraph"/>
        <w:numPr>
          <w:ilvl w:val="0"/>
          <w:numId w:val="2"/>
        </w:numPr>
        <w:spacing w:after="40" w:before="40" w:line="280"/>
      </w:pPr>
      <w:r>
        <w:rPr>
          <w:sz w:val="22"/>
          <w:szCs w:val="22"/>
        </w:rPr>
        <w:t xml:space="preserve">Cost-per-booking by brief type</w:t>
      </w:r>
    </w:p>
    <w:p>
      <w:pPr>
        <w:pStyle w:val="ListParagraph"/>
        <w:numPr>
          <w:ilvl w:val="0"/>
          <w:numId w:val="2"/>
        </w:numPr>
        <w:spacing w:after="40" w:before="40" w:line="280"/>
      </w:pPr>
      <w:r>
        <w:rPr>
          <w:sz w:val="22"/>
          <w:szCs w:val="22"/>
        </w:rPr>
        <w:t xml:space="preserve">Source attribution for booked talent</w:t>
      </w:r>
    </w:p>
    <w:p>
      <w:pPr>
        <w:pStyle w:val="ListParagraph"/>
        <w:numPr>
          <w:ilvl w:val="0"/>
          <w:numId w:val="2"/>
        </w:numPr>
        <w:spacing w:after="40" w:before="40" w:line="280"/>
      </w:pPr>
      <w:r>
        <w:rPr>
          <w:sz w:val="22"/>
          <w:szCs w:val="22"/>
        </w:rPr>
        <w:t xml:space="preserve">Diversity and inclusion analytics</w:t>
      </w:r>
    </w:p>
    <w:p>
      <w:pPr>
        <w:pStyle w:val="Heading2"/>
        <w:spacing w:after="140" w:before="280"/>
      </w:pPr>
      <w:r>
        <w:t xml:space="preserve">20.3 Agency analytics</w:t>
      </w:r>
    </w:p>
    <w:p>
      <w:pPr>
        <w:pStyle w:val="ListParagraph"/>
        <w:numPr>
          <w:ilvl w:val="0"/>
          <w:numId w:val="2"/>
        </w:numPr>
        <w:spacing w:after="40" w:before="40" w:line="280"/>
      </w:pPr>
      <w:r>
        <w:rPr>
          <w:sz w:val="22"/>
          <w:szCs w:val="22"/>
        </w:rPr>
        <w:t xml:space="preserve">Roster performance dashboard</w:t>
      </w:r>
    </w:p>
    <w:p>
      <w:pPr>
        <w:pStyle w:val="ListParagraph"/>
        <w:numPr>
          <w:ilvl w:val="0"/>
          <w:numId w:val="2"/>
        </w:numPr>
        <w:spacing w:after="40" w:before="40" w:line="280"/>
      </w:pPr>
      <w:r>
        <w:rPr>
          <w:sz w:val="22"/>
          <w:szCs w:val="22"/>
        </w:rPr>
        <w:t xml:space="preserve">Per-artist booking volume and revenue</w:t>
      </w:r>
    </w:p>
    <w:p>
      <w:pPr>
        <w:pStyle w:val="ListParagraph"/>
        <w:numPr>
          <w:ilvl w:val="0"/>
          <w:numId w:val="2"/>
        </w:numPr>
        <w:spacing w:after="40" w:before="40" w:line="280"/>
      </w:pPr>
      <w:r>
        <w:rPr>
          <w:sz w:val="22"/>
          <w:szCs w:val="22"/>
        </w:rPr>
        <w:t xml:space="preserve">Commission tracking</w:t>
      </w:r>
    </w:p>
    <w:p>
      <w:pPr>
        <w:pStyle w:val="ListParagraph"/>
        <w:numPr>
          <w:ilvl w:val="0"/>
          <w:numId w:val="2"/>
        </w:numPr>
        <w:spacing w:after="40" w:before="40" w:line="280"/>
      </w:pPr>
      <w:r>
        <w:rPr>
          <w:sz w:val="22"/>
          <w:szCs w:val="22"/>
        </w:rPr>
        <w:t xml:space="preserve">Hirer relationship analytics</w:t>
      </w:r>
    </w:p>
    <w:p>
      <w:pPr>
        <w:pStyle w:val="ListParagraph"/>
        <w:numPr>
          <w:ilvl w:val="0"/>
          <w:numId w:val="2"/>
        </w:numPr>
        <w:spacing w:after="40" w:before="40" w:line="280"/>
      </w:pPr>
      <w:r>
        <w:rPr>
          <w:sz w:val="22"/>
          <w:szCs w:val="22"/>
        </w:rPr>
        <w:t xml:space="preserve">Pipeline visualization</w:t>
      </w:r>
    </w:p>
    <w:p>
      <w:pPr>
        <w:pStyle w:val="Heading2"/>
        <w:spacing w:after="140" w:before="280"/>
      </w:pPr>
      <w:r>
        <w:t xml:space="preserve">20.4 Industry intelligence</w:t>
      </w:r>
    </w:p>
    <w:p>
      <w:pPr>
        <w:pStyle w:val="ListParagraph"/>
        <w:numPr>
          <w:ilvl w:val="0"/>
          <w:numId w:val="2"/>
        </w:numPr>
        <w:spacing w:after="40" w:before="40" w:line="280"/>
      </w:pPr>
      <w:r>
        <w:rPr>
          <w:sz w:val="22"/>
          <w:szCs w:val="22"/>
        </w:rPr>
        <w:t xml:space="preserve">Aggregated and anonymized industry trends</w:t>
      </w:r>
    </w:p>
    <w:p>
      <w:pPr>
        <w:pStyle w:val="ListParagraph"/>
        <w:numPr>
          <w:ilvl w:val="0"/>
          <w:numId w:val="2"/>
        </w:numPr>
        <w:spacing w:after="40" w:before="40" w:line="280"/>
      </w:pPr>
      <w:r>
        <w:rPr>
          <w:sz w:val="22"/>
          <w:szCs w:val="22"/>
        </w:rPr>
        <w:t xml:space="preserve">Discipline market trends</w:t>
      </w:r>
    </w:p>
    <w:p>
      <w:pPr>
        <w:pStyle w:val="ListParagraph"/>
        <w:numPr>
          <w:ilvl w:val="0"/>
          <w:numId w:val="2"/>
        </w:numPr>
        <w:spacing w:after="40" w:before="40" w:line="280"/>
      </w:pPr>
      <w:r>
        <w:rPr>
          <w:sz w:val="22"/>
          <w:szCs w:val="22"/>
        </w:rPr>
        <w:t xml:space="preserve">Compensation benchmarks</w:t>
      </w:r>
    </w:p>
    <w:p>
      <w:pPr>
        <w:pStyle w:val="ListParagraph"/>
        <w:numPr>
          <w:ilvl w:val="0"/>
          <w:numId w:val="2"/>
        </w:numPr>
        <w:spacing w:after="40" w:before="40" w:line="280"/>
      </w:pPr>
      <w:r>
        <w:rPr>
          <w:sz w:val="22"/>
          <w:szCs w:val="22"/>
        </w:rPr>
        <w:t xml:space="preserve">Geographic activity patterns</w:t>
      </w:r>
    </w:p>
    <w:p>
      <w:pPr>
        <w:pStyle w:val="ListParagraph"/>
        <w:numPr>
          <w:ilvl w:val="0"/>
          <w:numId w:val="2"/>
        </w:numPr>
        <w:spacing w:after="40" w:before="40" w:line="280"/>
      </w:pPr>
      <w:r>
        <w:rPr>
          <w:sz w:val="22"/>
          <w:szCs w:val="22"/>
        </w:rPr>
        <w:t xml:space="preserve">Industry-wide casting volume</w:t>
      </w:r>
    </w:p>
    <w:p>
      <w:pPr>
        <w:pStyle w:val="Heading2"/>
        <w:spacing w:after="140" w:before="280"/>
      </w:pPr>
      <w:r>
        <w:t xml:space="preserve">20.5 Platform analytics for users</w:t>
      </w:r>
    </w:p>
    <w:p>
      <w:pPr>
        <w:pStyle w:val="ListParagraph"/>
        <w:numPr>
          <w:ilvl w:val="0"/>
          <w:numId w:val="2"/>
        </w:numPr>
        <w:spacing w:after="40" w:before="40" w:line="280"/>
      </w:pPr>
      <w:r>
        <w:rPr>
          <w:sz w:val="22"/>
          <w:szCs w:val="22"/>
        </w:rPr>
        <w:t xml:space="preserve">Personal usage patterns</w:t>
      </w:r>
    </w:p>
    <w:p>
      <w:pPr>
        <w:pStyle w:val="ListParagraph"/>
        <w:numPr>
          <w:ilvl w:val="0"/>
          <w:numId w:val="2"/>
        </w:numPr>
        <w:spacing w:after="40" w:before="40" w:line="280"/>
      </w:pPr>
      <w:r>
        <w:rPr>
          <w:sz w:val="22"/>
          <w:szCs w:val="22"/>
        </w:rPr>
        <w:t xml:space="preserve">Engagement signals</w:t>
      </w:r>
    </w:p>
    <w:p>
      <w:pPr>
        <w:pStyle w:val="ListParagraph"/>
        <w:numPr>
          <w:ilvl w:val="0"/>
          <w:numId w:val="2"/>
        </w:numPr>
        <w:spacing w:after="40" w:before="40" w:line="280"/>
      </w:pPr>
      <w:r>
        <w:rPr>
          <w:sz w:val="22"/>
          <w:szCs w:val="22"/>
        </w:rPr>
        <w:t xml:space="preserve">Performance over time</w:t>
      </w:r>
    </w:p>
    <w:p>
      <w:pPr>
        <w:pStyle w:val="Heading2"/>
        <w:spacing w:after="140" w:before="280"/>
      </w:pPr>
      <w:r>
        <w:t xml:space="preserve">20.6 Reporting and exports</w:t>
      </w:r>
    </w:p>
    <w:p>
      <w:pPr>
        <w:pStyle w:val="ListParagraph"/>
        <w:numPr>
          <w:ilvl w:val="0"/>
          <w:numId w:val="2"/>
        </w:numPr>
        <w:spacing w:after="40" w:before="40" w:line="280"/>
      </w:pPr>
      <w:r>
        <w:rPr>
          <w:sz w:val="22"/>
          <w:szCs w:val="22"/>
        </w:rPr>
        <w:t xml:space="preserve">CSV and Excel export of all analytics</w:t>
      </w:r>
    </w:p>
    <w:p>
      <w:pPr>
        <w:pStyle w:val="ListParagraph"/>
        <w:numPr>
          <w:ilvl w:val="0"/>
          <w:numId w:val="2"/>
        </w:numPr>
        <w:spacing w:after="40" w:before="40" w:line="280"/>
      </w:pPr>
      <w:r>
        <w:rPr>
          <w:sz w:val="22"/>
          <w:szCs w:val="22"/>
        </w:rPr>
        <w:t xml:space="preserve">Scheduled report delivery</w:t>
      </w:r>
    </w:p>
    <w:p>
      <w:pPr>
        <w:pStyle w:val="ListParagraph"/>
        <w:numPr>
          <w:ilvl w:val="0"/>
          <w:numId w:val="2"/>
        </w:numPr>
        <w:spacing w:after="40" w:before="40" w:line="280"/>
      </w:pPr>
      <w:r>
        <w:rPr>
          <w:sz w:val="22"/>
          <w:szCs w:val="22"/>
        </w:rPr>
        <w:t xml:space="preserve">API access to analytics for enterprise</w:t>
      </w:r>
    </w:p>
    <w:p>
      <w:pPr>
        <w:pStyle w:val="ListParagraph"/>
        <w:numPr>
          <w:ilvl w:val="0"/>
          <w:numId w:val="2"/>
        </w:numPr>
        <w:spacing w:after="40" w:before="40" w:line="280"/>
      </w:pPr>
      <w:r>
        <w:rPr>
          <w:sz w:val="22"/>
          <w:szCs w:val="22"/>
        </w:rPr>
        <w:t xml:space="preserve">Custom report builder</w:t>
      </w:r>
    </w:p>
    <w:p>
      <w:pPr>
        <w:pBdr>
          <w:bottom w:val="single" w:color="2E75B6" w:sz="6" w:space="1"/>
        </w:pBdr>
        <w:spacing w:after="240" w:before="120"/>
      </w:pPr>
    </w:p>
    <w:p>
      <w:pPr>
        <w:pStyle w:val="Heading1"/>
        <w:spacing w:after="180" w:before="360"/>
      </w:pPr>
      <w:r>
        <w:t xml:space="preserve">21. Notifications and engagement features</w:t>
      </w:r>
    </w:p>
    <w:p>
      <w:pPr>
        <w:pStyle w:val="Heading2"/>
        <w:spacing w:after="140" w:before="280"/>
      </w:pPr>
      <w:r>
        <w:t xml:space="preserve">21.1 Notification surfaces</w:t>
      </w:r>
    </w:p>
    <w:p>
      <w:pPr>
        <w:pStyle w:val="ListParagraph"/>
        <w:numPr>
          <w:ilvl w:val="0"/>
          <w:numId w:val="2"/>
        </w:numPr>
        <w:spacing w:after="40" w:before="40" w:line="280"/>
      </w:pPr>
      <w:r>
        <w:rPr>
          <w:sz w:val="22"/>
          <w:szCs w:val="22"/>
        </w:rPr>
        <w:t xml:space="preserve">In-app notification center</w:t>
      </w:r>
    </w:p>
    <w:p>
      <w:pPr>
        <w:pStyle w:val="ListParagraph"/>
        <w:numPr>
          <w:ilvl w:val="0"/>
          <w:numId w:val="2"/>
        </w:numPr>
        <w:spacing w:after="40" w:before="40" w:line="280"/>
      </w:pPr>
      <w:r>
        <w:rPr>
          <w:sz w:val="22"/>
          <w:szCs w:val="22"/>
        </w:rPr>
        <w:t xml:space="preserve">Push notifications on mobile</w:t>
      </w:r>
    </w:p>
    <w:p>
      <w:pPr>
        <w:pStyle w:val="ListParagraph"/>
        <w:numPr>
          <w:ilvl w:val="0"/>
          <w:numId w:val="2"/>
        </w:numPr>
        <w:spacing w:after="40" w:before="40" w:line="280"/>
      </w:pPr>
      <w:r>
        <w:rPr>
          <w:sz w:val="22"/>
          <w:szCs w:val="22"/>
        </w:rPr>
        <w:t xml:space="preserve">Email notifications</w:t>
      </w:r>
    </w:p>
    <w:p>
      <w:pPr>
        <w:pStyle w:val="ListParagraph"/>
        <w:numPr>
          <w:ilvl w:val="0"/>
          <w:numId w:val="2"/>
        </w:numPr>
        <w:spacing w:after="40" w:before="40" w:line="280"/>
      </w:pPr>
      <w:r>
        <w:rPr>
          <w:sz w:val="22"/>
          <w:szCs w:val="22"/>
        </w:rPr>
        <w:t xml:space="preserve">SMS notifications for critical events</w:t>
      </w:r>
    </w:p>
    <w:p>
      <w:pPr>
        <w:pStyle w:val="ListParagraph"/>
        <w:numPr>
          <w:ilvl w:val="0"/>
          <w:numId w:val="2"/>
        </w:numPr>
        <w:spacing w:after="40" w:before="40" w:line="280"/>
      </w:pPr>
      <w:r>
        <w:rPr>
          <w:sz w:val="22"/>
          <w:szCs w:val="22"/>
        </w:rPr>
        <w:t xml:space="preserve">Web push for desktop</w:t>
      </w:r>
    </w:p>
    <w:p>
      <w:pPr>
        <w:pStyle w:val="Heading2"/>
        <w:spacing w:after="140" w:before="280"/>
      </w:pPr>
      <w:r>
        <w:t xml:space="preserve">21.2 Notification categories</w:t>
      </w:r>
    </w:p>
    <w:p>
      <w:pPr>
        <w:pStyle w:val="ListParagraph"/>
        <w:numPr>
          <w:ilvl w:val="0"/>
          <w:numId w:val="2"/>
        </w:numPr>
        <w:spacing w:after="40" w:before="40" w:line="280"/>
      </w:pPr>
      <w:r>
        <w:rPr>
          <w:sz w:val="22"/>
          <w:szCs w:val="22"/>
        </w:rPr>
        <w:t xml:space="preserve">Opportunity notifications (new briefs, callbacks, offers)</w:t>
      </w:r>
    </w:p>
    <w:p>
      <w:pPr>
        <w:pStyle w:val="ListParagraph"/>
        <w:numPr>
          <w:ilvl w:val="0"/>
          <w:numId w:val="2"/>
        </w:numPr>
        <w:spacing w:after="40" w:before="40" w:line="280"/>
      </w:pPr>
      <w:r>
        <w:rPr>
          <w:sz w:val="22"/>
          <w:szCs w:val="22"/>
        </w:rPr>
        <w:t xml:space="preserve">Workflow notifications (submission status, contract steps, payments)</w:t>
      </w:r>
    </w:p>
    <w:p>
      <w:pPr>
        <w:pStyle w:val="ListParagraph"/>
        <w:numPr>
          <w:ilvl w:val="0"/>
          <w:numId w:val="2"/>
        </w:numPr>
        <w:spacing w:after="40" w:before="40" w:line="280"/>
      </w:pPr>
      <w:r>
        <w:rPr>
          <w:sz w:val="22"/>
          <w:szCs w:val="22"/>
        </w:rPr>
        <w:t xml:space="preserve">Social notifications (follows, comments, endorsements)</w:t>
      </w:r>
    </w:p>
    <w:p>
      <w:pPr>
        <w:pStyle w:val="ListParagraph"/>
        <w:numPr>
          <w:ilvl w:val="0"/>
          <w:numId w:val="2"/>
        </w:numPr>
        <w:spacing w:after="40" w:before="40" w:line="280"/>
      </w:pPr>
      <w:r>
        <w:rPr>
          <w:sz w:val="22"/>
          <w:szCs w:val="22"/>
        </w:rPr>
        <w:t xml:space="preserve">Safety notifications (login alerts, suspicious activity)</w:t>
      </w:r>
    </w:p>
    <w:p>
      <w:pPr>
        <w:pStyle w:val="ListParagraph"/>
        <w:numPr>
          <w:ilvl w:val="0"/>
          <w:numId w:val="2"/>
        </w:numPr>
        <w:spacing w:after="40" w:before="40" w:line="280"/>
      </w:pPr>
      <w:r>
        <w:rPr>
          <w:sz w:val="22"/>
          <w:szCs w:val="22"/>
        </w:rPr>
        <w:t xml:space="preserve">Platform notifications (policy updates, feature launches)</w:t>
      </w:r>
    </w:p>
    <w:p>
      <w:pPr>
        <w:pStyle w:val="Heading2"/>
        <w:spacing w:after="140" w:before="280"/>
      </w:pPr>
      <w:r>
        <w:t xml:space="preserve">21.3 Engagement features</w:t>
      </w:r>
    </w:p>
    <w:p>
      <w:pPr>
        <w:pStyle w:val="ListParagraph"/>
        <w:numPr>
          <w:ilvl w:val="0"/>
          <w:numId w:val="2"/>
        </w:numPr>
        <w:spacing w:after="40" w:before="40" w:line="280"/>
      </w:pPr>
      <w:r>
        <w:rPr>
          <w:sz w:val="22"/>
          <w:szCs w:val="22"/>
        </w:rPr>
        <w:t xml:space="preserve">Daily digest summarizing relevant activity</w:t>
      </w:r>
    </w:p>
    <w:p>
      <w:pPr>
        <w:pStyle w:val="ListParagraph"/>
        <w:numPr>
          <w:ilvl w:val="0"/>
          <w:numId w:val="2"/>
        </w:numPr>
        <w:spacing w:after="40" w:before="40" w:line="280"/>
      </w:pPr>
      <w:r>
        <w:rPr>
          <w:sz w:val="22"/>
          <w:szCs w:val="22"/>
        </w:rPr>
        <w:t xml:space="preserve">Weekly summary for low-engagement users</w:t>
      </w:r>
    </w:p>
    <w:p>
      <w:pPr>
        <w:pStyle w:val="ListParagraph"/>
        <w:numPr>
          <w:ilvl w:val="0"/>
          <w:numId w:val="2"/>
        </w:numPr>
        <w:spacing w:after="40" w:before="40" w:line="280"/>
      </w:pPr>
      <w:r>
        <w:rPr>
          <w:sz w:val="22"/>
          <w:szCs w:val="22"/>
        </w:rPr>
        <w:t xml:space="preserve">Re-engagement campaigns for dormant users</w:t>
      </w:r>
    </w:p>
    <w:p>
      <w:pPr>
        <w:pStyle w:val="ListParagraph"/>
        <w:numPr>
          <w:ilvl w:val="0"/>
          <w:numId w:val="2"/>
        </w:numPr>
        <w:spacing w:after="40" w:before="40" w:line="280"/>
      </w:pPr>
      <w:r>
        <w:rPr>
          <w:sz w:val="22"/>
          <w:szCs w:val="22"/>
        </w:rPr>
        <w:t xml:space="preserve">Milestone celebrations (first booking, anniversary)</w:t>
      </w:r>
    </w:p>
    <w:p>
      <w:pPr>
        <w:pStyle w:val="Heading2"/>
        <w:spacing w:after="140" w:before="280"/>
      </w:pPr>
      <w:r>
        <w:t xml:space="preserve">21.4 Notification controls</w:t>
      </w:r>
    </w:p>
    <w:p>
      <w:pPr>
        <w:pStyle w:val="ListParagraph"/>
        <w:numPr>
          <w:ilvl w:val="0"/>
          <w:numId w:val="2"/>
        </w:numPr>
        <w:spacing w:after="40" w:before="40" w:line="280"/>
      </w:pPr>
      <w:r>
        <w:rPr>
          <w:sz w:val="22"/>
          <w:szCs w:val="22"/>
        </w:rPr>
        <w:t xml:space="preserve">Per-category preferences</w:t>
      </w:r>
    </w:p>
    <w:p>
      <w:pPr>
        <w:pStyle w:val="ListParagraph"/>
        <w:numPr>
          <w:ilvl w:val="0"/>
          <w:numId w:val="2"/>
        </w:numPr>
        <w:spacing w:after="40" w:before="40" w:line="280"/>
      </w:pPr>
      <w:r>
        <w:rPr>
          <w:sz w:val="22"/>
          <w:szCs w:val="22"/>
        </w:rPr>
        <w:t xml:space="preserve">Per-channel preferences</w:t>
      </w:r>
    </w:p>
    <w:p>
      <w:pPr>
        <w:pStyle w:val="ListParagraph"/>
        <w:numPr>
          <w:ilvl w:val="0"/>
          <w:numId w:val="2"/>
        </w:numPr>
        <w:spacing w:after="40" w:before="40" w:line="280"/>
      </w:pPr>
      <w:r>
        <w:rPr>
          <w:sz w:val="22"/>
          <w:szCs w:val="22"/>
        </w:rPr>
        <w:t xml:space="preserve">Frequency limits across channels</w:t>
      </w:r>
    </w:p>
    <w:p>
      <w:pPr>
        <w:pStyle w:val="ListParagraph"/>
        <w:numPr>
          <w:ilvl w:val="0"/>
          <w:numId w:val="2"/>
        </w:numPr>
        <w:spacing w:after="40" w:before="40" w:line="280"/>
      </w:pPr>
      <w:r>
        <w:rPr>
          <w:sz w:val="22"/>
          <w:szCs w:val="22"/>
        </w:rPr>
        <w:t xml:space="preserve">Do-not-disturb scheduling</w:t>
      </w:r>
    </w:p>
    <w:p>
      <w:pPr>
        <w:pStyle w:val="ListParagraph"/>
        <w:numPr>
          <w:ilvl w:val="0"/>
          <w:numId w:val="2"/>
        </w:numPr>
        <w:spacing w:after="40" w:before="40" w:line="280"/>
      </w:pPr>
      <w:r>
        <w:rPr>
          <w:sz w:val="22"/>
          <w:szCs w:val="22"/>
        </w:rPr>
        <w:t xml:space="preserve">One-tap unsubscribe</w:t>
      </w:r>
    </w:p>
    <w:p>
      <w:pPr>
        <w:pBdr>
          <w:bottom w:val="single" w:color="2E75B6" w:sz="6" w:space="1"/>
        </w:pBdr>
        <w:spacing w:after="240" w:before="120"/>
      </w:pPr>
    </w:p>
    <w:p>
      <w:pPr>
        <w:pStyle w:val="Heading1"/>
        <w:spacing w:after="180" w:before="360"/>
      </w:pPr>
      <w:r>
        <w:t xml:space="preserve">22. Search, filtering, and recommendation features</w:t>
      </w:r>
    </w:p>
    <w:p>
      <w:pPr>
        <w:pStyle w:val="Heading2"/>
        <w:spacing w:after="140" w:before="280"/>
      </w:pPr>
      <w:r>
        <w:t xml:space="preserve">22.1 Search infrastructure</w:t>
      </w:r>
    </w:p>
    <w:p>
      <w:pPr>
        <w:pStyle w:val="ListParagraph"/>
        <w:numPr>
          <w:ilvl w:val="0"/>
          <w:numId w:val="2"/>
        </w:numPr>
        <w:spacing w:after="40" w:before="40" w:line="280"/>
      </w:pPr>
      <w:r>
        <w:rPr>
          <w:sz w:val="22"/>
          <w:szCs w:val="22"/>
        </w:rPr>
        <w:t xml:space="preserve">Full-text search across all indexable content</w:t>
      </w:r>
    </w:p>
    <w:p>
      <w:pPr>
        <w:pStyle w:val="ListParagraph"/>
        <w:numPr>
          <w:ilvl w:val="0"/>
          <w:numId w:val="2"/>
        </w:numPr>
        <w:spacing w:after="40" w:before="40" w:line="280"/>
      </w:pPr>
      <w:r>
        <w:rPr>
          <w:sz w:val="22"/>
          <w:szCs w:val="22"/>
        </w:rPr>
        <w:t xml:space="preserve">Faceted search across structured fields</w:t>
      </w:r>
    </w:p>
    <w:p>
      <w:pPr>
        <w:pStyle w:val="ListParagraph"/>
        <w:numPr>
          <w:ilvl w:val="0"/>
          <w:numId w:val="2"/>
        </w:numPr>
        <w:spacing w:after="40" w:before="40" w:line="280"/>
      </w:pPr>
      <w:r>
        <w:rPr>
          <w:sz w:val="22"/>
          <w:szCs w:val="22"/>
        </w:rPr>
        <w:t xml:space="preserve">Geographic search with map visualization</w:t>
      </w:r>
    </w:p>
    <w:p>
      <w:pPr>
        <w:pStyle w:val="ListParagraph"/>
        <w:numPr>
          <w:ilvl w:val="0"/>
          <w:numId w:val="2"/>
        </w:numPr>
        <w:spacing w:after="40" w:before="40" w:line="280"/>
      </w:pPr>
      <w:r>
        <w:rPr>
          <w:sz w:val="22"/>
          <w:szCs w:val="22"/>
        </w:rPr>
        <w:t xml:space="preserve">Multi-language search with cross-language matching</w:t>
      </w:r>
    </w:p>
    <w:p>
      <w:pPr>
        <w:pStyle w:val="Heading2"/>
        <w:spacing w:after="140" w:before="280"/>
      </w:pPr>
      <w:r>
        <w:t xml:space="preserve">22.2 Saved searches</w:t>
      </w:r>
    </w:p>
    <w:p>
      <w:pPr>
        <w:pStyle w:val="ListParagraph"/>
        <w:numPr>
          <w:ilvl w:val="0"/>
          <w:numId w:val="2"/>
        </w:numPr>
        <w:spacing w:after="40" w:before="40" w:line="280"/>
      </w:pPr>
      <w:r>
        <w:rPr>
          <w:sz w:val="22"/>
          <w:szCs w:val="22"/>
        </w:rPr>
        <w:t xml:space="preserve">Save any search query for re-use</w:t>
      </w:r>
    </w:p>
    <w:p>
      <w:pPr>
        <w:pStyle w:val="ListParagraph"/>
        <w:numPr>
          <w:ilvl w:val="0"/>
          <w:numId w:val="2"/>
        </w:numPr>
        <w:spacing w:after="40" w:before="40" w:line="280"/>
      </w:pPr>
      <w:r>
        <w:rPr>
          <w:sz w:val="22"/>
          <w:szCs w:val="22"/>
        </w:rPr>
        <w:t xml:space="preserve">Notification on new matches</w:t>
      </w:r>
    </w:p>
    <w:p>
      <w:pPr>
        <w:pStyle w:val="ListParagraph"/>
        <w:numPr>
          <w:ilvl w:val="0"/>
          <w:numId w:val="2"/>
        </w:numPr>
        <w:spacing w:after="40" w:before="40" w:line="280"/>
      </w:pPr>
      <w:r>
        <w:rPr>
          <w:sz w:val="22"/>
          <w:szCs w:val="22"/>
        </w:rPr>
        <w:t xml:space="preserve">Saved search organization with folders and tags</w:t>
      </w:r>
    </w:p>
    <w:p>
      <w:pPr>
        <w:pStyle w:val="ListParagraph"/>
        <w:numPr>
          <w:ilvl w:val="0"/>
          <w:numId w:val="2"/>
        </w:numPr>
        <w:spacing w:after="40" w:before="40" w:line="280"/>
      </w:pPr>
      <w:r>
        <w:rPr>
          <w:sz w:val="22"/>
          <w:szCs w:val="22"/>
        </w:rPr>
        <w:t xml:space="preserve">Shared saved searches within agencies and teams</w:t>
      </w:r>
    </w:p>
    <w:p>
      <w:pPr>
        <w:pStyle w:val="Heading2"/>
        <w:spacing w:after="140" w:before="280"/>
      </w:pPr>
      <w:r>
        <w:t xml:space="preserve">22.3 Advanced filters</w:t>
      </w:r>
    </w:p>
    <w:p>
      <w:pPr>
        <w:pStyle w:val="ListParagraph"/>
        <w:numPr>
          <w:ilvl w:val="0"/>
          <w:numId w:val="2"/>
        </w:numPr>
        <w:spacing w:after="40" w:before="40" w:line="280"/>
      </w:pPr>
      <w:r>
        <w:rPr>
          <w:sz w:val="22"/>
          <w:szCs w:val="22"/>
        </w:rPr>
        <w:t xml:space="preserve">Boolean operators across filters</w:t>
      </w:r>
    </w:p>
    <w:p>
      <w:pPr>
        <w:pStyle w:val="ListParagraph"/>
        <w:numPr>
          <w:ilvl w:val="0"/>
          <w:numId w:val="2"/>
        </w:numPr>
        <w:spacing w:after="40" w:before="40" w:line="280"/>
      </w:pPr>
      <w:r>
        <w:rPr>
          <w:sz w:val="22"/>
          <w:szCs w:val="22"/>
        </w:rPr>
        <w:t xml:space="preserve">Excluded values</w:t>
      </w:r>
    </w:p>
    <w:p>
      <w:pPr>
        <w:pStyle w:val="ListParagraph"/>
        <w:numPr>
          <w:ilvl w:val="0"/>
          <w:numId w:val="2"/>
        </w:numPr>
        <w:spacing w:after="40" w:before="40" w:line="280"/>
      </w:pPr>
      <w:r>
        <w:rPr>
          <w:sz w:val="22"/>
          <w:szCs w:val="22"/>
        </w:rPr>
        <w:t xml:space="preserve">Range filters for numeric attributes</w:t>
      </w:r>
    </w:p>
    <w:p>
      <w:pPr>
        <w:pStyle w:val="ListParagraph"/>
        <w:numPr>
          <w:ilvl w:val="0"/>
          <w:numId w:val="2"/>
        </w:numPr>
        <w:spacing w:after="40" w:before="40" w:line="280"/>
      </w:pPr>
      <w:r>
        <w:rPr>
          <w:sz w:val="22"/>
          <w:szCs w:val="22"/>
        </w:rPr>
        <w:t xml:space="preserve">Date range filters for time-bound criteria</w:t>
      </w:r>
    </w:p>
    <w:p>
      <w:pPr>
        <w:pStyle w:val="ListParagraph"/>
        <w:numPr>
          <w:ilvl w:val="0"/>
          <w:numId w:val="2"/>
        </w:numPr>
        <w:spacing w:after="40" w:before="40" w:line="280"/>
      </w:pPr>
      <w:r>
        <w:rPr>
          <w:sz w:val="22"/>
          <w:szCs w:val="22"/>
        </w:rPr>
        <w:t xml:space="preserve">Combined natural language and structured filter input</w:t>
      </w:r>
    </w:p>
    <w:p>
      <w:pPr>
        <w:pStyle w:val="Heading2"/>
        <w:spacing w:after="140" w:before="280"/>
      </w:pPr>
      <w:r>
        <w:t xml:space="preserve">22.4 Recommendation engines</w:t>
      </w:r>
    </w:p>
    <w:p>
      <w:pPr>
        <w:pStyle w:val="ListParagraph"/>
        <w:numPr>
          <w:ilvl w:val="0"/>
          <w:numId w:val="2"/>
        </w:numPr>
        <w:spacing w:after="40" w:before="40" w:line="280"/>
      </w:pPr>
      <w:r>
        <w:rPr>
          <w:sz w:val="22"/>
          <w:szCs w:val="22"/>
        </w:rPr>
        <w:t xml:space="preserve">Content-based recommendations</w:t>
      </w:r>
    </w:p>
    <w:p>
      <w:pPr>
        <w:pStyle w:val="ListParagraph"/>
        <w:numPr>
          <w:ilvl w:val="0"/>
          <w:numId w:val="2"/>
        </w:numPr>
        <w:spacing w:after="40" w:before="40" w:line="280"/>
      </w:pPr>
      <w:r>
        <w:rPr>
          <w:sz w:val="22"/>
          <w:szCs w:val="22"/>
        </w:rPr>
        <w:t xml:space="preserve">Collaborative filtering recommendations</w:t>
      </w:r>
    </w:p>
    <w:p>
      <w:pPr>
        <w:pStyle w:val="ListParagraph"/>
        <w:numPr>
          <w:ilvl w:val="0"/>
          <w:numId w:val="2"/>
        </w:numPr>
        <w:spacing w:after="40" w:before="40" w:line="280"/>
      </w:pPr>
      <w:r>
        <w:rPr>
          <w:sz w:val="22"/>
          <w:szCs w:val="22"/>
        </w:rPr>
        <w:t xml:space="preserve">Graph-based recommendations across professional network</w:t>
      </w:r>
    </w:p>
    <w:p>
      <w:pPr>
        <w:pStyle w:val="ListParagraph"/>
        <w:numPr>
          <w:ilvl w:val="0"/>
          <w:numId w:val="2"/>
        </w:numPr>
        <w:spacing w:after="40" w:before="40" w:line="280"/>
      </w:pPr>
      <w:r>
        <w:rPr>
          <w:sz w:val="22"/>
          <w:szCs w:val="22"/>
        </w:rPr>
        <w:t xml:space="preserve">Hybrid recommendation with explainability</w:t>
      </w:r>
    </w:p>
    <w:p>
      <w:pPr>
        <w:pStyle w:val="ListParagraph"/>
        <w:numPr>
          <w:ilvl w:val="0"/>
          <w:numId w:val="2"/>
        </w:numPr>
        <w:spacing w:after="40" w:before="40" w:line="280"/>
      </w:pPr>
      <w:r>
        <w:rPr>
          <w:sz w:val="22"/>
          <w:szCs w:val="22"/>
        </w:rPr>
        <w:t xml:space="preserve">User feedback loops to improve recommendations</w:t>
      </w:r>
    </w:p>
    <w:p>
      <w:pPr>
        <w:pBdr>
          <w:bottom w:val="single" w:color="2E75B6" w:sz="6" w:space="1"/>
        </w:pBdr>
        <w:spacing w:after="240" w:before="120"/>
      </w:pPr>
    </w:p>
    <w:p>
      <w:pPr>
        <w:pStyle w:val="Heading1"/>
        <w:spacing w:after="180" w:before="360"/>
      </w:pPr>
      <w:r>
        <w:t xml:space="preserve">23. Internationalization and localization</w:t>
      </w:r>
    </w:p>
    <w:p>
      <w:pPr>
        <w:pStyle w:val="Heading2"/>
        <w:spacing w:after="140" w:before="280"/>
      </w:pPr>
      <w:r>
        <w:t xml:space="preserve">23.1 Language support</w:t>
      </w:r>
    </w:p>
    <w:p>
      <w:pPr>
        <w:pStyle w:val="ListParagraph"/>
        <w:numPr>
          <w:ilvl w:val="0"/>
          <w:numId w:val="2"/>
        </w:numPr>
        <w:spacing w:after="40" w:before="40" w:line="280"/>
      </w:pPr>
      <w:r>
        <w:rPr>
          <w:sz w:val="22"/>
          <w:szCs w:val="22"/>
        </w:rPr>
        <w:t xml:space="preserve">Full platform localization in English, Spanish, French, Portuguese, German, Italian, Japanese, Korean, Mandarin, Cantonese, Hindi, Arabic, Hebrew, Russian, and Turkish at scale</w:t>
      </w:r>
    </w:p>
    <w:p>
      <w:pPr>
        <w:pStyle w:val="ListParagraph"/>
        <w:numPr>
          <w:ilvl w:val="0"/>
          <w:numId w:val="2"/>
        </w:numPr>
        <w:spacing w:after="40" w:before="40" w:line="280"/>
      </w:pPr>
      <w:r>
        <w:rPr>
          <w:sz w:val="22"/>
          <w:szCs w:val="22"/>
        </w:rPr>
        <w:t xml:space="preserve">Right-to-left language support</w:t>
      </w:r>
    </w:p>
    <w:p>
      <w:pPr>
        <w:pStyle w:val="ListParagraph"/>
        <w:numPr>
          <w:ilvl w:val="0"/>
          <w:numId w:val="2"/>
        </w:numPr>
        <w:spacing w:after="40" w:before="40" w:line="280"/>
      </w:pPr>
      <w:r>
        <w:rPr>
          <w:sz w:val="22"/>
          <w:szCs w:val="22"/>
        </w:rPr>
        <w:t xml:space="preserve">Multi-language profile content with viewer language preference</w:t>
      </w:r>
    </w:p>
    <w:p>
      <w:pPr>
        <w:pStyle w:val="ListParagraph"/>
        <w:numPr>
          <w:ilvl w:val="0"/>
          <w:numId w:val="2"/>
        </w:numPr>
        <w:spacing w:after="40" w:before="40" w:line="280"/>
      </w:pPr>
      <w:r>
        <w:rPr>
          <w:sz w:val="22"/>
          <w:szCs w:val="22"/>
        </w:rPr>
        <w:t xml:space="preserve">Automatic translation for messages with toggle</w:t>
      </w:r>
    </w:p>
    <w:p>
      <w:pPr>
        <w:pStyle w:val="Heading2"/>
        <w:spacing w:after="140" w:before="280"/>
      </w:pPr>
      <w:r>
        <w:t xml:space="preserve">23.2 Regional markets</w:t>
      </w:r>
    </w:p>
    <w:p>
      <w:pPr>
        <w:pStyle w:val="ListParagraph"/>
        <w:numPr>
          <w:ilvl w:val="0"/>
          <w:numId w:val="2"/>
        </w:numPr>
        <w:spacing w:after="40" w:before="40" w:line="280"/>
      </w:pPr>
      <w:r>
        <w:rPr>
          <w:sz w:val="22"/>
          <w:szCs w:val="22"/>
        </w:rPr>
        <w:t xml:space="preserve">North America: United States, Canada, Mexico</w:t>
      </w:r>
    </w:p>
    <w:p>
      <w:pPr>
        <w:pStyle w:val="ListParagraph"/>
        <w:numPr>
          <w:ilvl w:val="0"/>
          <w:numId w:val="2"/>
        </w:numPr>
        <w:spacing w:after="40" w:before="40" w:line="280"/>
      </w:pPr>
      <w:r>
        <w:rPr>
          <w:sz w:val="22"/>
          <w:szCs w:val="22"/>
        </w:rPr>
        <w:t xml:space="preserve">Europe: United Kingdom, Ireland, Germany, France, Italy, Spain, Netherlands, Nordic markets, Eastern Europe</w:t>
      </w:r>
    </w:p>
    <w:p>
      <w:pPr>
        <w:pStyle w:val="ListParagraph"/>
        <w:numPr>
          <w:ilvl w:val="0"/>
          <w:numId w:val="2"/>
        </w:numPr>
        <w:spacing w:after="40" w:before="40" w:line="280"/>
      </w:pPr>
      <w:r>
        <w:rPr>
          <w:sz w:val="22"/>
          <w:szCs w:val="22"/>
        </w:rPr>
        <w:t xml:space="preserve">Asia Pacific: Japan, South Korea, Australia, New Zealand, India, Southeast Asia</w:t>
      </w:r>
    </w:p>
    <w:p>
      <w:pPr>
        <w:pStyle w:val="ListParagraph"/>
        <w:numPr>
          <w:ilvl w:val="0"/>
          <w:numId w:val="2"/>
        </w:numPr>
        <w:spacing w:after="40" w:before="40" w:line="280"/>
      </w:pPr>
      <w:r>
        <w:rPr>
          <w:sz w:val="22"/>
          <w:szCs w:val="22"/>
        </w:rPr>
        <w:t xml:space="preserve">Latin America: Brazil, Argentina, Mexico, Colombia, Chile</w:t>
      </w:r>
    </w:p>
    <w:p>
      <w:pPr>
        <w:pStyle w:val="ListParagraph"/>
        <w:numPr>
          <w:ilvl w:val="0"/>
          <w:numId w:val="2"/>
        </w:numPr>
        <w:spacing w:after="40" w:before="40" w:line="280"/>
      </w:pPr>
      <w:r>
        <w:rPr>
          <w:sz w:val="22"/>
          <w:szCs w:val="22"/>
        </w:rPr>
        <w:t xml:space="preserve">Middle East and North Africa: UAE, Israel, Egypt, Saudi Arabia</w:t>
      </w:r>
    </w:p>
    <w:p>
      <w:pPr>
        <w:pStyle w:val="ListParagraph"/>
        <w:numPr>
          <w:ilvl w:val="0"/>
          <w:numId w:val="2"/>
        </w:numPr>
        <w:spacing w:after="40" w:before="40" w:line="280"/>
      </w:pPr>
      <w:r>
        <w:rPr>
          <w:sz w:val="22"/>
          <w:szCs w:val="22"/>
        </w:rPr>
        <w:t xml:space="preserve">Sub-Saharan Africa: South Africa, Nigeria, Kenya</w:t>
      </w:r>
    </w:p>
    <w:p>
      <w:pPr>
        <w:pStyle w:val="Heading2"/>
        <w:spacing w:after="140" w:before="280"/>
      </w:pPr>
      <w:r>
        <w:t xml:space="preserve">23.3 Local union and guild integration</w:t>
      </w:r>
    </w:p>
    <w:p>
      <w:pPr>
        <w:pStyle w:val="ListParagraph"/>
        <w:numPr>
          <w:ilvl w:val="0"/>
          <w:numId w:val="2"/>
        </w:numPr>
        <w:spacing w:after="40" w:before="40" w:line="280"/>
      </w:pPr>
      <w:r>
        <w:rPr>
          <w:sz w:val="22"/>
          <w:szCs w:val="22"/>
        </w:rPr>
        <w:t xml:space="preserve">United States: SAG-AFTRA, Actors Equity, AGMA, AGVA, AFM, DGA, WGA</w:t>
      </w:r>
    </w:p>
    <w:p>
      <w:pPr>
        <w:pStyle w:val="ListParagraph"/>
        <w:numPr>
          <w:ilvl w:val="0"/>
          <w:numId w:val="2"/>
        </w:numPr>
        <w:spacing w:after="40" w:before="40" w:line="280"/>
      </w:pPr>
      <w:r>
        <w:rPr>
          <w:sz w:val="22"/>
          <w:szCs w:val="22"/>
        </w:rPr>
        <w:t xml:space="preserve">United Kingdom: Equity UK, BECTU, Musicians Union, Writers Guild</w:t>
      </w:r>
    </w:p>
    <w:p>
      <w:pPr>
        <w:pStyle w:val="ListParagraph"/>
        <w:numPr>
          <w:ilvl w:val="0"/>
          <w:numId w:val="2"/>
        </w:numPr>
        <w:spacing w:after="40" w:before="40" w:line="280"/>
      </w:pPr>
      <w:r>
        <w:rPr>
          <w:sz w:val="22"/>
          <w:szCs w:val="22"/>
        </w:rPr>
        <w:t xml:space="preserve">Canada: ACTRA, CAEA, AFM Canada</w:t>
      </w:r>
    </w:p>
    <w:p>
      <w:pPr>
        <w:pStyle w:val="ListParagraph"/>
        <w:numPr>
          <w:ilvl w:val="0"/>
          <w:numId w:val="2"/>
        </w:numPr>
        <w:spacing w:after="40" w:before="40" w:line="280"/>
      </w:pPr>
      <w:r>
        <w:rPr>
          <w:sz w:val="22"/>
          <w:szCs w:val="22"/>
        </w:rPr>
        <w:t xml:space="preserve">Australia: MEAA</w:t>
      </w:r>
    </w:p>
    <w:p>
      <w:pPr>
        <w:pStyle w:val="ListParagraph"/>
        <w:numPr>
          <w:ilvl w:val="0"/>
          <w:numId w:val="2"/>
        </w:numPr>
        <w:spacing w:after="40" w:before="40" w:line="280"/>
      </w:pPr>
      <w:r>
        <w:rPr>
          <w:sz w:val="22"/>
          <w:szCs w:val="22"/>
        </w:rPr>
        <w:t xml:space="preserve">Germany: BFFS, GDBA</w:t>
      </w:r>
    </w:p>
    <w:p>
      <w:pPr>
        <w:pStyle w:val="ListParagraph"/>
        <w:numPr>
          <w:ilvl w:val="0"/>
          <w:numId w:val="2"/>
        </w:numPr>
        <w:spacing w:after="40" w:before="40" w:line="280"/>
      </w:pPr>
      <w:r>
        <w:rPr>
          <w:sz w:val="22"/>
          <w:szCs w:val="22"/>
        </w:rPr>
        <w:t xml:space="preserve">France: SFA-CGT, SNAM</w:t>
      </w:r>
    </w:p>
    <w:p>
      <w:pPr>
        <w:pStyle w:val="ListParagraph"/>
        <w:numPr>
          <w:ilvl w:val="0"/>
          <w:numId w:val="2"/>
        </w:numPr>
        <w:spacing w:after="40" w:before="40" w:line="280"/>
      </w:pPr>
      <w:r>
        <w:rPr>
          <w:sz w:val="22"/>
          <w:szCs w:val="22"/>
        </w:rPr>
        <w:t xml:space="preserve">Japan: JAU</w:t>
      </w:r>
    </w:p>
    <w:p>
      <w:pPr>
        <w:pStyle w:val="Heading2"/>
        <w:spacing w:after="140" w:before="280"/>
      </w:pPr>
      <w:r>
        <w:t xml:space="preserve">23.4 Payment localization</w:t>
      </w:r>
    </w:p>
    <w:p>
      <w:pPr>
        <w:pStyle w:val="ListParagraph"/>
        <w:numPr>
          <w:ilvl w:val="0"/>
          <w:numId w:val="2"/>
        </w:numPr>
        <w:spacing w:after="40" w:before="40" w:line="280"/>
      </w:pPr>
      <w:r>
        <w:rPr>
          <w:sz w:val="22"/>
          <w:szCs w:val="22"/>
        </w:rPr>
        <w:t xml:space="preserve">Local currency support for all transaction flows</w:t>
      </w:r>
    </w:p>
    <w:p>
      <w:pPr>
        <w:pStyle w:val="ListParagraph"/>
        <w:numPr>
          <w:ilvl w:val="0"/>
          <w:numId w:val="2"/>
        </w:numPr>
        <w:spacing w:after="40" w:before="40" w:line="280"/>
      </w:pPr>
      <w:r>
        <w:rPr>
          <w:sz w:val="22"/>
          <w:szCs w:val="22"/>
        </w:rPr>
        <w:t xml:space="preserve">Local payment method support (SEPA in EU, UPI in India, PIX in Brazil, etc.)</w:t>
      </w:r>
    </w:p>
    <w:p>
      <w:pPr>
        <w:pStyle w:val="ListParagraph"/>
        <w:numPr>
          <w:ilvl w:val="0"/>
          <w:numId w:val="2"/>
        </w:numPr>
        <w:spacing w:after="40" w:before="40" w:line="280"/>
      </w:pPr>
      <w:r>
        <w:rPr>
          <w:sz w:val="22"/>
          <w:szCs w:val="22"/>
        </w:rPr>
        <w:t xml:space="preserve">Local tax compliance including VAT, GST, sales tax</w:t>
      </w:r>
    </w:p>
    <w:p>
      <w:pPr>
        <w:pStyle w:val="ListParagraph"/>
        <w:numPr>
          <w:ilvl w:val="0"/>
          <w:numId w:val="2"/>
        </w:numPr>
        <w:spacing w:after="40" w:before="40" w:line="280"/>
      </w:pPr>
      <w:r>
        <w:rPr>
          <w:sz w:val="22"/>
          <w:szCs w:val="22"/>
        </w:rPr>
        <w:t xml:space="preserve">Local invoicing standards</w:t>
      </w:r>
    </w:p>
    <w:p>
      <w:pPr>
        <w:pStyle w:val="Heading2"/>
        <w:spacing w:after="140" w:before="280"/>
      </w:pPr>
      <w:r>
        <w:t xml:space="preserve">23.5 Legal and regulatory compliance</w:t>
      </w:r>
    </w:p>
    <w:p>
      <w:pPr>
        <w:pStyle w:val="ListParagraph"/>
        <w:numPr>
          <w:ilvl w:val="0"/>
          <w:numId w:val="2"/>
        </w:numPr>
        <w:spacing w:after="40" w:before="40" w:line="280"/>
      </w:pPr>
      <w:r>
        <w:rPr>
          <w:sz w:val="22"/>
          <w:szCs w:val="22"/>
        </w:rPr>
        <w:t xml:space="preserve">GDPR compliance for EU users</w:t>
      </w:r>
    </w:p>
    <w:p>
      <w:pPr>
        <w:pStyle w:val="ListParagraph"/>
        <w:numPr>
          <w:ilvl w:val="0"/>
          <w:numId w:val="2"/>
        </w:numPr>
        <w:spacing w:after="40" w:before="40" w:line="280"/>
      </w:pPr>
      <w:r>
        <w:rPr>
          <w:sz w:val="22"/>
          <w:szCs w:val="22"/>
        </w:rPr>
        <w:t xml:space="preserve">CCPA and state-level privacy compliance in US</w:t>
      </w:r>
    </w:p>
    <w:p>
      <w:pPr>
        <w:pStyle w:val="ListParagraph"/>
        <w:numPr>
          <w:ilvl w:val="0"/>
          <w:numId w:val="2"/>
        </w:numPr>
        <w:spacing w:after="40" w:before="40" w:line="280"/>
      </w:pPr>
      <w:r>
        <w:rPr>
          <w:sz w:val="22"/>
          <w:szCs w:val="22"/>
        </w:rPr>
        <w:t xml:space="preserve">Local data residency where required</w:t>
      </w:r>
    </w:p>
    <w:p>
      <w:pPr>
        <w:pStyle w:val="ListParagraph"/>
        <w:numPr>
          <w:ilvl w:val="0"/>
          <w:numId w:val="2"/>
        </w:numPr>
        <w:spacing w:after="40" w:before="40" w:line="280"/>
      </w:pPr>
      <w:r>
        <w:rPr>
          <w:sz w:val="22"/>
          <w:szCs w:val="22"/>
        </w:rPr>
        <w:t xml:space="preserve">Local content rating and moderation standards</w:t>
      </w:r>
    </w:p>
    <w:p>
      <w:pPr>
        <w:pStyle w:val="ListParagraph"/>
        <w:numPr>
          <w:ilvl w:val="0"/>
          <w:numId w:val="2"/>
        </w:numPr>
        <w:spacing w:after="40" w:before="40" w:line="280"/>
      </w:pPr>
      <w:r>
        <w:rPr>
          <w:sz w:val="22"/>
          <w:szCs w:val="22"/>
        </w:rPr>
        <w:t xml:space="preserve">Local labor and minor work regulations</w:t>
      </w:r>
    </w:p>
    <w:p>
      <w:pPr>
        <w:pStyle w:val="Heading2"/>
        <w:spacing w:after="140" w:before="280"/>
      </w:pPr>
      <w:r>
        <w:t xml:space="preserve">23.6 Cultural adaptation</w:t>
      </w:r>
    </w:p>
    <w:p>
      <w:pPr>
        <w:pStyle w:val="ListParagraph"/>
        <w:numPr>
          <w:ilvl w:val="0"/>
          <w:numId w:val="2"/>
        </w:numPr>
        <w:spacing w:after="40" w:before="40" w:line="280"/>
      </w:pPr>
      <w:r>
        <w:rPr>
          <w:sz w:val="22"/>
          <w:szCs w:val="22"/>
        </w:rPr>
        <w:t xml:space="preserve">Discipline categorization adapted to regional industry structure</w:t>
      </w:r>
    </w:p>
    <w:p>
      <w:pPr>
        <w:pStyle w:val="ListParagraph"/>
        <w:numPr>
          <w:ilvl w:val="0"/>
          <w:numId w:val="2"/>
        </w:numPr>
        <w:spacing w:after="40" w:before="40" w:line="280"/>
      </w:pPr>
      <w:r>
        <w:rPr>
          <w:sz w:val="22"/>
          <w:szCs w:val="22"/>
        </w:rPr>
        <w:t xml:space="preserve">Compensation norms displayed by local standard</w:t>
      </w:r>
    </w:p>
    <w:p>
      <w:pPr>
        <w:pStyle w:val="ListParagraph"/>
        <w:numPr>
          <w:ilvl w:val="0"/>
          <w:numId w:val="2"/>
        </w:numPr>
        <w:spacing w:after="40" w:before="40" w:line="280"/>
      </w:pPr>
      <w:r>
        <w:rPr>
          <w:sz w:val="22"/>
          <w:szCs w:val="22"/>
        </w:rPr>
        <w:t xml:space="preserve">Local industry calendar (festivals, award seasons, hiring cycles)</w:t>
      </w:r>
    </w:p>
    <w:p>
      <w:pPr>
        <w:pStyle w:val="ListParagraph"/>
        <w:numPr>
          <w:ilvl w:val="0"/>
          <w:numId w:val="2"/>
        </w:numPr>
        <w:spacing w:after="40" w:before="40" w:line="280"/>
      </w:pPr>
      <w:r>
        <w:rPr>
          <w:sz w:val="22"/>
          <w:szCs w:val="22"/>
        </w:rPr>
        <w:t xml:space="preserve">Culturally appropriate moderation standards</w:t>
      </w:r>
    </w:p>
    <w:p>
      <w:pPr>
        <w:pBdr>
          <w:bottom w:val="single" w:color="2E75B6" w:sz="6" w:space="1"/>
        </w:pBdr>
        <w:spacing w:after="240" w:before="120"/>
      </w:pPr>
    </w:p>
    <w:p>
      <w:pPr>
        <w:pStyle w:val="Heading1"/>
        <w:spacing w:after="180" w:before="360"/>
      </w:pPr>
      <w:r>
        <w:t xml:space="preserve">24. Accessibility features</w:t>
      </w:r>
    </w:p>
    <w:p>
      <w:pPr>
        <w:pStyle w:val="Heading2"/>
        <w:spacing w:after="140" w:before="280"/>
      </w:pPr>
      <w:r>
        <w:t xml:space="preserve">24.1 Standards compliance</w:t>
      </w:r>
    </w:p>
    <w:p>
      <w:pPr>
        <w:pStyle w:val="ListParagraph"/>
        <w:numPr>
          <w:ilvl w:val="0"/>
          <w:numId w:val="2"/>
        </w:numPr>
        <w:spacing w:after="40" w:before="40" w:line="280"/>
      </w:pPr>
      <w:r>
        <w:rPr>
          <w:sz w:val="22"/>
          <w:szCs w:val="22"/>
        </w:rPr>
        <w:t xml:space="preserve">WCAG 2.2 AA compliance across all surfaces</w:t>
      </w:r>
    </w:p>
    <w:p>
      <w:pPr>
        <w:pStyle w:val="ListParagraph"/>
        <w:numPr>
          <w:ilvl w:val="0"/>
          <w:numId w:val="2"/>
        </w:numPr>
        <w:spacing w:after="40" w:before="40" w:line="280"/>
      </w:pPr>
      <w:r>
        <w:rPr>
          <w:sz w:val="22"/>
          <w:szCs w:val="22"/>
        </w:rPr>
        <w:t xml:space="preserve">Section 508 compliance for US accessibility requirements</w:t>
      </w:r>
    </w:p>
    <w:p>
      <w:pPr>
        <w:pStyle w:val="ListParagraph"/>
        <w:numPr>
          <w:ilvl w:val="0"/>
          <w:numId w:val="2"/>
        </w:numPr>
        <w:spacing w:after="40" w:before="40" w:line="280"/>
      </w:pPr>
      <w:r>
        <w:rPr>
          <w:sz w:val="22"/>
          <w:szCs w:val="22"/>
        </w:rPr>
        <w:t xml:space="preserve">EN 301 549 compliance for European accessibility requirements</w:t>
      </w:r>
    </w:p>
    <w:p>
      <w:pPr>
        <w:pStyle w:val="Heading2"/>
        <w:spacing w:after="140" w:before="280"/>
      </w:pPr>
      <w:r>
        <w:t xml:space="preserve">24.2 Visual accessibility</w:t>
      </w:r>
    </w:p>
    <w:p>
      <w:pPr>
        <w:pStyle w:val="ListParagraph"/>
        <w:numPr>
          <w:ilvl w:val="0"/>
          <w:numId w:val="2"/>
        </w:numPr>
        <w:spacing w:after="40" w:before="40" w:line="280"/>
      </w:pPr>
      <w:r>
        <w:rPr>
          <w:sz w:val="22"/>
          <w:szCs w:val="22"/>
        </w:rPr>
        <w:t xml:space="preserve">Screen reader optimization across all surfaces</w:t>
      </w:r>
    </w:p>
    <w:p>
      <w:pPr>
        <w:pStyle w:val="ListParagraph"/>
        <w:numPr>
          <w:ilvl w:val="0"/>
          <w:numId w:val="2"/>
        </w:numPr>
        <w:spacing w:after="40" w:before="40" w:line="280"/>
      </w:pPr>
      <w:r>
        <w:rPr>
          <w:sz w:val="22"/>
          <w:szCs w:val="22"/>
        </w:rPr>
        <w:t xml:space="preserve">High contrast modes</w:t>
      </w:r>
    </w:p>
    <w:p>
      <w:pPr>
        <w:pStyle w:val="ListParagraph"/>
        <w:numPr>
          <w:ilvl w:val="0"/>
          <w:numId w:val="2"/>
        </w:numPr>
        <w:spacing w:after="40" w:before="40" w:line="280"/>
      </w:pPr>
      <w:r>
        <w:rPr>
          <w:sz w:val="22"/>
          <w:szCs w:val="22"/>
        </w:rPr>
        <w:t xml:space="preserve">Dynamic text sizing without layout breakage</w:t>
      </w:r>
    </w:p>
    <w:p>
      <w:pPr>
        <w:pStyle w:val="ListParagraph"/>
        <w:numPr>
          <w:ilvl w:val="0"/>
          <w:numId w:val="2"/>
        </w:numPr>
        <w:spacing w:after="40" w:before="40" w:line="280"/>
      </w:pPr>
      <w:r>
        <w:rPr>
          <w:sz w:val="22"/>
          <w:szCs w:val="22"/>
        </w:rPr>
        <w:t xml:space="preserve">Color-blind-friendly color schemes</w:t>
      </w:r>
    </w:p>
    <w:p>
      <w:pPr>
        <w:pStyle w:val="ListParagraph"/>
        <w:numPr>
          <w:ilvl w:val="0"/>
          <w:numId w:val="2"/>
        </w:numPr>
        <w:spacing w:after="40" w:before="40" w:line="280"/>
      </w:pPr>
      <w:r>
        <w:rPr>
          <w:sz w:val="22"/>
          <w:szCs w:val="22"/>
        </w:rPr>
        <w:t xml:space="preserve">Alt text on all platform images</w:t>
      </w:r>
    </w:p>
    <w:p>
      <w:pPr>
        <w:pStyle w:val="ListParagraph"/>
        <w:numPr>
          <w:ilvl w:val="0"/>
          <w:numId w:val="2"/>
        </w:numPr>
        <w:spacing w:after="40" w:before="40" w:line="280"/>
      </w:pPr>
      <w:r>
        <w:rPr>
          <w:sz w:val="22"/>
          <w:szCs w:val="22"/>
        </w:rPr>
        <w:t xml:space="preserve">Image description support on user-uploaded content</w:t>
      </w:r>
    </w:p>
    <w:p>
      <w:pPr>
        <w:pStyle w:val="Heading2"/>
        <w:spacing w:after="140" w:before="280"/>
      </w:pPr>
      <w:r>
        <w:t xml:space="preserve">24.3 Audio accessibility</w:t>
      </w:r>
    </w:p>
    <w:p>
      <w:pPr>
        <w:pStyle w:val="ListParagraph"/>
        <w:numPr>
          <w:ilvl w:val="0"/>
          <w:numId w:val="2"/>
        </w:numPr>
        <w:spacing w:after="40" w:before="40" w:line="280"/>
      </w:pPr>
      <w:r>
        <w:rPr>
          <w:sz w:val="22"/>
          <w:szCs w:val="22"/>
        </w:rPr>
        <w:t xml:space="preserve">Automatic captioning on all video content</w:t>
      </w:r>
    </w:p>
    <w:p>
      <w:pPr>
        <w:pStyle w:val="ListParagraph"/>
        <w:numPr>
          <w:ilvl w:val="0"/>
          <w:numId w:val="2"/>
        </w:numPr>
        <w:spacing w:after="40" w:before="40" w:line="280"/>
      </w:pPr>
      <w:r>
        <w:rPr>
          <w:sz w:val="22"/>
          <w:szCs w:val="22"/>
        </w:rPr>
        <w:t xml:space="preserve">Manual caption editing</w:t>
      </w:r>
    </w:p>
    <w:p>
      <w:pPr>
        <w:pStyle w:val="ListParagraph"/>
        <w:numPr>
          <w:ilvl w:val="0"/>
          <w:numId w:val="2"/>
        </w:numPr>
        <w:spacing w:after="40" w:before="40" w:line="280"/>
      </w:pPr>
      <w:r>
        <w:rPr>
          <w:sz w:val="22"/>
          <w:szCs w:val="22"/>
        </w:rPr>
        <w:t xml:space="preserve">Sign language interpretation support</w:t>
      </w:r>
    </w:p>
    <w:p>
      <w:pPr>
        <w:pStyle w:val="ListParagraph"/>
        <w:numPr>
          <w:ilvl w:val="0"/>
          <w:numId w:val="2"/>
        </w:numPr>
        <w:spacing w:after="40" w:before="40" w:line="280"/>
      </w:pPr>
      <w:r>
        <w:rPr>
          <w:sz w:val="22"/>
          <w:szCs w:val="22"/>
        </w:rPr>
        <w:t xml:space="preserve">Audio descriptions on platform content</w:t>
      </w:r>
    </w:p>
    <w:p>
      <w:pPr>
        <w:pStyle w:val="ListParagraph"/>
        <w:numPr>
          <w:ilvl w:val="0"/>
          <w:numId w:val="2"/>
        </w:numPr>
        <w:spacing w:after="40" w:before="40" w:line="280"/>
      </w:pPr>
      <w:r>
        <w:rPr>
          <w:sz w:val="22"/>
          <w:szCs w:val="22"/>
        </w:rPr>
        <w:t xml:space="preserve">Text-based equivalents for audio-only content</w:t>
      </w:r>
    </w:p>
    <w:p>
      <w:pPr>
        <w:pStyle w:val="Heading2"/>
        <w:spacing w:after="140" w:before="280"/>
      </w:pPr>
      <w:r>
        <w:t xml:space="preserve">24.4 Motor accessibility</w:t>
      </w:r>
    </w:p>
    <w:p>
      <w:pPr>
        <w:pStyle w:val="ListParagraph"/>
        <w:numPr>
          <w:ilvl w:val="0"/>
          <w:numId w:val="2"/>
        </w:numPr>
        <w:spacing w:after="40" w:before="40" w:line="280"/>
      </w:pPr>
      <w:r>
        <w:rPr>
          <w:sz w:val="22"/>
          <w:szCs w:val="22"/>
        </w:rPr>
        <w:t xml:space="preserve">Full keyboard navigation</w:t>
      </w:r>
    </w:p>
    <w:p>
      <w:pPr>
        <w:pStyle w:val="ListParagraph"/>
        <w:numPr>
          <w:ilvl w:val="0"/>
          <w:numId w:val="2"/>
        </w:numPr>
        <w:spacing w:after="40" w:before="40" w:line="280"/>
      </w:pPr>
      <w:r>
        <w:rPr>
          <w:sz w:val="22"/>
          <w:szCs w:val="22"/>
        </w:rPr>
        <w:t xml:space="preserve">Voice control compatibility</w:t>
      </w:r>
    </w:p>
    <w:p>
      <w:pPr>
        <w:pStyle w:val="ListParagraph"/>
        <w:numPr>
          <w:ilvl w:val="0"/>
          <w:numId w:val="2"/>
        </w:numPr>
        <w:spacing w:after="40" w:before="40" w:line="280"/>
      </w:pPr>
      <w:r>
        <w:rPr>
          <w:sz w:val="22"/>
          <w:szCs w:val="22"/>
        </w:rPr>
        <w:t xml:space="preserve">Switch control compatibility</w:t>
      </w:r>
    </w:p>
    <w:p>
      <w:pPr>
        <w:pStyle w:val="ListParagraph"/>
        <w:numPr>
          <w:ilvl w:val="0"/>
          <w:numId w:val="2"/>
        </w:numPr>
        <w:spacing w:after="40" w:before="40" w:line="280"/>
      </w:pPr>
      <w:r>
        <w:rPr>
          <w:sz w:val="22"/>
          <w:szCs w:val="22"/>
        </w:rPr>
        <w:t xml:space="preserve">Customizable touch target sizes</w:t>
      </w:r>
    </w:p>
    <w:p>
      <w:pPr>
        <w:pStyle w:val="ListParagraph"/>
        <w:numPr>
          <w:ilvl w:val="0"/>
          <w:numId w:val="2"/>
        </w:numPr>
        <w:spacing w:after="40" w:before="40" w:line="280"/>
      </w:pPr>
      <w:r>
        <w:rPr>
          <w:sz w:val="22"/>
          <w:szCs w:val="22"/>
        </w:rPr>
        <w:t xml:space="preserve">Reduced motion settings</w:t>
      </w:r>
    </w:p>
    <w:p>
      <w:pPr>
        <w:pStyle w:val="Heading2"/>
        <w:spacing w:after="140" w:before="280"/>
      </w:pPr>
      <w:r>
        <w:t xml:space="preserve">24.5 Cognitive accessibility</w:t>
      </w:r>
    </w:p>
    <w:p>
      <w:pPr>
        <w:pStyle w:val="ListParagraph"/>
        <w:numPr>
          <w:ilvl w:val="0"/>
          <w:numId w:val="2"/>
        </w:numPr>
        <w:spacing w:after="40" w:before="40" w:line="280"/>
      </w:pPr>
      <w:r>
        <w:rPr>
          <w:sz w:val="22"/>
          <w:szCs w:val="22"/>
        </w:rPr>
        <w:t xml:space="preserve">Plain language summaries of complex workflows</w:t>
      </w:r>
    </w:p>
    <w:p>
      <w:pPr>
        <w:pStyle w:val="ListParagraph"/>
        <w:numPr>
          <w:ilvl w:val="0"/>
          <w:numId w:val="2"/>
        </w:numPr>
        <w:spacing w:after="40" w:before="40" w:line="280"/>
      </w:pPr>
      <w:r>
        <w:rPr>
          <w:sz w:val="22"/>
          <w:szCs w:val="22"/>
        </w:rPr>
        <w:t xml:space="preserve">Step-by-step guidance through major flows</w:t>
      </w:r>
    </w:p>
    <w:p>
      <w:pPr>
        <w:pStyle w:val="ListParagraph"/>
        <w:numPr>
          <w:ilvl w:val="0"/>
          <w:numId w:val="2"/>
        </w:numPr>
        <w:spacing w:after="40" w:before="40" w:line="280"/>
      </w:pPr>
      <w:r>
        <w:rPr>
          <w:sz w:val="22"/>
          <w:szCs w:val="22"/>
        </w:rPr>
        <w:t xml:space="preserve">Persistent help and assistance</w:t>
      </w:r>
    </w:p>
    <w:p>
      <w:pPr>
        <w:pStyle w:val="ListParagraph"/>
        <w:numPr>
          <w:ilvl w:val="0"/>
          <w:numId w:val="2"/>
        </w:numPr>
        <w:spacing w:after="40" w:before="40" w:line="280"/>
      </w:pPr>
      <w:r>
        <w:rPr>
          <w:sz w:val="22"/>
          <w:szCs w:val="22"/>
        </w:rPr>
        <w:t xml:space="preserve">Distraction-reduced reading modes</w:t>
      </w:r>
    </w:p>
    <w:p>
      <w:pPr>
        <w:pStyle w:val="Heading2"/>
        <w:spacing w:after="140" w:before="280"/>
      </w:pPr>
      <w:r>
        <w:t xml:space="preserve">24.6 Accessibility for performance work</w:t>
      </w:r>
    </w:p>
    <w:p>
      <w:pPr>
        <w:pStyle w:val="ListParagraph"/>
        <w:numPr>
          <w:ilvl w:val="0"/>
          <w:numId w:val="2"/>
        </w:numPr>
        <w:spacing w:after="40" w:before="40" w:line="280"/>
      </w:pPr>
      <w:r>
        <w:rPr>
          <w:sz w:val="22"/>
          <w:szCs w:val="22"/>
        </w:rPr>
        <w:t xml:space="preserve">Accessible audition process for artists with disabilities</w:t>
      </w:r>
    </w:p>
    <w:p>
      <w:pPr>
        <w:pStyle w:val="ListParagraph"/>
        <w:numPr>
          <w:ilvl w:val="0"/>
          <w:numId w:val="2"/>
        </w:numPr>
        <w:spacing w:after="40" w:before="40" w:line="280"/>
      </w:pPr>
      <w:r>
        <w:rPr>
          <w:sz w:val="22"/>
          <w:szCs w:val="22"/>
        </w:rPr>
        <w:t xml:space="preserve">Casting tools for productions seeking artists with disabilities</w:t>
      </w:r>
    </w:p>
    <w:p>
      <w:pPr>
        <w:pStyle w:val="ListParagraph"/>
        <w:numPr>
          <w:ilvl w:val="0"/>
          <w:numId w:val="2"/>
        </w:numPr>
        <w:spacing w:after="40" w:before="40" w:line="280"/>
      </w:pPr>
      <w:r>
        <w:rPr>
          <w:sz w:val="22"/>
          <w:szCs w:val="22"/>
        </w:rPr>
        <w:t xml:space="preserve">Profile sections for accommodations and assistive needs</w:t>
      </w:r>
    </w:p>
    <w:p>
      <w:pPr>
        <w:pStyle w:val="ListParagraph"/>
        <w:numPr>
          <w:ilvl w:val="0"/>
          <w:numId w:val="2"/>
        </w:numPr>
        <w:spacing w:after="40" w:before="40" w:line="280"/>
      </w:pPr>
      <w:r>
        <w:rPr>
          <w:sz w:val="22"/>
          <w:szCs w:val="22"/>
        </w:rPr>
        <w:t xml:space="preserve">Reasonable accommodation request workflow</w:t>
      </w:r>
    </w:p>
    <w:p>
      <w:pPr>
        <w:pBdr>
          <w:bottom w:val="single" w:color="2E75B6" w:sz="6" w:space="1"/>
        </w:pBdr>
        <w:spacing w:after="240" w:before="120"/>
      </w:pPr>
    </w:p>
    <w:p>
      <w:pPr>
        <w:pStyle w:val="Heading1"/>
        <w:spacing w:after="180" w:before="360"/>
      </w:pPr>
      <w:r>
        <w:t xml:space="preserve">25. Account, settings, and privacy features</w:t>
      </w:r>
    </w:p>
    <w:p>
      <w:pPr>
        <w:pStyle w:val="Heading2"/>
        <w:spacing w:after="140" w:before="280"/>
      </w:pPr>
      <w:r>
        <w:t xml:space="preserve">25.1 Account types</w:t>
      </w:r>
    </w:p>
    <w:p>
      <w:pPr>
        <w:pStyle w:val="ListParagraph"/>
        <w:numPr>
          <w:ilvl w:val="0"/>
          <w:numId w:val="2"/>
        </w:numPr>
        <w:spacing w:after="40" w:before="40" w:line="280"/>
      </w:pPr>
      <w:r>
        <w:rPr>
          <w:sz w:val="22"/>
          <w:szCs w:val="22"/>
        </w:rPr>
        <w:t xml:space="preserve">Artist account</w:t>
      </w:r>
    </w:p>
    <w:p>
      <w:pPr>
        <w:pStyle w:val="ListParagraph"/>
        <w:numPr>
          <w:ilvl w:val="0"/>
          <w:numId w:val="2"/>
        </w:numPr>
        <w:spacing w:after="40" w:before="40" w:line="280"/>
      </w:pPr>
      <w:r>
        <w:rPr>
          <w:sz w:val="22"/>
          <w:szCs w:val="22"/>
        </w:rPr>
        <w:t xml:space="preserve">Hirer account (individual)</w:t>
      </w:r>
    </w:p>
    <w:p>
      <w:pPr>
        <w:pStyle w:val="ListParagraph"/>
        <w:numPr>
          <w:ilvl w:val="0"/>
          <w:numId w:val="2"/>
        </w:numPr>
        <w:spacing w:after="40" w:before="40" w:line="280"/>
      </w:pPr>
      <w:r>
        <w:rPr>
          <w:sz w:val="22"/>
          <w:szCs w:val="22"/>
        </w:rPr>
        <w:t xml:space="preserve">Hirer account (organization)</w:t>
      </w:r>
    </w:p>
    <w:p>
      <w:pPr>
        <w:pStyle w:val="ListParagraph"/>
        <w:numPr>
          <w:ilvl w:val="0"/>
          <w:numId w:val="2"/>
        </w:numPr>
        <w:spacing w:after="40" w:before="40" w:line="280"/>
      </w:pPr>
      <w:r>
        <w:rPr>
          <w:sz w:val="22"/>
          <w:szCs w:val="22"/>
        </w:rPr>
        <w:t xml:space="preserve">Agency account</w:t>
      </w:r>
    </w:p>
    <w:p>
      <w:pPr>
        <w:pStyle w:val="ListParagraph"/>
        <w:numPr>
          <w:ilvl w:val="0"/>
          <w:numId w:val="2"/>
        </w:numPr>
        <w:spacing w:after="40" w:before="40" w:line="280"/>
      </w:pPr>
      <w:r>
        <w:rPr>
          <w:sz w:val="22"/>
          <w:szCs w:val="22"/>
        </w:rPr>
        <w:t xml:space="preserve">Production entity account</w:t>
      </w:r>
    </w:p>
    <w:p>
      <w:pPr>
        <w:pStyle w:val="ListParagraph"/>
        <w:numPr>
          <w:ilvl w:val="0"/>
          <w:numId w:val="2"/>
        </w:numPr>
        <w:spacing w:after="40" w:before="40" w:line="280"/>
      </w:pPr>
      <w:r>
        <w:rPr>
          <w:sz w:val="22"/>
          <w:szCs w:val="22"/>
        </w:rPr>
        <w:t xml:space="preserve">Educational institution account</w:t>
      </w:r>
    </w:p>
    <w:p>
      <w:pPr>
        <w:pStyle w:val="ListParagraph"/>
        <w:numPr>
          <w:ilvl w:val="0"/>
          <w:numId w:val="2"/>
        </w:numPr>
        <w:spacing w:after="40" w:before="40" w:line="280"/>
      </w:pPr>
      <w:r>
        <w:rPr>
          <w:sz w:val="22"/>
          <w:szCs w:val="22"/>
        </w:rPr>
        <w:t xml:space="preserve">Union or guild account</w:t>
      </w:r>
    </w:p>
    <w:p>
      <w:pPr>
        <w:pStyle w:val="ListParagraph"/>
        <w:numPr>
          <w:ilvl w:val="0"/>
          <w:numId w:val="2"/>
        </w:numPr>
        <w:spacing w:after="40" w:before="40" w:line="280"/>
      </w:pPr>
      <w:r>
        <w:rPr>
          <w:sz w:val="22"/>
          <w:szCs w:val="22"/>
        </w:rPr>
        <w:t xml:space="preserve">Fan or consumer account</w:t>
      </w:r>
    </w:p>
    <w:p>
      <w:pPr>
        <w:pStyle w:val="Heading2"/>
        <w:spacing w:after="140" w:before="280"/>
      </w:pPr>
      <w:r>
        <w:t xml:space="preserve">25.2 Account onboarding</w:t>
      </w:r>
    </w:p>
    <w:p>
      <w:pPr>
        <w:pStyle w:val="ListParagraph"/>
        <w:numPr>
          <w:ilvl w:val="0"/>
          <w:numId w:val="2"/>
        </w:numPr>
        <w:spacing w:after="40" w:before="40" w:line="280"/>
      </w:pPr>
      <w:r>
        <w:rPr>
          <w:sz w:val="22"/>
          <w:szCs w:val="22"/>
        </w:rPr>
        <w:t xml:space="preserve">Discipline-specific onboarding paths for artists</w:t>
      </w:r>
    </w:p>
    <w:p>
      <w:pPr>
        <w:pStyle w:val="ListParagraph"/>
        <w:numPr>
          <w:ilvl w:val="0"/>
          <w:numId w:val="2"/>
        </w:numPr>
        <w:spacing w:after="40" w:before="40" w:line="280"/>
      </w:pPr>
      <w:r>
        <w:rPr>
          <w:sz w:val="22"/>
          <w:szCs w:val="22"/>
        </w:rPr>
        <w:t xml:space="preserve">Hirer onboarding with verification</w:t>
      </w:r>
    </w:p>
    <w:p>
      <w:pPr>
        <w:pStyle w:val="ListParagraph"/>
        <w:numPr>
          <w:ilvl w:val="0"/>
          <w:numId w:val="2"/>
        </w:numPr>
        <w:spacing w:after="40" w:before="40" w:line="280"/>
      </w:pPr>
      <w:r>
        <w:rPr>
          <w:sz w:val="22"/>
          <w:szCs w:val="22"/>
        </w:rPr>
        <w:t xml:space="preserve">Guided profile setup</w:t>
      </w:r>
    </w:p>
    <w:p>
      <w:pPr>
        <w:pStyle w:val="ListParagraph"/>
        <w:numPr>
          <w:ilvl w:val="0"/>
          <w:numId w:val="2"/>
        </w:numPr>
        <w:spacing w:after="40" w:before="40" w:line="280"/>
      </w:pPr>
      <w:r>
        <w:rPr>
          <w:sz w:val="22"/>
          <w:szCs w:val="22"/>
        </w:rPr>
        <w:t xml:space="preserve">Discipline confirmation and sub-discipline configuration</w:t>
      </w:r>
    </w:p>
    <w:p>
      <w:pPr>
        <w:pStyle w:val="Heading2"/>
        <w:spacing w:after="140" w:before="280"/>
      </w:pPr>
      <w:r>
        <w:t xml:space="preserve">25.3 Multi-role accounts</w:t>
      </w:r>
    </w:p>
    <w:p>
      <w:pPr>
        <w:pStyle w:val="ListParagraph"/>
        <w:numPr>
          <w:ilvl w:val="0"/>
          <w:numId w:val="2"/>
        </w:numPr>
        <w:spacing w:after="40" w:before="40" w:line="280"/>
      </w:pPr>
      <w:r>
        <w:rPr>
          <w:sz w:val="22"/>
          <w:szCs w:val="22"/>
        </w:rPr>
        <w:t xml:space="preserve">Artists who also hire (directors, producers who act)</w:t>
      </w:r>
    </w:p>
    <w:p>
      <w:pPr>
        <w:pStyle w:val="ListParagraph"/>
        <w:numPr>
          <w:ilvl w:val="0"/>
          <w:numId w:val="2"/>
        </w:numPr>
        <w:spacing w:after="40" w:before="40" w:line="280"/>
      </w:pPr>
      <w:r>
        <w:rPr>
          <w:sz w:val="22"/>
          <w:szCs w:val="22"/>
        </w:rPr>
        <w:t xml:space="preserve">Role switching without separate accounts</w:t>
      </w:r>
    </w:p>
    <w:p>
      <w:pPr>
        <w:pStyle w:val="ListParagraph"/>
        <w:numPr>
          <w:ilvl w:val="0"/>
          <w:numId w:val="2"/>
        </w:numPr>
        <w:spacing w:after="40" w:before="40" w:line="280"/>
      </w:pPr>
      <w:r>
        <w:rPr>
          <w:sz w:val="22"/>
          <w:szCs w:val="22"/>
        </w:rPr>
        <w:t xml:space="preserve">Distinct verification per role</w:t>
      </w:r>
    </w:p>
    <w:p>
      <w:pPr>
        <w:pStyle w:val="Heading2"/>
        <w:spacing w:after="140" w:before="280"/>
      </w:pPr>
      <w:r>
        <w:t xml:space="preserve">25.4 Privacy settings</w:t>
      </w:r>
    </w:p>
    <w:p>
      <w:pPr>
        <w:pStyle w:val="ListParagraph"/>
        <w:numPr>
          <w:ilvl w:val="0"/>
          <w:numId w:val="2"/>
        </w:numPr>
        <w:spacing w:after="40" w:before="40" w:line="280"/>
      </w:pPr>
      <w:r>
        <w:rPr>
          <w:sz w:val="22"/>
          <w:szCs w:val="22"/>
        </w:rPr>
        <w:t xml:space="preserve">Profile visibility controls per section 8.1.2</w:t>
      </w:r>
    </w:p>
    <w:p>
      <w:pPr>
        <w:pStyle w:val="ListParagraph"/>
        <w:numPr>
          <w:ilvl w:val="0"/>
          <w:numId w:val="2"/>
        </w:numPr>
        <w:spacing w:after="40" w:before="40" w:line="280"/>
      </w:pPr>
      <w:r>
        <w:rPr>
          <w:sz w:val="22"/>
          <w:szCs w:val="22"/>
        </w:rPr>
        <w:t xml:space="preserve">Content visibility controls per section 8.2.3</w:t>
      </w:r>
    </w:p>
    <w:p>
      <w:pPr>
        <w:pStyle w:val="ListParagraph"/>
        <w:numPr>
          <w:ilvl w:val="0"/>
          <w:numId w:val="2"/>
        </w:numPr>
        <w:spacing w:after="40" w:before="40" w:line="280"/>
      </w:pPr>
      <w:r>
        <w:rPr>
          <w:sz w:val="22"/>
          <w:szCs w:val="22"/>
        </w:rPr>
        <w:t xml:space="preserve">Search visibility</w:t>
      </w:r>
    </w:p>
    <w:p>
      <w:pPr>
        <w:pStyle w:val="ListParagraph"/>
        <w:numPr>
          <w:ilvl w:val="0"/>
          <w:numId w:val="2"/>
        </w:numPr>
        <w:spacing w:after="40" w:before="40" w:line="280"/>
      </w:pPr>
      <w:r>
        <w:rPr>
          <w:sz w:val="22"/>
          <w:szCs w:val="22"/>
        </w:rPr>
        <w:t xml:space="preserve">Recommendation participation</w:t>
      </w:r>
    </w:p>
    <w:p>
      <w:pPr>
        <w:pStyle w:val="ListParagraph"/>
        <w:numPr>
          <w:ilvl w:val="0"/>
          <w:numId w:val="2"/>
        </w:numPr>
        <w:spacing w:after="40" w:before="40" w:line="280"/>
      </w:pPr>
      <w:r>
        <w:rPr>
          <w:sz w:val="22"/>
          <w:szCs w:val="22"/>
        </w:rPr>
        <w:t xml:space="preserve">Analytics participation</w:t>
      </w:r>
    </w:p>
    <w:p>
      <w:pPr>
        <w:pStyle w:val="ListParagraph"/>
        <w:numPr>
          <w:ilvl w:val="0"/>
          <w:numId w:val="2"/>
        </w:numPr>
        <w:spacing w:after="40" w:before="40" w:line="280"/>
      </w:pPr>
      <w:r>
        <w:rPr>
          <w:sz w:val="22"/>
          <w:szCs w:val="22"/>
        </w:rPr>
        <w:t xml:space="preserve">Third-party data sharing controls</w:t>
      </w:r>
    </w:p>
    <w:p>
      <w:pPr>
        <w:pStyle w:val="Heading2"/>
        <w:spacing w:after="140" w:before="280"/>
      </w:pPr>
      <w:r>
        <w:t xml:space="preserve">25.5 Data controls</w:t>
      </w:r>
    </w:p>
    <w:p>
      <w:pPr>
        <w:pStyle w:val="ListParagraph"/>
        <w:numPr>
          <w:ilvl w:val="0"/>
          <w:numId w:val="2"/>
        </w:numPr>
        <w:spacing w:after="40" w:before="40" w:line="280"/>
      </w:pPr>
      <w:r>
        <w:rPr>
          <w:sz w:val="22"/>
          <w:szCs w:val="22"/>
        </w:rPr>
        <w:t xml:space="preserve">Full data export in machine-readable format</w:t>
      </w:r>
    </w:p>
    <w:p>
      <w:pPr>
        <w:pStyle w:val="ListParagraph"/>
        <w:numPr>
          <w:ilvl w:val="0"/>
          <w:numId w:val="2"/>
        </w:numPr>
        <w:spacing w:after="40" w:before="40" w:line="280"/>
      </w:pPr>
      <w:r>
        <w:rPr>
          <w:sz w:val="22"/>
          <w:szCs w:val="22"/>
        </w:rPr>
        <w:t xml:space="preserve">Selective data deletion</w:t>
      </w:r>
    </w:p>
    <w:p>
      <w:pPr>
        <w:pStyle w:val="ListParagraph"/>
        <w:numPr>
          <w:ilvl w:val="0"/>
          <w:numId w:val="2"/>
        </w:numPr>
        <w:spacing w:after="40" w:before="40" w:line="280"/>
      </w:pPr>
      <w:r>
        <w:rPr>
          <w:sz w:val="22"/>
          <w:szCs w:val="22"/>
        </w:rPr>
        <w:t xml:space="preserve">Account deletion with data retention transparency</w:t>
      </w:r>
    </w:p>
    <w:p>
      <w:pPr>
        <w:pStyle w:val="ListParagraph"/>
        <w:numPr>
          <w:ilvl w:val="0"/>
          <w:numId w:val="2"/>
        </w:numPr>
        <w:spacing w:after="40" w:before="40" w:line="280"/>
      </w:pPr>
      <w:r>
        <w:rPr>
          <w:sz w:val="22"/>
          <w:szCs w:val="22"/>
        </w:rPr>
        <w:t xml:space="preserve">Access log for all data accessed by other users</w:t>
      </w:r>
    </w:p>
    <w:p>
      <w:pPr>
        <w:pStyle w:val="Heading2"/>
        <w:spacing w:after="140" w:before="280"/>
      </w:pPr>
      <w:r>
        <w:t xml:space="preserve">25.6 Security settings</w:t>
      </w:r>
    </w:p>
    <w:p>
      <w:pPr>
        <w:pStyle w:val="ListParagraph"/>
        <w:numPr>
          <w:ilvl w:val="0"/>
          <w:numId w:val="2"/>
        </w:numPr>
        <w:spacing w:after="40" w:before="40" w:line="280"/>
      </w:pPr>
      <w:r>
        <w:rPr>
          <w:sz w:val="22"/>
          <w:szCs w:val="22"/>
        </w:rPr>
        <w:t xml:space="preserve">Password management</w:t>
      </w:r>
    </w:p>
    <w:p>
      <w:pPr>
        <w:pStyle w:val="ListParagraph"/>
        <w:numPr>
          <w:ilvl w:val="0"/>
          <w:numId w:val="2"/>
        </w:numPr>
        <w:spacing w:after="40" w:before="40" w:line="280"/>
      </w:pPr>
      <w:r>
        <w:rPr>
          <w:sz w:val="22"/>
          <w:szCs w:val="22"/>
        </w:rPr>
        <w:t xml:space="preserve">Two-factor authentication setup</w:t>
      </w:r>
    </w:p>
    <w:p>
      <w:pPr>
        <w:pStyle w:val="ListParagraph"/>
        <w:numPr>
          <w:ilvl w:val="0"/>
          <w:numId w:val="2"/>
        </w:numPr>
        <w:spacing w:after="40" w:before="40" w:line="280"/>
      </w:pPr>
      <w:r>
        <w:rPr>
          <w:sz w:val="22"/>
          <w:szCs w:val="22"/>
        </w:rPr>
        <w:t xml:space="preserve">Active session management</w:t>
      </w:r>
    </w:p>
    <w:p>
      <w:pPr>
        <w:pStyle w:val="ListParagraph"/>
        <w:numPr>
          <w:ilvl w:val="0"/>
          <w:numId w:val="2"/>
        </w:numPr>
        <w:spacing w:after="40" w:before="40" w:line="280"/>
      </w:pPr>
      <w:r>
        <w:rPr>
          <w:sz w:val="22"/>
          <w:szCs w:val="22"/>
        </w:rPr>
        <w:t xml:space="preserve">Login history</w:t>
      </w:r>
    </w:p>
    <w:p>
      <w:pPr>
        <w:pStyle w:val="ListParagraph"/>
        <w:numPr>
          <w:ilvl w:val="0"/>
          <w:numId w:val="2"/>
        </w:numPr>
        <w:spacing w:after="40" w:before="40" w:line="280"/>
      </w:pPr>
      <w:r>
        <w:rPr>
          <w:sz w:val="22"/>
          <w:szCs w:val="22"/>
        </w:rPr>
        <w:t xml:space="preserve">Trusted device management</w:t>
      </w:r>
    </w:p>
    <w:p>
      <w:pPr>
        <w:pStyle w:val="ListParagraph"/>
        <w:numPr>
          <w:ilvl w:val="0"/>
          <w:numId w:val="2"/>
        </w:numPr>
        <w:spacing w:after="40" w:before="40" w:line="280"/>
      </w:pPr>
      <w:r>
        <w:rPr>
          <w:sz w:val="22"/>
          <w:szCs w:val="22"/>
        </w:rPr>
        <w:t xml:space="preserve">API key management for developers</w:t>
      </w:r>
    </w:p>
    <w:p>
      <w:pPr>
        <w:pStyle w:val="Heading2"/>
        <w:spacing w:after="140" w:before="280"/>
      </w:pPr>
      <w:r>
        <w:t xml:space="preserve">25.7 Connected accounts</w:t>
      </w:r>
    </w:p>
    <w:p>
      <w:pPr>
        <w:pStyle w:val="ListParagraph"/>
        <w:numPr>
          <w:ilvl w:val="0"/>
          <w:numId w:val="2"/>
        </w:numPr>
        <w:spacing w:after="40" w:before="40" w:line="280"/>
      </w:pPr>
      <w:r>
        <w:rPr>
          <w:sz w:val="22"/>
          <w:szCs w:val="22"/>
        </w:rPr>
        <w:t xml:space="preserve">Social media integration for profile import and cross-posting</w:t>
      </w:r>
    </w:p>
    <w:p>
      <w:pPr>
        <w:pStyle w:val="ListParagraph"/>
        <w:numPr>
          <w:ilvl w:val="0"/>
          <w:numId w:val="2"/>
        </w:numPr>
        <w:spacing w:after="40" w:before="40" w:line="280"/>
      </w:pPr>
      <w:r>
        <w:rPr>
          <w:sz w:val="22"/>
          <w:szCs w:val="22"/>
        </w:rPr>
        <w:t xml:space="preserve">Calendar integration</w:t>
      </w:r>
    </w:p>
    <w:p>
      <w:pPr>
        <w:pStyle w:val="ListParagraph"/>
        <w:numPr>
          <w:ilvl w:val="0"/>
          <w:numId w:val="2"/>
        </w:numPr>
        <w:spacing w:after="40" w:before="40" w:line="280"/>
      </w:pPr>
      <w:r>
        <w:rPr>
          <w:sz w:val="22"/>
          <w:szCs w:val="22"/>
        </w:rPr>
        <w:t xml:space="preserve">Payment account integration</w:t>
      </w:r>
    </w:p>
    <w:p>
      <w:pPr>
        <w:pStyle w:val="ListParagraph"/>
        <w:numPr>
          <w:ilvl w:val="0"/>
          <w:numId w:val="2"/>
        </w:numPr>
        <w:spacing w:after="40" w:before="40" w:line="280"/>
      </w:pPr>
      <w:r>
        <w:rPr>
          <w:sz w:val="22"/>
          <w:szCs w:val="22"/>
        </w:rPr>
        <w:t xml:space="preserve">Industry tool integration</w:t>
      </w:r>
    </w:p>
    <w:p>
      <w:pPr>
        <w:pStyle w:val="ListParagraph"/>
        <w:numPr>
          <w:ilvl w:val="0"/>
          <w:numId w:val="2"/>
        </w:numPr>
        <w:spacing w:after="40" w:before="40" w:line="280"/>
      </w:pPr>
      <w:r>
        <w:rPr>
          <w:sz w:val="22"/>
          <w:szCs w:val="22"/>
        </w:rPr>
        <w:t xml:space="preserve">Single sign-on for enterprise</w:t>
      </w:r>
    </w:p>
    <w:p>
      <w:pPr>
        <w:pStyle w:val="Heading2"/>
        <w:spacing w:after="140" w:before="280"/>
      </w:pPr>
      <w:r>
        <w:t xml:space="preserve">25.8 Communication preferences</w:t>
      </w:r>
    </w:p>
    <w:p>
      <w:pPr>
        <w:pStyle w:val="ListParagraph"/>
        <w:numPr>
          <w:ilvl w:val="0"/>
          <w:numId w:val="2"/>
        </w:numPr>
        <w:spacing w:after="40" w:before="40" w:line="280"/>
      </w:pPr>
      <w:r>
        <w:rPr>
          <w:sz w:val="22"/>
          <w:szCs w:val="22"/>
        </w:rPr>
        <w:t xml:space="preserve">Notification preferences per section 21.4</w:t>
      </w:r>
    </w:p>
    <w:p>
      <w:pPr>
        <w:pStyle w:val="ListParagraph"/>
        <w:numPr>
          <w:ilvl w:val="0"/>
          <w:numId w:val="2"/>
        </w:numPr>
        <w:spacing w:after="40" w:before="40" w:line="280"/>
      </w:pPr>
      <w:r>
        <w:rPr>
          <w:sz w:val="22"/>
          <w:szCs w:val="22"/>
        </w:rPr>
        <w:t xml:space="preserve">Contact preferences</w:t>
      </w:r>
    </w:p>
    <w:p>
      <w:pPr>
        <w:pStyle w:val="ListParagraph"/>
        <w:numPr>
          <w:ilvl w:val="0"/>
          <w:numId w:val="2"/>
        </w:numPr>
        <w:spacing w:after="40" w:before="40" w:line="280"/>
      </w:pPr>
      <w:r>
        <w:rPr>
          <w:sz w:val="22"/>
          <w:szCs w:val="22"/>
        </w:rPr>
        <w:t xml:space="preserve">Block and mute lists</w:t>
      </w:r>
    </w:p>
    <w:p>
      <w:pPr>
        <w:pStyle w:val="ListParagraph"/>
        <w:numPr>
          <w:ilvl w:val="0"/>
          <w:numId w:val="2"/>
        </w:numPr>
        <w:spacing w:after="40" w:before="40" w:line="280"/>
      </w:pPr>
      <w:r>
        <w:rPr>
          <w:sz w:val="22"/>
          <w:szCs w:val="22"/>
        </w:rPr>
        <w:t xml:space="preserve">Approved contact lists</w:t>
      </w:r>
    </w:p>
    <w:p>
      <w:pPr>
        <w:pStyle w:val="Heading2"/>
        <w:spacing w:after="140" w:before="280"/>
      </w:pPr>
      <w:r>
        <w:t xml:space="preserve">25.9 Subscriptions and billing</w:t>
      </w:r>
    </w:p>
    <w:p>
      <w:pPr>
        <w:pStyle w:val="ListParagraph"/>
        <w:numPr>
          <w:ilvl w:val="0"/>
          <w:numId w:val="2"/>
        </w:numPr>
        <w:spacing w:after="40" w:before="40" w:line="280"/>
      </w:pPr>
      <w:r>
        <w:rPr>
          <w:sz w:val="22"/>
          <w:szCs w:val="22"/>
        </w:rPr>
        <w:t xml:space="preserve">Subscription tier management</w:t>
      </w:r>
    </w:p>
    <w:p>
      <w:pPr>
        <w:pStyle w:val="ListParagraph"/>
        <w:numPr>
          <w:ilvl w:val="0"/>
          <w:numId w:val="2"/>
        </w:numPr>
        <w:spacing w:after="40" w:before="40" w:line="280"/>
      </w:pPr>
      <w:r>
        <w:rPr>
          <w:sz w:val="22"/>
          <w:szCs w:val="22"/>
        </w:rPr>
        <w:t xml:space="preserve">Payment method management</w:t>
      </w:r>
    </w:p>
    <w:p>
      <w:pPr>
        <w:pStyle w:val="ListParagraph"/>
        <w:numPr>
          <w:ilvl w:val="0"/>
          <w:numId w:val="2"/>
        </w:numPr>
        <w:spacing w:after="40" w:before="40" w:line="280"/>
      </w:pPr>
      <w:r>
        <w:rPr>
          <w:sz w:val="22"/>
          <w:szCs w:val="22"/>
        </w:rPr>
        <w:t xml:space="preserve">Invoice history</w:t>
      </w:r>
    </w:p>
    <w:p>
      <w:pPr>
        <w:pStyle w:val="ListParagraph"/>
        <w:numPr>
          <w:ilvl w:val="0"/>
          <w:numId w:val="2"/>
        </w:numPr>
        <w:spacing w:after="40" w:before="40" w:line="280"/>
      </w:pPr>
      <w:r>
        <w:rPr>
          <w:sz w:val="22"/>
          <w:szCs w:val="22"/>
        </w:rPr>
        <w:t xml:space="preserve">Receipts and tax documents</w:t>
      </w:r>
    </w:p>
    <w:p>
      <w:pPr>
        <w:pStyle w:val="ListParagraph"/>
        <w:numPr>
          <w:ilvl w:val="0"/>
          <w:numId w:val="2"/>
        </w:numPr>
        <w:spacing w:after="40" w:before="40" w:line="280"/>
      </w:pPr>
      <w:r>
        <w:rPr>
          <w:sz w:val="22"/>
          <w:szCs w:val="22"/>
        </w:rPr>
        <w:t xml:space="preserve">Cancellation and downgrade flows</w:t>
      </w:r>
    </w:p>
    <w:p>
      <w:pPr>
        <w:pBdr>
          <w:bottom w:val="single" w:color="2E75B6" w:sz="6" w:space="1"/>
        </w:pBdr>
        <w:spacing w:after="240" w:before="120"/>
      </w:pPr>
    </w:p>
    <w:p>
      <w:pPr>
        <w:pStyle w:val="Heading1"/>
        <w:spacing w:after="180" w:before="360"/>
      </w:pPr>
      <w:r>
        <w:t xml:space="preserve">26. Discipline-specific features</w:t>
      </w:r>
    </w:p>
    <w:p>
      <w:pPr>
        <w:pStyle w:val="Heading2"/>
        <w:spacing w:after="140" w:before="280"/>
      </w:pPr>
      <w:r>
        <w:t xml:space="preserve">26.1 Actors</w:t>
      </w:r>
    </w:p>
    <w:p>
      <w:pPr>
        <w:pStyle w:val="Heading3"/>
        <w:spacing w:after="100" w:before="220"/>
      </w:pPr>
      <w:r>
        <w:t xml:space="preserve">Theater actors</w:t>
      </w:r>
    </w:p>
    <w:p>
      <w:pPr>
        <w:pStyle w:val="ListParagraph"/>
        <w:numPr>
          <w:ilvl w:val="0"/>
          <w:numId w:val="2"/>
        </w:numPr>
        <w:spacing w:after="40" w:before="40" w:line="280"/>
      </w:pPr>
      <w:r>
        <w:rPr>
          <w:sz w:val="22"/>
          <w:szCs w:val="22"/>
        </w:rPr>
        <w:t xml:space="preserve">Theatrical repertoire tracking</w:t>
      </w:r>
    </w:p>
    <w:p>
      <w:pPr>
        <w:pStyle w:val="ListParagraph"/>
        <w:numPr>
          <w:ilvl w:val="0"/>
          <w:numId w:val="2"/>
        </w:numPr>
        <w:spacing w:after="40" w:before="40" w:line="280"/>
      </w:pPr>
      <w:r>
        <w:rPr>
          <w:sz w:val="22"/>
          <w:szCs w:val="22"/>
        </w:rPr>
        <w:t xml:space="preserve">Singing range and dancing ability as secondary skills</w:t>
      </w:r>
    </w:p>
    <w:p>
      <w:pPr>
        <w:pStyle w:val="ListParagraph"/>
        <w:numPr>
          <w:ilvl w:val="0"/>
          <w:numId w:val="2"/>
        </w:numPr>
        <w:spacing w:after="40" w:before="40" w:line="280"/>
      </w:pPr>
      <w:r>
        <w:rPr>
          <w:sz w:val="22"/>
          <w:szCs w:val="22"/>
        </w:rPr>
        <w:t xml:space="preserve">Sides preparation tools</w:t>
      </w:r>
    </w:p>
    <w:p>
      <w:pPr>
        <w:pStyle w:val="ListParagraph"/>
        <w:numPr>
          <w:ilvl w:val="0"/>
          <w:numId w:val="2"/>
        </w:numPr>
        <w:spacing w:after="40" w:before="40" w:line="280"/>
      </w:pPr>
      <w:r>
        <w:rPr>
          <w:sz w:val="22"/>
          <w:szCs w:val="22"/>
        </w:rPr>
        <w:t xml:space="preserve">Theater-specific union (Equity) integration</w:t>
      </w:r>
    </w:p>
    <w:p>
      <w:pPr>
        <w:pStyle w:val="Heading3"/>
        <w:spacing w:after="100" w:before="220"/>
      </w:pPr>
      <w:r>
        <w:t xml:space="preserve">Film and television actors</w:t>
      </w:r>
    </w:p>
    <w:p>
      <w:pPr>
        <w:pStyle w:val="ListParagraph"/>
        <w:numPr>
          <w:ilvl w:val="0"/>
          <w:numId w:val="2"/>
        </w:numPr>
        <w:spacing w:after="40" w:before="40" w:line="280"/>
      </w:pPr>
      <w:r>
        <w:rPr>
          <w:sz w:val="22"/>
          <w:szCs w:val="22"/>
        </w:rPr>
        <w:t xml:space="preserve">On-camera reel categorization</w:t>
      </w:r>
    </w:p>
    <w:p>
      <w:pPr>
        <w:pStyle w:val="ListParagraph"/>
        <w:numPr>
          <w:ilvl w:val="0"/>
          <w:numId w:val="2"/>
        </w:numPr>
        <w:spacing w:after="40" w:before="40" w:line="280"/>
      </w:pPr>
      <w:r>
        <w:rPr>
          <w:sz w:val="22"/>
          <w:szCs w:val="22"/>
        </w:rPr>
        <w:t xml:space="preserve">Genre and tone reels</w:t>
      </w:r>
    </w:p>
    <w:p>
      <w:pPr>
        <w:pStyle w:val="ListParagraph"/>
        <w:numPr>
          <w:ilvl w:val="0"/>
          <w:numId w:val="2"/>
        </w:numPr>
        <w:spacing w:after="40" w:before="40" w:line="280"/>
      </w:pPr>
      <w:r>
        <w:rPr>
          <w:sz w:val="22"/>
          <w:szCs w:val="22"/>
        </w:rPr>
        <w:t xml:space="preserve">Self-tape tooling with industry-standard format</w:t>
      </w:r>
    </w:p>
    <w:p>
      <w:pPr>
        <w:pStyle w:val="ListParagraph"/>
        <w:numPr>
          <w:ilvl w:val="0"/>
          <w:numId w:val="2"/>
        </w:numPr>
        <w:spacing w:after="40" w:before="40" w:line="280"/>
      </w:pPr>
      <w:r>
        <w:rPr>
          <w:sz w:val="22"/>
          <w:szCs w:val="22"/>
        </w:rPr>
        <w:t xml:space="preserve">SAG-AFTRA integration</w:t>
      </w:r>
    </w:p>
    <w:p>
      <w:pPr>
        <w:pStyle w:val="Heading3"/>
        <w:spacing w:after="100" w:before="220"/>
      </w:pPr>
      <w:r>
        <w:t xml:space="preserve">Voice actors</w:t>
      </w:r>
    </w:p>
    <w:p>
      <w:pPr>
        <w:pStyle w:val="ListParagraph"/>
        <w:numPr>
          <w:ilvl w:val="0"/>
          <w:numId w:val="2"/>
        </w:numPr>
        <w:spacing w:after="40" w:before="40" w:line="280"/>
      </w:pPr>
      <w:r>
        <w:rPr>
          <w:sz w:val="22"/>
          <w:szCs w:val="22"/>
        </w:rPr>
        <w:t xml:space="preserve">Demo categorization (commercial, narration, animation, video game, audiobook)</w:t>
      </w:r>
    </w:p>
    <w:p>
      <w:pPr>
        <w:pStyle w:val="ListParagraph"/>
        <w:numPr>
          <w:ilvl w:val="0"/>
          <w:numId w:val="2"/>
        </w:numPr>
        <w:spacing w:after="40" w:before="40" w:line="280"/>
      </w:pPr>
      <w:r>
        <w:rPr>
          <w:sz w:val="22"/>
          <w:szCs w:val="22"/>
        </w:rPr>
        <w:t xml:space="preserve">Audio-only profile presentation</w:t>
      </w:r>
    </w:p>
    <w:p>
      <w:pPr>
        <w:pStyle w:val="ListParagraph"/>
        <w:numPr>
          <w:ilvl w:val="0"/>
          <w:numId w:val="2"/>
        </w:numPr>
        <w:spacing w:after="40" w:before="40" w:line="280"/>
      </w:pPr>
      <w:r>
        <w:rPr>
          <w:sz w:val="22"/>
          <w:szCs w:val="22"/>
        </w:rPr>
        <w:t xml:space="preserve">Home studio specifications</w:t>
      </w:r>
    </w:p>
    <w:p>
      <w:pPr>
        <w:pStyle w:val="ListParagraph"/>
        <w:numPr>
          <w:ilvl w:val="0"/>
          <w:numId w:val="2"/>
        </w:numPr>
        <w:spacing w:after="40" w:before="40" w:line="280"/>
      </w:pPr>
      <w:r>
        <w:rPr>
          <w:sz w:val="22"/>
          <w:szCs w:val="22"/>
        </w:rPr>
        <w:t xml:space="preserve">Voice characteristics taxonomy</w:t>
      </w:r>
    </w:p>
    <w:p>
      <w:pPr>
        <w:pStyle w:val="Heading3"/>
        <w:spacing w:after="100" w:before="220"/>
      </w:pPr>
      <w:r>
        <w:t xml:space="preserve">Commercial actors</w:t>
      </w:r>
    </w:p>
    <w:p>
      <w:pPr>
        <w:pStyle w:val="ListParagraph"/>
        <w:numPr>
          <w:ilvl w:val="0"/>
          <w:numId w:val="2"/>
        </w:numPr>
        <w:spacing w:after="40" w:before="40" w:line="280"/>
      </w:pPr>
      <w:r>
        <w:rPr>
          <w:sz w:val="22"/>
          <w:szCs w:val="22"/>
        </w:rPr>
        <w:t xml:space="preserve">Type categorization (corporate, lifestyle, comedy, dramatic)</w:t>
      </w:r>
    </w:p>
    <w:p>
      <w:pPr>
        <w:pStyle w:val="ListParagraph"/>
        <w:numPr>
          <w:ilvl w:val="0"/>
          <w:numId w:val="2"/>
        </w:numPr>
        <w:spacing w:after="40" w:before="40" w:line="280"/>
      </w:pPr>
      <w:r>
        <w:rPr>
          <w:sz w:val="22"/>
          <w:szCs w:val="22"/>
        </w:rPr>
        <w:t xml:space="preserve">Brand association tracking</w:t>
      </w:r>
    </w:p>
    <w:p>
      <w:pPr>
        <w:pStyle w:val="ListParagraph"/>
        <w:numPr>
          <w:ilvl w:val="0"/>
          <w:numId w:val="2"/>
        </w:numPr>
        <w:spacing w:after="40" w:before="40" w:line="280"/>
      </w:pPr>
      <w:r>
        <w:rPr>
          <w:sz w:val="22"/>
          <w:szCs w:val="22"/>
        </w:rPr>
        <w:t xml:space="preserve">Conflicts management for category exclusivity</w:t>
      </w:r>
    </w:p>
    <w:p>
      <w:pPr>
        <w:pStyle w:val="Heading2"/>
        <w:spacing w:after="140" w:before="280"/>
      </w:pPr>
      <w:r>
        <w:t xml:space="preserve">26.2 Singers</w:t>
      </w:r>
    </w:p>
    <w:p>
      <w:pPr>
        <w:pStyle w:val="ListParagraph"/>
        <w:numPr>
          <w:ilvl w:val="0"/>
          <w:numId w:val="2"/>
        </w:numPr>
        <w:spacing w:after="40" w:before="40" w:line="280"/>
      </w:pPr>
      <w:r>
        <w:rPr>
          <w:sz w:val="22"/>
          <w:szCs w:val="22"/>
        </w:rPr>
        <w:t xml:space="preserve">Vocal type and range with audio demonstration</w:t>
      </w:r>
    </w:p>
    <w:p>
      <w:pPr>
        <w:pStyle w:val="ListParagraph"/>
        <w:numPr>
          <w:ilvl w:val="0"/>
          <w:numId w:val="2"/>
        </w:numPr>
        <w:spacing w:after="40" w:before="40" w:line="280"/>
      </w:pPr>
      <w:r>
        <w:rPr>
          <w:sz w:val="22"/>
          <w:szCs w:val="22"/>
        </w:rPr>
        <w:t xml:space="preserve">Genre taxonomy (musical theater, opera, jazz, pop, country, rock, R&amp;B, gospel, world music)</w:t>
      </w:r>
    </w:p>
    <w:p>
      <w:pPr>
        <w:pStyle w:val="ListParagraph"/>
        <w:numPr>
          <w:ilvl w:val="0"/>
          <w:numId w:val="2"/>
        </w:numPr>
        <w:spacing w:after="40" w:before="40" w:line="280"/>
      </w:pPr>
      <w:r>
        <w:rPr>
          <w:sz w:val="22"/>
          <w:szCs w:val="22"/>
        </w:rPr>
        <w:t xml:space="preserve">Song repertoire database</w:t>
      </w:r>
    </w:p>
    <w:p>
      <w:pPr>
        <w:pStyle w:val="ListParagraph"/>
        <w:numPr>
          <w:ilvl w:val="0"/>
          <w:numId w:val="2"/>
        </w:numPr>
        <w:spacing w:after="40" w:before="40" w:line="280"/>
      </w:pPr>
      <w:r>
        <w:rPr>
          <w:sz w:val="22"/>
          <w:szCs w:val="22"/>
        </w:rPr>
        <w:t xml:space="preserve">Original material distinguishing</w:t>
      </w:r>
    </w:p>
    <w:p>
      <w:pPr>
        <w:pStyle w:val="ListParagraph"/>
        <w:numPr>
          <w:ilvl w:val="0"/>
          <w:numId w:val="2"/>
        </w:numPr>
        <w:spacing w:after="40" w:before="40" w:line="280"/>
      </w:pPr>
      <w:r>
        <w:rPr>
          <w:sz w:val="22"/>
          <w:szCs w:val="22"/>
        </w:rPr>
        <w:t xml:space="preserve">Cover and collaboration history</w:t>
      </w:r>
    </w:p>
    <w:p>
      <w:pPr>
        <w:pStyle w:val="ListParagraph"/>
        <w:numPr>
          <w:ilvl w:val="0"/>
          <w:numId w:val="2"/>
        </w:numPr>
        <w:spacing w:after="40" w:before="40" w:line="280"/>
      </w:pPr>
      <w:r>
        <w:rPr>
          <w:sz w:val="22"/>
          <w:szCs w:val="22"/>
        </w:rPr>
        <w:t xml:space="preserve">Recording session experience</w:t>
      </w:r>
    </w:p>
    <w:p>
      <w:pPr>
        <w:pStyle w:val="ListParagraph"/>
        <w:numPr>
          <w:ilvl w:val="0"/>
          <w:numId w:val="2"/>
        </w:numPr>
        <w:spacing w:after="40" w:before="40" w:line="280"/>
      </w:pPr>
      <w:r>
        <w:rPr>
          <w:sz w:val="22"/>
          <w:szCs w:val="22"/>
        </w:rPr>
        <w:t xml:space="preserve">Live performance experience</w:t>
      </w:r>
    </w:p>
    <w:p>
      <w:pPr>
        <w:pStyle w:val="ListParagraph"/>
        <w:numPr>
          <w:ilvl w:val="0"/>
          <w:numId w:val="2"/>
        </w:numPr>
        <w:spacing w:after="40" w:before="40" w:line="280"/>
      </w:pPr>
      <w:r>
        <w:rPr>
          <w:sz w:val="22"/>
          <w:szCs w:val="22"/>
        </w:rPr>
        <w:t xml:space="preserve">Label and publishing affiliations</w:t>
      </w:r>
    </w:p>
    <w:p>
      <w:pPr>
        <w:pStyle w:val="Heading2"/>
        <w:spacing w:after="140" w:before="280"/>
      </w:pPr>
      <w:r>
        <w:t xml:space="preserve">26.3 Dancers</w:t>
      </w:r>
    </w:p>
    <w:p>
      <w:pPr>
        <w:pStyle w:val="ListParagraph"/>
        <w:numPr>
          <w:ilvl w:val="0"/>
          <w:numId w:val="2"/>
        </w:numPr>
        <w:spacing w:after="40" w:before="40" w:line="280"/>
      </w:pPr>
      <w:r>
        <w:rPr>
          <w:sz w:val="22"/>
          <w:szCs w:val="22"/>
        </w:rPr>
        <w:t xml:space="preserve">Style taxonomy (ballet, contemporary, jazz, tap, hip-hop, ballroom, cultural and traditional, commercial)</w:t>
      </w:r>
    </w:p>
    <w:p>
      <w:pPr>
        <w:pStyle w:val="ListParagraph"/>
        <w:numPr>
          <w:ilvl w:val="0"/>
          <w:numId w:val="2"/>
        </w:numPr>
        <w:spacing w:after="40" w:before="40" w:line="280"/>
      </w:pPr>
      <w:r>
        <w:rPr>
          <w:sz w:val="22"/>
          <w:szCs w:val="22"/>
        </w:rPr>
        <w:t xml:space="preserve">Physical capabilities and limitations</w:t>
      </w:r>
    </w:p>
    <w:p>
      <w:pPr>
        <w:pStyle w:val="ListParagraph"/>
        <w:numPr>
          <w:ilvl w:val="0"/>
          <w:numId w:val="2"/>
        </w:numPr>
        <w:spacing w:after="40" w:before="40" w:line="280"/>
      </w:pPr>
      <w:r>
        <w:rPr>
          <w:sz w:val="22"/>
          <w:szCs w:val="22"/>
        </w:rPr>
        <w:t xml:space="preserve">Choreography credits</w:t>
      </w:r>
    </w:p>
    <w:p>
      <w:pPr>
        <w:pStyle w:val="ListParagraph"/>
        <w:numPr>
          <w:ilvl w:val="0"/>
          <w:numId w:val="2"/>
        </w:numPr>
        <w:spacing w:after="40" w:before="40" w:line="280"/>
      </w:pPr>
      <w:r>
        <w:rPr>
          <w:sz w:val="22"/>
          <w:szCs w:val="22"/>
        </w:rPr>
        <w:t xml:space="preserve">Company affiliations</w:t>
      </w:r>
    </w:p>
    <w:p>
      <w:pPr>
        <w:pStyle w:val="ListParagraph"/>
        <w:numPr>
          <w:ilvl w:val="0"/>
          <w:numId w:val="2"/>
        </w:numPr>
        <w:spacing w:after="40" w:before="40" w:line="280"/>
      </w:pPr>
      <w:r>
        <w:rPr>
          <w:sz w:val="22"/>
          <w:szCs w:val="22"/>
        </w:rPr>
        <w:t xml:space="preserve">Movement reels by style</w:t>
      </w:r>
    </w:p>
    <w:p>
      <w:pPr>
        <w:pStyle w:val="ListParagraph"/>
        <w:numPr>
          <w:ilvl w:val="0"/>
          <w:numId w:val="2"/>
        </w:numPr>
        <w:spacing w:after="40" w:before="40" w:line="280"/>
      </w:pPr>
      <w:r>
        <w:rPr>
          <w:sz w:val="22"/>
          <w:szCs w:val="22"/>
        </w:rPr>
        <w:t xml:space="preserve">Partner work indicators</w:t>
      </w:r>
    </w:p>
    <w:p>
      <w:pPr>
        <w:pStyle w:val="Heading2"/>
        <w:spacing w:after="140" w:before="280"/>
      </w:pPr>
      <w:r>
        <w:t xml:space="preserve">26.4 Musicians and instrumentalists</w:t>
      </w:r>
    </w:p>
    <w:p>
      <w:pPr>
        <w:pStyle w:val="ListParagraph"/>
        <w:numPr>
          <w:ilvl w:val="0"/>
          <w:numId w:val="2"/>
        </w:numPr>
        <w:spacing w:after="40" w:before="40" w:line="280"/>
      </w:pPr>
      <w:r>
        <w:rPr>
          <w:sz w:val="22"/>
          <w:szCs w:val="22"/>
        </w:rPr>
        <w:t xml:space="preserve">Primary and secondary instruments with proficiency</w:t>
      </w:r>
    </w:p>
    <w:p>
      <w:pPr>
        <w:pStyle w:val="ListParagraph"/>
        <w:numPr>
          <w:ilvl w:val="0"/>
          <w:numId w:val="2"/>
        </w:numPr>
        <w:spacing w:after="40" w:before="40" w:line="280"/>
      </w:pPr>
      <w:r>
        <w:rPr>
          <w:sz w:val="22"/>
          <w:szCs w:val="22"/>
        </w:rPr>
        <w:t xml:space="preserve">Genre taxonomy</w:t>
      </w:r>
    </w:p>
    <w:p>
      <w:pPr>
        <w:pStyle w:val="ListParagraph"/>
        <w:numPr>
          <w:ilvl w:val="0"/>
          <w:numId w:val="2"/>
        </w:numPr>
        <w:spacing w:after="40" w:before="40" w:line="280"/>
      </w:pPr>
      <w:r>
        <w:rPr>
          <w:sz w:val="22"/>
          <w:szCs w:val="22"/>
        </w:rPr>
        <w:t xml:space="preserve">Sight-reading ability</w:t>
      </w:r>
    </w:p>
    <w:p>
      <w:pPr>
        <w:pStyle w:val="ListParagraph"/>
        <w:numPr>
          <w:ilvl w:val="0"/>
          <w:numId w:val="2"/>
        </w:numPr>
        <w:spacing w:after="40" w:before="40" w:line="280"/>
      </w:pPr>
      <w:r>
        <w:rPr>
          <w:sz w:val="22"/>
          <w:szCs w:val="22"/>
        </w:rPr>
        <w:t xml:space="preserve">Improvisation skill</w:t>
      </w:r>
    </w:p>
    <w:p>
      <w:pPr>
        <w:pStyle w:val="ListParagraph"/>
        <w:numPr>
          <w:ilvl w:val="0"/>
          <w:numId w:val="2"/>
        </w:numPr>
        <w:spacing w:after="40" w:before="40" w:line="280"/>
      </w:pPr>
      <w:r>
        <w:rPr>
          <w:sz w:val="22"/>
          <w:szCs w:val="22"/>
        </w:rPr>
        <w:t xml:space="preserve">Studio versus live preferences</w:t>
      </w:r>
    </w:p>
    <w:p>
      <w:pPr>
        <w:pStyle w:val="ListParagraph"/>
        <w:numPr>
          <w:ilvl w:val="0"/>
          <w:numId w:val="2"/>
        </w:numPr>
        <w:spacing w:after="40" w:before="40" w:line="280"/>
      </w:pPr>
      <w:r>
        <w:rPr>
          <w:sz w:val="22"/>
          <w:szCs w:val="22"/>
        </w:rPr>
        <w:t xml:space="preserve">Touring availability</w:t>
      </w:r>
    </w:p>
    <w:p>
      <w:pPr>
        <w:pStyle w:val="ListParagraph"/>
        <w:numPr>
          <w:ilvl w:val="0"/>
          <w:numId w:val="2"/>
        </w:numPr>
        <w:spacing w:after="40" w:before="40" w:line="280"/>
      </w:pPr>
      <w:r>
        <w:rPr>
          <w:sz w:val="22"/>
          <w:szCs w:val="22"/>
        </w:rPr>
        <w:t xml:space="preserve">Equipment and instrument details</w:t>
      </w:r>
    </w:p>
    <w:p>
      <w:pPr>
        <w:pStyle w:val="Heading2"/>
        <w:spacing w:after="140" w:before="280"/>
      </w:pPr>
      <w:r>
        <w:t xml:space="preserve">26.5 Comedians</w:t>
      </w:r>
    </w:p>
    <w:p>
      <w:pPr>
        <w:pStyle w:val="ListParagraph"/>
        <w:numPr>
          <w:ilvl w:val="0"/>
          <w:numId w:val="2"/>
        </w:numPr>
        <w:spacing w:after="40" w:before="40" w:line="280"/>
      </w:pPr>
      <w:r>
        <w:rPr>
          <w:sz w:val="22"/>
          <w:szCs w:val="22"/>
        </w:rPr>
        <w:t xml:space="preserve">Comedy style (stand-up, sketch, improv, alt-comedy, observational, character)</w:t>
      </w:r>
    </w:p>
    <w:p>
      <w:pPr>
        <w:pStyle w:val="ListParagraph"/>
        <w:numPr>
          <w:ilvl w:val="0"/>
          <w:numId w:val="2"/>
        </w:numPr>
        <w:spacing w:after="40" w:before="40" w:line="280"/>
      </w:pPr>
      <w:r>
        <w:rPr>
          <w:sz w:val="22"/>
          <w:szCs w:val="22"/>
        </w:rPr>
        <w:t xml:space="preserve">Set length capabilities</w:t>
      </w:r>
    </w:p>
    <w:p>
      <w:pPr>
        <w:pStyle w:val="ListParagraph"/>
        <w:numPr>
          <w:ilvl w:val="0"/>
          <w:numId w:val="2"/>
        </w:numPr>
        <w:spacing w:after="40" w:before="40" w:line="280"/>
      </w:pPr>
      <w:r>
        <w:rPr>
          <w:sz w:val="22"/>
          <w:szCs w:val="22"/>
        </w:rPr>
        <w:t xml:space="preserve">Material library with rotation tracking</w:t>
      </w:r>
    </w:p>
    <w:p>
      <w:pPr>
        <w:pStyle w:val="ListParagraph"/>
        <w:numPr>
          <w:ilvl w:val="0"/>
          <w:numId w:val="2"/>
        </w:numPr>
        <w:spacing w:after="40" w:before="40" w:line="280"/>
      </w:pPr>
      <w:r>
        <w:rPr>
          <w:sz w:val="22"/>
          <w:szCs w:val="22"/>
        </w:rPr>
        <w:t xml:space="preserve">Venue history</w:t>
      </w:r>
    </w:p>
    <w:p>
      <w:pPr>
        <w:pStyle w:val="ListParagraph"/>
        <w:numPr>
          <w:ilvl w:val="0"/>
          <w:numId w:val="2"/>
        </w:numPr>
        <w:spacing w:after="40" w:before="40" w:line="280"/>
      </w:pPr>
      <w:r>
        <w:rPr>
          <w:sz w:val="22"/>
          <w:szCs w:val="22"/>
        </w:rPr>
        <w:t xml:space="preserve">Festival appearances</w:t>
      </w:r>
    </w:p>
    <w:p>
      <w:pPr>
        <w:pStyle w:val="Heading2"/>
        <w:spacing w:after="140" w:before="280"/>
      </w:pPr>
      <w:r>
        <w:t xml:space="preserve">26.6 Presenters and hosts</w:t>
      </w:r>
    </w:p>
    <w:p>
      <w:pPr>
        <w:pStyle w:val="ListParagraph"/>
        <w:numPr>
          <w:ilvl w:val="0"/>
          <w:numId w:val="2"/>
        </w:numPr>
        <w:spacing w:after="40" w:before="40" w:line="280"/>
      </w:pPr>
      <w:r>
        <w:rPr>
          <w:sz w:val="22"/>
          <w:szCs w:val="22"/>
        </w:rPr>
        <w:t xml:space="preserve">Hosting format experience</w:t>
      </w:r>
    </w:p>
    <w:p>
      <w:pPr>
        <w:pStyle w:val="ListParagraph"/>
        <w:numPr>
          <w:ilvl w:val="0"/>
          <w:numId w:val="2"/>
        </w:numPr>
        <w:spacing w:after="40" w:before="40" w:line="280"/>
      </w:pPr>
      <w:r>
        <w:rPr>
          <w:sz w:val="22"/>
          <w:szCs w:val="22"/>
        </w:rPr>
        <w:t xml:space="preserve">Interview style</w:t>
      </w:r>
    </w:p>
    <w:p>
      <w:pPr>
        <w:pStyle w:val="ListParagraph"/>
        <w:numPr>
          <w:ilvl w:val="0"/>
          <w:numId w:val="2"/>
        </w:numPr>
        <w:spacing w:after="40" w:before="40" w:line="280"/>
      </w:pPr>
      <w:r>
        <w:rPr>
          <w:sz w:val="22"/>
          <w:szCs w:val="22"/>
        </w:rPr>
        <w:t xml:space="preserve">Languages and accents</w:t>
      </w:r>
    </w:p>
    <w:p>
      <w:pPr>
        <w:pStyle w:val="ListParagraph"/>
        <w:numPr>
          <w:ilvl w:val="0"/>
          <w:numId w:val="2"/>
        </w:numPr>
        <w:spacing w:after="40" w:before="40" w:line="280"/>
      </w:pPr>
      <w:r>
        <w:rPr>
          <w:sz w:val="22"/>
          <w:szCs w:val="22"/>
        </w:rPr>
        <w:t xml:space="preserve">Live versus recorded comfort</w:t>
      </w:r>
    </w:p>
    <w:p>
      <w:pPr>
        <w:pStyle w:val="ListParagraph"/>
        <w:numPr>
          <w:ilvl w:val="0"/>
          <w:numId w:val="2"/>
        </w:numPr>
        <w:spacing w:after="40" w:before="40" w:line="280"/>
      </w:pPr>
      <w:r>
        <w:rPr>
          <w:sz w:val="22"/>
          <w:szCs w:val="22"/>
        </w:rPr>
        <w:t xml:space="preserve">Audience-facing experience</w:t>
      </w:r>
    </w:p>
    <w:p>
      <w:pPr>
        <w:pStyle w:val="Heading2"/>
        <w:spacing w:after="140" w:before="280"/>
      </w:pPr>
      <w:r>
        <w:t xml:space="preserve">26.7 Directors and creative leads</w:t>
      </w:r>
    </w:p>
    <w:p>
      <w:pPr>
        <w:pStyle w:val="ListParagraph"/>
        <w:numPr>
          <w:ilvl w:val="0"/>
          <w:numId w:val="2"/>
        </w:numPr>
        <w:spacing w:after="40" w:before="40" w:line="280"/>
      </w:pPr>
      <w:r>
        <w:rPr>
          <w:sz w:val="22"/>
          <w:szCs w:val="22"/>
        </w:rPr>
        <w:t xml:space="preserve">Project type expertise</w:t>
      </w:r>
    </w:p>
    <w:p>
      <w:pPr>
        <w:pStyle w:val="ListParagraph"/>
        <w:numPr>
          <w:ilvl w:val="0"/>
          <w:numId w:val="2"/>
        </w:numPr>
        <w:spacing w:after="40" w:before="40" w:line="280"/>
      </w:pPr>
      <w:r>
        <w:rPr>
          <w:sz w:val="22"/>
          <w:szCs w:val="22"/>
        </w:rPr>
        <w:t xml:space="preserve">Genre and tonal portfolio</w:t>
      </w:r>
    </w:p>
    <w:p>
      <w:pPr>
        <w:pStyle w:val="ListParagraph"/>
        <w:numPr>
          <w:ilvl w:val="0"/>
          <w:numId w:val="2"/>
        </w:numPr>
        <w:spacing w:after="40" w:before="40" w:line="280"/>
      </w:pPr>
      <w:r>
        <w:rPr>
          <w:sz w:val="22"/>
          <w:szCs w:val="22"/>
        </w:rPr>
        <w:t xml:space="preserve">Production scale experience</w:t>
      </w:r>
    </w:p>
    <w:p>
      <w:pPr>
        <w:pStyle w:val="ListParagraph"/>
        <w:numPr>
          <w:ilvl w:val="0"/>
          <w:numId w:val="2"/>
        </w:numPr>
        <w:spacing w:after="40" w:before="40" w:line="280"/>
      </w:pPr>
      <w:r>
        <w:rPr>
          <w:sz w:val="22"/>
          <w:szCs w:val="22"/>
        </w:rPr>
        <w:t xml:space="preserve">Collaborator network</w:t>
      </w:r>
    </w:p>
    <w:p>
      <w:pPr>
        <w:pStyle w:val="ListParagraph"/>
        <w:numPr>
          <w:ilvl w:val="0"/>
          <w:numId w:val="2"/>
        </w:numPr>
        <w:spacing w:after="40" w:before="40" w:line="280"/>
      </w:pPr>
      <w:r>
        <w:rPr>
          <w:sz w:val="22"/>
          <w:szCs w:val="22"/>
        </w:rPr>
        <w:t xml:space="preserve">Pitch deck and concept sharing</w:t>
      </w:r>
    </w:p>
    <w:p>
      <w:pPr>
        <w:pStyle w:val="Heading2"/>
        <w:spacing w:after="140" w:before="280"/>
      </w:pPr>
      <w:r>
        <w:t xml:space="preserve">26.8 Writers</w:t>
      </w:r>
    </w:p>
    <w:p>
      <w:pPr>
        <w:pStyle w:val="ListParagraph"/>
        <w:numPr>
          <w:ilvl w:val="0"/>
          <w:numId w:val="2"/>
        </w:numPr>
        <w:spacing w:after="40" w:before="40" w:line="280"/>
      </w:pPr>
      <w:r>
        <w:rPr>
          <w:sz w:val="22"/>
          <w:szCs w:val="22"/>
        </w:rPr>
        <w:t xml:space="preserve">Form (screenplay, teleplay, stage, book, song)</w:t>
      </w:r>
    </w:p>
    <w:p>
      <w:pPr>
        <w:pStyle w:val="ListParagraph"/>
        <w:numPr>
          <w:ilvl w:val="0"/>
          <w:numId w:val="2"/>
        </w:numPr>
        <w:spacing w:after="40" w:before="40" w:line="280"/>
      </w:pPr>
      <w:r>
        <w:rPr>
          <w:sz w:val="22"/>
          <w:szCs w:val="22"/>
        </w:rPr>
        <w:t xml:space="preserve">Genre expertise</w:t>
      </w:r>
    </w:p>
    <w:p>
      <w:pPr>
        <w:pStyle w:val="ListParagraph"/>
        <w:numPr>
          <w:ilvl w:val="0"/>
          <w:numId w:val="2"/>
        </w:numPr>
        <w:spacing w:after="40" w:before="40" w:line="280"/>
      </w:pPr>
      <w:r>
        <w:rPr>
          <w:sz w:val="22"/>
          <w:szCs w:val="22"/>
        </w:rPr>
        <w:t xml:space="preserve">Sample work portfolio with controlled access</w:t>
      </w:r>
    </w:p>
    <w:p>
      <w:pPr>
        <w:pStyle w:val="ListParagraph"/>
        <w:numPr>
          <w:ilvl w:val="0"/>
          <w:numId w:val="2"/>
        </w:numPr>
        <w:spacing w:after="40" w:before="40" w:line="280"/>
      </w:pPr>
      <w:r>
        <w:rPr>
          <w:sz w:val="22"/>
          <w:szCs w:val="22"/>
        </w:rPr>
        <w:t xml:space="preserve">Optioned and produced credits</w:t>
      </w:r>
    </w:p>
    <w:p>
      <w:pPr>
        <w:pStyle w:val="ListParagraph"/>
        <w:numPr>
          <w:ilvl w:val="0"/>
          <w:numId w:val="2"/>
        </w:numPr>
        <w:spacing w:after="40" w:before="40" w:line="280"/>
      </w:pPr>
      <w:r>
        <w:rPr>
          <w:sz w:val="22"/>
          <w:szCs w:val="22"/>
        </w:rPr>
        <w:t xml:space="preserve">Writing partnerships</w:t>
      </w:r>
    </w:p>
    <w:p>
      <w:pPr>
        <w:pStyle w:val="Heading2"/>
        <w:spacing w:after="140" w:before="280"/>
      </w:pPr>
      <w:r>
        <w:t xml:space="preserve">26.9 Cinematographers and crew</w:t>
      </w:r>
    </w:p>
    <w:p>
      <w:pPr>
        <w:pStyle w:val="ListParagraph"/>
        <w:numPr>
          <w:ilvl w:val="0"/>
          <w:numId w:val="2"/>
        </w:numPr>
        <w:spacing w:after="40" w:before="40" w:line="280"/>
      </w:pPr>
      <w:r>
        <w:rPr>
          <w:sz w:val="22"/>
          <w:szCs w:val="22"/>
        </w:rPr>
        <w:t xml:space="preserve">Equipment expertise</w:t>
      </w:r>
    </w:p>
    <w:p>
      <w:pPr>
        <w:pStyle w:val="ListParagraph"/>
        <w:numPr>
          <w:ilvl w:val="0"/>
          <w:numId w:val="2"/>
        </w:numPr>
        <w:spacing w:after="40" w:before="40" w:line="280"/>
      </w:pPr>
      <w:r>
        <w:rPr>
          <w:sz w:val="22"/>
          <w:szCs w:val="22"/>
        </w:rPr>
        <w:t xml:space="preserve">Production scale experience</w:t>
      </w:r>
    </w:p>
    <w:p>
      <w:pPr>
        <w:pStyle w:val="ListParagraph"/>
        <w:numPr>
          <w:ilvl w:val="0"/>
          <w:numId w:val="2"/>
        </w:numPr>
        <w:spacing w:after="40" w:before="40" w:line="280"/>
      </w:pPr>
      <w:r>
        <w:rPr>
          <w:sz w:val="22"/>
          <w:szCs w:val="22"/>
        </w:rPr>
        <w:t xml:space="preserve">Format expertise</w:t>
      </w:r>
    </w:p>
    <w:p>
      <w:pPr>
        <w:pStyle w:val="ListParagraph"/>
        <w:numPr>
          <w:ilvl w:val="0"/>
          <w:numId w:val="2"/>
        </w:numPr>
        <w:spacing w:after="40" w:before="40" w:line="280"/>
      </w:pPr>
      <w:r>
        <w:rPr>
          <w:sz w:val="22"/>
          <w:szCs w:val="22"/>
        </w:rPr>
        <w:t xml:space="preserve">Reel showcasing</w:t>
      </w:r>
    </w:p>
    <w:p>
      <w:pPr>
        <w:pStyle w:val="ListParagraph"/>
        <w:numPr>
          <w:ilvl w:val="0"/>
          <w:numId w:val="2"/>
        </w:numPr>
        <w:spacing w:after="40" w:before="40" w:line="280"/>
      </w:pPr>
      <w:r>
        <w:rPr>
          <w:sz w:val="22"/>
          <w:szCs w:val="22"/>
        </w:rPr>
        <w:t xml:space="preserve">Crew network and team affiliations</w:t>
      </w:r>
    </w:p>
    <w:p>
      <w:pPr>
        <w:pStyle w:val="Heading2"/>
        <w:spacing w:after="140" w:before="280"/>
      </w:pPr>
      <w:r>
        <w:t xml:space="preserve">26.10 Choreographers</w:t>
      </w:r>
    </w:p>
    <w:p>
      <w:pPr>
        <w:pStyle w:val="ListParagraph"/>
        <w:numPr>
          <w:ilvl w:val="0"/>
          <w:numId w:val="2"/>
        </w:numPr>
        <w:spacing w:after="40" w:before="40" w:line="280"/>
      </w:pPr>
      <w:r>
        <w:rPr>
          <w:sz w:val="22"/>
          <w:szCs w:val="22"/>
        </w:rPr>
        <w:t xml:space="preserve">Style taxonomy matching dancer disciplines</w:t>
      </w:r>
    </w:p>
    <w:p>
      <w:pPr>
        <w:pStyle w:val="ListParagraph"/>
        <w:numPr>
          <w:ilvl w:val="0"/>
          <w:numId w:val="2"/>
        </w:numPr>
        <w:spacing w:after="40" w:before="40" w:line="280"/>
      </w:pPr>
      <w:r>
        <w:rPr>
          <w:sz w:val="22"/>
          <w:szCs w:val="22"/>
        </w:rPr>
        <w:t xml:space="preserve">Notated and recorded choreography</w:t>
      </w:r>
    </w:p>
    <w:p>
      <w:pPr>
        <w:pStyle w:val="ListParagraph"/>
        <w:numPr>
          <w:ilvl w:val="0"/>
          <w:numId w:val="2"/>
        </w:numPr>
        <w:spacing w:after="40" w:before="40" w:line="280"/>
      </w:pPr>
      <w:r>
        <w:rPr>
          <w:sz w:val="22"/>
          <w:szCs w:val="22"/>
        </w:rPr>
        <w:t xml:space="preserve">Teaching capability</w:t>
      </w:r>
    </w:p>
    <w:p>
      <w:pPr>
        <w:pStyle w:val="ListParagraph"/>
        <w:numPr>
          <w:ilvl w:val="0"/>
          <w:numId w:val="2"/>
        </w:numPr>
        <w:spacing w:after="40" w:before="40" w:line="280"/>
      </w:pPr>
      <w:r>
        <w:rPr>
          <w:sz w:val="22"/>
          <w:szCs w:val="22"/>
        </w:rPr>
        <w:t xml:space="preserve">Production credits</w:t>
      </w:r>
    </w:p>
    <w:p>
      <w:pPr>
        <w:pStyle w:val="Heading2"/>
        <w:spacing w:after="140" w:before="280"/>
      </w:pPr>
      <w:r>
        <w:t xml:space="preserve">26.11 Composers</w:t>
      </w:r>
    </w:p>
    <w:p>
      <w:pPr>
        <w:pStyle w:val="ListParagraph"/>
        <w:numPr>
          <w:ilvl w:val="0"/>
          <w:numId w:val="2"/>
        </w:numPr>
        <w:spacing w:after="40" w:before="40" w:line="280"/>
      </w:pPr>
      <w:r>
        <w:rPr>
          <w:sz w:val="22"/>
          <w:szCs w:val="22"/>
        </w:rPr>
        <w:t xml:space="preserve">Composition style and form</w:t>
      </w:r>
    </w:p>
    <w:p>
      <w:pPr>
        <w:pStyle w:val="ListParagraph"/>
        <w:numPr>
          <w:ilvl w:val="0"/>
          <w:numId w:val="2"/>
        </w:numPr>
        <w:spacing w:after="40" w:before="40" w:line="280"/>
      </w:pPr>
      <w:r>
        <w:rPr>
          <w:sz w:val="22"/>
          <w:szCs w:val="22"/>
        </w:rPr>
        <w:t xml:space="preserve">Commissioned work versus catalog</w:t>
      </w:r>
    </w:p>
    <w:p>
      <w:pPr>
        <w:pStyle w:val="ListParagraph"/>
        <w:numPr>
          <w:ilvl w:val="0"/>
          <w:numId w:val="2"/>
        </w:numPr>
        <w:spacing w:after="40" w:before="40" w:line="280"/>
      </w:pPr>
      <w:r>
        <w:rPr>
          <w:sz w:val="22"/>
          <w:szCs w:val="22"/>
        </w:rPr>
        <w:t xml:space="preserve">Licensing terms</w:t>
      </w:r>
    </w:p>
    <w:p>
      <w:pPr>
        <w:pStyle w:val="ListParagraph"/>
        <w:numPr>
          <w:ilvl w:val="0"/>
          <w:numId w:val="2"/>
        </w:numPr>
        <w:spacing w:after="40" w:before="40" w:line="280"/>
      </w:pPr>
      <w:r>
        <w:rPr>
          <w:sz w:val="22"/>
          <w:szCs w:val="22"/>
        </w:rPr>
        <w:t xml:space="preserve">Recording and performance history</w:t>
      </w:r>
    </w:p>
    <w:p>
      <w:pPr>
        <w:pStyle w:val="Heading2"/>
        <w:spacing w:after="140" w:before="280"/>
      </w:pPr>
      <w:r>
        <w:t xml:space="preserve">26.12 Visual and design artists</w:t>
      </w:r>
    </w:p>
    <w:p>
      <w:pPr>
        <w:pStyle w:val="ListParagraph"/>
        <w:numPr>
          <w:ilvl w:val="0"/>
          <w:numId w:val="2"/>
        </w:numPr>
        <w:spacing w:after="40" w:before="40" w:line="280"/>
      </w:pPr>
      <w:r>
        <w:rPr>
          <w:sz w:val="22"/>
          <w:szCs w:val="22"/>
        </w:rPr>
        <w:t xml:space="preserve">Production design portfolio</w:t>
      </w:r>
    </w:p>
    <w:p>
      <w:pPr>
        <w:pStyle w:val="ListParagraph"/>
        <w:numPr>
          <w:ilvl w:val="0"/>
          <w:numId w:val="2"/>
        </w:numPr>
        <w:spacing w:after="40" w:before="40" w:line="280"/>
      </w:pPr>
      <w:r>
        <w:rPr>
          <w:sz w:val="22"/>
          <w:szCs w:val="22"/>
        </w:rPr>
        <w:t xml:space="preserve">Costume design portfolio</w:t>
      </w:r>
    </w:p>
    <w:p>
      <w:pPr>
        <w:pStyle w:val="ListParagraph"/>
        <w:numPr>
          <w:ilvl w:val="0"/>
          <w:numId w:val="2"/>
        </w:numPr>
        <w:spacing w:after="40" w:before="40" w:line="280"/>
      </w:pPr>
      <w:r>
        <w:rPr>
          <w:sz w:val="22"/>
          <w:szCs w:val="22"/>
        </w:rPr>
        <w:t xml:space="preserve">Makeup and special effects portfolio</w:t>
      </w:r>
    </w:p>
    <w:p>
      <w:pPr>
        <w:pStyle w:val="ListParagraph"/>
        <w:numPr>
          <w:ilvl w:val="0"/>
          <w:numId w:val="2"/>
        </w:numPr>
        <w:spacing w:after="40" w:before="40" w:line="280"/>
      </w:pPr>
      <w:r>
        <w:rPr>
          <w:sz w:val="22"/>
          <w:szCs w:val="22"/>
        </w:rPr>
        <w:t xml:space="preserve">Set design and decoration portfolio</w:t>
      </w:r>
    </w:p>
    <w:p>
      <w:pPr>
        <w:pStyle w:val="Heading2"/>
        <w:spacing w:after="140" w:before="280"/>
      </w:pPr>
      <w:r>
        <w:t xml:space="preserve">26.13 Models</w:t>
      </w:r>
    </w:p>
    <w:p>
      <w:pPr>
        <w:pStyle w:val="ListParagraph"/>
        <w:numPr>
          <w:ilvl w:val="0"/>
          <w:numId w:val="2"/>
        </w:numPr>
        <w:spacing w:after="40" w:before="40" w:line="280"/>
      </w:pPr>
      <w:r>
        <w:rPr>
          <w:sz w:val="22"/>
          <w:szCs w:val="22"/>
        </w:rPr>
        <w:t xml:space="preserve">Modeling category (commercial, fashion, fitness, plus-size, specialty)</w:t>
      </w:r>
    </w:p>
    <w:p>
      <w:pPr>
        <w:pStyle w:val="ListParagraph"/>
        <w:numPr>
          <w:ilvl w:val="0"/>
          <w:numId w:val="2"/>
        </w:numPr>
        <w:spacing w:after="40" w:before="40" w:line="280"/>
      </w:pPr>
      <w:r>
        <w:rPr>
          <w:sz w:val="22"/>
          <w:szCs w:val="22"/>
        </w:rPr>
        <w:t xml:space="preserve">Measurements</w:t>
      </w:r>
    </w:p>
    <w:p>
      <w:pPr>
        <w:pStyle w:val="ListParagraph"/>
        <w:numPr>
          <w:ilvl w:val="0"/>
          <w:numId w:val="2"/>
        </w:numPr>
        <w:spacing w:after="40" w:before="40" w:line="280"/>
      </w:pPr>
      <w:r>
        <w:rPr>
          <w:sz w:val="22"/>
          <w:szCs w:val="22"/>
        </w:rPr>
        <w:t xml:space="preserve">Portfolio with professional shoots</w:t>
      </w:r>
    </w:p>
    <w:p>
      <w:pPr>
        <w:pStyle w:val="ListParagraph"/>
        <w:numPr>
          <w:ilvl w:val="0"/>
          <w:numId w:val="2"/>
        </w:numPr>
        <w:spacing w:after="40" w:before="40" w:line="280"/>
      </w:pPr>
      <w:r>
        <w:rPr>
          <w:sz w:val="22"/>
          <w:szCs w:val="22"/>
        </w:rPr>
        <w:t xml:space="preserve">Brand history</w:t>
      </w:r>
    </w:p>
    <w:p>
      <w:pPr>
        <w:pStyle w:val="ListParagraph"/>
        <w:numPr>
          <w:ilvl w:val="0"/>
          <w:numId w:val="2"/>
        </w:numPr>
        <w:spacing w:after="40" w:before="40" w:line="280"/>
      </w:pPr>
      <w:r>
        <w:rPr>
          <w:sz w:val="22"/>
          <w:szCs w:val="22"/>
        </w:rPr>
        <w:t xml:space="preserve">Conflict tracking</w:t>
      </w:r>
    </w:p>
    <w:p>
      <w:pPr>
        <w:pStyle w:val="Heading2"/>
        <w:spacing w:after="140" w:before="280"/>
      </w:pPr>
      <w:r>
        <w:t xml:space="preserve">26.14 Stage and production technicians</w:t>
      </w:r>
    </w:p>
    <w:p>
      <w:pPr>
        <w:pStyle w:val="ListParagraph"/>
        <w:numPr>
          <w:ilvl w:val="0"/>
          <w:numId w:val="2"/>
        </w:numPr>
        <w:spacing w:after="40" w:before="40" w:line="280"/>
      </w:pPr>
      <w:r>
        <w:rPr>
          <w:sz w:val="22"/>
          <w:szCs w:val="22"/>
        </w:rPr>
        <w:t xml:space="preserve">Technical specialization (lighting, sound, stage management, technical direction)</w:t>
      </w:r>
    </w:p>
    <w:p>
      <w:pPr>
        <w:pStyle w:val="ListParagraph"/>
        <w:numPr>
          <w:ilvl w:val="0"/>
          <w:numId w:val="2"/>
        </w:numPr>
        <w:spacing w:after="40" w:before="40" w:line="280"/>
      </w:pPr>
      <w:r>
        <w:rPr>
          <w:sz w:val="22"/>
          <w:szCs w:val="22"/>
        </w:rPr>
        <w:t xml:space="preserve">Equipment certifications</w:t>
      </w:r>
    </w:p>
    <w:p>
      <w:pPr>
        <w:pStyle w:val="ListParagraph"/>
        <w:numPr>
          <w:ilvl w:val="0"/>
          <w:numId w:val="2"/>
        </w:numPr>
        <w:spacing w:after="40" w:before="40" w:line="280"/>
      </w:pPr>
      <w:r>
        <w:rPr>
          <w:sz w:val="22"/>
          <w:szCs w:val="22"/>
        </w:rPr>
        <w:t xml:space="preserve">Production credits</w:t>
      </w:r>
    </w:p>
    <w:p>
      <w:pPr>
        <w:pStyle w:val="ListParagraph"/>
        <w:numPr>
          <w:ilvl w:val="0"/>
          <w:numId w:val="2"/>
        </w:numPr>
        <w:spacing w:after="40" w:before="40" w:line="280"/>
      </w:pPr>
      <w:r>
        <w:rPr>
          <w:sz w:val="22"/>
          <w:szCs w:val="22"/>
        </w:rPr>
        <w:t xml:space="preserve">Touring versus venue history</w:t>
      </w:r>
    </w:p>
    <w:p>
      <w:pPr>
        <w:pBdr>
          <w:bottom w:val="single" w:color="2E75B6" w:sz="6" w:space="1"/>
        </w:pBdr>
        <w:spacing w:after="240" w:before="120"/>
      </w:pPr>
    </w:p>
    <w:p>
      <w:pPr>
        <w:pStyle w:val="Heading1"/>
        <w:spacing w:after="180" w:before="360"/>
      </w:pPr>
      <w:r>
        <w:t xml:space="preserve">27. Non-functional requirements</w:t>
      </w:r>
    </w:p>
    <w:p>
      <w:pPr>
        <w:pStyle w:val="Heading2"/>
        <w:spacing w:after="140" w:before="280"/>
      </w:pPr>
      <w:r>
        <w:t xml:space="preserve">27.1 Performance</w:t>
      </w:r>
    </w:p>
    <w:p>
      <w:pPr>
        <w:pStyle w:val="ListParagraph"/>
        <w:numPr>
          <w:ilvl w:val="0"/>
          <w:numId w:val="2"/>
        </w:numPr>
        <w:spacing w:after="40" w:before="40" w:line="280"/>
      </w:pPr>
      <w:r>
        <w:rPr>
          <w:sz w:val="22"/>
          <w:szCs w:val="22"/>
        </w:rPr>
        <w:t xml:space="preserve">Feed first content load under 1.5 seconds on average mobile connection</w:t>
      </w:r>
    </w:p>
    <w:p>
      <w:pPr>
        <w:pStyle w:val="ListParagraph"/>
        <w:numPr>
          <w:ilvl w:val="0"/>
          <w:numId w:val="2"/>
        </w:numPr>
        <w:spacing w:after="40" w:before="40" w:line="280"/>
      </w:pPr>
      <w:r>
        <w:rPr>
          <w:sz w:val="22"/>
          <w:szCs w:val="22"/>
        </w:rPr>
        <w:t xml:space="preserve">Search results under 800 milliseconds across one million profiles</w:t>
      </w:r>
    </w:p>
    <w:p>
      <w:pPr>
        <w:pStyle w:val="ListParagraph"/>
        <w:numPr>
          <w:ilvl w:val="0"/>
          <w:numId w:val="2"/>
        </w:numPr>
        <w:spacing w:after="40" w:before="40" w:line="280"/>
      </w:pPr>
      <w:r>
        <w:rPr>
          <w:sz w:val="22"/>
          <w:szCs w:val="22"/>
        </w:rPr>
        <w:t xml:space="preserve">Video upload processing within 60 seconds of upload completion</w:t>
      </w:r>
    </w:p>
    <w:p>
      <w:pPr>
        <w:pStyle w:val="ListParagraph"/>
        <w:numPr>
          <w:ilvl w:val="0"/>
          <w:numId w:val="2"/>
        </w:numPr>
        <w:spacing w:after="40" w:before="40" w:line="280"/>
      </w:pPr>
      <w:r>
        <w:rPr>
          <w:sz w:val="22"/>
          <w:szCs w:val="22"/>
        </w:rPr>
        <w:t xml:space="preserve">Live stream latency under 5 seconds end to end</w:t>
      </w:r>
    </w:p>
    <w:p>
      <w:pPr>
        <w:pStyle w:val="ListParagraph"/>
        <w:numPr>
          <w:ilvl w:val="0"/>
          <w:numId w:val="2"/>
        </w:numPr>
        <w:spacing w:after="40" w:before="40" w:line="280"/>
      </w:pPr>
      <w:r>
        <w:rPr>
          <w:sz w:val="22"/>
          <w:szCs w:val="22"/>
        </w:rPr>
        <w:t xml:space="preserve">Database query performance at the 99th percentile under 200 milliseconds</w:t>
      </w:r>
    </w:p>
    <w:p>
      <w:pPr>
        <w:pStyle w:val="Heading2"/>
        <w:spacing w:after="140" w:before="280"/>
      </w:pPr>
      <w:r>
        <w:t xml:space="preserve">27.2 Scalability</w:t>
      </w:r>
    </w:p>
    <w:p>
      <w:pPr>
        <w:pStyle w:val="ListParagraph"/>
        <w:numPr>
          <w:ilvl w:val="0"/>
          <w:numId w:val="2"/>
        </w:numPr>
        <w:spacing w:after="40" w:before="40" w:line="280"/>
      </w:pPr>
      <w:r>
        <w:rPr>
          <w:sz w:val="22"/>
          <w:szCs w:val="22"/>
        </w:rPr>
        <w:t xml:space="preserve">Architecture supports 50 million registered users at maturity</w:t>
      </w:r>
    </w:p>
    <w:p>
      <w:pPr>
        <w:pStyle w:val="ListParagraph"/>
        <w:numPr>
          <w:ilvl w:val="0"/>
          <w:numId w:val="2"/>
        </w:numPr>
        <w:spacing w:after="40" w:before="40" w:line="280"/>
      </w:pPr>
      <w:r>
        <w:rPr>
          <w:sz w:val="22"/>
          <w:szCs w:val="22"/>
        </w:rPr>
        <w:t xml:space="preserve">Concurrent users supported at 5 million</w:t>
      </w:r>
    </w:p>
    <w:p>
      <w:pPr>
        <w:pStyle w:val="ListParagraph"/>
        <w:numPr>
          <w:ilvl w:val="0"/>
          <w:numId w:val="2"/>
        </w:numPr>
        <w:spacing w:after="40" w:before="40" w:line="280"/>
      </w:pPr>
      <w:r>
        <w:rPr>
          <w:sz w:val="22"/>
          <w:szCs w:val="22"/>
        </w:rPr>
        <w:t xml:space="preserve">Video storage at multi-petabyte scale</w:t>
      </w:r>
    </w:p>
    <w:p>
      <w:pPr>
        <w:pStyle w:val="ListParagraph"/>
        <w:numPr>
          <w:ilvl w:val="0"/>
          <w:numId w:val="2"/>
        </w:numPr>
        <w:spacing w:after="40" w:before="40" w:line="280"/>
      </w:pPr>
      <w:r>
        <w:rPr>
          <w:sz w:val="22"/>
          <w:szCs w:val="22"/>
        </w:rPr>
        <w:t xml:space="preserve">Geographic distribution with regional edge networks</w:t>
      </w:r>
    </w:p>
    <w:p>
      <w:pPr>
        <w:pStyle w:val="Heading2"/>
        <w:spacing w:after="140" w:before="280"/>
      </w:pPr>
      <w:r>
        <w:t xml:space="preserve">27.3 Reliability</w:t>
      </w:r>
    </w:p>
    <w:p>
      <w:pPr>
        <w:pStyle w:val="ListParagraph"/>
        <w:numPr>
          <w:ilvl w:val="0"/>
          <w:numId w:val="2"/>
        </w:numPr>
        <w:spacing w:after="40" w:before="40" w:line="280"/>
      </w:pPr>
      <w:r>
        <w:rPr>
          <w:sz w:val="22"/>
          <w:szCs w:val="22"/>
        </w:rPr>
        <w:t xml:space="preserve">99.95% monthly uptime for core surfaces</w:t>
      </w:r>
    </w:p>
    <w:p>
      <w:pPr>
        <w:pStyle w:val="ListParagraph"/>
        <w:numPr>
          <w:ilvl w:val="0"/>
          <w:numId w:val="2"/>
        </w:numPr>
        <w:spacing w:after="40" w:before="40" w:line="280"/>
      </w:pPr>
      <w:r>
        <w:rPr>
          <w:sz w:val="22"/>
          <w:szCs w:val="22"/>
        </w:rPr>
        <w:t xml:space="preserve">99.9% uptime for payment processing</w:t>
      </w:r>
    </w:p>
    <w:p>
      <w:pPr>
        <w:pStyle w:val="ListParagraph"/>
        <w:numPr>
          <w:ilvl w:val="0"/>
          <w:numId w:val="2"/>
        </w:numPr>
        <w:spacing w:after="40" w:before="40" w:line="280"/>
      </w:pPr>
      <w:r>
        <w:rPr>
          <w:sz w:val="22"/>
          <w:szCs w:val="22"/>
        </w:rPr>
        <w:t xml:space="preserve">Submission window enforcement with zero loss tolerance</w:t>
      </w:r>
    </w:p>
    <w:p>
      <w:pPr>
        <w:pStyle w:val="ListParagraph"/>
        <w:numPr>
          <w:ilvl w:val="0"/>
          <w:numId w:val="2"/>
        </w:numPr>
        <w:spacing w:after="40" w:before="40" w:line="280"/>
      </w:pPr>
      <w:r>
        <w:rPr>
          <w:sz w:val="22"/>
          <w:szCs w:val="22"/>
        </w:rPr>
        <w:t xml:space="preserve">Disaster recovery with under 4 hour recovery point objective</w:t>
      </w:r>
    </w:p>
    <w:p>
      <w:pPr>
        <w:pStyle w:val="Heading2"/>
        <w:spacing w:after="140" w:before="280"/>
      </w:pPr>
      <w:r>
        <w:t xml:space="preserve">27.4 Security</w:t>
      </w:r>
    </w:p>
    <w:p>
      <w:pPr>
        <w:pStyle w:val="ListParagraph"/>
        <w:numPr>
          <w:ilvl w:val="0"/>
          <w:numId w:val="2"/>
        </w:numPr>
        <w:spacing w:after="40" w:before="40" w:line="280"/>
      </w:pPr>
      <w:r>
        <w:rPr>
          <w:sz w:val="22"/>
          <w:szCs w:val="22"/>
        </w:rPr>
        <w:t xml:space="preserve">Encryption at rest for all user data</w:t>
      </w:r>
    </w:p>
    <w:p>
      <w:pPr>
        <w:pStyle w:val="ListParagraph"/>
        <w:numPr>
          <w:ilvl w:val="0"/>
          <w:numId w:val="2"/>
        </w:numPr>
        <w:spacing w:after="40" w:before="40" w:line="280"/>
      </w:pPr>
      <w:r>
        <w:rPr>
          <w:sz w:val="22"/>
          <w:szCs w:val="22"/>
        </w:rPr>
        <w:t xml:space="preserve">TLS 1.3 for all data in transit</w:t>
      </w:r>
    </w:p>
    <w:p>
      <w:pPr>
        <w:pStyle w:val="ListParagraph"/>
        <w:numPr>
          <w:ilvl w:val="0"/>
          <w:numId w:val="2"/>
        </w:numPr>
        <w:spacing w:after="40" w:before="40" w:line="280"/>
      </w:pPr>
      <w:r>
        <w:rPr>
          <w:sz w:val="22"/>
          <w:szCs w:val="22"/>
        </w:rPr>
        <w:t xml:space="preserve">Regular third-party security audits</w:t>
      </w:r>
    </w:p>
    <w:p>
      <w:pPr>
        <w:pStyle w:val="ListParagraph"/>
        <w:numPr>
          <w:ilvl w:val="0"/>
          <w:numId w:val="2"/>
        </w:numPr>
        <w:spacing w:after="40" w:before="40" w:line="280"/>
      </w:pPr>
      <w:r>
        <w:rPr>
          <w:sz w:val="22"/>
          <w:szCs w:val="22"/>
        </w:rPr>
        <w:t xml:space="preserve">Vulnerability disclosure program</w:t>
      </w:r>
    </w:p>
    <w:p>
      <w:pPr>
        <w:pStyle w:val="ListParagraph"/>
        <w:numPr>
          <w:ilvl w:val="0"/>
          <w:numId w:val="2"/>
        </w:numPr>
        <w:spacing w:after="40" w:before="40" w:line="280"/>
      </w:pPr>
      <w:r>
        <w:rPr>
          <w:sz w:val="22"/>
          <w:szCs w:val="22"/>
        </w:rPr>
        <w:t xml:space="preserve">Penetration testing on at least an annual basis</w:t>
      </w:r>
    </w:p>
    <w:p>
      <w:pPr>
        <w:pStyle w:val="Heading2"/>
        <w:spacing w:after="140" w:before="280"/>
      </w:pPr>
      <w:r>
        <w:t xml:space="preserve">27.5 Privacy</w:t>
      </w:r>
    </w:p>
    <w:p>
      <w:pPr>
        <w:pStyle w:val="ListParagraph"/>
        <w:numPr>
          <w:ilvl w:val="0"/>
          <w:numId w:val="2"/>
        </w:numPr>
        <w:spacing w:after="40" w:before="40" w:line="280"/>
      </w:pPr>
      <w:r>
        <w:rPr>
          <w:sz w:val="22"/>
          <w:szCs w:val="22"/>
        </w:rPr>
        <w:t xml:space="preserve">GDPR, CCPA, COPPA, and other major privacy regime compliance</w:t>
      </w:r>
    </w:p>
    <w:p>
      <w:pPr>
        <w:pStyle w:val="ListParagraph"/>
        <w:numPr>
          <w:ilvl w:val="0"/>
          <w:numId w:val="2"/>
        </w:numPr>
        <w:spacing w:after="40" w:before="40" w:line="280"/>
      </w:pPr>
      <w:r>
        <w:rPr>
          <w:sz w:val="22"/>
          <w:szCs w:val="22"/>
        </w:rPr>
        <w:t xml:space="preserve">Privacy by design across all features</w:t>
      </w:r>
    </w:p>
    <w:p>
      <w:pPr>
        <w:pStyle w:val="ListParagraph"/>
        <w:numPr>
          <w:ilvl w:val="0"/>
          <w:numId w:val="2"/>
        </w:numPr>
        <w:spacing w:after="40" w:before="40" w:line="280"/>
      </w:pPr>
      <w:r>
        <w:rPr>
          <w:sz w:val="22"/>
          <w:szCs w:val="22"/>
        </w:rPr>
        <w:t xml:space="preserve">Data minimization principles</w:t>
      </w:r>
    </w:p>
    <w:p>
      <w:pPr>
        <w:pStyle w:val="ListParagraph"/>
        <w:numPr>
          <w:ilvl w:val="0"/>
          <w:numId w:val="2"/>
        </w:numPr>
        <w:spacing w:after="40" w:before="40" w:line="280"/>
      </w:pPr>
      <w:r>
        <w:rPr>
          <w:sz w:val="22"/>
          <w:szCs w:val="22"/>
        </w:rPr>
        <w:t xml:space="preserve">Right to deletion with audit-preserved minimal retention</w:t>
      </w:r>
    </w:p>
    <w:p>
      <w:pPr>
        <w:pStyle w:val="ListParagraph"/>
        <w:numPr>
          <w:ilvl w:val="0"/>
          <w:numId w:val="2"/>
        </w:numPr>
        <w:spacing w:after="40" w:before="40" w:line="280"/>
      </w:pPr>
      <w:r>
        <w:rPr>
          <w:sz w:val="22"/>
          <w:szCs w:val="22"/>
        </w:rPr>
        <w:t xml:space="preserve">Privacy impact assessments for new features</w:t>
      </w:r>
    </w:p>
    <w:p>
      <w:pPr>
        <w:pStyle w:val="Heading2"/>
        <w:spacing w:after="140" w:before="280"/>
      </w:pPr>
      <w:r>
        <w:t xml:space="preserve">27.6 Compliance</w:t>
      </w:r>
    </w:p>
    <w:p>
      <w:pPr>
        <w:pStyle w:val="ListParagraph"/>
        <w:numPr>
          <w:ilvl w:val="0"/>
          <w:numId w:val="2"/>
        </w:numPr>
        <w:spacing w:after="40" w:before="40" w:line="280"/>
      </w:pPr>
      <w:r>
        <w:rPr>
          <w:sz w:val="22"/>
          <w:szCs w:val="22"/>
        </w:rPr>
        <w:t xml:space="preserve">SOC 2 Type II</w:t>
      </w:r>
    </w:p>
    <w:p>
      <w:pPr>
        <w:pStyle w:val="ListParagraph"/>
        <w:numPr>
          <w:ilvl w:val="0"/>
          <w:numId w:val="2"/>
        </w:numPr>
        <w:spacing w:after="40" w:before="40" w:line="280"/>
      </w:pPr>
      <w:r>
        <w:rPr>
          <w:sz w:val="22"/>
          <w:szCs w:val="22"/>
        </w:rPr>
        <w:t xml:space="preserve">PCI DSS for payment handling</w:t>
      </w:r>
    </w:p>
    <w:p>
      <w:pPr>
        <w:pStyle w:val="ListParagraph"/>
        <w:numPr>
          <w:ilvl w:val="0"/>
          <w:numId w:val="2"/>
        </w:numPr>
        <w:spacing w:after="40" w:before="40" w:line="280"/>
      </w:pPr>
      <w:r>
        <w:rPr>
          <w:sz w:val="22"/>
          <w:szCs w:val="22"/>
        </w:rPr>
        <w:t xml:space="preserve">ISO 27001</w:t>
      </w:r>
    </w:p>
    <w:p>
      <w:pPr>
        <w:pStyle w:val="ListParagraph"/>
        <w:numPr>
          <w:ilvl w:val="0"/>
          <w:numId w:val="2"/>
        </w:numPr>
        <w:spacing w:after="40" w:before="40" w:line="280"/>
      </w:pPr>
      <w:r>
        <w:rPr>
          <w:sz w:val="22"/>
          <w:szCs w:val="22"/>
        </w:rPr>
        <w:t xml:space="preserve">Industry-specific compliance per market</w:t>
      </w:r>
    </w:p>
    <w:p>
      <w:pPr>
        <w:pBdr>
          <w:bottom w:val="single" w:color="2E75B6" w:sz="6" w:space="1"/>
        </w:pBdr>
        <w:spacing w:after="240" w:before="120"/>
      </w:pPr>
    </w:p>
    <w:p>
      <w:pPr>
        <w:pStyle w:val="Heading1"/>
        <w:spacing w:after="180" w:before="360"/>
      </w:pPr>
      <w:r>
        <w:t xml:space="preserve">28. Business model and monetization strategy</w:t>
      </w:r>
    </w:p>
    <w:p>
      <w:pPr>
        <w:pStyle w:val="Heading2"/>
        <w:spacing w:after="140" w:before="280"/>
      </w:pPr>
      <w:r>
        <w:t xml:space="preserve">28.1 Revenue streams overview</w:t>
      </w:r>
    </w:p>
    <w:p>
      <w:pPr>
        <w:spacing w:after="120" w:before="60" w:line="300"/>
      </w:pPr>
      <w:r>
        <w:rPr>
          <w:sz w:val="22"/>
          <w:szCs w:val="22"/>
        </w:rPr>
        <w:t xml:space="preserve">ArtStage operates a multi-stream revenue model with hirer-side SaaS as the primary stream, transaction fees as the growth stream, and artist-side monetization as the retention stream.</w:t>
      </w:r>
    </w:p>
    <w:p>
      <w:pPr>
        <w:pStyle w:val="Heading2"/>
        <w:spacing w:after="140" w:before="280"/>
      </w:pPr>
      <w:r>
        <w:t xml:space="preserve">28.2 Hirer SaaS 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960"/>
        <w:gridCol w:w="1800"/>
      </w:tblGrid>
      <w:tr>
        <w:trPr>
          <w:tblHeader/>
        </w:trPr>
        <w:tc>
          <w:tcPr>
            <w:tcW w:type="dxa" w:w="1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0"/>
                <w:szCs w:val="20"/>
              </w:rPr>
              <w:t xml:space="preserve">Tier</w:t>
            </w:r>
          </w:p>
        </w:tc>
        <w:tc>
          <w:tcPr>
            <w:tcW w:type="dxa" w:w="1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0"/>
                <w:szCs w:val="20"/>
              </w:rPr>
              <w:t xml:space="preserve">Audience</w:t>
            </w:r>
          </w:p>
        </w:tc>
        <w:tc>
          <w:tcPr>
            <w:tcW w:type="dxa" w:w="39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0"/>
                <w:szCs w:val="20"/>
              </w:rPr>
              <w:t xml:space="preserve">Key features</w:t>
            </w:r>
          </w:p>
        </w:tc>
        <w:tc>
          <w:tcPr>
            <w:tcW w:type="dxa" w:w="1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0"/>
                <w:szCs w:val="20"/>
              </w:rPr>
              <w:t xml:space="preserve">Price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60"/>
            </w:pPr>
            <w:r>
              <w:rPr>
                <w:sz w:val="20"/>
                <w:szCs w:val="20"/>
              </w:rPr>
              <w:t xml:space="preserve">Indie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60"/>
            </w:pPr>
            <w:r>
              <w:rPr>
                <w:sz w:val="20"/>
                <w:szCs w:val="20"/>
              </w:rPr>
              <w:t xml:space="preserve">Solo casting directors and indie directors</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60"/>
            </w:pPr>
            <w:r>
              <w:rPr>
                <w:sz w:val="20"/>
                <w:szCs w:val="20"/>
              </w:rPr>
              <w:t xml:space="preserve">Up to 5 active briefs, basic shortlist tools, standard search</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60"/>
            </w:pPr>
            <w:r>
              <w:rPr>
                <w:sz w:val="20"/>
                <w:szCs w:val="20"/>
              </w:rPr>
              <w:t xml:space="preserve">$49 / month</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line="260"/>
            </w:pPr>
            <w:r>
              <w:rPr>
                <w:sz w:val="20"/>
                <w:szCs w:val="20"/>
              </w:rPr>
              <w:t xml:space="preserve">Professional</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line="260"/>
            </w:pPr>
            <w:r>
              <w:rPr>
                <w:sz w:val="20"/>
                <w:szCs w:val="20"/>
              </w:rPr>
              <w:t xml:space="preserve">Casting offices, mid-tier agencies, labels</w:t>
            </w:r>
          </w:p>
        </w:tc>
        <w:tc>
          <w:tcPr>
            <w:tcW w:type="dxa" w:w="3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line="260"/>
            </w:pPr>
            <w:r>
              <w:rPr>
                <w:sz w:val="20"/>
                <w:szCs w:val="20"/>
              </w:rPr>
              <w:t xml:space="preserve">Unlimited briefs, advanced search, AI matching, collaboration tools</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line="260"/>
            </w:pPr>
            <w:r>
              <w:rPr>
                <w:sz w:val="20"/>
                <w:szCs w:val="20"/>
              </w:rPr>
              <w:t xml:space="preserve">$299 / month</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60"/>
            </w:pPr>
            <w:r>
              <w:rPr>
                <w:sz w:val="20"/>
                <w:szCs w:val="20"/>
              </w:rPr>
              <w:t xml:space="preserve">Studio</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60"/>
            </w:pPr>
            <w:r>
              <w:rPr>
                <w:sz w:val="20"/>
                <w:szCs w:val="20"/>
              </w:rPr>
              <w:t xml:space="preserve">Large casting offices, studios, networks</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60"/>
            </w:pPr>
            <w:r>
              <w:rPr>
                <w:sz w:val="20"/>
                <w:szCs w:val="20"/>
              </w:rPr>
              <w:t xml:space="preserve">Multi-seat, custom workflows, SSO, dedicated support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60"/>
            </w:pPr>
            <w:r>
              <w:rPr>
                <w:sz w:val="20"/>
                <w:szCs w:val="20"/>
              </w:rPr>
              <w:t xml:space="preserve">$1,500+ / month</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line="260"/>
            </w:pPr>
            <w:r>
              <w:rPr>
                <w:sz w:val="20"/>
                <w:szCs w:val="20"/>
              </w:rPr>
              <w:t xml:space="preserve">Enterprise</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line="260"/>
            </w:pPr>
            <w:r>
              <w:rPr>
                <w:sz w:val="20"/>
                <w:szCs w:val="20"/>
              </w:rPr>
              <w:t xml:space="preserve">Major studios, networks, agencies, labels</w:t>
            </w:r>
          </w:p>
        </w:tc>
        <w:tc>
          <w:tcPr>
            <w:tcW w:type="dxa" w:w="3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line="260"/>
            </w:pPr>
            <w:r>
              <w:rPr>
                <w:sz w:val="20"/>
                <w:szCs w:val="20"/>
              </w:rPr>
              <w:t xml:space="preserve">Full customization, API access, integration, white-glove service</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line="260"/>
            </w:pPr>
            <w:r>
              <w:rPr>
                <w:sz w:val="20"/>
                <w:szCs w:val="20"/>
              </w:rPr>
              <w:t xml:space="preserve">Custom</w:t>
            </w:r>
          </w:p>
        </w:tc>
      </w:tr>
    </w:tbl>
    <w:p>
      <w:pPr>
        <w:pStyle w:val="Heading2"/>
        <w:spacing w:after="140" w:before="280"/>
      </w:pPr>
      <w:r>
        <w:t xml:space="preserve">28.3 Agency subscriptions</w:t>
      </w:r>
    </w:p>
    <w:p>
      <w:pPr>
        <w:pStyle w:val="ListParagraph"/>
        <w:numPr>
          <w:ilvl w:val="0"/>
          <w:numId w:val="2"/>
        </w:numPr>
        <w:spacing w:after="40" w:before="40" w:line="280"/>
      </w:pPr>
      <w:r>
        <w:rPr>
          <w:sz w:val="22"/>
          <w:szCs w:val="22"/>
        </w:rPr>
        <w:t xml:space="preserve">Boutique agency tier for agencies under 10 represented artists</w:t>
      </w:r>
    </w:p>
    <w:p>
      <w:pPr>
        <w:pStyle w:val="ListParagraph"/>
        <w:numPr>
          <w:ilvl w:val="0"/>
          <w:numId w:val="2"/>
        </w:numPr>
        <w:spacing w:after="40" w:before="40" w:line="280"/>
      </w:pPr>
      <w:r>
        <w:rPr>
          <w:sz w:val="22"/>
          <w:szCs w:val="22"/>
        </w:rPr>
        <w:t xml:space="preserve">Mid-size agency tier for 10 to 100 represented artists</w:t>
      </w:r>
    </w:p>
    <w:p>
      <w:pPr>
        <w:pStyle w:val="ListParagraph"/>
        <w:numPr>
          <w:ilvl w:val="0"/>
          <w:numId w:val="2"/>
        </w:numPr>
        <w:spacing w:after="40" w:before="40" w:line="280"/>
      </w:pPr>
      <w:r>
        <w:rPr>
          <w:sz w:val="22"/>
          <w:szCs w:val="22"/>
        </w:rPr>
        <w:t xml:space="preserve">Enterprise agency tier for 100+ represented artists</w:t>
      </w:r>
    </w:p>
    <w:p>
      <w:pPr>
        <w:pStyle w:val="ListParagraph"/>
        <w:numPr>
          <w:ilvl w:val="0"/>
          <w:numId w:val="2"/>
        </w:numPr>
        <w:spacing w:after="40" w:before="40" w:line="280"/>
      </w:pPr>
      <w:r>
        <w:rPr>
          <w:sz w:val="22"/>
          <w:szCs w:val="22"/>
        </w:rPr>
        <w:t xml:space="preserve">Per-seat pricing for additional agents</w:t>
      </w:r>
    </w:p>
    <w:p>
      <w:pPr>
        <w:pStyle w:val="Heading2"/>
        <w:spacing w:after="140" w:before="280"/>
      </w:pPr>
      <w:r>
        <w:t xml:space="preserve">28.4 Transaction fees</w:t>
      </w:r>
    </w:p>
    <w:p>
      <w:pPr>
        <w:pStyle w:val="ListParagraph"/>
        <w:numPr>
          <w:ilvl w:val="0"/>
          <w:numId w:val="2"/>
        </w:numPr>
        <w:spacing w:after="40" w:before="40" w:line="280"/>
      </w:pPr>
      <w:r>
        <w:rPr>
          <w:sz w:val="22"/>
          <w:szCs w:val="22"/>
        </w:rPr>
        <w:t xml:space="preserve">5 to 8 percent on bookings closed in-app</w:t>
      </w:r>
    </w:p>
    <w:p>
      <w:pPr>
        <w:pStyle w:val="ListParagraph"/>
        <w:numPr>
          <w:ilvl w:val="0"/>
          <w:numId w:val="2"/>
        </w:numPr>
        <w:spacing w:after="40" w:before="40" w:line="280"/>
      </w:pPr>
      <w:r>
        <w:rPr>
          <w:sz w:val="22"/>
          <w:szCs w:val="22"/>
        </w:rPr>
        <w:t xml:space="preserve">Reduced rate for repeat bookings on the platform</w:t>
      </w:r>
    </w:p>
    <w:p>
      <w:pPr>
        <w:pStyle w:val="ListParagraph"/>
        <w:numPr>
          <w:ilvl w:val="0"/>
          <w:numId w:val="2"/>
        </w:numPr>
        <w:spacing w:after="40" w:before="40" w:line="280"/>
      </w:pPr>
      <w:r>
        <w:rPr>
          <w:sz w:val="22"/>
          <w:szCs w:val="22"/>
        </w:rPr>
        <w:t xml:space="preserve">Standard processing fees passed through</w:t>
      </w:r>
    </w:p>
    <w:p>
      <w:pPr>
        <w:pStyle w:val="Heading2"/>
        <w:spacing w:after="140" w:before="280"/>
      </w:pPr>
      <w:r>
        <w:t xml:space="preserve">28.5 Artist monetization platform fees</w:t>
      </w:r>
    </w:p>
    <w:p>
      <w:pPr>
        <w:pStyle w:val="ListParagraph"/>
        <w:numPr>
          <w:ilvl w:val="0"/>
          <w:numId w:val="2"/>
        </w:numPr>
        <w:spacing w:after="40" w:before="40" w:line="280"/>
      </w:pPr>
      <w:r>
        <w:rPr>
          <w:sz w:val="22"/>
          <w:szCs w:val="22"/>
        </w:rPr>
        <w:t xml:space="preserve">10 to 15 percent on fan subscriptions</w:t>
      </w:r>
    </w:p>
    <w:p>
      <w:pPr>
        <w:pStyle w:val="ListParagraph"/>
        <w:numPr>
          <w:ilvl w:val="0"/>
          <w:numId w:val="2"/>
        </w:numPr>
        <w:spacing w:after="40" w:before="40" w:line="280"/>
      </w:pPr>
      <w:r>
        <w:rPr>
          <w:sz w:val="22"/>
          <w:szCs w:val="22"/>
        </w:rPr>
        <w:t xml:space="preserve">10 to 15 percent on tipping</w:t>
      </w:r>
    </w:p>
    <w:p>
      <w:pPr>
        <w:pStyle w:val="ListParagraph"/>
        <w:numPr>
          <w:ilvl w:val="0"/>
          <w:numId w:val="2"/>
        </w:numPr>
        <w:spacing w:after="40" w:before="40" w:line="280"/>
      </w:pPr>
      <w:r>
        <w:rPr>
          <w:sz w:val="22"/>
          <w:szCs w:val="22"/>
        </w:rPr>
        <w:t xml:space="preserve">10 to 15 percent on paid content</w:t>
      </w:r>
    </w:p>
    <w:p>
      <w:pPr>
        <w:pStyle w:val="ListParagraph"/>
        <w:numPr>
          <w:ilvl w:val="0"/>
          <w:numId w:val="2"/>
        </w:numPr>
        <w:spacing w:after="40" w:before="40" w:line="280"/>
      </w:pPr>
      <w:r>
        <w:rPr>
          <w:sz w:val="22"/>
          <w:szCs w:val="22"/>
        </w:rPr>
        <w:t xml:space="preserve">Lower rates on workshop and teaching revenue</w:t>
      </w:r>
    </w:p>
    <w:p>
      <w:pPr>
        <w:pStyle w:val="Heading2"/>
        <w:spacing w:after="140" w:before="280"/>
      </w:pPr>
      <w:r>
        <w:t xml:space="preserve">28.6 Licensing fees</w:t>
      </w:r>
    </w:p>
    <w:p>
      <w:pPr>
        <w:pStyle w:val="ListParagraph"/>
        <w:numPr>
          <w:ilvl w:val="0"/>
          <w:numId w:val="2"/>
        </w:numPr>
        <w:spacing w:after="40" w:before="40" w:line="280"/>
      </w:pPr>
      <w:r>
        <w:rPr>
          <w:sz w:val="22"/>
          <w:szCs w:val="22"/>
        </w:rPr>
        <w:t xml:space="preserve">Verified credential graph licensing for industry data partners</w:t>
      </w:r>
    </w:p>
    <w:p>
      <w:pPr>
        <w:pStyle w:val="ListParagraph"/>
        <w:numPr>
          <w:ilvl w:val="0"/>
          <w:numId w:val="2"/>
        </w:numPr>
        <w:spacing w:after="40" w:before="40" w:line="280"/>
      </w:pPr>
      <w:r>
        <w:rPr>
          <w:sz w:val="22"/>
          <w:szCs w:val="22"/>
        </w:rPr>
        <w:t xml:space="preserve">Anonymized analytics licensing for industry research</w:t>
      </w:r>
    </w:p>
    <w:p>
      <w:pPr>
        <w:pStyle w:val="ListParagraph"/>
        <w:numPr>
          <w:ilvl w:val="0"/>
          <w:numId w:val="2"/>
        </w:numPr>
        <w:spacing w:after="40" w:before="40" w:line="280"/>
      </w:pPr>
      <w:r>
        <w:rPr>
          <w:sz w:val="22"/>
          <w:szCs w:val="22"/>
        </w:rPr>
        <w:t xml:space="preserve">Educational institution data licensing</w:t>
      </w:r>
    </w:p>
    <w:p>
      <w:pPr>
        <w:pStyle w:val="Heading2"/>
        <w:spacing w:after="140" w:before="280"/>
      </w:pPr>
      <w:r>
        <w:t xml:space="preserve">28.7 Premium artist features</w:t>
      </w:r>
    </w:p>
    <w:p>
      <w:pPr>
        <w:pStyle w:val="ListParagraph"/>
        <w:numPr>
          <w:ilvl w:val="0"/>
          <w:numId w:val="2"/>
        </w:numPr>
        <w:spacing w:after="40" w:before="40" w:line="280"/>
      </w:pPr>
      <w:r>
        <w:rPr>
          <w:sz w:val="22"/>
          <w:szCs w:val="22"/>
        </w:rPr>
        <w:t xml:space="preserve">Optional premium artist tier with enhanced analytics, scheduling tools, and priority support</w:t>
      </w:r>
    </w:p>
    <w:p>
      <w:pPr>
        <w:pStyle w:val="ListParagraph"/>
        <w:numPr>
          <w:ilvl w:val="0"/>
          <w:numId w:val="2"/>
        </w:numPr>
        <w:spacing w:after="40" w:before="40" w:line="280"/>
      </w:pPr>
      <w:r>
        <w:rPr>
          <w:sz w:val="22"/>
          <w:szCs w:val="22"/>
        </w:rPr>
        <w:t xml:space="preserve">Premium tier never gates discoverability or basic platform features</w:t>
      </w:r>
    </w:p>
    <w:p>
      <w:pPr>
        <w:pStyle w:val="Heading2"/>
        <w:spacing w:after="140" w:before="280"/>
      </w:pPr>
      <w:r>
        <w:t xml:space="preserve">28.8 Enterprise services</w:t>
      </w:r>
    </w:p>
    <w:p>
      <w:pPr>
        <w:pStyle w:val="ListParagraph"/>
        <w:numPr>
          <w:ilvl w:val="0"/>
          <w:numId w:val="2"/>
        </w:numPr>
        <w:spacing w:after="40" w:before="40" w:line="280"/>
      </w:pPr>
      <w:r>
        <w:rPr>
          <w:sz w:val="22"/>
          <w:szCs w:val="22"/>
        </w:rPr>
        <w:t xml:space="preserve">Custom integration development</w:t>
      </w:r>
    </w:p>
    <w:p>
      <w:pPr>
        <w:pStyle w:val="ListParagraph"/>
        <w:numPr>
          <w:ilvl w:val="0"/>
          <w:numId w:val="2"/>
        </w:numPr>
        <w:spacing w:after="40" w:before="40" w:line="280"/>
      </w:pPr>
      <w:r>
        <w:rPr>
          <w:sz w:val="22"/>
          <w:szCs w:val="22"/>
        </w:rPr>
        <w:t xml:space="preserve">Dedicated success management</w:t>
      </w:r>
    </w:p>
    <w:p>
      <w:pPr>
        <w:pStyle w:val="ListParagraph"/>
        <w:numPr>
          <w:ilvl w:val="0"/>
          <w:numId w:val="2"/>
        </w:numPr>
        <w:spacing w:after="40" w:before="40" w:line="280"/>
      </w:pPr>
      <w:r>
        <w:rPr>
          <w:sz w:val="22"/>
          <w:szCs w:val="22"/>
        </w:rPr>
        <w:t xml:space="preserve">Training and onboarding services</w:t>
      </w:r>
    </w:p>
    <w:p>
      <w:pPr>
        <w:pStyle w:val="ListParagraph"/>
        <w:numPr>
          <w:ilvl w:val="0"/>
          <w:numId w:val="2"/>
        </w:numPr>
        <w:spacing w:after="40" w:before="40" w:line="280"/>
      </w:pPr>
      <w:r>
        <w:rPr>
          <w:sz w:val="22"/>
          <w:szCs w:val="22"/>
        </w:rPr>
        <w:t xml:space="preserve">Industry consulting</w:t>
      </w:r>
    </w:p>
    <w:p>
      <w:pPr>
        <w:pStyle w:val="Heading2"/>
        <w:spacing w:after="140" w:before="280"/>
      </w:pPr>
      <w:r>
        <w:t xml:space="preserve">28.9 Anti-revenue positions</w:t>
      </w:r>
    </w:p>
    <w:p>
      <w:pPr>
        <w:pStyle w:val="ListParagraph"/>
        <w:numPr>
          <w:ilvl w:val="0"/>
          <w:numId w:val="2"/>
        </w:numPr>
        <w:spacing w:after="40" w:before="40" w:line="280"/>
      </w:pPr>
      <w:r>
        <w:rPr>
          <w:sz w:val="22"/>
          <w:szCs w:val="22"/>
        </w:rPr>
        <w:t xml:space="preserve">No third-party advertising in any feed or surface</w:t>
      </w:r>
    </w:p>
    <w:p>
      <w:pPr>
        <w:pStyle w:val="ListParagraph"/>
        <w:numPr>
          <w:ilvl w:val="0"/>
          <w:numId w:val="2"/>
        </w:numPr>
        <w:spacing w:after="40" w:before="40" w:line="280"/>
      </w:pPr>
      <w:r>
        <w:rPr>
          <w:sz w:val="22"/>
          <w:szCs w:val="22"/>
        </w:rPr>
        <w:t xml:space="preserve">No pay-to-be-seen for artists</w:t>
      </w:r>
    </w:p>
    <w:p>
      <w:pPr>
        <w:pStyle w:val="ListParagraph"/>
        <w:numPr>
          <w:ilvl w:val="0"/>
          <w:numId w:val="2"/>
        </w:numPr>
        <w:spacing w:after="40" w:before="40" w:line="280"/>
      </w:pPr>
      <w:r>
        <w:rPr>
          <w:sz w:val="22"/>
          <w:szCs w:val="22"/>
        </w:rPr>
        <w:t xml:space="preserve">No selling user data to third parties</w:t>
      </w:r>
    </w:p>
    <w:p>
      <w:pPr>
        <w:pStyle w:val="ListParagraph"/>
        <w:numPr>
          <w:ilvl w:val="0"/>
          <w:numId w:val="2"/>
        </w:numPr>
        <w:spacing w:after="40" w:before="40" w:line="280"/>
      </w:pPr>
      <w:r>
        <w:rPr>
          <w:sz w:val="22"/>
          <w:szCs w:val="22"/>
        </w:rPr>
        <w:t xml:space="preserve">No engagement-maximizing dark patterns</w:t>
      </w:r>
    </w:p>
    <w:p>
      <w:pPr>
        <w:pBdr>
          <w:bottom w:val="single" w:color="2E75B6" w:sz="6" w:space="1"/>
        </w:pBdr>
        <w:spacing w:after="240" w:before="120"/>
      </w:pPr>
    </w:p>
    <w:p>
      <w:pPr>
        <w:pStyle w:val="Heading1"/>
        <w:spacing w:after="180" w:before="360"/>
      </w:pPr>
      <w:r>
        <w:t xml:space="preserve">29.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40"/>
        <w:gridCol w:w="5580"/>
      </w:tblGrid>
      <w:tr>
        <w:trPr>
          <w:tblHeader/>
        </w:trPr>
        <w:tc>
          <w:tcPr>
            <w:tcW w:type="dxa" w:w="23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0"/>
                <w:szCs w:val="20"/>
              </w:rPr>
              <w:t xml:space="preserve">Risk</w:t>
            </w:r>
          </w:p>
        </w:tc>
        <w:tc>
          <w:tcPr>
            <w:tcW w:type="dxa" w:w="14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0"/>
                <w:szCs w:val="20"/>
              </w:rPr>
              <w:t xml:space="preserve">Severity</w:t>
            </w:r>
          </w:p>
        </w:tc>
        <w:tc>
          <w:tcPr>
            <w:tcW w:type="dxa" w:w="55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0"/>
                <w:szCs w:val="20"/>
              </w:rPr>
              <w:t xml:space="preserve">Mitigation</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60"/>
            </w:pPr>
            <w:r>
              <w:rPr>
                <w:sz w:val="20"/>
                <w:szCs w:val="20"/>
              </w:rPr>
              <w:t xml:space="preserve">Safety incident involving minor or vulnerable artist</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60"/>
            </w:pPr>
            <w:r>
              <w:rPr>
                <w:sz w:val="20"/>
                <w:szCs w:val="20"/>
              </w:rPr>
              <w:t xml:space="preserve">Critical</w:t>
            </w:r>
          </w:p>
        </w:tc>
        <w:tc>
          <w:tcPr>
            <w:tcW w:type="dxa" w:w="5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60"/>
            </w:pPr>
            <w:r>
              <w:rPr>
                <w:sz w:val="20"/>
                <w:szCs w:val="20"/>
              </w:rPr>
              <w:t xml:space="preserve">Architectural safety per section 19, visible higher standard than incumbents, transparency reports, industry safety body partnerships</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line="260"/>
            </w:pPr>
            <w:r>
              <w:rPr>
                <w:sz w:val="20"/>
                <w:szCs w:val="20"/>
              </w:rPr>
              <w:t xml:space="preserve">Agency cannibalization perception</w:t>
            </w:r>
          </w:p>
        </w:tc>
        <w:tc>
          <w:tcPr>
            <w:tcW w:type="dxa" w:w="14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line="260"/>
            </w:pPr>
            <w:r>
              <w:rPr>
                <w:sz w:val="20"/>
                <w:szCs w:val="20"/>
              </w:rPr>
              <w:t xml:space="preserve">High</w:t>
            </w:r>
          </w:p>
        </w:tc>
        <w:tc>
          <w:tcPr>
            <w:tcW w:type="dxa" w:w="55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line="260"/>
            </w:pPr>
            <w:r>
              <w:rPr>
                <w:sz w:val="20"/>
                <w:szCs w:val="20"/>
              </w:rPr>
              <w:t xml:space="preserve">Agency workspace as power-user tool, non-disintermediation policy, explicit agency revenue share on bookings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60"/>
            </w:pPr>
            <w:r>
              <w:rPr>
                <w:sz w:val="20"/>
                <w:szCs w:val="20"/>
              </w:rPr>
              <w:t xml:space="preserve">Cold start failure across two-sided market</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60"/>
            </w:pPr>
            <w:r>
              <w:rPr>
                <w:sz w:val="20"/>
                <w:szCs w:val="20"/>
              </w:rPr>
              <w:t xml:space="preserve">High</w:t>
            </w:r>
          </w:p>
        </w:tc>
        <w:tc>
          <w:tcPr>
            <w:tcW w:type="dxa" w:w="5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60"/>
            </w:pPr>
            <w:r>
              <w:rPr>
                <w:sz w:val="20"/>
                <w:szCs w:val="20"/>
              </w:rPr>
              <w:t xml:space="preserve">Hand-onboard hirer seed list before artist opening, maintain hirer-to-artist ratio targets, geographic and discipline sequencing</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line="260"/>
            </w:pPr>
            <w:r>
              <w:rPr>
                <w:sz w:val="20"/>
                <w:szCs w:val="20"/>
              </w:rPr>
              <w:t xml:space="preserve">Algorithmic bias surfacing dominant aesthetic</w:t>
            </w:r>
          </w:p>
        </w:tc>
        <w:tc>
          <w:tcPr>
            <w:tcW w:type="dxa" w:w="14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line="260"/>
            </w:pPr>
            <w:r>
              <w:rPr>
                <w:sz w:val="20"/>
                <w:szCs w:val="20"/>
              </w:rPr>
              <w:t xml:space="preserve">High</w:t>
            </w:r>
          </w:p>
        </w:tc>
        <w:tc>
          <w:tcPr>
            <w:tcW w:type="dxa" w:w="55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line="260"/>
            </w:pPr>
            <w:r>
              <w:rPr>
                <w:sz w:val="20"/>
                <w:szCs w:val="20"/>
              </w:rPr>
              <w:t xml:space="preserve">Dual-feed architecture with diversity floors, regular bias audits with external review, no facial-feature ranking signals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60"/>
            </w:pPr>
            <w:r>
              <w:rPr>
                <w:sz w:val="20"/>
                <w:szCs w:val="20"/>
              </w:rPr>
              <w:t xml:space="preserve">Verification graph accumulation failure</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60"/>
            </w:pPr>
            <w:r>
              <w:rPr>
                <w:sz w:val="20"/>
                <w:szCs w:val="20"/>
              </w:rPr>
              <w:t xml:space="preserve">High</w:t>
            </w:r>
          </w:p>
        </w:tc>
        <w:tc>
          <w:tcPr>
            <w:tcW w:type="dxa" w:w="5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60"/>
            </w:pPr>
            <w:r>
              <w:rPr>
                <w:sz w:val="20"/>
                <w:szCs w:val="20"/>
              </w:rPr>
              <w:t xml:space="preserve">Dedicated production integration team, verification incentives for productions, partnerships with credentialing bodies</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line="260"/>
            </w:pPr>
            <w:r>
              <w:rPr>
                <w:sz w:val="20"/>
                <w:szCs w:val="20"/>
              </w:rPr>
              <w:t xml:space="preserve">Regulatory action on data or minor handling</w:t>
            </w:r>
          </w:p>
        </w:tc>
        <w:tc>
          <w:tcPr>
            <w:tcW w:type="dxa" w:w="14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line="260"/>
            </w:pPr>
            <w:r>
              <w:rPr>
                <w:sz w:val="20"/>
                <w:szCs w:val="20"/>
              </w:rPr>
              <w:t xml:space="preserve">Medium-high</w:t>
            </w:r>
          </w:p>
        </w:tc>
        <w:tc>
          <w:tcPr>
            <w:tcW w:type="dxa" w:w="55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line="260"/>
            </w:pPr>
            <w:r>
              <w:rPr>
                <w:sz w:val="20"/>
                <w:szCs w:val="20"/>
              </w:rPr>
              <w:t xml:space="preserve">Comprehensive privacy compliance, external privacy review pre-launch, conservative minor defaults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60"/>
            </w:pPr>
            <w:r>
              <w:rPr>
                <w:sz w:val="20"/>
                <w:szCs w:val="20"/>
              </w:rPr>
              <w:t xml:space="preserve">Deepfake and synthetic submission fraud</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60"/>
            </w:pPr>
            <w:r>
              <w:rPr>
                <w:sz w:val="20"/>
                <w:szCs w:val="20"/>
              </w:rPr>
              <w:t xml:space="preserve">Medium-high</w:t>
            </w:r>
          </w:p>
        </w:tc>
        <w:tc>
          <w:tcPr>
            <w:tcW w:type="dxa" w:w="5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60"/>
            </w:pPr>
            <w:r>
              <w:rPr>
                <w:sz w:val="20"/>
                <w:szCs w:val="20"/>
              </w:rPr>
              <w:t xml:space="preserve">Submission authenticity detection, identity binding on submissions, ongoing detection model improvement</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line="260"/>
            </w:pPr>
            <w:r>
              <w:rPr>
                <w:sz w:val="20"/>
                <w:szCs w:val="20"/>
              </w:rPr>
              <w:t xml:space="preserve">Union and guild opposition</w:t>
            </w:r>
          </w:p>
        </w:tc>
        <w:tc>
          <w:tcPr>
            <w:tcW w:type="dxa" w:w="14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line="260"/>
            </w:pPr>
            <w:r>
              <w:rPr>
                <w:sz w:val="20"/>
                <w:szCs w:val="20"/>
              </w:rPr>
              <w:t xml:space="preserve">Medium</w:t>
            </w:r>
          </w:p>
        </w:tc>
        <w:tc>
          <w:tcPr>
            <w:tcW w:type="dxa" w:w="55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line="260"/>
            </w:pPr>
            <w:r>
              <w:rPr>
                <w:sz w:val="20"/>
                <w:szCs w:val="20"/>
              </w:rPr>
              <w:t xml:space="preserve">Direct union partnerships from launch, union compliance enforcement on briefs, member benefit programs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60"/>
            </w:pPr>
            <w:r>
              <w:rPr>
                <w:sz w:val="20"/>
                <w:szCs w:val="20"/>
              </w:rPr>
              <w:t xml:space="preserve">Incumbent competitive response</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60"/>
            </w:pPr>
            <w:r>
              <w:rPr>
                <w:sz w:val="20"/>
                <w:szCs w:val="20"/>
              </w:rPr>
              <w:t xml:space="preserve">Medium</w:t>
            </w:r>
          </w:p>
        </w:tc>
        <w:tc>
          <w:tcPr>
            <w:tcW w:type="dxa" w:w="5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60"/>
            </w:pPr>
            <w:r>
              <w:rPr>
                <w:sz w:val="20"/>
                <w:szCs w:val="20"/>
              </w:rPr>
              <w:t xml:space="preserve">Defensibility through verified graph and consumer-grade discovery, speed of graph accumulation over feature breadth</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line="260"/>
            </w:pPr>
            <w:r>
              <w:rPr>
                <w:sz w:val="20"/>
                <w:szCs w:val="20"/>
              </w:rPr>
              <w:t xml:space="preserve">Payment fraud and chargebacks</w:t>
            </w:r>
          </w:p>
        </w:tc>
        <w:tc>
          <w:tcPr>
            <w:tcW w:type="dxa" w:w="14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line="260"/>
            </w:pPr>
            <w:r>
              <w:rPr>
                <w:sz w:val="20"/>
                <w:szCs w:val="20"/>
              </w:rPr>
              <w:t xml:space="preserve">Medium</w:t>
            </w:r>
          </w:p>
        </w:tc>
        <w:tc>
          <w:tcPr>
            <w:tcW w:type="dxa" w:w="55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line="260"/>
            </w:pPr>
            <w:r>
              <w:rPr>
                <w:sz w:val="20"/>
                <w:szCs w:val="20"/>
              </w:rPr>
              <w:t xml:space="preserve">Stripe Connect fraud protection, escrow workflow, identity verification gates, payment provider partnerships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60"/>
            </w:pPr>
            <w:r>
              <w:rPr>
                <w:sz w:val="20"/>
                <w:szCs w:val="20"/>
              </w:rPr>
              <w:t xml:space="preserve">International expansion complexity</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60"/>
            </w:pPr>
            <w:r>
              <w:rPr>
                <w:sz w:val="20"/>
                <w:szCs w:val="20"/>
              </w:rPr>
              <w:t xml:space="preserve">Medium</w:t>
            </w:r>
          </w:p>
        </w:tc>
        <w:tc>
          <w:tcPr>
            <w:tcW w:type="dxa" w:w="5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60"/>
            </w:pPr>
            <w:r>
              <w:rPr>
                <w:sz w:val="20"/>
                <w:szCs w:val="20"/>
              </w:rPr>
              <w:t xml:space="preserve">Phased market entry, local hiring per market, local legal counsel, partnership with local industry bodies</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line="260"/>
            </w:pPr>
            <w:r>
              <w:rPr>
                <w:sz w:val="20"/>
                <w:szCs w:val="20"/>
              </w:rPr>
              <w:t xml:space="preserve">Discipline expansion dilution</w:t>
            </w:r>
          </w:p>
        </w:tc>
        <w:tc>
          <w:tcPr>
            <w:tcW w:type="dxa" w:w="14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line="260"/>
            </w:pPr>
            <w:r>
              <w:rPr>
                <w:sz w:val="20"/>
                <w:szCs w:val="20"/>
              </w:rPr>
              <w:t xml:space="preserve">Medium</w:t>
            </w:r>
          </w:p>
        </w:tc>
        <w:tc>
          <w:tcPr>
            <w:tcW w:type="dxa" w:w="55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line="260"/>
            </w:pPr>
            <w:r>
              <w:rPr>
                <w:sz w:val="20"/>
                <w:szCs w:val="20"/>
              </w:rPr>
              <w:t xml:space="preserve">Discipline-specific data models per section 26, dedicated discipline product owners, separate liquidity tracking per discipline</w:t>
            </w:r>
          </w:p>
        </w:tc>
      </w:tr>
    </w:tbl>
    <w:p>
      <w:pPr>
        <w:pBdr>
          <w:bottom w:val="single" w:color="2E75B6" w:sz="6" w:space="1"/>
        </w:pBdr>
        <w:spacing w:after="240" w:before="120"/>
      </w:pPr>
    </w:p>
    <w:p>
      <w:pPr>
        <w:pStyle w:val="Heading1"/>
        <w:spacing w:after="180" w:before="360"/>
      </w:pPr>
      <w:r>
        <w:t xml:space="preserve">30. Open questions and decisions required</w:t>
      </w:r>
    </w:p>
    <w:p>
      <w:pPr>
        <w:spacing w:after="120" w:before="60" w:line="300"/>
      </w:pPr>
      <w:r>
        <w:rPr>
          <w:sz w:val="22"/>
          <w:szCs w:val="22"/>
        </w:rPr>
        <w:t xml:space="preserve">The following remain unresolved and require explicit product, design, and policy decisions.</w:t>
      </w:r>
    </w:p>
    <w:p>
      <w:pPr>
        <w:pStyle w:val="ListParagraph"/>
        <w:numPr>
          <w:ilvl w:val="0"/>
          <w:numId w:val="3"/>
        </w:numPr>
        <w:spacing w:after="40" w:before="40" w:line="280"/>
      </w:pPr>
      <w:r>
        <w:rPr>
          <w:sz w:val="22"/>
          <w:szCs w:val="22"/>
        </w:rPr>
        <w:t xml:space="preserve">Policy on AI-generated audition content: explicit ban, disclosed allowance, or hirer-by-hirer setting.</w:t>
      </w:r>
    </w:p>
    <w:p>
      <w:pPr>
        <w:pStyle w:val="ListParagraph"/>
        <w:numPr>
          <w:ilvl w:val="0"/>
          <w:numId w:val="3"/>
        </w:numPr>
        <w:spacing w:after="40" w:before="40" w:line="280"/>
      </w:pPr>
      <w:r>
        <w:rPr>
          <w:sz w:val="22"/>
          <w:szCs w:val="22"/>
        </w:rPr>
        <w:t xml:space="preserve">Pricing model for indie hirer tier: free with transaction fee, or paid subscription.</w:t>
      </w:r>
    </w:p>
    <w:p>
      <w:pPr>
        <w:pStyle w:val="ListParagraph"/>
        <w:numPr>
          <w:ilvl w:val="0"/>
          <w:numId w:val="3"/>
        </w:numPr>
        <w:spacing w:after="40" w:before="40" w:line="280"/>
      </w:pPr>
      <w:r>
        <w:rPr>
          <w:sz w:val="22"/>
          <w:szCs w:val="22"/>
        </w:rPr>
        <w:t xml:space="preserve">Geographic launch sequencing across primary markets.</w:t>
      </w:r>
    </w:p>
    <w:p>
      <w:pPr>
        <w:pStyle w:val="ListParagraph"/>
        <w:numPr>
          <w:ilvl w:val="0"/>
          <w:numId w:val="3"/>
        </w:numPr>
        <w:spacing w:after="40" w:before="40" w:line="280"/>
      </w:pPr>
      <w:r>
        <w:rPr>
          <w:sz w:val="22"/>
          <w:szCs w:val="22"/>
        </w:rPr>
        <w:t xml:space="preserve">Verification thresholds for independent productions, balancing access against fraud risk.</w:t>
      </w:r>
    </w:p>
    <w:p>
      <w:pPr>
        <w:pStyle w:val="ListParagraph"/>
        <w:numPr>
          <w:ilvl w:val="0"/>
          <w:numId w:val="3"/>
        </w:numPr>
        <w:spacing w:after="40" w:before="40" w:line="280"/>
      </w:pPr>
      <w:r>
        <w:rPr>
          <w:sz w:val="22"/>
          <w:szCs w:val="22"/>
        </w:rPr>
        <w:t xml:space="preserve">Permitted communication modalities for first contact (text only, voice, video, or all).</w:t>
      </w:r>
    </w:p>
    <w:p>
      <w:pPr>
        <w:pStyle w:val="ListParagraph"/>
        <w:numPr>
          <w:ilvl w:val="0"/>
          <w:numId w:val="3"/>
        </w:numPr>
        <w:spacing w:after="40" w:before="40" w:line="280"/>
      </w:pPr>
      <w:r>
        <w:rPr>
          <w:sz w:val="22"/>
          <w:szCs w:val="22"/>
        </w:rPr>
        <w:t xml:space="preserve">Mentorship tier launch timing and revenue share structure.</w:t>
      </w:r>
    </w:p>
    <w:p>
      <w:pPr>
        <w:pStyle w:val="ListParagraph"/>
        <w:numPr>
          <w:ilvl w:val="0"/>
          <w:numId w:val="3"/>
        </w:numPr>
        <w:spacing w:after="40" w:before="40" w:line="280"/>
      </w:pPr>
      <w:r>
        <w:rPr>
          <w:sz w:val="22"/>
          <w:szCs w:val="22"/>
        </w:rPr>
        <w:t xml:space="preserve">In-app contracting jurisdictions at launch and expansion sequence.</w:t>
      </w:r>
    </w:p>
    <w:p>
      <w:pPr>
        <w:pStyle w:val="ListParagraph"/>
        <w:numPr>
          <w:ilvl w:val="0"/>
          <w:numId w:val="3"/>
        </w:numPr>
        <w:spacing w:after="40" w:before="40" w:line="280"/>
      </w:pPr>
      <w:r>
        <w:rPr>
          <w:sz w:val="22"/>
          <w:szCs w:val="22"/>
        </w:rPr>
        <w:t xml:space="preserve">Approach to copyrighted material in reels (covers, scene work from copyrighted plays).</w:t>
      </w:r>
    </w:p>
    <w:p>
      <w:pPr>
        <w:pStyle w:val="ListParagraph"/>
        <w:numPr>
          <w:ilvl w:val="0"/>
          <w:numId w:val="3"/>
        </w:numPr>
        <w:spacing w:after="40" w:before="40" w:line="280"/>
      </w:pPr>
      <w:r>
        <w:rPr>
          <w:sz w:val="22"/>
          <w:szCs w:val="22"/>
        </w:rPr>
        <w:t xml:space="preserve">Decision on cryptocurrency support and target markets.</w:t>
      </w:r>
    </w:p>
    <w:p>
      <w:pPr>
        <w:pStyle w:val="ListParagraph"/>
        <w:numPr>
          <w:ilvl w:val="0"/>
          <w:numId w:val="3"/>
        </w:numPr>
        <w:spacing w:after="40" w:before="40" w:line="280"/>
      </w:pPr>
      <w:r>
        <w:rPr>
          <w:sz w:val="22"/>
          <w:szCs w:val="22"/>
        </w:rPr>
        <w:t xml:space="preserve">Approach to platform-hosted physical events versus partner-hosted.</w:t>
      </w:r>
    </w:p>
    <w:p>
      <w:pPr>
        <w:pStyle w:val="ListParagraph"/>
        <w:numPr>
          <w:ilvl w:val="0"/>
          <w:numId w:val="3"/>
        </w:numPr>
        <w:spacing w:after="40" w:before="40" w:line="280"/>
      </w:pPr>
      <w:r>
        <w:rPr>
          <w:sz w:val="22"/>
          <w:szCs w:val="22"/>
        </w:rPr>
        <w:t xml:space="preserve">Approach to brand partnership marketplace versus organic-only brand outreach.</w:t>
      </w:r>
    </w:p>
    <w:p>
      <w:pPr>
        <w:pStyle w:val="ListParagraph"/>
        <w:numPr>
          <w:ilvl w:val="0"/>
          <w:numId w:val="3"/>
        </w:numPr>
        <w:spacing w:after="40" w:before="40" w:line="280"/>
      </w:pPr>
      <w:r>
        <w:rPr>
          <w:sz w:val="22"/>
          <w:szCs w:val="22"/>
        </w:rPr>
        <w:t xml:space="preserve">Approach to data licensing terms with industry partners.</w:t>
      </w:r>
    </w:p>
    <w:p>
      <w:pPr>
        <w:pStyle w:val="ListParagraph"/>
        <w:numPr>
          <w:ilvl w:val="0"/>
          <w:numId w:val="3"/>
        </w:numPr>
        <w:spacing w:after="40" w:before="40" w:line="280"/>
      </w:pPr>
      <w:r>
        <w:rPr>
          <w:sz w:val="22"/>
          <w:szCs w:val="22"/>
        </w:rPr>
        <w:t xml:space="preserve">Approach to crisis intervention and mental health resource integration.</w:t>
      </w:r>
    </w:p>
    <w:p>
      <w:pPr>
        <w:pStyle w:val="ListParagraph"/>
        <w:numPr>
          <w:ilvl w:val="0"/>
          <w:numId w:val="3"/>
        </w:numPr>
        <w:spacing w:after="40" w:before="40" w:line="280"/>
      </w:pPr>
      <w:r>
        <w:rPr>
          <w:sz w:val="22"/>
          <w:szCs w:val="22"/>
        </w:rPr>
        <w:t xml:space="preserve">Approach to dispute resolution arbitration provider selection.</w:t>
      </w:r>
    </w:p>
    <w:p>
      <w:pPr>
        <w:pStyle w:val="ListParagraph"/>
        <w:numPr>
          <w:ilvl w:val="0"/>
          <w:numId w:val="3"/>
        </w:numPr>
        <w:spacing w:after="40" w:before="40" w:line="280"/>
      </w:pPr>
      <w:r>
        <w:rPr>
          <w:sz w:val="22"/>
          <w:szCs w:val="22"/>
        </w:rPr>
        <w:t xml:space="preserve">Approach to API access tier and pricing for third-party integrations.</w:t>
      </w:r>
    </w:p>
    <w:p>
      <w:pPr>
        <w:pBdr>
          <w:bottom w:val="single" w:color="2E75B6" w:sz="6" w:space="1"/>
        </w:pBdr>
        <w:spacing w:after="240" w:before="120"/>
      </w:pPr>
    </w:p>
    <w:p>
      <w:pPr>
        <w:pStyle w:val="Heading1"/>
        <w:spacing w:after="180" w:before="360"/>
      </w:pPr>
      <w:r>
        <w:t xml:space="preserve">Appendix A — Glossary</w:t>
      </w:r>
    </w:p>
    <w:p>
      <w:pPr>
        <w:pStyle w:val="ListParagraph"/>
        <w:numPr>
          <w:ilvl w:val="0"/>
          <w:numId w:val="2"/>
        </w:numPr>
        <w:spacing w:after="40" w:before="40" w:line="280"/>
      </w:pPr>
      <w:r>
        <w:rPr>
          <w:b/>
          <w:bCs/>
          <w:sz w:val="22"/>
          <w:szCs w:val="22"/>
        </w:rPr>
        <w:t xml:space="preserve">Brief</w:t>
      </w:r>
      <w:r>
        <w:rPr>
          <w:sz w:val="22"/>
          <w:szCs w:val="22"/>
        </w:rPr>
        <w:t xml:space="preserve"> — Structured posting by a verified hirer describing a role to be filled, with submission criteria and deadline.</w:t>
      </w:r>
    </w:p>
    <w:p>
      <w:pPr>
        <w:pStyle w:val="ListParagraph"/>
        <w:numPr>
          <w:ilvl w:val="0"/>
          <w:numId w:val="2"/>
        </w:numPr>
        <w:spacing w:after="40" w:before="40" w:line="280"/>
      </w:pPr>
      <w:r>
        <w:rPr>
          <w:b/>
          <w:bCs/>
          <w:sz w:val="22"/>
          <w:szCs w:val="22"/>
        </w:rPr>
        <w:t xml:space="preserve">Self-tape</w:t>
      </w:r>
      <w:r>
        <w:rPr>
          <w:sz w:val="22"/>
          <w:szCs w:val="22"/>
        </w:rPr>
        <w:t xml:space="preserve"> — Self-recorded audition submitted in response to a brief.</w:t>
      </w:r>
    </w:p>
    <w:p>
      <w:pPr>
        <w:pStyle w:val="ListParagraph"/>
        <w:numPr>
          <w:ilvl w:val="0"/>
          <w:numId w:val="2"/>
        </w:numPr>
        <w:spacing w:after="40" w:before="40" w:line="280"/>
      </w:pPr>
      <w:r>
        <w:rPr>
          <w:b/>
          <w:bCs/>
          <w:sz w:val="22"/>
          <w:szCs w:val="22"/>
        </w:rPr>
        <w:t xml:space="preserve">Verified credit</w:t>
      </w:r>
      <w:r>
        <w:rPr>
          <w:sz w:val="22"/>
          <w:szCs w:val="22"/>
        </w:rPr>
        <w:t xml:space="preserve"> — A confirmed work credit in the verified credit graph, attested by the issuing production entity.</w:t>
      </w:r>
    </w:p>
    <w:p>
      <w:pPr>
        <w:pStyle w:val="ListParagraph"/>
        <w:numPr>
          <w:ilvl w:val="0"/>
          <w:numId w:val="2"/>
        </w:numPr>
        <w:spacing w:after="40" w:before="40" w:line="280"/>
      </w:pPr>
      <w:r>
        <w:rPr>
          <w:b/>
          <w:bCs/>
          <w:sz w:val="22"/>
          <w:szCs w:val="22"/>
        </w:rPr>
        <w:t xml:space="preserve">Credit graph</w:t>
      </w:r>
      <w:r>
        <w:rPr>
          <w:sz w:val="22"/>
          <w:szCs w:val="22"/>
        </w:rPr>
        <w:t xml:space="preserve"> — The aggregated graph of artists, productions, schools, and unions with confirmed credit relationships.</w:t>
      </w:r>
    </w:p>
    <w:p>
      <w:pPr>
        <w:pStyle w:val="ListParagraph"/>
        <w:numPr>
          <w:ilvl w:val="0"/>
          <w:numId w:val="2"/>
        </w:numPr>
        <w:spacing w:after="40" w:before="40" w:line="280"/>
      </w:pPr>
      <w:r>
        <w:rPr>
          <w:b/>
          <w:bCs/>
          <w:sz w:val="22"/>
          <w:szCs w:val="22"/>
        </w:rPr>
        <w:t xml:space="preserve">Casting workflow</w:t>
      </w:r>
      <w:r>
        <w:rPr>
          <w:sz w:val="22"/>
          <w:szCs w:val="22"/>
        </w:rPr>
        <w:t xml:space="preserve"> — Hirer-side workflow surface for managing submissions to one or more briefs.</w:t>
      </w:r>
    </w:p>
    <w:p>
      <w:pPr>
        <w:pStyle w:val="ListParagraph"/>
        <w:numPr>
          <w:ilvl w:val="0"/>
          <w:numId w:val="2"/>
        </w:numPr>
        <w:spacing w:after="40" w:before="40" w:line="280"/>
      </w:pPr>
      <w:r>
        <w:rPr>
          <w:b/>
          <w:bCs/>
          <w:sz w:val="22"/>
          <w:szCs w:val="22"/>
        </w:rPr>
        <w:t xml:space="preserve">Scout feed</w:t>
      </w:r>
      <w:r>
        <w:rPr>
          <w:sz w:val="22"/>
          <w:szCs w:val="22"/>
        </w:rPr>
        <w:t xml:space="preserve"> — Discovery surface ranked by match against hirer role criteria, with diversity constraints.</w:t>
      </w:r>
    </w:p>
    <w:p>
      <w:pPr>
        <w:pStyle w:val="ListParagraph"/>
        <w:numPr>
          <w:ilvl w:val="0"/>
          <w:numId w:val="2"/>
        </w:numPr>
        <w:spacing w:after="40" w:before="40" w:line="280"/>
      </w:pPr>
      <w:r>
        <w:rPr>
          <w:b/>
          <w:bCs/>
          <w:sz w:val="22"/>
          <w:szCs w:val="22"/>
        </w:rPr>
        <w:t xml:space="preserve">Engagement feed</w:t>
      </w:r>
      <w:r>
        <w:rPr>
          <w:sz w:val="22"/>
          <w:szCs w:val="22"/>
        </w:rPr>
        <w:t xml:space="preserve"> — Default discovery surface ranked by interaction signals.</w:t>
      </w:r>
    </w:p>
    <w:p>
      <w:pPr>
        <w:pStyle w:val="ListParagraph"/>
        <w:numPr>
          <w:ilvl w:val="0"/>
          <w:numId w:val="2"/>
        </w:numPr>
        <w:spacing w:after="40" w:before="40" w:line="280"/>
      </w:pPr>
      <w:r>
        <w:rPr>
          <w:b/>
          <w:bCs/>
          <w:sz w:val="22"/>
          <w:szCs w:val="22"/>
        </w:rPr>
        <w:t xml:space="preserve">Agency workspace</w:t>
      </w:r>
      <w:r>
        <w:rPr>
          <w:sz w:val="22"/>
          <w:szCs w:val="22"/>
        </w:rPr>
        <w:t xml:space="preserve"> — Multi-talent management surface for agencies representing rosters of artists.</w:t>
      </w:r>
    </w:p>
    <w:p>
      <w:pPr>
        <w:pStyle w:val="ListParagraph"/>
        <w:numPr>
          <w:ilvl w:val="0"/>
          <w:numId w:val="2"/>
        </w:numPr>
        <w:spacing w:after="40" w:before="40" w:line="280"/>
      </w:pPr>
      <w:r>
        <w:rPr>
          <w:b/>
          <w:bCs/>
          <w:sz w:val="22"/>
          <w:szCs w:val="22"/>
        </w:rPr>
        <w:t xml:space="preserve">Production entity</w:t>
      </w:r>
      <w:r>
        <w:rPr>
          <w:sz w:val="22"/>
          <w:szCs w:val="22"/>
        </w:rPr>
        <w:t xml:space="preserve"> — Verified entity representing a film, television, theater, music, or other production project.</w:t>
      </w:r>
    </w:p>
    <w:p>
      <w:pPr>
        <w:pStyle w:val="ListParagraph"/>
        <w:numPr>
          <w:ilvl w:val="0"/>
          <w:numId w:val="2"/>
        </w:numPr>
        <w:spacing w:after="40" w:before="40" w:line="280"/>
      </w:pPr>
      <w:r>
        <w:rPr>
          <w:b/>
          <w:bCs/>
          <w:sz w:val="22"/>
          <w:szCs w:val="22"/>
        </w:rPr>
        <w:t xml:space="preserve">Endorsement</w:t>
      </w:r>
      <w:r>
        <w:rPr>
          <w:sz w:val="22"/>
          <w:szCs w:val="22"/>
        </w:rPr>
        <w:t xml:space="preserve"> — Trait-categorized recommendation from a verified collaborator.</w:t>
      </w:r>
    </w:p>
    <w:p>
      <w:pPr>
        <w:pStyle w:val="ListParagraph"/>
        <w:numPr>
          <w:ilvl w:val="0"/>
          <w:numId w:val="2"/>
        </w:numPr>
        <w:spacing w:after="40" w:before="40" w:line="280"/>
      </w:pPr>
      <w:r>
        <w:rPr>
          <w:b/>
          <w:bCs/>
          <w:sz w:val="22"/>
          <w:szCs w:val="22"/>
        </w:rPr>
        <w:t xml:space="preserve">Booking offer</w:t>
      </w:r>
      <w:r>
        <w:rPr>
          <w:sz w:val="22"/>
          <w:szCs w:val="22"/>
        </w:rPr>
        <w:t xml:space="preserve"> — Structured offer to book an artist, initiated from a shortlist.</w:t>
      </w:r>
    </w:p>
    <w:p>
      <w:pPr>
        <w:pStyle w:val="ListParagraph"/>
        <w:numPr>
          <w:ilvl w:val="0"/>
          <w:numId w:val="2"/>
        </w:numPr>
        <w:spacing w:after="40" w:before="40" w:line="280"/>
      </w:pPr>
      <w:r>
        <w:rPr>
          <w:b/>
          <w:bCs/>
          <w:sz w:val="22"/>
          <w:szCs w:val="22"/>
        </w:rPr>
        <w:t xml:space="preserve">Escrow</w:t>
      </w:r>
      <w:r>
        <w:rPr>
          <w:sz w:val="22"/>
          <w:szCs w:val="22"/>
        </w:rPr>
        <w:t xml:space="preserve"> — Held funds pending booking completion or milestone trigger.</w:t>
      </w:r>
    </w:p>
    <w:p>
      <w:pPr>
        <w:pStyle w:val="ListParagraph"/>
        <w:numPr>
          <w:ilvl w:val="0"/>
          <w:numId w:val="2"/>
        </w:numPr>
        <w:spacing w:after="40" w:before="40" w:line="280"/>
      </w:pPr>
      <w:r>
        <w:rPr>
          <w:b/>
          <w:bCs/>
          <w:sz w:val="22"/>
          <w:szCs w:val="22"/>
        </w:rPr>
        <w:t xml:space="preserve">Hold and release</w:t>
      </w:r>
      <w:r>
        <w:rPr>
          <w:sz w:val="22"/>
          <w:szCs w:val="22"/>
        </w:rPr>
        <w:t xml:space="preserve"> — Time-limited shortlist hold preventing competing bookings.</w:t>
      </w:r>
    </w:p>
    <w:p>
      <w:pPr>
        <w:pStyle w:val="ListParagraph"/>
        <w:numPr>
          <w:ilvl w:val="0"/>
          <w:numId w:val="2"/>
        </w:numPr>
        <w:spacing w:after="40" w:before="40" w:line="280"/>
      </w:pPr>
      <w:r>
        <w:rPr>
          <w:b/>
          <w:bCs/>
          <w:sz w:val="22"/>
          <w:szCs w:val="22"/>
        </w:rPr>
        <w:t xml:space="preserve">Guardian account</w:t>
      </w:r>
      <w:r>
        <w:rPr>
          <w:sz w:val="22"/>
          <w:szCs w:val="22"/>
        </w:rPr>
        <w:t xml:space="preserve"> — Verified guardian of a minor account with co-sign and oversight responsibilities.</w:t>
      </w:r>
    </w:p>
    <w:p>
      <w:pPr>
        <w:pStyle w:val="Heading1"/>
        <w:spacing w:after="180" w:before="360"/>
      </w:pPr>
      <w:r>
        <w:t xml:space="preserve">Appendix B — User flow inventory</w:t>
      </w:r>
    </w:p>
    <w:p>
      <w:pPr>
        <w:spacing w:after="120" w:before="60" w:line="300"/>
      </w:pPr>
      <w:r>
        <w:rPr>
          <w:sz w:val="22"/>
          <w:szCs w:val="22"/>
        </w:rPr>
        <w:t xml:space="preserve">The platform supports the following primary user flows. Each is specified in detail in companion design documentation.</w:t>
      </w:r>
    </w:p>
    <w:p>
      <w:pPr>
        <w:pStyle w:val="ListParagraph"/>
        <w:numPr>
          <w:ilvl w:val="0"/>
          <w:numId w:val="2"/>
        </w:numPr>
        <w:spacing w:after="40" w:before="40" w:line="280"/>
      </w:pPr>
      <w:r>
        <w:rPr>
          <w:sz w:val="22"/>
          <w:szCs w:val="22"/>
        </w:rPr>
        <w:t xml:space="preserve">Artist account creation, identity verification, and onboarding</w:t>
      </w:r>
    </w:p>
    <w:p>
      <w:pPr>
        <w:pStyle w:val="ListParagraph"/>
        <w:numPr>
          <w:ilvl w:val="0"/>
          <w:numId w:val="2"/>
        </w:numPr>
        <w:spacing w:after="40" w:before="40" w:line="280"/>
      </w:pPr>
      <w:r>
        <w:rPr>
          <w:sz w:val="22"/>
          <w:szCs w:val="22"/>
        </w:rPr>
        <w:t xml:space="preserve">Artist profile setup across discipline-specific paths</w:t>
      </w:r>
    </w:p>
    <w:p>
      <w:pPr>
        <w:pStyle w:val="ListParagraph"/>
        <w:numPr>
          <w:ilvl w:val="0"/>
          <w:numId w:val="2"/>
        </w:numPr>
        <w:spacing w:after="40" w:before="40" w:line="280"/>
      </w:pPr>
      <w:r>
        <w:rPr>
          <w:sz w:val="22"/>
          <w:szCs w:val="22"/>
        </w:rPr>
        <w:t xml:space="preserve">Reel recording, editing, and uploading</w:t>
      </w:r>
    </w:p>
    <w:p>
      <w:pPr>
        <w:pStyle w:val="ListParagraph"/>
        <w:numPr>
          <w:ilvl w:val="0"/>
          <w:numId w:val="2"/>
        </w:numPr>
        <w:spacing w:after="40" w:before="40" w:line="280"/>
      </w:pPr>
      <w:r>
        <w:rPr>
          <w:sz w:val="22"/>
          <w:szCs w:val="22"/>
        </w:rPr>
        <w:t xml:space="preserve">Brief discovery and submission</w:t>
      </w:r>
    </w:p>
    <w:p>
      <w:pPr>
        <w:pStyle w:val="ListParagraph"/>
        <w:numPr>
          <w:ilvl w:val="0"/>
          <w:numId w:val="2"/>
        </w:numPr>
        <w:spacing w:after="40" w:before="40" w:line="280"/>
      </w:pPr>
      <w:r>
        <w:rPr>
          <w:sz w:val="22"/>
          <w:szCs w:val="22"/>
        </w:rPr>
        <w:t xml:space="preserve">Self-tape recording in-app</w:t>
      </w:r>
    </w:p>
    <w:p>
      <w:pPr>
        <w:pStyle w:val="ListParagraph"/>
        <w:numPr>
          <w:ilvl w:val="0"/>
          <w:numId w:val="2"/>
        </w:numPr>
        <w:spacing w:after="40" w:before="40" w:line="280"/>
      </w:pPr>
      <w:r>
        <w:rPr>
          <w:sz w:val="22"/>
          <w:szCs w:val="22"/>
        </w:rPr>
        <w:t xml:space="preserve">Submission tracking and status updates</w:t>
      </w:r>
    </w:p>
    <w:p>
      <w:pPr>
        <w:pStyle w:val="ListParagraph"/>
        <w:numPr>
          <w:ilvl w:val="0"/>
          <w:numId w:val="2"/>
        </w:numPr>
        <w:spacing w:after="40" w:before="40" w:line="280"/>
      </w:pPr>
      <w:r>
        <w:rPr>
          <w:sz w:val="22"/>
          <w:szCs w:val="22"/>
        </w:rPr>
        <w:t xml:space="preserve">Booking offer review and acceptance</w:t>
      </w:r>
    </w:p>
    <w:p>
      <w:pPr>
        <w:pStyle w:val="ListParagraph"/>
        <w:numPr>
          <w:ilvl w:val="0"/>
          <w:numId w:val="2"/>
        </w:numPr>
        <w:spacing w:after="40" w:before="40" w:line="280"/>
      </w:pPr>
      <w:r>
        <w:rPr>
          <w:sz w:val="22"/>
          <w:szCs w:val="22"/>
        </w:rPr>
        <w:t xml:space="preserve">Contract review and digital signing</w:t>
      </w:r>
    </w:p>
    <w:p>
      <w:pPr>
        <w:pStyle w:val="ListParagraph"/>
        <w:numPr>
          <w:ilvl w:val="0"/>
          <w:numId w:val="2"/>
        </w:numPr>
        <w:spacing w:after="40" w:before="40" w:line="280"/>
      </w:pPr>
      <w:r>
        <w:rPr>
          <w:sz w:val="22"/>
          <w:szCs w:val="22"/>
        </w:rPr>
        <w:t xml:space="preserve">Payment receipt and disbursement</w:t>
      </w:r>
    </w:p>
    <w:p>
      <w:pPr>
        <w:pStyle w:val="ListParagraph"/>
        <w:numPr>
          <w:ilvl w:val="0"/>
          <w:numId w:val="2"/>
        </w:numPr>
        <w:spacing w:after="40" w:before="40" w:line="280"/>
      </w:pPr>
      <w:r>
        <w:rPr>
          <w:sz w:val="22"/>
          <w:szCs w:val="22"/>
        </w:rPr>
        <w:t xml:space="preserve">Hirer account creation and identity verification</w:t>
      </w:r>
    </w:p>
    <w:p>
      <w:pPr>
        <w:pStyle w:val="ListParagraph"/>
        <w:numPr>
          <w:ilvl w:val="0"/>
          <w:numId w:val="2"/>
        </w:numPr>
        <w:spacing w:after="40" w:before="40" w:line="280"/>
      </w:pPr>
      <w:r>
        <w:rPr>
          <w:sz w:val="22"/>
          <w:szCs w:val="22"/>
        </w:rPr>
        <w:t xml:space="preserve">Production entity verification</w:t>
      </w:r>
    </w:p>
    <w:p>
      <w:pPr>
        <w:pStyle w:val="ListParagraph"/>
        <w:numPr>
          <w:ilvl w:val="0"/>
          <w:numId w:val="2"/>
        </w:numPr>
        <w:spacing w:after="40" w:before="40" w:line="280"/>
      </w:pPr>
      <w:r>
        <w:rPr>
          <w:sz w:val="22"/>
          <w:szCs w:val="22"/>
        </w:rPr>
        <w:t xml:space="preserve">Brief creation and posting</w:t>
      </w:r>
    </w:p>
    <w:p>
      <w:pPr>
        <w:pStyle w:val="ListParagraph"/>
        <w:numPr>
          <w:ilvl w:val="0"/>
          <w:numId w:val="2"/>
        </w:numPr>
        <w:spacing w:after="40" w:before="40" w:line="280"/>
      </w:pPr>
      <w:r>
        <w:rPr>
          <w:sz w:val="22"/>
          <w:szCs w:val="22"/>
        </w:rPr>
        <w:t xml:space="preserve">Submission review and shortlisting</w:t>
      </w:r>
    </w:p>
    <w:p>
      <w:pPr>
        <w:pStyle w:val="ListParagraph"/>
        <w:numPr>
          <w:ilvl w:val="0"/>
          <w:numId w:val="2"/>
        </w:numPr>
        <w:spacing w:after="40" w:before="40" w:line="280"/>
      </w:pPr>
      <w:r>
        <w:rPr>
          <w:sz w:val="22"/>
          <w:szCs w:val="22"/>
        </w:rPr>
        <w:t xml:space="preserve">Callback and second round management</w:t>
      </w:r>
    </w:p>
    <w:p>
      <w:pPr>
        <w:pStyle w:val="ListParagraph"/>
        <w:numPr>
          <w:ilvl w:val="0"/>
          <w:numId w:val="2"/>
        </w:numPr>
        <w:spacing w:after="40" w:before="40" w:line="280"/>
      </w:pPr>
      <w:r>
        <w:rPr>
          <w:sz w:val="22"/>
          <w:szCs w:val="22"/>
        </w:rPr>
        <w:t xml:space="preserve">Booking offer initiation and negotiation</w:t>
      </w:r>
    </w:p>
    <w:p>
      <w:pPr>
        <w:pStyle w:val="ListParagraph"/>
        <w:numPr>
          <w:ilvl w:val="0"/>
          <w:numId w:val="2"/>
        </w:numPr>
        <w:spacing w:after="40" w:before="40" w:line="280"/>
      </w:pPr>
      <w:r>
        <w:rPr>
          <w:sz w:val="22"/>
          <w:szCs w:val="22"/>
        </w:rPr>
        <w:t xml:space="preserve">Agency onboarding and workspace setup</w:t>
      </w:r>
    </w:p>
    <w:p>
      <w:pPr>
        <w:pStyle w:val="ListParagraph"/>
        <w:numPr>
          <w:ilvl w:val="0"/>
          <w:numId w:val="2"/>
        </w:numPr>
        <w:spacing w:after="40" w:before="40" w:line="280"/>
      </w:pPr>
      <w:r>
        <w:rPr>
          <w:sz w:val="22"/>
          <w:szCs w:val="22"/>
        </w:rPr>
        <w:t xml:space="preserve">Roster management</w:t>
      </w:r>
    </w:p>
    <w:p>
      <w:pPr>
        <w:pStyle w:val="ListParagraph"/>
        <w:numPr>
          <w:ilvl w:val="0"/>
          <w:numId w:val="2"/>
        </w:numPr>
        <w:spacing w:after="40" w:before="40" w:line="280"/>
      </w:pPr>
      <w:r>
        <w:rPr>
          <w:sz w:val="22"/>
          <w:szCs w:val="22"/>
        </w:rPr>
        <w:t xml:space="preserve">Agency submission on behalf of artists</w:t>
      </w:r>
    </w:p>
    <w:p>
      <w:pPr>
        <w:pStyle w:val="ListParagraph"/>
        <w:numPr>
          <w:ilvl w:val="0"/>
          <w:numId w:val="2"/>
        </w:numPr>
        <w:spacing w:after="40" w:before="40" w:line="280"/>
      </w:pPr>
      <w:r>
        <w:rPr>
          <w:sz w:val="22"/>
          <w:szCs w:val="22"/>
        </w:rPr>
        <w:t xml:space="preserve">Commission tracking</w:t>
      </w:r>
    </w:p>
    <w:p>
      <w:pPr>
        <w:pStyle w:val="ListParagraph"/>
        <w:numPr>
          <w:ilvl w:val="0"/>
          <w:numId w:val="2"/>
        </w:numPr>
        <w:spacing w:after="40" w:before="40" w:line="280"/>
      </w:pPr>
      <w:r>
        <w:rPr>
          <w:sz w:val="22"/>
          <w:szCs w:val="22"/>
        </w:rPr>
        <w:t xml:space="preserve">Live performance streaming</w:t>
      </w:r>
    </w:p>
    <w:p>
      <w:pPr>
        <w:pStyle w:val="ListParagraph"/>
        <w:numPr>
          <w:ilvl w:val="0"/>
          <w:numId w:val="2"/>
        </w:numPr>
        <w:spacing w:after="40" w:before="40" w:line="280"/>
      </w:pPr>
      <w:r>
        <w:rPr>
          <w:sz w:val="22"/>
          <w:szCs w:val="22"/>
        </w:rPr>
        <w:t xml:space="preserve">Fan subscription and tipping</w:t>
      </w:r>
    </w:p>
    <w:p>
      <w:pPr>
        <w:pStyle w:val="ListParagraph"/>
        <w:numPr>
          <w:ilvl w:val="0"/>
          <w:numId w:val="2"/>
        </w:numPr>
        <w:spacing w:after="40" w:before="40" w:line="280"/>
      </w:pPr>
      <w:r>
        <w:rPr>
          <w:sz w:val="22"/>
          <w:szCs w:val="22"/>
        </w:rPr>
        <w:t xml:space="preserve">Workshop and class hosting</w:t>
      </w:r>
    </w:p>
    <w:p>
      <w:pPr>
        <w:pStyle w:val="ListParagraph"/>
        <w:numPr>
          <w:ilvl w:val="0"/>
          <w:numId w:val="2"/>
        </w:numPr>
        <w:spacing w:after="40" w:before="40" w:line="280"/>
      </w:pPr>
      <w:r>
        <w:rPr>
          <w:sz w:val="22"/>
          <w:szCs w:val="22"/>
        </w:rPr>
        <w:t xml:space="preserve">Mentorship matching and session management</w:t>
      </w:r>
    </w:p>
    <w:p>
      <w:pPr>
        <w:pStyle w:val="ListParagraph"/>
        <w:numPr>
          <w:ilvl w:val="0"/>
          <w:numId w:val="2"/>
        </w:numPr>
        <w:spacing w:after="40" w:before="40" w:line="280"/>
      </w:pPr>
      <w:r>
        <w:rPr>
          <w:sz w:val="22"/>
          <w:szCs w:val="22"/>
        </w:rPr>
        <w:t xml:space="preserve">Open challenge participation</w:t>
      </w:r>
    </w:p>
    <w:p>
      <w:pPr>
        <w:pStyle w:val="ListParagraph"/>
        <w:numPr>
          <w:ilvl w:val="0"/>
          <w:numId w:val="2"/>
        </w:numPr>
        <w:spacing w:after="40" w:before="40" w:line="280"/>
      </w:pPr>
      <w:r>
        <w:rPr>
          <w:sz w:val="22"/>
          <w:szCs w:val="22"/>
        </w:rPr>
        <w:t xml:space="preserve">Dispute initiation and resolution</w:t>
      </w:r>
    </w:p>
    <w:p>
      <w:pPr>
        <w:pStyle w:val="ListParagraph"/>
        <w:numPr>
          <w:ilvl w:val="0"/>
          <w:numId w:val="2"/>
        </w:numPr>
        <w:spacing w:after="40" w:before="40" w:line="280"/>
      </w:pPr>
      <w:r>
        <w:rPr>
          <w:sz w:val="22"/>
          <w:szCs w:val="22"/>
        </w:rPr>
        <w:t xml:space="preserve">Safety reporting and response</w:t>
      </w:r>
    </w:p>
    <w:p>
      <w:pPr>
        <w:pStyle w:val="ListParagraph"/>
        <w:numPr>
          <w:ilvl w:val="0"/>
          <w:numId w:val="2"/>
        </w:numPr>
        <w:spacing w:after="40" w:before="40" w:line="280"/>
      </w:pPr>
      <w:r>
        <w:rPr>
          <w:sz w:val="22"/>
          <w:szCs w:val="22"/>
        </w:rPr>
        <w:t xml:space="preserve">Minor account creation with guardian co-sign</w:t>
      </w:r>
    </w:p>
    <w:p>
      <w:pPr>
        <w:pStyle w:val="ListParagraph"/>
        <w:numPr>
          <w:ilvl w:val="0"/>
          <w:numId w:val="2"/>
        </w:numPr>
        <w:spacing w:after="40" w:before="40" w:line="280"/>
      </w:pPr>
      <w:r>
        <w:rPr>
          <w:sz w:val="22"/>
          <w:szCs w:val="22"/>
        </w:rPr>
        <w:t xml:space="preserve">Account deletion and data export</w:t>
      </w:r>
    </w:p>
    <w:p>
      <w:pPr>
        <w:pStyle w:val="Heading1"/>
        <w:spacing w:after="180" w:before="360"/>
      </w:pPr>
      <w:r>
        <w:t xml:space="preserve">Appendix C —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rPr>
          <w:tblHeader/>
        </w:trPr>
        <w:tc>
          <w:tcPr>
            <w:tcW w:type="dxa" w:w="1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0"/>
                <w:szCs w:val="20"/>
              </w:rPr>
              <w:t xml:space="preserve">Version</w:t>
            </w:r>
          </w:p>
        </w:tc>
        <w:tc>
          <w:tcPr>
            <w:tcW w:type="dxa" w:w="1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0"/>
                <w:szCs w:val="20"/>
              </w:rPr>
              <w:t xml:space="preserve">Date</w:t>
            </w:r>
          </w:p>
        </w:tc>
        <w:tc>
          <w:tcPr>
            <w:tcW w:type="dxa" w:w="1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0"/>
                <w:szCs w:val="20"/>
              </w:rPr>
              <w:t xml:space="preserve">Author</w:t>
            </w:r>
          </w:p>
        </w:tc>
        <w:tc>
          <w:tcPr>
            <w:tcW w:type="dxa" w:w="39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0"/>
                <w:szCs w:val="20"/>
              </w:rPr>
              <w:t xml:space="preserve">Notes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60"/>
            </w:pPr>
            <w:r>
              <w:rPr>
                <w:sz w:val="20"/>
                <w:szCs w:val="20"/>
              </w:rPr>
              <w:t xml:space="preserve">1.0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60"/>
            </w:pPr>
            <w:r>
              <w:rPr>
                <w:sz w:val="20"/>
                <w:szCs w:val="20"/>
              </w:rPr>
              <w:t xml:space="preserve">Current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60"/>
            </w:pPr>
            <w:r>
              <w:rPr>
                <w:sz w:val="20"/>
                <w:szCs w:val="20"/>
              </w:rPr>
              <w:t xml:space="preserve">Product team</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60"/>
            </w:pPr>
            <w:r>
              <w:rPr>
                <w:sz w:val="20"/>
                <w:szCs w:val="20"/>
              </w:rPr>
              <w:t xml:space="preserve">Comprehensive full-scope specification across all features and disciplines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ArtStage · Comprehensive Product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1F3864"/>
      <w:sz w:val="24"/>
      <w:szCs w:val="24"/>
    </w:rPr>
  </w:style>
  <w:style w:type="paragraph" w:styleId="Heading4">
    <w:name w:val="Heading 4"/>
    <w:basedOn w:val="Normal"/>
    <w:next w:val="Normal"/>
    <w:qFormat/>
    <w:pPr>
      <w:spacing w:after="80" w:before="180"/>
      <w:outlineLvl w:val="3"/>
    </w:pPr>
    <w:rPr>
      <w:rFonts w:ascii="Calibri" w:cs="Calibri" w:eastAsia="Calibri" w:hAnsi="Calibri"/>
      <w:b/>
      <w:bCs/>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ArtStage Comprehensive PRD</dc:title>
  <dc:creator>ArtStage Product Team</dc:creator>
  <dc:description>Full-scope Product Requirements Document for ArtStage</dc:description>
  <cp:lastModifiedBy>Un-named</cp:lastModifiedBy>
  <cp:revision>1</cp:revision>
  <dcterms:created xsi:type="dcterms:W3CDTF">2026-05-26T15:25:30.801Z</dcterms:created>
  <dcterms:modified xsi:type="dcterms:W3CDTF">2026-05-26T15:25:30.815Z</dcterms:modified>
</cp:coreProperties>
</file>

<file path=docProps/custom.xml><?xml version="1.0" encoding="utf-8"?>
<Properties xmlns="http://schemas.openxmlformats.org/officeDocument/2006/custom-properties" xmlns:vt="http://schemas.openxmlformats.org/officeDocument/2006/docPropsVTypes"/>
</file>