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960" w:type="dxa"/>
        <w:jc w:val="center"/>
        <w:tblLook w:val="04A0" w:firstRow="1" w:lastRow="0" w:firstColumn="1" w:lastColumn="0" w:noHBand="0" w:noVBand="1"/>
      </w:tblPr>
      <w:tblGrid>
        <w:gridCol w:w="1740"/>
        <w:gridCol w:w="1740"/>
        <w:gridCol w:w="1740"/>
        <w:gridCol w:w="1740"/>
      </w:tblGrid>
      <w:tr w:rsidR="00EE06EB" w:rsidRPr="00EE06EB" w14:paraId="2411A2A2" w14:textId="77777777" w:rsidTr="00D4446E">
        <w:trPr>
          <w:trHeight w:val="595"/>
          <w:jc w:val="center"/>
        </w:trPr>
        <w:tc>
          <w:tcPr>
            <w:tcW w:w="17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D9606D" w14:textId="77777777" w:rsidR="00EE06EB" w:rsidRPr="00EE06EB" w:rsidRDefault="00EE06EB" w:rsidP="00EE06E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E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54F583" w14:textId="77777777" w:rsidR="00EE06EB" w:rsidRPr="00EE06EB" w:rsidRDefault="00EE06EB" w:rsidP="00EE06E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E06E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Categorical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5B7A1C" w14:textId="77777777" w:rsidR="00EE06EB" w:rsidRPr="00EE06EB" w:rsidRDefault="00EE06EB" w:rsidP="00EE06E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E06E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Discrete</w:t>
            </w:r>
          </w:p>
        </w:tc>
        <w:tc>
          <w:tcPr>
            <w:tcW w:w="17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683DA4" w14:textId="77777777" w:rsidR="00EE06EB" w:rsidRPr="00EE06EB" w:rsidRDefault="00EE06EB" w:rsidP="00EE06E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E06E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Continuous</w:t>
            </w:r>
          </w:p>
        </w:tc>
      </w:tr>
      <w:tr w:rsidR="00EE06EB" w:rsidRPr="00EE06EB" w14:paraId="3A33128D" w14:textId="77777777" w:rsidTr="00D4446E">
        <w:trPr>
          <w:trHeight w:val="595"/>
          <w:jc w:val="center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98E39D" w14:textId="77777777" w:rsidR="00EE06EB" w:rsidRPr="00EE06EB" w:rsidRDefault="00EE06EB" w:rsidP="00EE06E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E06E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Categorical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60D1CE" w14:textId="77777777" w:rsidR="00EE06EB" w:rsidRPr="00EE06EB" w:rsidRDefault="00EE06EB" w:rsidP="00EE06E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E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Bar chart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08080"/>
            <w:noWrap/>
            <w:vAlign w:val="center"/>
            <w:hideMark/>
          </w:tcPr>
          <w:p w14:paraId="3C5DA886" w14:textId="77777777" w:rsidR="00EE06EB" w:rsidRPr="00EE06EB" w:rsidRDefault="00EE06EB" w:rsidP="00EE06E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E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08080"/>
            <w:noWrap/>
            <w:vAlign w:val="center"/>
            <w:hideMark/>
          </w:tcPr>
          <w:p w14:paraId="7016EA9A" w14:textId="77777777" w:rsidR="00EE06EB" w:rsidRPr="00EE06EB" w:rsidRDefault="00EE06EB" w:rsidP="00EE06E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E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</w:tr>
      <w:tr w:rsidR="00EE06EB" w:rsidRPr="00EE06EB" w14:paraId="6A33AA0B" w14:textId="77777777" w:rsidTr="00D4446E">
        <w:trPr>
          <w:trHeight w:val="595"/>
          <w:jc w:val="center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5B87C2" w14:textId="77777777" w:rsidR="00EE06EB" w:rsidRPr="00EE06EB" w:rsidRDefault="00EE06EB" w:rsidP="00EE06E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E06E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Discrete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67403D4" w14:textId="77777777" w:rsidR="00EE06EB" w:rsidRPr="00EE06EB" w:rsidRDefault="00EE06EB" w:rsidP="00EE06E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E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Bar chart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C3BA80" w14:textId="77777777" w:rsidR="00EE06EB" w:rsidRPr="00EE06EB" w:rsidRDefault="00EE06EB" w:rsidP="00EE06E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E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Heatmap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808080"/>
            <w:noWrap/>
            <w:vAlign w:val="center"/>
            <w:hideMark/>
          </w:tcPr>
          <w:p w14:paraId="5ED69C36" w14:textId="77777777" w:rsidR="00EE06EB" w:rsidRPr="00EE06EB" w:rsidRDefault="00EE06EB" w:rsidP="00EE06E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E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</w:tr>
      <w:tr w:rsidR="00EE06EB" w:rsidRPr="00EE06EB" w14:paraId="54688E9A" w14:textId="77777777" w:rsidTr="00D4446E">
        <w:trPr>
          <w:trHeight w:val="595"/>
          <w:jc w:val="center"/>
        </w:trPr>
        <w:tc>
          <w:tcPr>
            <w:tcW w:w="17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B0F4D73" w14:textId="77777777" w:rsidR="00EE06EB" w:rsidRPr="00EE06EB" w:rsidRDefault="00EE06EB" w:rsidP="00EE06EB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EE06E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Continuous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1B0C5E" w14:textId="77777777" w:rsidR="00EE06EB" w:rsidRPr="00EE06EB" w:rsidRDefault="00EE06EB" w:rsidP="00EE06E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E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Boxplot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B658F4" w14:textId="77777777" w:rsidR="00EE06EB" w:rsidRPr="00EE06EB" w:rsidRDefault="00EE06EB" w:rsidP="00EE06E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E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Pair Plot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7F4435" w14:textId="77777777" w:rsidR="00EE06EB" w:rsidRPr="00EE06EB" w:rsidRDefault="00EE06EB" w:rsidP="00EE06E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EE06EB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  <w14:ligatures w14:val="none"/>
              </w:rPr>
              <w:t>Pair Plot</w:t>
            </w:r>
          </w:p>
        </w:tc>
      </w:tr>
    </w:tbl>
    <w:p w14:paraId="055E420B" w14:textId="77777777" w:rsidR="009B42A8" w:rsidRDefault="00D4446E">
      <w:r>
        <w:rPr>
          <w:rFonts w:hint="eastAsia"/>
        </w:rPr>
        <w:t xml:space="preserve">For the text comment and feedback, we can use </w:t>
      </w:r>
      <w:r w:rsidR="00AF73A7">
        <w:t>Word Cloud</w:t>
      </w:r>
      <w:r w:rsidR="00C353E4">
        <w:rPr>
          <w:rFonts w:hint="eastAsia"/>
        </w:rPr>
        <w:t xml:space="preserve"> </w:t>
      </w:r>
      <w:r w:rsidR="009B42A8">
        <w:rPr>
          <w:rFonts w:hint="eastAsia"/>
        </w:rPr>
        <w:t xml:space="preserve">and </w:t>
      </w:r>
      <w:r w:rsidR="009B42A8">
        <w:t>Slope Chart</w:t>
      </w:r>
      <w:r w:rsidR="00170BB3">
        <w:rPr>
          <w:rFonts w:hint="eastAsia"/>
        </w:rPr>
        <w:t xml:space="preserve">. </w:t>
      </w:r>
    </w:p>
    <w:p w14:paraId="2F5331BB" w14:textId="16EA6C71" w:rsidR="008E77E0" w:rsidRDefault="00FE0ECC">
      <w:r>
        <w:t>Word Cloud</w:t>
      </w:r>
      <w:r>
        <w:rPr>
          <w:rFonts w:hint="eastAsia"/>
        </w:rPr>
        <w:t xml:space="preserve"> s</w:t>
      </w:r>
      <w:r w:rsidR="00170BB3">
        <w:rPr>
          <w:rFonts w:hint="eastAsia"/>
        </w:rPr>
        <w:t xml:space="preserve">tep: </w:t>
      </w:r>
      <w:r w:rsidR="00397F51">
        <w:rPr>
          <w:rFonts w:hint="eastAsia"/>
        </w:rPr>
        <w:t xml:space="preserve">First </w:t>
      </w:r>
      <w:r w:rsidR="00ED5D54">
        <w:rPr>
          <w:rFonts w:hint="eastAsia"/>
        </w:rPr>
        <w:t xml:space="preserve">step is data </w:t>
      </w:r>
      <w:r w:rsidR="00ED5D54">
        <w:t>cleaning</w:t>
      </w:r>
      <w:r w:rsidR="00ED5D54">
        <w:rPr>
          <w:rFonts w:hint="eastAsia"/>
        </w:rPr>
        <w:t xml:space="preserve">, we should </w:t>
      </w:r>
      <w:r w:rsidR="00397F51">
        <w:rPr>
          <w:rFonts w:hint="eastAsia"/>
        </w:rPr>
        <w:t xml:space="preserve">check and remove the </w:t>
      </w:r>
      <w:r w:rsidR="00397F51">
        <w:t>N</w:t>
      </w:r>
      <w:r w:rsidR="00307EAD">
        <w:rPr>
          <w:rFonts w:hint="eastAsia"/>
        </w:rPr>
        <w:t>ull values</w:t>
      </w:r>
      <w:r w:rsidR="001352E5">
        <w:rPr>
          <w:rFonts w:hint="eastAsia"/>
        </w:rPr>
        <w:t>,</w:t>
      </w:r>
      <w:r w:rsidR="00147F2C">
        <w:rPr>
          <w:rFonts w:hint="eastAsia"/>
        </w:rPr>
        <w:t xml:space="preserve"> </w:t>
      </w:r>
      <w:r w:rsidR="00ED5D54">
        <w:t>non-language characters (e.g., emoticons)</w:t>
      </w:r>
      <w:r w:rsidR="00397F51">
        <w:rPr>
          <w:rFonts w:hint="eastAsia"/>
        </w:rPr>
        <w:t xml:space="preserve"> values</w:t>
      </w:r>
      <w:r w:rsidR="00DD261F">
        <w:rPr>
          <w:rFonts w:hint="eastAsia"/>
        </w:rPr>
        <w:t xml:space="preserve">. Then split the </w:t>
      </w:r>
      <w:r w:rsidR="007A7332">
        <w:rPr>
          <w:rFonts w:hint="eastAsia"/>
        </w:rPr>
        <w:t xml:space="preserve">text data and create text variable, then creating word cloud </w:t>
      </w:r>
      <w:r w:rsidR="00580AA2">
        <w:rPr>
          <w:rFonts w:hint="eastAsia"/>
        </w:rPr>
        <w:t>with the text as argument.</w:t>
      </w:r>
    </w:p>
    <w:p w14:paraId="0EE6EE40" w14:textId="74C28FA0" w:rsidR="00580AA2" w:rsidRDefault="00FE0ECC">
      <w:r>
        <w:t>Slope Chart</w:t>
      </w:r>
      <w:r>
        <w:rPr>
          <w:rFonts w:hint="eastAsia"/>
        </w:rPr>
        <w:t xml:space="preserve"> </w:t>
      </w:r>
      <w:r w:rsidR="00C64824">
        <w:rPr>
          <w:rFonts w:hint="eastAsia"/>
        </w:rPr>
        <w:t xml:space="preserve">step: First we </w:t>
      </w:r>
      <w:r w:rsidR="00A97A1A">
        <w:rPr>
          <w:rFonts w:hint="eastAsia"/>
        </w:rPr>
        <w:t>find</w:t>
      </w:r>
      <w:r w:rsidR="00C64824">
        <w:rPr>
          <w:rFonts w:hint="eastAsia"/>
        </w:rPr>
        <w:t xml:space="preserve"> the</w:t>
      </w:r>
      <w:r w:rsidR="001060DE">
        <w:rPr>
          <w:rFonts w:hint="eastAsia"/>
        </w:rPr>
        <w:t xml:space="preserve"> </w:t>
      </w:r>
      <w:r w:rsidR="00A97A1A">
        <w:rPr>
          <w:rFonts w:hint="eastAsia"/>
        </w:rPr>
        <w:t xml:space="preserve">problem </w:t>
      </w:r>
      <w:r w:rsidR="005E67CF" w:rsidRPr="005E67CF">
        <w:t>most people have reported from the word cloud analysis above</w:t>
      </w:r>
      <w:r w:rsidR="00A97A1A">
        <w:rPr>
          <w:rFonts w:hint="eastAsia"/>
        </w:rPr>
        <w:t xml:space="preserve">. </w:t>
      </w:r>
      <w:r w:rsidR="00476395">
        <w:rPr>
          <w:rFonts w:hint="eastAsia"/>
        </w:rPr>
        <w:t xml:space="preserve">Then the same </w:t>
      </w:r>
      <w:r w:rsidR="00E469DB">
        <w:rPr>
          <w:rFonts w:hint="eastAsia"/>
        </w:rPr>
        <w:t xml:space="preserve">data cleaning. The most important step is </w:t>
      </w:r>
      <w:r w:rsidR="00C94744">
        <w:t>choosing</w:t>
      </w:r>
      <w:r w:rsidR="00E55D35">
        <w:rPr>
          <w:rFonts w:hint="eastAsia"/>
        </w:rPr>
        <w:t xml:space="preserve"> the </w:t>
      </w:r>
      <w:r w:rsidR="00595AAE">
        <w:t>separate</w:t>
      </w:r>
      <w:r w:rsidR="00595AAE">
        <w:rPr>
          <w:rFonts w:hint="eastAsia"/>
        </w:rPr>
        <w:t xml:space="preserve"> </w:t>
      </w:r>
      <w:r w:rsidR="00E55D35">
        <w:rPr>
          <w:rFonts w:hint="eastAsia"/>
        </w:rPr>
        <w:t xml:space="preserve">time </w:t>
      </w:r>
      <w:r w:rsidR="00E55D35">
        <w:t>point</w:t>
      </w:r>
      <w:r w:rsidR="00595AAE">
        <w:rPr>
          <w:rFonts w:hint="eastAsia"/>
        </w:rPr>
        <w:t xml:space="preserve">, to </w:t>
      </w:r>
      <w:r w:rsidR="00595AAE" w:rsidRPr="00595AAE">
        <w:t>mark different records as belonging to different time periods.</w:t>
      </w:r>
      <w:r w:rsidR="00C94744">
        <w:rPr>
          <w:rFonts w:hint="eastAsia"/>
        </w:rPr>
        <w:t xml:space="preserve"> Then we can draw the </w:t>
      </w:r>
      <w:r w:rsidR="00982EFA">
        <w:t>Slope Chart</w:t>
      </w:r>
      <w:r w:rsidR="00982EFA">
        <w:rPr>
          <w:rFonts w:hint="eastAsia"/>
        </w:rPr>
        <w:t xml:space="preserve"> and </w:t>
      </w:r>
      <w:r w:rsidR="000D0618">
        <w:rPr>
          <w:rFonts w:hint="eastAsia"/>
        </w:rPr>
        <w:t>a</w:t>
      </w:r>
      <w:r w:rsidR="000D0618" w:rsidRPr="000D0618">
        <w:t xml:space="preserve">nalyze </w:t>
      </w:r>
      <w:r w:rsidR="000D0618">
        <w:rPr>
          <w:rFonts w:hint="eastAsia"/>
        </w:rPr>
        <w:t>the</w:t>
      </w:r>
      <w:r w:rsidR="000D0618" w:rsidRPr="000D0618">
        <w:t xml:space="preserve"> changes based on the slope </w:t>
      </w:r>
      <w:r w:rsidR="00E01A46">
        <w:rPr>
          <w:rFonts w:hint="eastAsia"/>
        </w:rPr>
        <w:t xml:space="preserve">and the rank </w:t>
      </w:r>
      <w:r w:rsidR="00E01A46">
        <w:t>change</w:t>
      </w:r>
      <w:r w:rsidR="00E01A46">
        <w:rPr>
          <w:rFonts w:hint="eastAsia"/>
        </w:rPr>
        <w:t xml:space="preserve"> </w:t>
      </w:r>
      <w:r w:rsidR="000D0618" w:rsidRPr="000D0618">
        <w:t>of the line</w:t>
      </w:r>
      <w:r w:rsidR="00E01A46">
        <w:rPr>
          <w:rFonts w:hint="eastAsia"/>
        </w:rPr>
        <w:t xml:space="preserve">. </w:t>
      </w:r>
      <w:r w:rsidR="00CD54C9" w:rsidRPr="00CD54C9">
        <w:t>We can use this analysis to find changes in user-reported issues.</w:t>
      </w:r>
    </w:p>
    <w:p w14:paraId="4A8107DB" w14:textId="77777777" w:rsidR="00BE0BE2" w:rsidRDefault="00BE0BE2"/>
    <w:p w14:paraId="3CBCB6A8" w14:textId="3A17A8A5" w:rsidR="00BE0BE2" w:rsidRDefault="00520B4F">
      <w:r>
        <w:t>C</w:t>
      </w:r>
      <w:r>
        <w:rPr>
          <w:rFonts w:hint="eastAsia"/>
        </w:rPr>
        <w:t xml:space="preserve"> </w:t>
      </w:r>
      <w:r>
        <w:t>three advantages of using Tableau or Power BI over Python Matplotlib or Seaborn packages in data visualization</w:t>
      </w:r>
      <w:r>
        <w:rPr>
          <w:rFonts w:hint="eastAsia"/>
        </w:rPr>
        <w:t xml:space="preserve">: </w:t>
      </w:r>
    </w:p>
    <w:p w14:paraId="78468D6D" w14:textId="2A929204" w:rsidR="00520B4F" w:rsidRDefault="00DC3F44" w:rsidP="00520B4F">
      <w:pPr>
        <w:pStyle w:val="a9"/>
        <w:numPr>
          <w:ilvl w:val="0"/>
          <w:numId w:val="1"/>
        </w:numPr>
      </w:pPr>
      <w:r>
        <w:rPr>
          <w:rFonts w:hint="eastAsia"/>
        </w:rPr>
        <w:t>T</w:t>
      </w:r>
      <w:r w:rsidRPr="00DC3F44">
        <w:t xml:space="preserve">ableau and </w:t>
      </w:r>
      <w:r>
        <w:rPr>
          <w:rFonts w:hint="eastAsia"/>
        </w:rPr>
        <w:t>P</w:t>
      </w:r>
      <w:r w:rsidRPr="00DC3F44">
        <w:t xml:space="preserve">ower </w:t>
      </w:r>
      <w:r>
        <w:rPr>
          <w:rFonts w:hint="eastAsia"/>
        </w:rPr>
        <w:t>BI</w:t>
      </w:r>
      <w:r w:rsidRPr="00DC3F44">
        <w:t xml:space="preserve"> are more</w:t>
      </w:r>
      <w:r>
        <w:rPr>
          <w:rFonts w:hint="eastAsia"/>
        </w:rPr>
        <w:t xml:space="preserve"> user-friendly</w:t>
      </w:r>
      <w:r w:rsidR="008E1431">
        <w:rPr>
          <w:rFonts w:hint="eastAsia"/>
        </w:rPr>
        <w:t>:</w:t>
      </w:r>
      <w:r w:rsidR="00D911DD">
        <w:rPr>
          <w:rFonts w:hint="eastAsia"/>
        </w:rPr>
        <w:t xml:space="preserve"> user can </w:t>
      </w:r>
      <w:r w:rsidR="00F5023C">
        <w:rPr>
          <w:rFonts w:hint="eastAsia"/>
        </w:rPr>
        <w:t xml:space="preserve">create visualizations without using code but just </w:t>
      </w:r>
      <w:r w:rsidR="00F84442" w:rsidRPr="00F84442">
        <w:t>drag and drop interface</w:t>
      </w:r>
      <w:r w:rsidR="002D10FA">
        <w:rPr>
          <w:rFonts w:hint="eastAsia"/>
        </w:rPr>
        <w:t xml:space="preserve">. </w:t>
      </w:r>
    </w:p>
    <w:p w14:paraId="0330A6C0" w14:textId="09389CB3" w:rsidR="002D10FA" w:rsidRDefault="002D10FA" w:rsidP="00520B4F">
      <w:pPr>
        <w:pStyle w:val="a9"/>
        <w:numPr>
          <w:ilvl w:val="0"/>
          <w:numId w:val="1"/>
        </w:numPr>
      </w:pPr>
      <w:r>
        <w:rPr>
          <w:rFonts w:hint="eastAsia"/>
        </w:rPr>
        <w:t xml:space="preserve">They are more </w:t>
      </w:r>
      <w:r w:rsidR="008E1431" w:rsidRPr="008E1431">
        <w:t>integrated and compatible</w:t>
      </w:r>
      <w:r w:rsidR="008E1431">
        <w:rPr>
          <w:rFonts w:hint="eastAsia"/>
        </w:rPr>
        <w:t xml:space="preserve">: </w:t>
      </w:r>
      <w:r w:rsidR="0089589F">
        <w:rPr>
          <w:rFonts w:hint="eastAsia"/>
        </w:rPr>
        <w:t>Power BI</w:t>
      </w:r>
      <w:r w:rsidR="0089589F">
        <w:t>’</w:t>
      </w:r>
      <w:r w:rsidR="0089589F">
        <w:rPr>
          <w:rFonts w:hint="eastAsia"/>
        </w:rPr>
        <w:t xml:space="preserve">s interface is </w:t>
      </w:r>
      <w:r w:rsidR="0079136B">
        <w:rPr>
          <w:rFonts w:hint="eastAsia"/>
        </w:rPr>
        <w:t>similar to Excel</w:t>
      </w:r>
      <w:r w:rsidR="0079136B">
        <w:t>’</w:t>
      </w:r>
      <w:r w:rsidR="0079136B">
        <w:rPr>
          <w:rFonts w:hint="eastAsia"/>
        </w:rPr>
        <w:t xml:space="preserve">s, both Power BI and Tableau can easily connect to </w:t>
      </w:r>
      <w:r w:rsidR="00C01C89">
        <w:rPr>
          <w:rFonts w:hint="eastAsia"/>
        </w:rPr>
        <w:t>many types of data source and database</w:t>
      </w:r>
      <w:r w:rsidR="003D6DEA">
        <w:rPr>
          <w:rFonts w:hint="eastAsia"/>
        </w:rPr>
        <w:t>.</w:t>
      </w:r>
    </w:p>
    <w:p w14:paraId="41BC5F05" w14:textId="6119E297" w:rsidR="003D6DEA" w:rsidRDefault="00AD4CA1" w:rsidP="00AD4CA1">
      <w:pPr>
        <w:pStyle w:val="a9"/>
        <w:numPr>
          <w:ilvl w:val="0"/>
          <w:numId w:val="1"/>
        </w:numPr>
      </w:pPr>
      <w:r w:rsidRPr="00AD4CA1">
        <w:t xml:space="preserve">They have more convenient calculation and </w:t>
      </w:r>
      <w:r w:rsidR="00D83943">
        <w:t>interaction</w:t>
      </w:r>
      <w:r w:rsidRPr="00AD4CA1">
        <w:t xml:space="preserve"> functions.</w:t>
      </w:r>
      <w:r>
        <w:rPr>
          <w:rFonts w:hint="eastAsia"/>
        </w:rPr>
        <w:t xml:space="preserve"> You can easily change the </w:t>
      </w:r>
      <w:r w:rsidR="00B84334">
        <w:rPr>
          <w:rFonts w:hint="eastAsia"/>
        </w:rPr>
        <w:t xml:space="preserve">type of charts, </w:t>
      </w:r>
      <w:r w:rsidR="00D83943">
        <w:rPr>
          <w:rFonts w:hint="eastAsia"/>
        </w:rPr>
        <w:t>change the color</w:t>
      </w:r>
      <w:r w:rsidR="0013305A">
        <w:rPr>
          <w:rFonts w:hint="eastAsia"/>
        </w:rPr>
        <w:t>, add some c</w:t>
      </w:r>
      <w:r w:rsidR="0013305A" w:rsidRPr="0013305A">
        <w:t>alculate indicators</w:t>
      </w:r>
      <w:r w:rsidR="0013305A">
        <w:rPr>
          <w:rFonts w:hint="eastAsia"/>
        </w:rPr>
        <w:t xml:space="preserve"> into the graph</w:t>
      </w:r>
      <w:r w:rsidR="00BD326A">
        <w:rPr>
          <w:rFonts w:hint="eastAsia"/>
        </w:rPr>
        <w:t xml:space="preserve">. But if you use python, you have to change the code </w:t>
      </w:r>
      <w:r w:rsidR="00235944">
        <w:rPr>
          <w:rFonts w:hint="eastAsia"/>
        </w:rPr>
        <w:t>to achieve this.</w:t>
      </w:r>
    </w:p>
    <w:p w14:paraId="534A80A0" w14:textId="11C93804" w:rsidR="0029201E" w:rsidRDefault="0029201E" w:rsidP="0029201E">
      <w:r>
        <w:t>D</w:t>
      </w:r>
      <w:r>
        <w:rPr>
          <w:rFonts w:hint="eastAsia"/>
        </w:rPr>
        <w:t xml:space="preserve"> </w:t>
      </w:r>
      <w:r w:rsidR="00B36BB8">
        <w:t>Explain three different data, available in the application, that are useful for the feature personalization</w:t>
      </w:r>
      <w:r w:rsidR="00B36BB8">
        <w:rPr>
          <w:rFonts w:hint="eastAsia"/>
        </w:rPr>
        <w:t>:</w:t>
      </w:r>
    </w:p>
    <w:p w14:paraId="37C9F74E" w14:textId="1EDE7A27" w:rsidR="00B36BB8" w:rsidRDefault="006567C1" w:rsidP="00B36BB8">
      <w:pPr>
        <w:pStyle w:val="a9"/>
        <w:numPr>
          <w:ilvl w:val="0"/>
          <w:numId w:val="2"/>
        </w:numPr>
      </w:pPr>
      <w:r w:rsidRPr="006567C1">
        <w:t>Browsing behavior data</w:t>
      </w:r>
      <w:r>
        <w:rPr>
          <w:rFonts w:hint="eastAsia"/>
        </w:rPr>
        <w:t xml:space="preserve">: </w:t>
      </w:r>
      <w:r w:rsidR="00B24141" w:rsidRPr="00B24141">
        <w:t>We can learn the user's habits based on the user's browsing behavior, such as the functions they have frequently used recently and the products they have paid attention to for a long time. Customize the product interface, such as changing the homepage entrance to commonly used functions and recommending services that users may be interested in.</w:t>
      </w:r>
    </w:p>
    <w:p w14:paraId="18B303BE" w14:textId="271B0CF1" w:rsidR="00B24141" w:rsidRDefault="00075908" w:rsidP="00B36BB8">
      <w:pPr>
        <w:pStyle w:val="a9"/>
        <w:numPr>
          <w:ilvl w:val="0"/>
          <w:numId w:val="2"/>
        </w:numPr>
      </w:pPr>
      <w:r w:rsidRPr="00075908">
        <w:t>Device and location information</w:t>
      </w:r>
      <w:r>
        <w:rPr>
          <w:rFonts w:hint="eastAsia"/>
        </w:rPr>
        <w:t xml:space="preserve">: </w:t>
      </w:r>
      <w:r w:rsidR="00624DC4" w:rsidRPr="00624DC4">
        <w:t>We can modify the recommended functions based on the user's location, such as recommending credit card services and spending discounts when going abroad. If users open the app on a mobile phone, they are more likely to use the payment transfer function, and if they open it on a tablet, they may be more likely to check bills and make investments.</w:t>
      </w:r>
    </w:p>
    <w:p w14:paraId="5FC6BC2A" w14:textId="01174EDA" w:rsidR="00624DC4" w:rsidRDefault="00E2017E" w:rsidP="00B36BB8">
      <w:pPr>
        <w:pStyle w:val="a9"/>
        <w:numPr>
          <w:ilvl w:val="0"/>
          <w:numId w:val="2"/>
        </w:numPr>
      </w:pPr>
      <w:r w:rsidRPr="00E2017E">
        <w:t xml:space="preserve">Customer Service </w:t>
      </w:r>
      <w:r w:rsidR="00F65414">
        <w:rPr>
          <w:rFonts w:hint="eastAsia"/>
        </w:rPr>
        <w:t xml:space="preserve">and Feedback </w:t>
      </w:r>
      <w:r w:rsidRPr="00E2017E">
        <w:t>Records</w:t>
      </w:r>
      <w:r>
        <w:rPr>
          <w:rFonts w:hint="eastAsia"/>
        </w:rPr>
        <w:t xml:space="preserve">: </w:t>
      </w:r>
      <w:r w:rsidR="00616C50" w:rsidRPr="00616C50">
        <w:t>By analyzing recent problems encountered by users and newly applied services, relevant modifications and recommendations can be made.</w:t>
      </w:r>
    </w:p>
    <w:p w14:paraId="1A6019A9" w14:textId="77777777" w:rsidR="0017410C" w:rsidRDefault="0017410C" w:rsidP="0017410C"/>
    <w:p w14:paraId="6D2562A8" w14:textId="21102660" w:rsidR="0017410C" w:rsidRDefault="00F35B5A" w:rsidP="0017410C">
      <w:pPr>
        <w:rPr>
          <w:rFonts w:hint="eastAsia"/>
        </w:rPr>
      </w:pPr>
      <w:r>
        <w:t>E</w:t>
      </w:r>
      <w:r>
        <w:rPr>
          <w:rFonts w:hint="eastAsia"/>
        </w:rPr>
        <w:t xml:space="preserve"> </w:t>
      </w:r>
      <w:r>
        <w:t xml:space="preserve">Suggest and explain two different approaches in identifying appropriate customers for </w:t>
      </w:r>
      <w:r>
        <w:lastRenderedPageBreak/>
        <w:t>promoting the plan to them.</w:t>
      </w:r>
    </w:p>
    <w:p w14:paraId="1664A543" w14:textId="06E6E9E4" w:rsidR="0017410C" w:rsidRDefault="0017410C" w:rsidP="0017410C">
      <w:pPr>
        <w:pStyle w:val="a9"/>
        <w:numPr>
          <w:ilvl w:val="0"/>
          <w:numId w:val="3"/>
        </w:numPr>
      </w:pPr>
      <w:r w:rsidRPr="0017410C">
        <w:t>Machine learning user analysis</w:t>
      </w:r>
      <w:r w:rsidR="00F35B5A">
        <w:rPr>
          <w:rFonts w:hint="eastAsia"/>
        </w:rPr>
        <w:t xml:space="preserve">: </w:t>
      </w:r>
      <w:r w:rsidR="008270D9" w:rsidRPr="008270D9">
        <w:t>By collecting users' personal information and behavioral data, such as work industry, age, consumption patterns, investment preferences, etc., a machine learning model is trained to estimate the probability of users participating in such savings plans.</w:t>
      </w:r>
    </w:p>
    <w:p w14:paraId="2A48B153" w14:textId="16DD4C1E" w:rsidR="008270D9" w:rsidRPr="001060DE" w:rsidRDefault="00333DD9" w:rsidP="0017410C">
      <w:pPr>
        <w:pStyle w:val="a9"/>
        <w:numPr>
          <w:ilvl w:val="0"/>
          <w:numId w:val="3"/>
        </w:numPr>
        <w:rPr>
          <w:rFonts w:hint="eastAsia"/>
        </w:rPr>
      </w:pPr>
      <w:r w:rsidRPr="00333DD9">
        <w:t>User portrait</w:t>
      </w:r>
      <w:r>
        <w:rPr>
          <w:rFonts w:hint="eastAsia"/>
        </w:rPr>
        <w:t xml:space="preserve">: </w:t>
      </w:r>
      <w:r w:rsidR="00E62EC6" w:rsidRPr="00E62EC6">
        <w:t>Through market analysis and research, identify the segments that are interested in such regular savings plans and then promote the plan to these customers.</w:t>
      </w:r>
    </w:p>
    <w:sectPr w:rsidR="008270D9" w:rsidRPr="00106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54EAC"/>
    <w:multiLevelType w:val="hybridMultilevel"/>
    <w:tmpl w:val="F7A2C020"/>
    <w:lvl w:ilvl="0" w:tplc="EEDC0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5981C43"/>
    <w:multiLevelType w:val="hybridMultilevel"/>
    <w:tmpl w:val="9C0889F2"/>
    <w:lvl w:ilvl="0" w:tplc="7CA06C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59948C5"/>
    <w:multiLevelType w:val="hybridMultilevel"/>
    <w:tmpl w:val="293C2B74"/>
    <w:lvl w:ilvl="0" w:tplc="3E687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95922880">
    <w:abstractNumId w:val="1"/>
  </w:num>
  <w:num w:numId="2" w16cid:durableId="162359542">
    <w:abstractNumId w:val="0"/>
  </w:num>
  <w:num w:numId="3" w16cid:durableId="641471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EB"/>
    <w:rsid w:val="000702F2"/>
    <w:rsid w:val="00075908"/>
    <w:rsid w:val="000D0618"/>
    <w:rsid w:val="001060DE"/>
    <w:rsid w:val="0013305A"/>
    <w:rsid w:val="001352E5"/>
    <w:rsid w:val="00147F2C"/>
    <w:rsid w:val="00170BB3"/>
    <w:rsid w:val="0017410C"/>
    <w:rsid w:val="001D0A4B"/>
    <w:rsid w:val="00235944"/>
    <w:rsid w:val="0029201E"/>
    <w:rsid w:val="002D10FA"/>
    <w:rsid w:val="00307EAD"/>
    <w:rsid w:val="00333DD9"/>
    <w:rsid w:val="00397F51"/>
    <w:rsid w:val="003D6DEA"/>
    <w:rsid w:val="004603B3"/>
    <w:rsid w:val="00476395"/>
    <w:rsid w:val="00520B4F"/>
    <w:rsid w:val="00580AA2"/>
    <w:rsid w:val="00595AAE"/>
    <w:rsid w:val="005E67CF"/>
    <w:rsid w:val="00616C50"/>
    <w:rsid w:val="00624DC4"/>
    <w:rsid w:val="006567C1"/>
    <w:rsid w:val="00762762"/>
    <w:rsid w:val="0079136B"/>
    <w:rsid w:val="007A7332"/>
    <w:rsid w:val="008270D9"/>
    <w:rsid w:val="0089589F"/>
    <w:rsid w:val="008E1431"/>
    <w:rsid w:val="008E65DD"/>
    <w:rsid w:val="008E77E0"/>
    <w:rsid w:val="00982EFA"/>
    <w:rsid w:val="009B42A8"/>
    <w:rsid w:val="00A97A1A"/>
    <w:rsid w:val="00AD4CA1"/>
    <w:rsid w:val="00AF73A7"/>
    <w:rsid w:val="00B24141"/>
    <w:rsid w:val="00B36BB8"/>
    <w:rsid w:val="00B84334"/>
    <w:rsid w:val="00BD326A"/>
    <w:rsid w:val="00BE0BE2"/>
    <w:rsid w:val="00C01C89"/>
    <w:rsid w:val="00C353E4"/>
    <w:rsid w:val="00C64824"/>
    <w:rsid w:val="00C94744"/>
    <w:rsid w:val="00CD54C9"/>
    <w:rsid w:val="00D4446E"/>
    <w:rsid w:val="00D83943"/>
    <w:rsid w:val="00D911DD"/>
    <w:rsid w:val="00DC3F44"/>
    <w:rsid w:val="00DD261F"/>
    <w:rsid w:val="00E01A46"/>
    <w:rsid w:val="00E2017E"/>
    <w:rsid w:val="00E469DB"/>
    <w:rsid w:val="00E55D35"/>
    <w:rsid w:val="00E62EC6"/>
    <w:rsid w:val="00ED5D54"/>
    <w:rsid w:val="00EE06EB"/>
    <w:rsid w:val="00F35B5A"/>
    <w:rsid w:val="00F5023C"/>
    <w:rsid w:val="00F63991"/>
    <w:rsid w:val="00F65414"/>
    <w:rsid w:val="00F84442"/>
    <w:rsid w:val="00FE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067F"/>
  <w15:chartTrackingRefBased/>
  <w15:docId w15:val="{4910316F-BEE1-4C3C-8CA9-882497AC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06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0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06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06E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06E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06E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06E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06E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06E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06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E0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E0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E06E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E06E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E06E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E06E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E06E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E06E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E06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E0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06E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E06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06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E06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06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06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0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E06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06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6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 kong</dc:creator>
  <cp:keywords/>
  <dc:description/>
  <cp:lastModifiedBy>nardo kong</cp:lastModifiedBy>
  <cp:revision>63</cp:revision>
  <dcterms:created xsi:type="dcterms:W3CDTF">2024-05-11T02:36:00Z</dcterms:created>
  <dcterms:modified xsi:type="dcterms:W3CDTF">2024-05-11T07:02:00Z</dcterms:modified>
</cp:coreProperties>
</file>