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9783" w14:textId="77777777" w:rsidR="002C79E6" w:rsidRDefault="002C79E6" w:rsidP="002C79E6"/>
    <w:p w14:paraId="4DE97573" w14:textId="77777777" w:rsidR="002C79E6" w:rsidRDefault="002C79E6" w:rsidP="002C79E6"/>
    <w:p w14:paraId="104B962C" w14:textId="77777777" w:rsidR="002C79E6" w:rsidRDefault="002C79E6" w:rsidP="002C79E6"/>
    <w:p w14:paraId="3ECCBDD9" w14:textId="77777777" w:rsidR="002C79E6" w:rsidRDefault="002C79E6" w:rsidP="002C79E6"/>
    <w:p w14:paraId="4F9BF995" w14:textId="77777777" w:rsidR="002C79E6" w:rsidRDefault="002C79E6" w:rsidP="002C79E6"/>
    <w:p w14:paraId="2DC2BB79" w14:textId="621B07AE" w:rsidR="6A36C4BF" w:rsidRPr="00B863FB" w:rsidRDefault="00BA626B" w:rsidP="00B863FB">
      <w:pPr>
        <w:pStyle w:val="Title"/>
      </w:pPr>
      <w:r w:rsidRPr="00BA626B">
        <w:rPr>
          <w:bCs/>
        </w:rPr>
        <w:t>The Dangers of Change Approval Processes</w:t>
      </w:r>
    </w:p>
    <w:p w14:paraId="229ECB7A" w14:textId="73B86C24" w:rsidR="201D26C8" w:rsidRDefault="201D26C8" w:rsidP="002C79E6">
      <w:pPr>
        <w:pStyle w:val="Subtitle"/>
      </w:pPr>
    </w:p>
    <w:p w14:paraId="69017315" w14:textId="77777777" w:rsidR="00BA626B" w:rsidRPr="00EF2560" w:rsidRDefault="00BA626B" w:rsidP="00BA626B">
      <w:pPr>
        <w:pStyle w:val="Subtitle"/>
        <w:rPr>
          <w:rFonts w:ascii="Times New Roman" w:hAnsi="Times New Roman" w:cs="Times New Roman"/>
          <w:sz w:val="24"/>
          <w:szCs w:val="24"/>
        </w:rPr>
      </w:pPr>
      <w:r w:rsidRPr="00EF2560">
        <w:rPr>
          <w:rFonts w:ascii="Times New Roman" w:hAnsi="Times New Roman" w:cs="Times New Roman"/>
          <w:sz w:val="24"/>
          <w:szCs w:val="24"/>
        </w:rPr>
        <w:t>Nardos H Gebremedhin</w:t>
      </w:r>
    </w:p>
    <w:p w14:paraId="77A8CC62" w14:textId="77777777" w:rsidR="00BA626B" w:rsidRPr="00EF2560" w:rsidRDefault="00BA626B" w:rsidP="00BA626B">
      <w:pPr>
        <w:pStyle w:val="Subtitle"/>
        <w:rPr>
          <w:rFonts w:ascii="Times New Roman" w:hAnsi="Times New Roman" w:cs="Times New Roman"/>
          <w:sz w:val="24"/>
          <w:szCs w:val="24"/>
        </w:rPr>
      </w:pPr>
      <w:r w:rsidRPr="00EF2560">
        <w:rPr>
          <w:rFonts w:ascii="Times New Roman" w:hAnsi="Times New Roman" w:cs="Times New Roman"/>
          <w:sz w:val="24"/>
          <w:szCs w:val="24"/>
        </w:rPr>
        <w:t>Bellevue University</w:t>
      </w:r>
    </w:p>
    <w:p w14:paraId="21B5D10D" w14:textId="77777777" w:rsidR="00BA626B" w:rsidRPr="00EF2560" w:rsidRDefault="00BA626B" w:rsidP="00BA626B">
      <w:pPr>
        <w:pStyle w:val="Subtitle"/>
        <w:rPr>
          <w:rFonts w:ascii="Times New Roman" w:hAnsi="Times New Roman" w:cs="Times New Roman"/>
          <w:sz w:val="24"/>
          <w:szCs w:val="24"/>
        </w:rPr>
      </w:pPr>
      <w:r w:rsidRPr="00EF2560">
        <w:rPr>
          <w:rFonts w:ascii="Times New Roman" w:hAnsi="Times New Roman" w:cs="Times New Roman"/>
          <w:sz w:val="24"/>
          <w:szCs w:val="24"/>
        </w:rPr>
        <w:t>CSD-380: DevOps</w:t>
      </w:r>
    </w:p>
    <w:p w14:paraId="5721A687" w14:textId="77777777" w:rsidR="00BA626B" w:rsidRPr="00EF2560" w:rsidRDefault="00BA626B" w:rsidP="00BA626B">
      <w:pPr>
        <w:pStyle w:val="Subtitle"/>
        <w:rPr>
          <w:rFonts w:ascii="Times New Roman" w:hAnsi="Times New Roman" w:cs="Times New Roman"/>
          <w:sz w:val="24"/>
          <w:szCs w:val="24"/>
        </w:rPr>
      </w:pPr>
      <w:r w:rsidRPr="00EF2560">
        <w:rPr>
          <w:rFonts w:ascii="Times New Roman" w:hAnsi="Times New Roman" w:cs="Times New Roman"/>
          <w:sz w:val="24"/>
          <w:szCs w:val="24"/>
        </w:rPr>
        <w:t>Sue Sampson</w:t>
      </w:r>
    </w:p>
    <w:p w14:paraId="40FE7BD5" w14:textId="5785DCFF" w:rsidR="00BA626B" w:rsidRPr="00EF2560" w:rsidRDefault="00BA626B" w:rsidP="00BA626B">
      <w:pPr>
        <w:pStyle w:val="Subtitle"/>
        <w:rPr>
          <w:rFonts w:ascii="Times New Roman" w:hAnsi="Times New Roman" w:cs="Times New Roman"/>
          <w:sz w:val="24"/>
          <w:szCs w:val="24"/>
        </w:rPr>
      </w:pPr>
      <w:r>
        <w:rPr>
          <w:rFonts w:ascii="Times New Roman" w:hAnsi="Times New Roman" w:cs="Times New Roman"/>
          <w:sz w:val="24"/>
          <w:szCs w:val="24"/>
        </w:rPr>
        <w:t>December 7, 2025</w:t>
      </w:r>
    </w:p>
    <w:p w14:paraId="1CC4C963" w14:textId="77777777" w:rsidR="201D26C8" w:rsidRDefault="201D26C8" w:rsidP="014CA2B6">
      <w:pPr>
        <w:pStyle w:val="Title2"/>
        <w:rPr>
          <w:rFonts w:ascii="Calibri" w:eastAsia="Calibri" w:hAnsi="Calibri" w:cs="Calibri"/>
          <w:szCs w:val="22"/>
        </w:rPr>
      </w:pPr>
    </w:p>
    <w:p w14:paraId="446EAAB0" w14:textId="77777777" w:rsidR="201D26C8" w:rsidRDefault="201D26C8" w:rsidP="014CA2B6">
      <w:pPr>
        <w:pStyle w:val="Title2"/>
        <w:rPr>
          <w:rFonts w:ascii="Calibri" w:eastAsia="Calibri" w:hAnsi="Calibri" w:cs="Calibri"/>
          <w:szCs w:val="22"/>
        </w:rPr>
      </w:pPr>
    </w:p>
    <w:p w14:paraId="649705F7" w14:textId="77777777" w:rsidR="201D26C8" w:rsidRDefault="201D26C8" w:rsidP="014CA2B6">
      <w:pPr>
        <w:pStyle w:val="Title2"/>
        <w:rPr>
          <w:rFonts w:ascii="Calibri" w:eastAsia="Calibri" w:hAnsi="Calibri" w:cs="Calibri"/>
          <w:szCs w:val="22"/>
        </w:rPr>
      </w:pPr>
    </w:p>
    <w:p w14:paraId="10CCC161" w14:textId="77777777" w:rsidR="201D26C8" w:rsidRDefault="201D26C8" w:rsidP="014CA2B6">
      <w:pPr>
        <w:pStyle w:val="Title2"/>
        <w:rPr>
          <w:rFonts w:ascii="Calibri" w:eastAsia="Calibri" w:hAnsi="Calibri" w:cs="Calibri"/>
          <w:szCs w:val="22"/>
        </w:rPr>
      </w:pPr>
    </w:p>
    <w:p w14:paraId="1A236841" w14:textId="77777777" w:rsidR="201D26C8" w:rsidRDefault="201D26C8" w:rsidP="014CA2B6">
      <w:pPr>
        <w:pStyle w:val="Title2"/>
        <w:rPr>
          <w:rFonts w:ascii="Calibri" w:eastAsia="Calibri" w:hAnsi="Calibri" w:cs="Calibri"/>
          <w:szCs w:val="22"/>
        </w:rPr>
      </w:pPr>
    </w:p>
    <w:p w14:paraId="5B633A10" w14:textId="77777777" w:rsidR="201D26C8" w:rsidRDefault="201D26C8" w:rsidP="014CA2B6">
      <w:pPr>
        <w:pStyle w:val="Title2"/>
        <w:rPr>
          <w:rFonts w:ascii="Calibri" w:eastAsia="Calibri" w:hAnsi="Calibri" w:cs="Calibri"/>
          <w:szCs w:val="22"/>
        </w:rPr>
      </w:pPr>
    </w:p>
    <w:p w14:paraId="08B7575A" w14:textId="77777777" w:rsidR="201D26C8" w:rsidRDefault="201D26C8" w:rsidP="014CA2B6">
      <w:pPr>
        <w:pStyle w:val="Title2"/>
        <w:rPr>
          <w:rFonts w:ascii="Calibri" w:eastAsia="Calibri" w:hAnsi="Calibri" w:cs="Calibri"/>
          <w:szCs w:val="22"/>
        </w:rPr>
      </w:pPr>
    </w:p>
    <w:p w14:paraId="7C9EBB82" w14:textId="77777777" w:rsidR="000D4642" w:rsidRDefault="000D4642">
      <w:pPr>
        <w:rPr>
          <w:rFonts w:ascii="Calibri" w:eastAsia="Calibri" w:hAnsi="Calibri" w:cs="Calibri"/>
          <w:szCs w:val="22"/>
        </w:rPr>
      </w:pPr>
      <w:r>
        <w:rPr>
          <w:rFonts w:ascii="Calibri" w:eastAsia="Calibri" w:hAnsi="Calibri" w:cs="Calibri"/>
          <w:szCs w:val="22"/>
        </w:rPr>
        <w:br w:type="page"/>
      </w:r>
    </w:p>
    <w:p w14:paraId="708C63AF" w14:textId="698950A6" w:rsidR="00A417C1" w:rsidRPr="00382216" w:rsidRDefault="00BA626B" w:rsidP="00B863FB">
      <w:pPr>
        <w:pStyle w:val="SectionTitle"/>
        <w:rPr>
          <w:rFonts w:ascii="Times New Roman" w:hAnsi="Times New Roman" w:cs="Times New Roman"/>
          <w:sz w:val="24"/>
        </w:rPr>
      </w:pPr>
      <w:r w:rsidRPr="00382216">
        <w:rPr>
          <w:rFonts w:ascii="Times New Roman" w:hAnsi="Times New Roman" w:cs="Times New Roman"/>
          <w:bCs/>
          <w:sz w:val="24"/>
        </w:rPr>
        <w:lastRenderedPageBreak/>
        <w:t>The Dangers of Change Approval Processes</w:t>
      </w:r>
    </w:p>
    <w:p w14:paraId="77ED46B6" w14:textId="226FB0B1" w:rsidR="005A2276" w:rsidRDefault="005A2276" w:rsidP="005A2276">
      <w:pPr>
        <w:ind w:firstLine="0"/>
        <w:rPr>
          <w:rFonts w:ascii="Times New Roman" w:hAnsi="Times New Roman" w:cs="Times New Roman"/>
          <w:sz w:val="24"/>
        </w:rPr>
      </w:pPr>
      <w:r w:rsidRPr="005A2276">
        <w:rPr>
          <w:rFonts w:ascii="Times New Roman" w:hAnsi="Times New Roman" w:cs="Times New Roman"/>
          <w:sz w:val="24"/>
        </w:rPr>
        <w:t>Change approval processes are formal procedures organizations use to review and control changes, intended to reduce risk and maintain order. Yet history shows that strict or overly complex approvals do not always prevent disasters. The Knight Capital failure is a famous example: a small deployment mistake caused hundreds of millions in losses within fifteen minutes, and engineers could not shut down the faulty system in time. Analysts often blamed weak controls or poor testing, but Gene Kim, after discussions with John Allspaw and Jez Humble, realized the deeper issue was culture. In low</w:t>
      </w:r>
      <w:r w:rsidRPr="005A2276">
        <w:rPr>
          <w:rFonts w:ascii="Times New Roman" w:hAnsi="Times New Roman" w:cs="Times New Roman"/>
          <w:sz w:val="24"/>
        </w:rPr>
        <w:noBreakHyphen/>
        <w:t>trust, command</w:t>
      </w:r>
      <w:r w:rsidRPr="005A2276">
        <w:rPr>
          <w:rFonts w:ascii="Times New Roman" w:hAnsi="Times New Roman" w:cs="Times New Roman"/>
          <w:sz w:val="24"/>
        </w:rPr>
        <w:noBreakHyphen/>
        <w:t>and</w:t>
      </w:r>
      <w:r w:rsidRPr="005A2276">
        <w:rPr>
          <w:rFonts w:ascii="Times New Roman" w:hAnsi="Times New Roman" w:cs="Times New Roman"/>
          <w:sz w:val="24"/>
        </w:rPr>
        <w:noBreakHyphen/>
        <w:t xml:space="preserve">control environments, adding more approvals and testing can </w:t>
      </w:r>
      <w:r w:rsidRPr="005A2276">
        <w:rPr>
          <w:rFonts w:ascii="Times New Roman" w:hAnsi="Times New Roman" w:cs="Times New Roman"/>
          <w:sz w:val="24"/>
        </w:rPr>
        <w:t>make</w:t>
      </w:r>
      <w:r w:rsidRPr="005A2276">
        <w:rPr>
          <w:rFonts w:ascii="Times New Roman" w:hAnsi="Times New Roman" w:cs="Times New Roman"/>
          <w:sz w:val="24"/>
        </w:rPr>
        <w:t xml:space="preserve"> failures more likely (Kim et al., 2016). Effective change management requires balancing controls with trust and flexibility, because rigid processes often increase risk instead of reducing it.</w:t>
      </w:r>
    </w:p>
    <w:p w14:paraId="1C308A0F" w14:textId="77777777" w:rsidR="005A2276" w:rsidRPr="005A2276" w:rsidRDefault="005A2276" w:rsidP="005A2276">
      <w:pPr>
        <w:ind w:firstLine="0"/>
        <w:rPr>
          <w:rFonts w:ascii="Times New Roman" w:hAnsi="Times New Roman" w:cs="Times New Roman"/>
          <w:sz w:val="24"/>
        </w:rPr>
      </w:pPr>
    </w:p>
    <w:p w14:paraId="548AA258" w14:textId="269DDD3F" w:rsidR="005A2276" w:rsidRPr="005A2276" w:rsidRDefault="005A2276" w:rsidP="005A2276">
      <w:pPr>
        <w:ind w:firstLine="0"/>
        <w:rPr>
          <w:rFonts w:ascii="Times New Roman" w:hAnsi="Times New Roman" w:cs="Times New Roman"/>
          <w:sz w:val="24"/>
        </w:rPr>
      </w:pPr>
      <w:r w:rsidRPr="005A2276">
        <w:rPr>
          <w:rFonts w:ascii="Times New Roman" w:hAnsi="Times New Roman" w:cs="Times New Roman"/>
          <w:sz w:val="24"/>
        </w:rPr>
        <w:t>The article What is Approval Management? Benefits, Challenges, and the Future of Automated Approval Systems in 2025 (CMW Lab, 2025) explains that approval management means having a clear, systematic way to request, review, and approve items such as documents, purchase orders, or business decisions. A good approval</w:t>
      </w:r>
      <w:r w:rsidRPr="005A2276">
        <w:rPr>
          <w:rFonts w:ascii="Times New Roman" w:hAnsi="Times New Roman" w:cs="Times New Roman"/>
          <w:sz w:val="24"/>
        </w:rPr>
        <w:noBreakHyphen/>
        <w:t>management system makes work faster and less error</w:t>
      </w:r>
      <w:r w:rsidRPr="005A2276">
        <w:rPr>
          <w:rFonts w:ascii="Times New Roman" w:hAnsi="Times New Roman" w:cs="Times New Roman"/>
          <w:sz w:val="24"/>
        </w:rPr>
        <w:noBreakHyphen/>
        <w:t xml:space="preserve">prone by automating requests, providing mobile access, and maintaining audit logs. However, if the system is outdated or clunky, it can slow </w:t>
      </w:r>
      <w:r w:rsidRPr="005A2276">
        <w:rPr>
          <w:rFonts w:ascii="Times New Roman" w:hAnsi="Times New Roman" w:cs="Times New Roman"/>
          <w:sz w:val="24"/>
        </w:rPr>
        <w:t>down work</w:t>
      </w:r>
      <w:r w:rsidRPr="005A2276">
        <w:rPr>
          <w:rFonts w:ascii="Times New Roman" w:hAnsi="Times New Roman" w:cs="Times New Roman"/>
          <w:sz w:val="24"/>
        </w:rPr>
        <w:t>, leading to lost information, delays, and inefficiency.</w:t>
      </w:r>
    </w:p>
    <w:p w14:paraId="6582FF4E" w14:textId="7666A8C6" w:rsidR="005A2276" w:rsidRPr="005A2276" w:rsidRDefault="005A2276" w:rsidP="005A2276">
      <w:pPr>
        <w:ind w:firstLine="0"/>
        <w:rPr>
          <w:rFonts w:ascii="Times New Roman" w:hAnsi="Times New Roman" w:cs="Times New Roman"/>
          <w:sz w:val="24"/>
        </w:rPr>
      </w:pPr>
      <w:r w:rsidRPr="005A2276">
        <w:rPr>
          <w:rFonts w:ascii="Times New Roman" w:hAnsi="Times New Roman" w:cs="Times New Roman"/>
          <w:sz w:val="24"/>
        </w:rPr>
        <w:t>Becky McCarty’s article IT Change Management for Service Organizations (Linford &amp; Company, 2023) describes change control management as a formal process companies use to handle IT system changes. Proposed changes must be documented, reviewed, and approved before implementation to prevent disruptions. A strong change</w:t>
      </w:r>
      <w:r w:rsidRPr="005A2276">
        <w:rPr>
          <w:rFonts w:ascii="Times New Roman" w:hAnsi="Times New Roman" w:cs="Times New Roman"/>
          <w:sz w:val="24"/>
        </w:rPr>
        <w:noBreakHyphen/>
        <w:t xml:space="preserve">control system adds </w:t>
      </w:r>
      <w:r w:rsidRPr="005A2276">
        <w:rPr>
          <w:rFonts w:ascii="Times New Roman" w:hAnsi="Times New Roman" w:cs="Times New Roman"/>
          <w:sz w:val="24"/>
        </w:rPr>
        <w:lastRenderedPageBreak/>
        <w:t xml:space="preserve">accountability, reduces risks, and ensures changes are tested and tracked. </w:t>
      </w:r>
      <w:r w:rsidRPr="005A2276">
        <w:rPr>
          <w:rFonts w:ascii="Times New Roman" w:hAnsi="Times New Roman" w:cs="Times New Roman"/>
          <w:sz w:val="24"/>
        </w:rPr>
        <w:t>Post</w:t>
      </w:r>
      <w:r>
        <w:rPr>
          <w:rFonts w:ascii="Times New Roman" w:hAnsi="Times New Roman" w:cs="Times New Roman"/>
          <w:sz w:val="24"/>
        </w:rPr>
        <w:t xml:space="preserve"> </w:t>
      </w:r>
      <w:r w:rsidRPr="005A2276">
        <w:rPr>
          <w:rFonts w:ascii="Times New Roman" w:hAnsi="Times New Roman" w:cs="Times New Roman"/>
          <w:sz w:val="24"/>
        </w:rPr>
        <w:t>implementation</w:t>
      </w:r>
      <w:r w:rsidRPr="005A2276">
        <w:rPr>
          <w:rFonts w:ascii="Times New Roman" w:hAnsi="Times New Roman" w:cs="Times New Roman"/>
          <w:sz w:val="24"/>
        </w:rPr>
        <w:t xml:space="preserve"> reviews and logs also support audits and compliance.</w:t>
      </w:r>
    </w:p>
    <w:p w14:paraId="6D893E68" w14:textId="6296BC5E" w:rsidR="005A2276" w:rsidRDefault="005A2276" w:rsidP="005A2276">
      <w:pPr>
        <w:ind w:firstLine="0"/>
        <w:rPr>
          <w:rFonts w:ascii="Times New Roman" w:hAnsi="Times New Roman" w:cs="Times New Roman"/>
          <w:sz w:val="24"/>
        </w:rPr>
      </w:pPr>
      <w:r w:rsidRPr="005A2276">
        <w:rPr>
          <w:rFonts w:ascii="Times New Roman" w:hAnsi="Times New Roman" w:cs="Times New Roman"/>
          <w:sz w:val="24"/>
        </w:rPr>
        <w:t>The article The Downsides of Heavy Change Management (LaunchDarkly, 202</w:t>
      </w:r>
      <w:r w:rsidR="00D23FDB">
        <w:rPr>
          <w:rFonts w:ascii="Times New Roman" w:hAnsi="Times New Roman" w:cs="Times New Roman"/>
          <w:sz w:val="24"/>
        </w:rPr>
        <w:t>5</w:t>
      </w:r>
      <w:r w:rsidRPr="005A2276">
        <w:rPr>
          <w:rFonts w:ascii="Times New Roman" w:hAnsi="Times New Roman" w:cs="Times New Roman"/>
          <w:sz w:val="24"/>
        </w:rPr>
        <w:t>) argues that heavy, bureaucratic change</w:t>
      </w:r>
      <w:r w:rsidRPr="005A2276">
        <w:rPr>
          <w:rFonts w:ascii="Times New Roman" w:hAnsi="Times New Roman" w:cs="Times New Roman"/>
          <w:sz w:val="24"/>
        </w:rPr>
        <w:noBreakHyphen/>
        <w:t>management processes slow down software delivery. Instead of pushing small improvements quickly and learning from user feedback, teams waste time on paperwork and waiting for approvals. Research cited in the article shows that organizations with very heavy approval workflows tend to have worse delivery and stability outcomes. Developers also find the bureaucracy frustrating, which can hurt productivity and morale.</w:t>
      </w:r>
    </w:p>
    <w:p w14:paraId="00312CC4" w14:textId="77777777" w:rsidR="005A2276" w:rsidRDefault="005A2276" w:rsidP="005A2276">
      <w:pPr>
        <w:ind w:firstLine="0"/>
        <w:rPr>
          <w:rFonts w:ascii="Times New Roman" w:hAnsi="Times New Roman" w:cs="Times New Roman"/>
          <w:sz w:val="24"/>
        </w:rPr>
      </w:pPr>
    </w:p>
    <w:p w14:paraId="7E1F32CE" w14:textId="3AA1BDB2" w:rsidR="005A2276" w:rsidRPr="005A2276" w:rsidRDefault="005A2276" w:rsidP="005A2276">
      <w:pPr>
        <w:ind w:firstLine="0"/>
        <w:rPr>
          <w:rFonts w:ascii="Times New Roman" w:hAnsi="Times New Roman" w:cs="Times New Roman"/>
          <w:sz w:val="24"/>
        </w:rPr>
      </w:pPr>
      <w:r w:rsidRPr="005A2276">
        <w:rPr>
          <w:rFonts w:ascii="Times New Roman" w:hAnsi="Times New Roman" w:cs="Times New Roman"/>
          <w:sz w:val="24"/>
        </w:rPr>
        <w:t>The Knight Capital case and the three articles all show that rigid approval processes can backfire. While controls and compliance are important, they are not enough on their own. Effective change management depends on trust, flexibility, and modern practices that reduce risk without slowing teams down. In my own experience, I’ve had to wait for code reviews and approvals on pipelines, which sometimes made me fearful of mistakes and impatient with delays. Yet I also know that rollback options and team trust provide safety without unnecessary bureaucracy. This balance between control and trust is what makes change management resilient.</w:t>
      </w:r>
    </w:p>
    <w:p w14:paraId="175764F3" w14:textId="77777777" w:rsidR="005A2276" w:rsidRDefault="005A2276" w:rsidP="00901C1B">
      <w:pPr>
        <w:rPr>
          <w:rFonts w:ascii="Times New Roman" w:hAnsi="Times New Roman" w:cs="Times New Roman"/>
          <w:sz w:val="24"/>
        </w:rPr>
      </w:pPr>
    </w:p>
    <w:p w14:paraId="3EBD3CE0" w14:textId="77777777" w:rsidR="005A2276" w:rsidRDefault="005A2276" w:rsidP="00901C1B">
      <w:pPr>
        <w:rPr>
          <w:rFonts w:ascii="Times New Roman" w:hAnsi="Times New Roman" w:cs="Times New Roman"/>
          <w:sz w:val="24"/>
        </w:rPr>
      </w:pPr>
    </w:p>
    <w:p w14:paraId="19DC745B" w14:textId="77777777" w:rsidR="005A2276" w:rsidRDefault="005A2276" w:rsidP="00901C1B">
      <w:pPr>
        <w:rPr>
          <w:rFonts w:ascii="Times New Roman" w:hAnsi="Times New Roman" w:cs="Times New Roman"/>
          <w:sz w:val="24"/>
        </w:rPr>
      </w:pPr>
    </w:p>
    <w:p w14:paraId="7876A856" w14:textId="77777777" w:rsidR="005A2276" w:rsidRDefault="005A2276" w:rsidP="00901C1B">
      <w:pPr>
        <w:rPr>
          <w:rFonts w:ascii="Times New Roman" w:hAnsi="Times New Roman" w:cs="Times New Roman"/>
          <w:bCs/>
          <w:sz w:val="24"/>
        </w:rPr>
      </w:pPr>
    </w:p>
    <w:p w14:paraId="7F67B32D" w14:textId="01605638" w:rsidR="008D170A" w:rsidRPr="008D170A" w:rsidRDefault="008D170A" w:rsidP="008D170A">
      <w:pPr>
        <w:ind w:firstLine="0"/>
        <w:rPr>
          <w:rFonts w:ascii="Times New Roman" w:hAnsi="Times New Roman" w:cs="Times New Roman"/>
          <w:bCs/>
          <w:sz w:val="24"/>
        </w:rPr>
      </w:pPr>
    </w:p>
    <w:p w14:paraId="645BA131" w14:textId="77777777" w:rsidR="008D170A" w:rsidRPr="00901C1B" w:rsidRDefault="008D170A" w:rsidP="00901C1B">
      <w:pPr>
        <w:ind w:firstLine="0"/>
        <w:rPr>
          <w:rFonts w:ascii="Times New Roman" w:hAnsi="Times New Roman" w:cs="Times New Roman"/>
          <w:bCs/>
          <w:sz w:val="24"/>
        </w:rPr>
      </w:pPr>
    </w:p>
    <w:p w14:paraId="7092D902" w14:textId="173FDE93" w:rsidR="00382216" w:rsidRPr="00382216" w:rsidRDefault="00382216" w:rsidP="00382216">
      <w:pPr>
        <w:rPr>
          <w:rFonts w:ascii="Times New Roman" w:hAnsi="Times New Roman" w:cs="Times New Roman"/>
          <w:sz w:val="24"/>
        </w:rPr>
      </w:pPr>
    </w:p>
    <w:p w14:paraId="3E3C319F" w14:textId="4C9C0C80" w:rsidR="00BA626B" w:rsidRPr="00BA626B" w:rsidRDefault="00BA626B" w:rsidP="00BA626B"/>
    <w:p w14:paraId="27FAF907" w14:textId="432FF32A" w:rsidR="00A417C1" w:rsidRDefault="00A417C1" w:rsidP="00BA626B">
      <w:pPr>
        <w:ind w:firstLine="0"/>
      </w:pPr>
    </w:p>
    <w:p w14:paraId="737813FD" w14:textId="529E9896" w:rsidR="00A417C1" w:rsidRPr="00B863FB" w:rsidRDefault="00A417C1" w:rsidP="014CA2B6"/>
    <w:p w14:paraId="037E069F" w14:textId="77777777" w:rsidR="00A417C1" w:rsidRDefault="00000000" w:rsidP="5D68E123">
      <w:pPr>
        <w:pStyle w:val="SectionTitle"/>
        <w:rPr>
          <w:rFonts w:ascii="Calibri" w:eastAsia="Calibri" w:hAnsi="Calibri" w:cs="Calibri"/>
          <w:b w:val="0"/>
          <w:bCs/>
          <w:szCs w:val="22"/>
        </w:rPr>
      </w:pPr>
      <w:sdt>
        <w:sdtPr>
          <w:id w:val="-1638559448"/>
          <w:placeholder>
            <w:docPart w:val="177E120EDA3E4BD09104AACFA3CA415C"/>
          </w:placeholder>
          <w:temporary/>
          <w:showingPlcHdr/>
          <w15:appearance w15:val="hidden"/>
        </w:sdtPr>
        <w:sdtContent>
          <w:r w:rsidR="00664C1A" w:rsidRPr="00664C1A">
            <w:t>References</w:t>
          </w:r>
        </w:sdtContent>
      </w:sdt>
    </w:p>
    <w:p w14:paraId="1DEEFE3C" w14:textId="77777777" w:rsidR="001B1BC9" w:rsidRPr="006D259E" w:rsidRDefault="001B1BC9" w:rsidP="001B1BC9">
      <w:pPr>
        <w:pStyle w:val="Bibliography"/>
        <w:rPr>
          <w:rFonts w:ascii="Times New Roman" w:hAnsi="Times New Roman" w:cs="Times New Roman"/>
          <w:noProof/>
          <w:sz w:val="24"/>
        </w:rPr>
      </w:pPr>
    </w:p>
    <w:p w14:paraId="6AE39C79" w14:textId="549057FE" w:rsidR="001B1BC9" w:rsidRPr="006D259E" w:rsidRDefault="001B1BC9" w:rsidP="001B1BC9">
      <w:pPr>
        <w:rPr>
          <w:rFonts w:ascii="Times New Roman" w:hAnsi="Times New Roman" w:cs="Times New Roman"/>
          <w:noProof/>
          <w:sz w:val="24"/>
        </w:rPr>
      </w:pPr>
      <w:r w:rsidRPr="006D259E">
        <w:rPr>
          <w:rFonts w:ascii="Times New Roman" w:hAnsi="Times New Roman" w:cs="Times New Roman"/>
          <w:noProof/>
          <w:sz w:val="24"/>
        </w:rPr>
        <w:t>Kim, G., Humble, J., Debois, P., Willis, J., Forsgren, N., &amp; Allspaw, J. (2016). The devops handbook: How to create world-class agility, reliability, &amp; Security in Technology Organizations. IT Revolution Press.</w:t>
      </w:r>
    </w:p>
    <w:p w14:paraId="241D142D" w14:textId="66050D7F" w:rsidR="001B1BC9" w:rsidRPr="006D259E" w:rsidRDefault="001B1BC9" w:rsidP="001B1BC9">
      <w:pPr>
        <w:pStyle w:val="Bibliography"/>
        <w:rPr>
          <w:rFonts w:ascii="Times New Roman" w:hAnsi="Times New Roman" w:cs="Times New Roman"/>
          <w:noProof/>
          <w:sz w:val="24"/>
        </w:rPr>
      </w:pPr>
      <w:r w:rsidRPr="006D259E">
        <w:rPr>
          <w:rFonts w:ascii="Times New Roman" w:hAnsi="Times New Roman" w:cs="Times New Roman"/>
          <w:noProof/>
          <w:sz w:val="24"/>
        </w:rPr>
        <w:t xml:space="preserve">LaunchDarkly. (2025, December 5). </w:t>
      </w:r>
      <w:r w:rsidRPr="006D259E">
        <w:rPr>
          <w:rFonts w:ascii="Times New Roman" w:hAnsi="Times New Roman" w:cs="Times New Roman"/>
          <w:i/>
          <w:iCs/>
          <w:noProof/>
          <w:sz w:val="24"/>
        </w:rPr>
        <w:t>The downsides of heavy change management</w:t>
      </w:r>
      <w:r w:rsidRPr="006D259E">
        <w:rPr>
          <w:rFonts w:ascii="Times New Roman" w:hAnsi="Times New Roman" w:cs="Times New Roman"/>
          <w:noProof/>
          <w:sz w:val="24"/>
        </w:rPr>
        <w:t xml:space="preserve">. https://launchdarkly.com/guides/reconciling-change-management-and-continuous-delivery/the-downsides-of-heavy-change-management/ </w:t>
      </w:r>
    </w:p>
    <w:p w14:paraId="7774BD85" w14:textId="48DABEEA" w:rsidR="001B1BC9" w:rsidRPr="006D259E" w:rsidRDefault="001B1BC9" w:rsidP="001B1BC9">
      <w:pPr>
        <w:pStyle w:val="Bibliography"/>
        <w:rPr>
          <w:rFonts w:ascii="Times New Roman" w:hAnsi="Times New Roman" w:cs="Times New Roman"/>
          <w:noProof/>
          <w:sz w:val="24"/>
        </w:rPr>
      </w:pPr>
      <w:r w:rsidRPr="001B1BC9">
        <w:rPr>
          <w:rFonts w:ascii="Times New Roman" w:hAnsi="Times New Roman" w:cs="Times New Roman"/>
          <w:noProof/>
          <w:sz w:val="24"/>
        </w:rPr>
        <w:t>McCartyBecky, B. (2023, October 1</w:t>
      </w:r>
      <w:r w:rsidR="00D23FDB">
        <w:rPr>
          <w:rFonts w:ascii="Times New Roman" w:hAnsi="Times New Roman" w:cs="Times New Roman"/>
          <w:noProof/>
          <w:sz w:val="24"/>
        </w:rPr>
        <w:t>8</w:t>
      </w:r>
      <w:r w:rsidRPr="001B1BC9">
        <w:rPr>
          <w:rFonts w:ascii="Times New Roman" w:hAnsi="Times New Roman" w:cs="Times New Roman"/>
          <w:noProof/>
          <w:sz w:val="24"/>
        </w:rPr>
        <w:t xml:space="preserve">). </w:t>
      </w:r>
      <w:r w:rsidRPr="001B1BC9">
        <w:rPr>
          <w:rFonts w:ascii="Times New Roman" w:hAnsi="Times New Roman" w:cs="Times New Roman"/>
          <w:i/>
          <w:iCs/>
          <w:noProof/>
          <w:sz w:val="24"/>
        </w:rPr>
        <w:t>It change management for SOC: Process and best practices</w:t>
      </w:r>
      <w:r w:rsidRPr="001B1BC9">
        <w:rPr>
          <w:rFonts w:ascii="Times New Roman" w:hAnsi="Times New Roman" w:cs="Times New Roman"/>
          <w:noProof/>
          <w:sz w:val="24"/>
        </w:rPr>
        <w:t xml:space="preserve">. Linford &amp; Company LLP. https://linfordco.com/blog/change-control-management/ </w:t>
      </w:r>
    </w:p>
    <w:p w14:paraId="6A594877" w14:textId="77777777" w:rsidR="001B1BC9" w:rsidRPr="006D259E" w:rsidRDefault="001B1BC9" w:rsidP="001B1BC9">
      <w:pPr>
        <w:pStyle w:val="Bibliography"/>
        <w:rPr>
          <w:rFonts w:ascii="Times New Roman" w:hAnsi="Times New Roman" w:cs="Times New Roman"/>
          <w:noProof/>
          <w:sz w:val="24"/>
        </w:rPr>
      </w:pPr>
      <w:r w:rsidRPr="001B1BC9">
        <w:rPr>
          <w:rFonts w:ascii="Times New Roman" w:hAnsi="Times New Roman" w:cs="Times New Roman"/>
          <w:i/>
          <w:iCs/>
          <w:noProof/>
          <w:sz w:val="24"/>
        </w:rPr>
        <w:t>What is Approval Management? Benefits, Challenges, and the Future of Automated Approval Systems in 2025</w:t>
      </w:r>
      <w:r w:rsidRPr="001B1BC9">
        <w:rPr>
          <w:rFonts w:ascii="Times New Roman" w:hAnsi="Times New Roman" w:cs="Times New Roman"/>
          <w:noProof/>
          <w:sz w:val="24"/>
        </w:rPr>
        <w:t xml:space="preserve">. CMW Lab Blog. (2025, April 3). https://www.cmwlab.com/blog/approval-management-benefits-hidden-dangers/ </w:t>
      </w:r>
    </w:p>
    <w:p w14:paraId="6058ECF4" w14:textId="77777777" w:rsidR="001B1BC9" w:rsidRPr="006D259E" w:rsidRDefault="001B1BC9" w:rsidP="001B1BC9">
      <w:pPr>
        <w:ind w:firstLine="0"/>
        <w:rPr>
          <w:rFonts w:ascii="Times New Roman" w:hAnsi="Times New Roman" w:cs="Times New Roman"/>
          <w:noProof/>
          <w:sz w:val="24"/>
        </w:rPr>
      </w:pPr>
      <w:r w:rsidRPr="006D259E">
        <w:rPr>
          <w:rFonts w:ascii="Times New Roman" w:hAnsi="Times New Roman" w:cs="Times New Roman"/>
          <w:noProof/>
          <w:sz w:val="24"/>
        </w:rPr>
        <w:t xml:space="preserve">OpenAI. (2025). ChatGPT (40 mimi). </w:t>
      </w:r>
      <w:hyperlink r:id="rId10" w:history="1">
        <w:r w:rsidRPr="006D259E">
          <w:rPr>
            <w:rStyle w:val="Hyperlink"/>
            <w:rFonts w:ascii="Times New Roman" w:hAnsi="Times New Roman" w:cs="Times New Roman"/>
            <w:noProof/>
            <w:sz w:val="24"/>
          </w:rPr>
          <w:t>https://chat.openai.com/chat</w:t>
        </w:r>
      </w:hyperlink>
    </w:p>
    <w:p w14:paraId="4C2FC9AE" w14:textId="77777777" w:rsidR="001B1BC9" w:rsidRPr="001B1BC9" w:rsidRDefault="001B1BC9" w:rsidP="001B1BC9">
      <w:pPr>
        <w:ind w:firstLine="0"/>
      </w:pPr>
    </w:p>
    <w:p w14:paraId="5B53555E" w14:textId="77777777" w:rsidR="001B1BC9" w:rsidRPr="001B1BC9" w:rsidRDefault="001B1BC9" w:rsidP="001B1BC9">
      <w:pPr>
        <w:ind w:firstLine="0"/>
      </w:pPr>
    </w:p>
    <w:p w14:paraId="4846B222" w14:textId="32550618" w:rsidR="67AE9998" w:rsidRPr="00BA626B" w:rsidRDefault="67AE9998" w:rsidP="00BA626B">
      <w:pPr>
        <w:pStyle w:val="Bibliography"/>
        <w:rPr>
          <w:noProof/>
        </w:rPr>
      </w:pPr>
    </w:p>
    <w:sectPr w:rsidR="67AE9998" w:rsidRPr="00BA626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BBC74" w14:textId="77777777" w:rsidR="00C7641A" w:rsidRDefault="00C7641A">
      <w:pPr>
        <w:spacing w:line="240" w:lineRule="auto"/>
      </w:pPr>
      <w:r>
        <w:separator/>
      </w:r>
    </w:p>
    <w:p w14:paraId="12B9886F" w14:textId="77777777" w:rsidR="00C7641A" w:rsidRDefault="00C7641A"/>
  </w:endnote>
  <w:endnote w:type="continuationSeparator" w:id="0">
    <w:p w14:paraId="73D01B4A" w14:textId="77777777" w:rsidR="00C7641A" w:rsidRDefault="00C7641A">
      <w:pPr>
        <w:spacing w:line="240" w:lineRule="auto"/>
      </w:pPr>
      <w:r>
        <w:continuationSeparator/>
      </w:r>
    </w:p>
    <w:p w14:paraId="11B3DCCC" w14:textId="77777777" w:rsidR="00C7641A" w:rsidRDefault="00C764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5208"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FD57"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D602"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0F92B" w14:textId="77777777" w:rsidR="00C7641A" w:rsidRDefault="00C7641A">
      <w:pPr>
        <w:spacing w:line="240" w:lineRule="auto"/>
      </w:pPr>
      <w:r>
        <w:separator/>
      </w:r>
    </w:p>
    <w:p w14:paraId="78B3DCC8" w14:textId="77777777" w:rsidR="00C7641A" w:rsidRDefault="00C7641A"/>
  </w:footnote>
  <w:footnote w:type="continuationSeparator" w:id="0">
    <w:p w14:paraId="0A130224" w14:textId="77777777" w:rsidR="00C7641A" w:rsidRDefault="00C7641A">
      <w:pPr>
        <w:spacing w:line="240" w:lineRule="auto"/>
      </w:pPr>
      <w:r>
        <w:continuationSeparator/>
      </w:r>
    </w:p>
    <w:p w14:paraId="1645E451" w14:textId="77777777" w:rsidR="00C7641A" w:rsidRDefault="00C764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9E5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6AC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911B"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6B"/>
    <w:rsid w:val="00023AFE"/>
    <w:rsid w:val="000A3D9B"/>
    <w:rsid w:val="000D4642"/>
    <w:rsid w:val="000D539D"/>
    <w:rsid w:val="00116273"/>
    <w:rsid w:val="001B1BC9"/>
    <w:rsid w:val="002C79E6"/>
    <w:rsid w:val="002F3AE9"/>
    <w:rsid w:val="003804CC"/>
    <w:rsid w:val="00382216"/>
    <w:rsid w:val="005A2276"/>
    <w:rsid w:val="005C199E"/>
    <w:rsid w:val="005D3315"/>
    <w:rsid w:val="00664C1A"/>
    <w:rsid w:val="006D259E"/>
    <w:rsid w:val="0087407D"/>
    <w:rsid w:val="008D170A"/>
    <w:rsid w:val="00901C1B"/>
    <w:rsid w:val="00A417C1"/>
    <w:rsid w:val="00B863FB"/>
    <w:rsid w:val="00B86440"/>
    <w:rsid w:val="00BA626B"/>
    <w:rsid w:val="00BB2D6F"/>
    <w:rsid w:val="00C00F8F"/>
    <w:rsid w:val="00C03068"/>
    <w:rsid w:val="00C7641A"/>
    <w:rsid w:val="00D23FDB"/>
    <w:rsid w:val="00D620FD"/>
    <w:rsid w:val="00D73F6D"/>
    <w:rsid w:val="00D91044"/>
    <w:rsid w:val="00E67454"/>
    <w:rsid w:val="00EF55C5"/>
    <w:rsid w:val="00F6242A"/>
    <w:rsid w:val="00F71CB9"/>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ED8DA"/>
  <w15:chartTrackingRefBased/>
  <w15:docId w15:val="{4C0FFD21-182C-46B8-A308-05CC76B4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chat.openai.com/chat"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rdo\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7E120EDA3E4BD09104AACFA3CA415C"/>
        <w:category>
          <w:name w:val="General"/>
          <w:gallery w:val="placeholder"/>
        </w:category>
        <w:types>
          <w:type w:val="bbPlcHdr"/>
        </w:types>
        <w:behaviors>
          <w:behavior w:val="content"/>
        </w:behaviors>
        <w:guid w:val="{C5D96A0A-E53A-4C63-B4CB-3FAD8E49D262}"/>
      </w:docPartPr>
      <w:docPartBody>
        <w:p w:rsidR="00000000" w:rsidRDefault="00000000">
          <w:pPr>
            <w:pStyle w:val="177E120EDA3E4BD09104AACFA3CA415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BEB"/>
    <w:rsid w:val="005D3315"/>
    <w:rsid w:val="00E94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1183026EF04755965E9DB31AED6E51">
    <w:name w:val="EF1183026EF04755965E9DB31AED6E51"/>
  </w:style>
  <w:style w:type="paragraph" w:customStyle="1" w:styleId="010178AB0BD74651B6FBE6BBD0B1A6F7">
    <w:name w:val="010178AB0BD74651B6FBE6BBD0B1A6F7"/>
  </w:style>
  <w:style w:type="paragraph" w:customStyle="1" w:styleId="49B684BF939442268A35B366F33AA50C">
    <w:name w:val="49B684BF939442268A35B366F33AA50C"/>
  </w:style>
  <w:style w:type="paragraph" w:customStyle="1" w:styleId="91998D7F3E2C45039848A5242C6BB9CA">
    <w:name w:val="91998D7F3E2C45039848A5242C6BB9CA"/>
  </w:style>
  <w:style w:type="paragraph" w:customStyle="1" w:styleId="8C5895232AE44E64809DE26B54356FB1">
    <w:name w:val="8C5895232AE44E64809DE26B54356FB1"/>
  </w:style>
  <w:style w:type="paragraph" w:customStyle="1" w:styleId="1271BE78D5964BF49011E4AE93C516D2">
    <w:name w:val="1271BE78D5964BF49011E4AE93C516D2"/>
  </w:style>
  <w:style w:type="paragraph" w:customStyle="1" w:styleId="73155A1E703448479AF35EF13D67955B">
    <w:name w:val="73155A1E703448479AF35EF13D67955B"/>
  </w:style>
  <w:style w:type="paragraph" w:customStyle="1" w:styleId="BC953DEEF90743589AF41CA382953ECE">
    <w:name w:val="BC953DEEF90743589AF41CA382953ECE"/>
  </w:style>
  <w:style w:type="paragraph" w:customStyle="1" w:styleId="DC886963D0E34A43B9EA4200B7BCBD8E">
    <w:name w:val="DC886963D0E34A43B9EA4200B7BCBD8E"/>
  </w:style>
  <w:style w:type="paragraph" w:customStyle="1" w:styleId="26054FF5E2D94DB4895B37A77094377C">
    <w:name w:val="26054FF5E2D94DB4895B37A77094377C"/>
  </w:style>
  <w:style w:type="paragraph" w:customStyle="1" w:styleId="CFD95A504C5A43A1945CB9EDAE003177">
    <w:name w:val="CFD95A504C5A43A1945CB9EDAE003177"/>
  </w:style>
  <w:style w:type="paragraph" w:customStyle="1" w:styleId="6115704A7D73433797252A0F317F876C">
    <w:name w:val="6115704A7D73433797252A0F317F876C"/>
  </w:style>
  <w:style w:type="paragraph" w:customStyle="1" w:styleId="687E03411E0A4AB9A1582623E60343BD">
    <w:name w:val="687E03411E0A4AB9A1582623E60343BD"/>
  </w:style>
  <w:style w:type="paragraph" w:customStyle="1" w:styleId="9FAAB9F575084940B7D9CE3B7FEA0274">
    <w:name w:val="9FAAB9F575084940B7D9CE3B7FEA0274"/>
  </w:style>
  <w:style w:type="paragraph" w:customStyle="1" w:styleId="7015BED23753410AA98F4257038AE05F">
    <w:name w:val="7015BED23753410AA98F4257038AE05F"/>
  </w:style>
  <w:style w:type="paragraph" w:customStyle="1" w:styleId="4E838393CB0E43A9992DA1A8505D9787">
    <w:name w:val="4E838393CB0E43A9992DA1A8505D9787"/>
  </w:style>
  <w:style w:type="paragraph" w:customStyle="1" w:styleId="D691814ECFEB47649C903FE6E4E1547B">
    <w:name w:val="D691814ECFEB47649C903FE6E4E1547B"/>
  </w:style>
  <w:style w:type="paragraph" w:customStyle="1" w:styleId="14C2D44217934ECEB58AB12997C17AF4">
    <w:name w:val="14C2D44217934ECEB58AB12997C17AF4"/>
  </w:style>
  <w:style w:type="paragraph" w:customStyle="1" w:styleId="E4FD66A7AC0846F5B18B97E31E2CCF17">
    <w:name w:val="E4FD66A7AC0846F5B18B97E31E2CCF17"/>
  </w:style>
  <w:style w:type="paragraph" w:customStyle="1" w:styleId="C988D9F6833A4D8F979C9650318C0D7A">
    <w:name w:val="C988D9F6833A4D8F979C9650318C0D7A"/>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78D18EF9586F40C39E81B4FB6E161888">
    <w:name w:val="78D18EF9586F40C39E81B4FB6E161888"/>
  </w:style>
  <w:style w:type="paragraph" w:customStyle="1" w:styleId="BE733C36066A4017A2592BB1BEFAFA9A">
    <w:name w:val="BE733C36066A4017A2592BB1BEFAFA9A"/>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528CCC36372F47B88337825E6EBC733A">
    <w:name w:val="528CCC36372F47B88337825E6EBC733A"/>
  </w:style>
  <w:style w:type="paragraph" w:customStyle="1" w:styleId="147EE5182A5348EB86C7F4C34B70148C">
    <w:name w:val="147EE5182A5348EB86C7F4C34B70148C"/>
  </w:style>
  <w:style w:type="paragraph" w:customStyle="1" w:styleId="177E120EDA3E4BD09104AACFA3CA415C">
    <w:name w:val="177E120EDA3E4BD09104AACFA3CA415C"/>
  </w:style>
  <w:style w:type="paragraph" w:customStyle="1" w:styleId="29B85E28E03E43469E30580E2E208E5B">
    <w:name w:val="29B85E28E03E43469E30580E2E208E5B"/>
  </w:style>
  <w:style w:type="paragraph" w:customStyle="1" w:styleId="F602A2EC0DB14864A0567F0EE4FB5089">
    <w:name w:val="F602A2EC0DB14864A0567F0EE4FB5089"/>
  </w:style>
  <w:style w:type="paragraph" w:customStyle="1" w:styleId="9672E29ED1B14952ACD6DE96CD3BD2DE">
    <w:name w:val="9672E29ED1B14952ACD6DE96CD3BD2DE"/>
  </w:style>
  <w:style w:type="paragraph" w:customStyle="1" w:styleId="71C3F80A716A4703A98BD4FF36D81F71">
    <w:name w:val="71C3F80A716A4703A98BD4FF36D81F71"/>
  </w:style>
  <w:style w:type="paragraph" w:customStyle="1" w:styleId="B6D7B789977D41169C59956F8385EE3A">
    <w:name w:val="B6D7B789977D41169C59956F8385EE3A"/>
  </w:style>
  <w:style w:type="character" w:styleId="Hyperlink">
    <w:name w:val="Hyperlink"/>
    <w:basedOn w:val="DefaultParagraphFont"/>
    <w:uiPriority w:val="99"/>
    <w:unhideWhenUsed/>
    <w:rPr>
      <w:color w:val="467886" w:themeColor="hyperlink"/>
      <w:u w:val="single"/>
    </w:rPr>
  </w:style>
  <w:style w:type="paragraph" w:customStyle="1" w:styleId="E755FA645FEB468DB52D3B5C2916CACA">
    <w:name w:val="E755FA645FEB468DB52D3B5C2916C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165</TotalTime>
  <Pages>5</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Nardos G</dc:creator>
  <cp:keywords/>
  <dc:description/>
  <cp:lastModifiedBy>Nardos Gebremedhin</cp:lastModifiedBy>
  <cp:revision>1</cp:revision>
  <dcterms:created xsi:type="dcterms:W3CDTF">2025-12-07T20:17:00Z</dcterms:created>
  <dcterms:modified xsi:type="dcterms:W3CDTF">2025-12-07T23:15:00Z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