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39DC" w:rsidRDefault="009539DC">
      <w:pPr>
        <w:pStyle w:val="BodyText"/>
        <w:spacing w:before="255"/>
        <w:rPr>
          <w:rFonts w:ascii="Times New Roman"/>
          <w:sz w:val="39"/>
        </w:rPr>
      </w:pPr>
    </w:p>
    <w:p w:rsidR="009539DC" w:rsidRDefault="00051621">
      <w:pPr>
        <w:pStyle w:val="Title"/>
      </w:pPr>
      <w:r>
        <w:rPr>
          <w:noProof/>
          <w:lang w:val="en-IN" w:eastAsia="en-IN"/>
        </w:rPr>
        <mc:AlternateContent>
          <mc:Choice Requires="wpg">
            <w:drawing>
              <wp:anchor distT="0" distB="0" distL="0" distR="0" simplePos="0" relativeHeight="487418880" behindDoc="1" locked="0" layoutInCell="1" allowOverlap="1">
                <wp:simplePos x="0" y="0"/>
                <wp:positionH relativeFrom="page">
                  <wp:posOffset>432003</wp:posOffset>
                </wp:positionH>
                <wp:positionV relativeFrom="paragraph">
                  <wp:posOffset>-446495</wp:posOffset>
                </wp:positionV>
                <wp:extent cx="6908800" cy="77616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7761605"/>
                          <a:chOff x="0" y="0"/>
                          <a:chExt cx="6908800" cy="7761605"/>
                        </a:xfrm>
                      </wpg:grpSpPr>
                      <wps:wsp>
                        <wps:cNvPr id="4" name="Graphic 4"/>
                        <wps:cNvSpPr/>
                        <wps:spPr>
                          <a:xfrm>
                            <a:off x="0" y="0"/>
                            <a:ext cx="6908800" cy="7761605"/>
                          </a:xfrm>
                          <a:custGeom>
                            <a:avLst/>
                            <a:gdLst/>
                            <a:ahLst/>
                            <a:cxnLst/>
                            <a:rect l="l" t="t" r="r" b="b"/>
                            <a:pathLst>
                              <a:path w="6908800" h="7761605">
                                <a:moveTo>
                                  <a:pt x="6837184" y="0"/>
                                </a:moveTo>
                                <a:lnTo>
                                  <a:pt x="71208" y="0"/>
                                </a:lnTo>
                                <a:lnTo>
                                  <a:pt x="66217" y="482"/>
                                </a:lnTo>
                                <a:lnTo>
                                  <a:pt x="29718" y="15608"/>
                                </a:lnTo>
                                <a:lnTo>
                                  <a:pt x="3886" y="51638"/>
                                </a:lnTo>
                                <a:lnTo>
                                  <a:pt x="0" y="71208"/>
                                </a:lnTo>
                                <a:lnTo>
                                  <a:pt x="0" y="7761008"/>
                                </a:lnTo>
                                <a:lnTo>
                                  <a:pt x="6908393" y="7761008"/>
                                </a:lnTo>
                                <a:lnTo>
                                  <a:pt x="6908393" y="71208"/>
                                </a:lnTo>
                                <a:lnTo>
                                  <a:pt x="6892785" y="29718"/>
                                </a:lnTo>
                                <a:lnTo>
                                  <a:pt x="6856755" y="3886"/>
                                </a:lnTo>
                                <a:lnTo>
                                  <a:pt x="6837184"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90500" y="1422158"/>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6" name="Graphic 6"/>
                        <wps:cNvSpPr/>
                        <wps:spPr>
                          <a:xfrm>
                            <a:off x="190500" y="1589798"/>
                            <a:ext cx="6527800" cy="2403475"/>
                          </a:xfrm>
                          <a:custGeom>
                            <a:avLst/>
                            <a:gdLst/>
                            <a:ahLst/>
                            <a:cxnLst/>
                            <a:rect l="l" t="t" r="r" b="b"/>
                            <a:pathLst>
                              <a:path w="6527800" h="2403475">
                                <a:moveTo>
                                  <a:pt x="6527406" y="0"/>
                                </a:moveTo>
                                <a:lnTo>
                                  <a:pt x="0" y="0"/>
                                </a:lnTo>
                                <a:lnTo>
                                  <a:pt x="0" y="2403043"/>
                                </a:lnTo>
                                <a:lnTo>
                                  <a:pt x="6527406" y="2403043"/>
                                </a:lnTo>
                                <a:lnTo>
                                  <a:pt x="6527406" y="0"/>
                                </a:lnTo>
                                <a:close/>
                              </a:path>
                            </a:pathLst>
                          </a:custGeom>
                          <a:solidFill>
                            <a:srgbClr val="F0F3FF"/>
                          </a:solidFill>
                        </wps:spPr>
                        <wps:bodyPr wrap="square" lIns="0" tIns="0" rIns="0" bIns="0" rtlCol="0">
                          <a:prstTxWarp prst="textNoShape">
                            <a:avLst/>
                          </a:prstTxWarp>
                          <a:noAutofit/>
                        </wps:bodyPr>
                      </wps:wsp>
                      <wps:wsp>
                        <wps:cNvPr id="7" name="Graphic 7"/>
                        <wps:cNvSpPr/>
                        <wps:spPr>
                          <a:xfrm>
                            <a:off x="214312" y="1589798"/>
                            <a:ext cx="1270" cy="2403475"/>
                          </a:xfrm>
                          <a:custGeom>
                            <a:avLst/>
                            <a:gdLst/>
                            <a:ahLst/>
                            <a:cxnLst/>
                            <a:rect l="l" t="t" r="r" b="b"/>
                            <a:pathLst>
                              <a:path h="2403475">
                                <a:moveTo>
                                  <a:pt x="0" y="0"/>
                                </a:moveTo>
                                <a:lnTo>
                                  <a:pt x="0" y="2403043"/>
                                </a:lnTo>
                              </a:path>
                            </a:pathLst>
                          </a:custGeom>
                          <a:ln w="47625">
                            <a:solidFill>
                              <a:srgbClr val="1A227D"/>
                            </a:solidFill>
                            <a:prstDash val="solid"/>
                          </a:ln>
                        </wps:spPr>
                        <wps:bodyPr wrap="square" lIns="0" tIns="0" rIns="0" bIns="0" rtlCol="0">
                          <a:prstTxWarp prst="textNoShape">
                            <a:avLst/>
                          </a:prstTxWarp>
                          <a:noAutofit/>
                        </wps:bodyPr>
                      </wps:wsp>
                      <wps:wsp>
                        <wps:cNvPr id="8" name="Graphic 8"/>
                        <wps:cNvSpPr/>
                        <wps:spPr>
                          <a:xfrm>
                            <a:off x="190500" y="4893525"/>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9" name="Graphic 9"/>
                        <wps:cNvSpPr/>
                        <wps:spPr>
                          <a:xfrm>
                            <a:off x="190500" y="6658546"/>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7B3C1113" id="Group 3" o:spid="_x0000_s1026" style="position:absolute;margin-left:34pt;margin-top:-35.15pt;width:544pt;height:611.15pt;z-index:-15897600;mso-wrap-distance-left:0;mso-wrap-distance-right:0;mso-position-horizontal-relative:page" coordsize="69088,77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">
                <v:shape id="Graphic 4" o:spid="_x0000_s1027" style="position:absolute;width:69088;height:77616;visibility:visible;mso-wrap-style:square;v-text-anchor:top" coordsize="6908800,776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" path="m6837184,l71208,,66217,482,29718,15608,3886,51638,,71208,,7761008r6908393,l6908393,71208,6892785,29718,6856755,3886,6837184,xe" stroked="f">
                  <v:path arrowok="t"/>
                </v:shape>
                <v:shape id="Graphic 5" o:spid="_x0000_s1028" style="position:absolute;left:1905;top:14221;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" path="m,l6527393,e" filled="f" strokecolor="#dfdfdf" strokeweight="1.5pt">
                  <v:path arrowok="t"/>
                </v:shape>
                <v:shape id="Graphic 6" o:spid="_x0000_s1029" style="position:absolute;left:1905;top:15897;width:65278;height:24035;visibility:visible;mso-wrap-style:square;v-text-anchor:top" coordsize="6527800,240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" path="m6527406,l,,,2403043r6527406,l6527406,xe" fillcolor="#f0f3ff" stroked="f">
                  <v:path arrowok="t"/>
                </v:shape>
                <v:shape id="Graphic 7" o:spid="_x0000_s1030" style="position:absolute;left:2143;top:15897;width:12;height:24035;visibility:visible;mso-wrap-style:square;v-text-anchor:top" coordsize="1270,240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" path="m,l,2403043e" filled="f" strokecolor="#1a227d" strokeweight="3.75pt">
                  <v:path arrowok="t"/>
                </v:shape>
                <v:shape id="Graphic 8" o:spid="_x0000_s1031" style="position:absolute;left:1905;top:48935;width:65278;height:12;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" path="m,l6527393,e" filled="f" strokecolor="#dfdfdf" strokeweight="1.5pt">
                  <v:path arrowok="t"/>
                </v:shape>
                <v:shape id="Graphic 9" o:spid="_x0000_s1032" style="position:absolute;left:1905;top:66585;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" path="m,l6527393,e" filled="f" strokecolor="#dfdfdf" strokeweight="1.5pt">
                  <v:path arrowok="t"/>
                </v:shape>
                <w10:wrap anchorx="page"/>
              </v:group>
            </w:pict>
          </mc:Fallback>
        </mc:AlternateContent>
      </w:r>
      <w:r>
        <w:rPr>
          <w:color w:val="1A227D"/>
        </w:rPr>
        <w:t xml:space="preserve">TERMS AND CONDITIONS OF RESEARCH </w:t>
      </w:r>
      <w:r>
        <w:rPr>
          <w:color w:val="1A227D"/>
          <w:spacing w:val="-2"/>
        </w:rPr>
        <w:t>SERVICES</w:t>
      </w:r>
    </w:p>
    <w:p w:rsidR="009539DC" w:rsidRDefault="009539DC">
      <w:pPr>
        <w:pStyle w:val="BodyText"/>
        <w:spacing w:before="258"/>
        <w:rPr>
          <w:b/>
          <w:sz w:val="30"/>
        </w:rPr>
      </w:pPr>
    </w:p>
    <w:p w:rsidR="009539DC" w:rsidRDefault="00051621">
      <w:pPr>
        <w:pStyle w:val="Heading1"/>
        <w:spacing w:before="1"/>
        <w:ind w:left="260" w:firstLine="0"/>
      </w:pPr>
      <w:r>
        <w:rPr>
          <w:color w:val="1A227D"/>
        </w:rPr>
        <w:t xml:space="preserve">Parties to these Terms and </w:t>
      </w:r>
      <w:r>
        <w:rPr>
          <w:color w:val="1A227D"/>
          <w:spacing w:val="-2"/>
        </w:rPr>
        <w:t>Conditions</w:t>
      </w:r>
    </w:p>
    <w:p w:rsidR="009539DC" w:rsidRDefault="00051621">
      <w:pPr>
        <w:pStyle w:val="BodyText"/>
        <w:spacing w:before="149"/>
        <w:rPr>
          <w:b/>
          <w:sz w:val="20"/>
        </w:rPr>
      </w:pPr>
      <w:r>
        <w:rPr>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670128</wp:posOffset>
                </wp:positionH>
                <wp:positionV relativeFrom="paragraph">
                  <wp:posOffset>255952</wp:posOffset>
                </wp:positionV>
                <wp:extent cx="6480175" cy="24034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2403475"/>
                        </a:xfrm>
                        <a:prstGeom prst="rect">
                          <a:avLst/>
                        </a:prstGeom>
                      </wps:spPr>
                      <wps:txbx>
                        <w:txbxContent>
                          <w:p w:rsidR="009539DC" w:rsidRDefault="009539DC">
                            <w:pPr>
                              <w:pStyle w:val="BodyText"/>
                              <w:rPr>
                                <w:b/>
                              </w:rPr>
                            </w:pPr>
                          </w:p>
                          <w:p w:rsidR="009539DC" w:rsidRDefault="009539DC">
                            <w:pPr>
                              <w:pStyle w:val="BodyText"/>
                              <w:spacing w:before="75"/>
                              <w:rPr>
                                <w:b/>
                              </w:rPr>
                            </w:pPr>
                          </w:p>
                          <w:p w:rsidR="009539DC" w:rsidRDefault="00051621">
                            <w:pPr>
                              <w:numPr>
                                <w:ilvl w:val="0"/>
                                <w:numId w:val="2"/>
                              </w:numPr>
                              <w:tabs>
                                <w:tab w:val="left" w:pos="600"/>
                              </w:tabs>
                              <w:spacing w:line="340" w:lineRule="auto"/>
                              <w:ind w:right="297"/>
                              <w:jc w:val="both"/>
                              <w:rPr>
                                <w:sz w:val="24"/>
                              </w:rPr>
                            </w:pPr>
                            <w:r>
                              <w:rPr>
                                <w:b/>
                                <w:color w:val="333333"/>
                                <w:sz w:val="24"/>
                              </w:rPr>
                              <w:t xml:space="preserve">Research Analyst: </w:t>
                            </w:r>
                            <w:proofErr w:type="spellStart"/>
                            <w:r w:rsidR="00530F53">
                              <w:rPr>
                                <w:color w:val="333333"/>
                                <w:sz w:val="24"/>
                              </w:rPr>
                              <w:t>Kashish</w:t>
                            </w:r>
                            <w:proofErr w:type="spellEnd"/>
                            <w:r w:rsidR="00530F53">
                              <w:rPr>
                                <w:color w:val="333333"/>
                                <w:sz w:val="24"/>
                              </w:rPr>
                              <w:t xml:space="preserve"> Joshi</w:t>
                            </w:r>
                            <w:r>
                              <w:rPr>
                                <w:color w:val="333333"/>
                                <w:sz w:val="24"/>
                              </w:rPr>
                              <w:t xml:space="preserve">, Proprietor of </w:t>
                            </w:r>
                            <w:r w:rsidR="00530F53">
                              <w:rPr>
                                <w:color w:val="333333"/>
                                <w:sz w:val="24"/>
                              </w:rPr>
                              <w:t>Apex Capital Research</w:t>
                            </w:r>
                            <w:r>
                              <w:rPr>
                                <w:color w:val="333333"/>
                                <w:sz w:val="24"/>
                              </w:rPr>
                              <w:t xml:space="preserve">, a SEBI Registered Research Analyst having its registered office at </w:t>
                            </w:r>
                            <w:r w:rsidR="00530F53" w:rsidRPr="00530F53">
                              <w:rPr>
                                <w:color w:val="333333"/>
                                <w:sz w:val="24"/>
                              </w:rPr>
                              <w:t xml:space="preserve">Co Habitus Co-working Space desk no. H05, </w:t>
                            </w:r>
                            <w:proofErr w:type="spellStart"/>
                            <w:r w:rsidR="00530F53" w:rsidRPr="00530F53">
                              <w:rPr>
                                <w:color w:val="333333"/>
                                <w:sz w:val="24"/>
                              </w:rPr>
                              <w:t>Rajlaxmi</w:t>
                            </w:r>
                            <w:proofErr w:type="spellEnd"/>
                            <w:r w:rsidR="00530F53" w:rsidRPr="00530F53">
                              <w:rPr>
                                <w:color w:val="333333"/>
                                <w:sz w:val="24"/>
                              </w:rPr>
                              <w:t xml:space="preserve"> Prime Building, 5</w:t>
                            </w:r>
                            <w:proofErr w:type="gramStart"/>
                            <w:r w:rsidR="00530F53" w:rsidRPr="00530F53">
                              <w:rPr>
                                <w:color w:val="333333"/>
                                <w:sz w:val="24"/>
                              </w:rPr>
                              <w:t>a,,</w:t>
                            </w:r>
                            <w:proofErr w:type="gramEnd"/>
                            <w:r w:rsidR="00530F53" w:rsidRPr="00530F53">
                              <w:rPr>
                                <w:color w:val="333333"/>
                                <w:sz w:val="24"/>
                              </w:rPr>
                              <w:t xml:space="preserve"> </w:t>
                            </w:r>
                            <w:proofErr w:type="spellStart"/>
                            <w:r w:rsidR="00530F53" w:rsidRPr="00530F53">
                              <w:rPr>
                                <w:color w:val="333333"/>
                                <w:sz w:val="24"/>
                              </w:rPr>
                              <w:t>Nakoda</w:t>
                            </w:r>
                            <w:proofErr w:type="spellEnd"/>
                            <w:r w:rsidR="00530F53" w:rsidRPr="00530F53">
                              <w:rPr>
                                <w:color w:val="333333"/>
                                <w:sz w:val="24"/>
                              </w:rPr>
                              <w:t xml:space="preserve"> Complex </w:t>
                            </w:r>
                            <w:proofErr w:type="spellStart"/>
                            <w:r w:rsidR="00530F53" w:rsidRPr="00530F53">
                              <w:rPr>
                                <w:color w:val="333333"/>
                                <w:sz w:val="24"/>
                              </w:rPr>
                              <w:t>Hiran</w:t>
                            </w:r>
                            <w:proofErr w:type="spellEnd"/>
                            <w:r w:rsidR="00530F53" w:rsidRPr="00530F53">
                              <w:rPr>
                                <w:color w:val="333333"/>
                                <w:sz w:val="24"/>
                              </w:rPr>
                              <w:t xml:space="preserve"> </w:t>
                            </w:r>
                            <w:proofErr w:type="spellStart"/>
                            <w:r w:rsidR="00530F53" w:rsidRPr="00530F53">
                              <w:rPr>
                                <w:color w:val="333333"/>
                                <w:sz w:val="24"/>
                              </w:rPr>
                              <w:t>Magri</w:t>
                            </w:r>
                            <w:proofErr w:type="spellEnd"/>
                            <w:r w:rsidR="00530F53" w:rsidRPr="00530F53">
                              <w:rPr>
                                <w:color w:val="333333"/>
                                <w:sz w:val="24"/>
                              </w:rPr>
                              <w:t>, Secto</w:t>
                            </w:r>
                            <w:r w:rsidR="00530F53">
                              <w:rPr>
                                <w:color w:val="333333"/>
                                <w:sz w:val="24"/>
                              </w:rPr>
                              <w:t xml:space="preserve">r 4, Main Road Near HDFC Bank, </w:t>
                            </w:r>
                            <w:r w:rsidR="00530F53" w:rsidRPr="00530F53">
                              <w:rPr>
                                <w:color w:val="333333"/>
                                <w:sz w:val="24"/>
                              </w:rPr>
                              <w:t>UDAIPUR, RAJASTHAN, 313002</w:t>
                            </w:r>
                            <w:r>
                              <w:rPr>
                                <w:color w:val="333333"/>
                                <w:sz w:val="24"/>
                              </w:rPr>
                              <w:t>.</w:t>
                            </w:r>
                          </w:p>
                          <w:p w:rsidR="009539DC" w:rsidRDefault="00051621">
                            <w:pPr>
                              <w:numPr>
                                <w:ilvl w:val="0"/>
                                <w:numId w:val="2"/>
                              </w:numPr>
                              <w:tabs>
                                <w:tab w:val="left" w:pos="599"/>
                              </w:tabs>
                              <w:spacing w:before="177"/>
                              <w:ind w:left="599" w:hanging="324"/>
                              <w:jc w:val="both"/>
                              <w:rPr>
                                <w:sz w:val="24"/>
                              </w:rPr>
                            </w:pPr>
                            <w:r>
                              <w:rPr>
                                <w:b/>
                                <w:color w:val="333333"/>
                                <w:sz w:val="24"/>
                              </w:rPr>
                              <w:t>Hereinafter</w:t>
                            </w:r>
                            <w:r>
                              <w:rPr>
                                <w:b/>
                                <w:color w:val="333333"/>
                                <w:spacing w:val="-2"/>
                                <w:sz w:val="24"/>
                              </w:rPr>
                              <w:t xml:space="preserve"> </w:t>
                            </w:r>
                            <w:r>
                              <w:rPr>
                                <w:b/>
                                <w:color w:val="333333"/>
                                <w:sz w:val="24"/>
                              </w:rPr>
                              <w:t>referred to as:</w:t>
                            </w:r>
                            <w:r>
                              <w:rPr>
                                <w:b/>
                                <w:color w:val="333333"/>
                                <w:spacing w:val="-1"/>
                                <w:sz w:val="24"/>
                              </w:rPr>
                              <w:t xml:space="preserve"> </w:t>
                            </w:r>
                            <w:r>
                              <w:rPr>
                                <w:b/>
                                <w:color w:val="333333"/>
                                <w:sz w:val="24"/>
                              </w:rPr>
                              <w:t>"Research Analyst"</w:t>
                            </w:r>
                            <w:r>
                              <w:rPr>
                                <w:b/>
                                <w:color w:val="333333"/>
                                <w:spacing w:val="-1"/>
                                <w:sz w:val="24"/>
                              </w:rPr>
                              <w:t xml:space="preserve"> </w:t>
                            </w:r>
                            <w:r>
                              <w:rPr>
                                <w:color w:val="333333"/>
                                <w:sz w:val="24"/>
                              </w:rPr>
                              <w:t xml:space="preserve">or </w:t>
                            </w:r>
                            <w:r>
                              <w:rPr>
                                <w:b/>
                                <w:color w:val="333333"/>
                                <w:spacing w:val="-2"/>
                                <w:sz w:val="24"/>
                              </w:rPr>
                              <w:t>“RA”</w:t>
                            </w:r>
                            <w:r>
                              <w:rPr>
                                <w:color w:val="333333"/>
                                <w:spacing w:val="-2"/>
                                <w:sz w:val="24"/>
                              </w:rPr>
                              <w:t>.</w:t>
                            </w:r>
                          </w:p>
                          <w:p w:rsidR="009539DC" w:rsidRDefault="009539DC">
                            <w:pPr>
                              <w:pStyle w:val="BodyText"/>
                              <w:spacing w:before="18"/>
                            </w:pPr>
                          </w:p>
                          <w:p w:rsidR="009539DC" w:rsidRDefault="00051621">
                            <w:pPr>
                              <w:pStyle w:val="BodyText"/>
                              <w:numPr>
                                <w:ilvl w:val="0"/>
                                <w:numId w:val="2"/>
                              </w:numPr>
                              <w:tabs>
                                <w:tab w:val="left" w:pos="600"/>
                              </w:tabs>
                              <w:spacing w:line="340" w:lineRule="auto"/>
                              <w:ind w:right="298"/>
                              <w:jc w:val="both"/>
                            </w:pPr>
                            <w:r>
                              <w:rPr>
                                <w:b/>
                                <w:color w:val="333333"/>
                              </w:rPr>
                              <w:t xml:space="preserve">Client: </w:t>
                            </w:r>
                            <w:r>
                              <w:rPr>
                                <w:color w:val="333333"/>
                              </w:rPr>
                              <w:t xml:space="preserve">The individual or entity subscribing to or availing research services provided by the Research Analyst, hereinafter referred to as the </w:t>
                            </w:r>
                            <w:r>
                              <w:rPr>
                                <w:b/>
                                <w:color w:val="333333"/>
                              </w:rPr>
                              <w:t>"Client"</w:t>
                            </w:r>
                            <w:r>
                              <w:rPr>
                                <w:color w:val="333333"/>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margin-left:52.75pt;margin-top:20.15pt;width:510.25pt;height:189.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" filled="f" stroked="f">
                <v:textbox inset="0,0,0,0">
                  <w:txbxContent>
                    <w:p w:rsidR="009539DC" w:rsidRDefault="009539DC">
                      <w:pPr>
                        <w:pStyle w:val="BodyText"/>
                        <w:rPr>
                          <w:b/>
                        </w:rPr>
                      </w:pPr>
                    </w:p>
                    <w:p w:rsidR="009539DC" w:rsidRDefault="009539DC">
                      <w:pPr>
                        <w:pStyle w:val="BodyText"/>
                        <w:spacing w:before="75"/>
                        <w:rPr>
                          <w:b/>
                        </w:rPr>
                      </w:pPr>
                    </w:p>
                    <w:p w:rsidR="009539DC" w:rsidRDefault="00051621">
                      <w:pPr>
                        <w:numPr>
                          <w:ilvl w:val="0"/>
                          <w:numId w:val="2"/>
                        </w:numPr>
                        <w:tabs>
                          <w:tab w:val="left" w:pos="600"/>
                        </w:tabs>
                        <w:spacing w:line="340" w:lineRule="auto"/>
                        <w:ind w:right="297"/>
                        <w:jc w:val="both"/>
                        <w:rPr>
                          <w:sz w:val="24"/>
                        </w:rPr>
                      </w:pPr>
                      <w:r>
                        <w:rPr>
                          <w:b/>
                          <w:color w:val="333333"/>
                          <w:sz w:val="24"/>
                        </w:rPr>
                        <w:t xml:space="preserve">Research Analyst: </w:t>
                      </w:r>
                      <w:proofErr w:type="spellStart"/>
                      <w:r w:rsidR="00530F53">
                        <w:rPr>
                          <w:color w:val="333333"/>
                          <w:sz w:val="24"/>
                        </w:rPr>
                        <w:t>Kashish</w:t>
                      </w:r>
                      <w:proofErr w:type="spellEnd"/>
                      <w:r w:rsidR="00530F53">
                        <w:rPr>
                          <w:color w:val="333333"/>
                          <w:sz w:val="24"/>
                        </w:rPr>
                        <w:t xml:space="preserve"> Joshi</w:t>
                      </w:r>
                      <w:r>
                        <w:rPr>
                          <w:color w:val="333333"/>
                          <w:sz w:val="24"/>
                        </w:rPr>
                        <w:t xml:space="preserve">, Proprietor of </w:t>
                      </w:r>
                      <w:r w:rsidR="00530F53">
                        <w:rPr>
                          <w:color w:val="333333"/>
                          <w:sz w:val="24"/>
                        </w:rPr>
                        <w:t>Apex Capital Research</w:t>
                      </w:r>
                      <w:r>
                        <w:rPr>
                          <w:color w:val="333333"/>
                          <w:sz w:val="24"/>
                        </w:rPr>
                        <w:t xml:space="preserve">, a SEBI Registered Research Analyst having its registered office at </w:t>
                      </w:r>
                      <w:r w:rsidR="00530F53" w:rsidRPr="00530F53">
                        <w:rPr>
                          <w:color w:val="333333"/>
                          <w:sz w:val="24"/>
                        </w:rPr>
                        <w:t xml:space="preserve">Co Habitus Co-working Space desk no. H05, </w:t>
                      </w:r>
                      <w:proofErr w:type="spellStart"/>
                      <w:r w:rsidR="00530F53" w:rsidRPr="00530F53">
                        <w:rPr>
                          <w:color w:val="333333"/>
                          <w:sz w:val="24"/>
                        </w:rPr>
                        <w:t>Rajlaxmi</w:t>
                      </w:r>
                      <w:proofErr w:type="spellEnd"/>
                      <w:r w:rsidR="00530F53" w:rsidRPr="00530F53">
                        <w:rPr>
                          <w:color w:val="333333"/>
                          <w:sz w:val="24"/>
                        </w:rPr>
                        <w:t xml:space="preserve"> Prime Building, 5</w:t>
                      </w:r>
                      <w:proofErr w:type="gramStart"/>
                      <w:r w:rsidR="00530F53" w:rsidRPr="00530F53">
                        <w:rPr>
                          <w:color w:val="333333"/>
                          <w:sz w:val="24"/>
                        </w:rPr>
                        <w:t>a,,</w:t>
                      </w:r>
                      <w:proofErr w:type="gramEnd"/>
                      <w:r w:rsidR="00530F53" w:rsidRPr="00530F53">
                        <w:rPr>
                          <w:color w:val="333333"/>
                          <w:sz w:val="24"/>
                        </w:rPr>
                        <w:t xml:space="preserve"> </w:t>
                      </w:r>
                      <w:proofErr w:type="spellStart"/>
                      <w:r w:rsidR="00530F53" w:rsidRPr="00530F53">
                        <w:rPr>
                          <w:color w:val="333333"/>
                          <w:sz w:val="24"/>
                        </w:rPr>
                        <w:t>Nakoda</w:t>
                      </w:r>
                      <w:proofErr w:type="spellEnd"/>
                      <w:r w:rsidR="00530F53" w:rsidRPr="00530F53">
                        <w:rPr>
                          <w:color w:val="333333"/>
                          <w:sz w:val="24"/>
                        </w:rPr>
                        <w:t xml:space="preserve"> Complex </w:t>
                      </w:r>
                      <w:proofErr w:type="spellStart"/>
                      <w:r w:rsidR="00530F53" w:rsidRPr="00530F53">
                        <w:rPr>
                          <w:color w:val="333333"/>
                          <w:sz w:val="24"/>
                        </w:rPr>
                        <w:t>Hiran</w:t>
                      </w:r>
                      <w:proofErr w:type="spellEnd"/>
                      <w:r w:rsidR="00530F53" w:rsidRPr="00530F53">
                        <w:rPr>
                          <w:color w:val="333333"/>
                          <w:sz w:val="24"/>
                        </w:rPr>
                        <w:t xml:space="preserve"> </w:t>
                      </w:r>
                      <w:proofErr w:type="spellStart"/>
                      <w:r w:rsidR="00530F53" w:rsidRPr="00530F53">
                        <w:rPr>
                          <w:color w:val="333333"/>
                          <w:sz w:val="24"/>
                        </w:rPr>
                        <w:t>Magri</w:t>
                      </w:r>
                      <w:proofErr w:type="spellEnd"/>
                      <w:r w:rsidR="00530F53" w:rsidRPr="00530F53">
                        <w:rPr>
                          <w:color w:val="333333"/>
                          <w:sz w:val="24"/>
                        </w:rPr>
                        <w:t>, Secto</w:t>
                      </w:r>
                      <w:r w:rsidR="00530F53">
                        <w:rPr>
                          <w:color w:val="333333"/>
                          <w:sz w:val="24"/>
                        </w:rPr>
                        <w:t xml:space="preserve">r 4, Main Road Near HDFC Bank, </w:t>
                      </w:r>
                      <w:r w:rsidR="00530F53" w:rsidRPr="00530F53">
                        <w:rPr>
                          <w:color w:val="333333"/>
                          <w:sz w:val="24"/>
                        </w:rPr>
                        <w:t>UDAIPUR, RAJASTHAN, 313002</w:t>
                      </w:r>
                      <w:r>
                        <w:rPr>
                          <w:color w:val="333333"/>
                          <w:sz w:val="24"/>
                        </w:rPr>
                        <w:t>.</w:t>
                      </w:r>
                    </w:p>
                    <w:p w:rsidR="009539DC" w:rsidRDefault="00051621">
                      <w:pPr>
                        <w:numPr>
                          <w:ilvl w:val="0"/>
                          <w:numId w:val="2"/>
                        </w:numPr>
                        <w:tabs>
                          <w:tab w:val="left" w:pos="599"/>
                        </w:tabs>
                        <w:spacing w:before="177"/>
                        <w:ind w:left="599" w:hanging="324"/>
                        <w:jc w:val="both"/>
                        <w:rPr>
                          <w:sz w:val="24"/>
                        </w:rPr>
                      </w:pPr>
                      <w:r>
                        <w:rPr>
                          <w:b/>
                          <w:color w:val="333333"/>
                          <w:sz w:val="24"/>
                        </w:rPr>
                        <w:t>Hereinafter</w:t>
                      </w:r>
                      <w:r>
                        <w:rPr>
                          <w:b/>
                          <w:color w:val="333333"/>
                          <w:spacing w:val="-2"/>
                          <w:sz w:val="24"/>
                        </w:rPr>
                        <w:t xml:space="preserve"> </w:t>
                      </w:r>
                      <w:r>
                        <w:rPr>
                          <w:b/>
                          <w:color w:val="333333"/>
                          <w:sz w:val="24"/>
                        </w:rPr>
                        <w:t>referred to as:</w:t>
                      </w:r>
                      <w:r>
                        <w:rPr>
                          <w:b/>
                          <w:color w:val="333333"/>
                          <w:spacing w:val="-1"/>
                          <w:sz w:val="24"/>
                        </w:rPr>
                        <w:t xml:space="preserve"> </w:t>
                      </w:r>
                      <w:r>
                        <w:rPr>
                          <w:b/>
                          <w:color w:val="333333"/>
                          <w:sz w:val="24"/>
                        </w:rPr>
                        <w:t>"Research Analyst"</w:t>
                      </w:r>
                      <w:r>
                        <w:rPr>
                          <w:b/>
                          <w:color w:val="333333"/>
                          <w:spacing w:val="-1"/>
                          <w:sz w:val="24"/>
                        </w:rPr>
                        <w:t xml:space="preserve"> </w:t>
                      </w:r>
                      <w:r>
                        <w:rPr>
                          <w:color w:val="333333"/>
                          <w:sz w:val="24"/>
                        </w:rPr>
                        <w:t xml:space="preserve">or </w:t>
                      </w:r>
                      <w:r>
                        <w:rPr>
                          <w:b/>
                          <w:color w:val="333333"/>
                          <w:spacing w:val="-2"/>
                          <w:sz w:val="24"/>
                        </w:rPr>
                        <w:t>“RA”</w:t>
                      </w:r>
                      <w:r>
                        <w:rPr>
                          <w:color w:val="333333"/>
                          <w:spacing w:val="-2"/>
                          <w:sz w:val="24"/>
                        </w:rPr>
                        <w:t>.</w:t>
                      </w:r>
                    </w:p>
                    <w:p w:rsidR="009539DC" w:rsidRDefault="009539DC">
                      <w:pPr>
                        <w:pStyle w:val="BodyText"/>
                        <w:spacing w:before="18"/>
                      </w:pPr>
                    </w:p>
                    <w:p w:rsidR="009539DC" w:rsidRDefault="00051621">
                      <w:pPr>
                        <w:pStyle w:val="BodyText"/>
                        <w:numPr>
                          <w:ilvl w:val="0"/>
                          <w:numId w:val="2"/>
                        </w:numPr>
                        <w:tabs>
                          <w:tab w:val="left" w:pos="600"/>
                        </w:tabs>
                        <w:spacing w:line="340" w:lineRule="auto"/>
                        <w:ind w:right="298"/>
                        <w:jc w:val="both"/>
                      </w:pPr>
                      <w:r>
                        <w:rPr>
                          <w:b/>
                          <w:color w:val="333333"/>
                        </w:rPr>
                        <w:t xml:space="preserve">Client: </w:t>
                      </w:r>
                      <w:r>
                        <w:rPr>
                          <w:color w:val="333333"/>
                        </w:rPr>
                        <w:t xml:space="preserve">The individual or entity subscribing to or availing research services provided by the Research Analyst, hereinafter referred to as the </w:t>
                      </w:r>
                      <w:r>
                        <w:rPr>
                          <w:b/>
                          <w:color w:val="333333"/>
                        </w:rPr>
                        <w:t>"Client"</w:t>
                      </w:r>
                      <w:r>
                        <w:rPr>
                          <w:color w:val="333333"/>
                        </w:rPr>
                        <w:t>.</w:t>
                      </w:r>
                    </w:p>
                  </w:txbxContent>
                </v:textbox>
                <w10:wrap type="topAndBottom" anchorx="page"/>
              </v:shape>
            </w:pict>
          </mc:Fallback>
        </mc:AlternateContent>
      </w:r>
    </w:p>
    <w:p w:rsidR="009539DC" w:rsidRDefault="009539DC">
      <w:pPr>
        <w:pStyle w:val="BodyText"/>
        <w:rPr>
          <w:b/>
          <w:sz w:val="30"/>
        </w:rPr>
      </w:pPr>
    </w:p>
    <w:p w:rsidR="009539DC" w:rsidRDefault="009539DC">
      <w:pPr>
        <w:pStyle w:val="BodyText"/>
        <w:spacing w:before="244"/>
        <w:rPr>
          <w:b/>
          <w:sz w:val="30"/>
        </w:rPr>
      </w:pPr>
    </w:p>
    <w:p w:rsidR="009539DC" w:rsidRDefault="00051621">
      <w:pPr>
        <w:pStyle w:val="ListParagraph"/>
        <w:numPr>
          <w:ilvl w:val="0"/>
          <w:numId w:val="1"/>
        </w:numPr>
        <w:tabs>
          <w:tab w:val="left" w:pos="593"/>
        </w:tabs>
        <w:ind w:hanging="333"/>
        <w:rPr>
          <w:b/>
          <w:sz w:val="30"/>
        </w:rPr>
      </w:pPr>
      <w:r>
        <w:rPr>
          <w:b/>
          <w:color w:val="1A227D"/>
          <w:sz w:val="30"/>
        </w:rPr>
        <w:t xml:space="preserve">Availing the </w:t>
      </w:r>
      <w:r>
        <w:rPr>
          <w:b/>
          <w:color w:val="1A227D"/>
          <w:spacing w:val="-2"/>
          <w:sz w:val="30"/>
        </w:rPr>
        <w:t>Services</w:t>
      </w:r>
    </w:p>
    <w:p w:rsidR="009539DC" w:rsidRDefault="009539DC">
      <w:pPr>
        <w:pStyle w:val="BodyText"/>
        <w:spacing w:before="145"/>
        <w:rPr>
          <w:b/>
          <w:sz w:val="30"/>
        </w:rPr>
      </w:pPr>
    </w:p>
    <w:p w:rsidR="009539DC" w:rsidRDefault="00051621">
      <w:pPr>
        <w:pStyle w:val="BodyText"/>
        <w:spacing w:before="1" w:line="340" w:lineRule="auto"/>
        <w:ind w:left="260" w:right="257"/>
        <w:jc w:val="both"/>
      </w:pPr>
      <w:r>
        <w:rPr>
          <w:color w:val="333333"/>
        </w:rPr>
        <w:t>The Client hereby accepts the research services and confirms to avail the research services on its own discretion provided by the Research Analyst (“RA”), and the Research Analyst agrees to provide such services in accordance with the terms and conditions set forth underneath.</w:t>
      </w:r>
    </w:p>
    <w:p w:rsidR="009539DC" w:rsidRDefault="009539DC">
      <w:pPr>
        <w:pStyle w:val="BodyText"/>
        <w:rPr>
          <w:sz w:val="30"/>
        </w:rPr>
      </w:pPr>
    </w:p>
    <w:p w:rsidR="009539DC" w:rsidRDefault="009539DC">
      <w:pPr>
        <w:pStyle w:val="BodyText"/>
        <w:spacing w:before="78"/>
        <w:rPr>
          <w:sz w:val="30"/>
        </w:rPr>
      </w:pPr>
    </w:p>
    <w:p w:rsidR="009539DC" w:rsidRDefault="00051621">
      <w:pPr>
        <w:pStyle w:val="Heading1"/>
        <w:numPr>
          <w:ilvl w:val="0"/>
          <w:numId w:val="1"/>
        </w:numPr>
        <w:tabs>
          <w:tab w:val="left" w:pos="593"/>
        </w:tabs>
        <w:ind w:hanging="333"/>
      </w:pPr>
      <w:r>
        <w:rPr>
          <w:color w:val="1A227D"/>
        </w:rPr>
        <w:t xml:space="preserve">Obligations on RA and </w:t>
      </w:r>
      <w:r>
        <w:rPr>
          <w:color w:val="1A227D"/>
          <w:spacing w:val="-2"/>
        </w:rPr>
        <w:t>Client</w:t>
      </w:r>
    </w:p>
    <w:p w:rsidR="009539DC" w:rsidRDefault="009539DC">
      <w:pPr>
        <w:pStyle w:val="BodyText"/>
        <w:spacing w:before="146"/>
        <w:rPr>
          <w:b/>
          <w:sz w:val="30"/>
        </w:rPr>
      </w:pPr>
    </w:p>
    <w:p w:rsidR="009539DC" w:rsidRDefault="00051621">
      <w:pPr>
        <w:pStyle w:val="BodyText"/>
        <w:spacing w:line="340" w:lineRule="auto"/>
        <w:ind w:left="260" w:right="256"/>
        <w:jc w:val="both"/>
      </w:pPr>
      <w:r>
        <w:rPr>
          <w:color w:val="333333"/>
        </w:rPr>
        <w:t>The</w:t>
      </w:r>
      <w:r>
        <w:rPr>
          <w:color w:val="333333"/>
          <w:spacing w:val="-1"/>
        </w:rPr>
        <w:t xml:space="preserve"> </w:t>
      </w:r>
      <w:r>
        <w:rPr>
          <w:color w:val="333333"/>
        </w:rPr>
        <w:t>client</w:t>
      </w:r>
      <w:r>
        <w:rPr>
          <w:color w:val="333333"/>
          <w:spacing w:val="-1"/>
        </w:rPr>
        <w:t xml:space="preserve"> </w:t>
      </w:r>
      <w:r>
        <w:rPr>
          <w:color w:val="333333"/>
        </w:rPr>
        <w:t>and</w:t>
      </w:r>
      <w:r>
        <w:rPr>
          <w:color w:val="333333"/>
          <w:spacing w:val="-1"/>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Analyst</w:t>
      </w:r>
      <w:r>
        <w:rPr>
          <w:color w:val="333333"/>
          <w:spacing w:val="-1"/>
        </w:rPr>
        <w:t xml:space="preserve"> </w:t>
      </w:r>
      <w:r>
        <w:rPr>
          <w:color w:val="333333"/>
        </w:rPr>
        <w:t>shall</w:t>
      </w:r>
      <w:r>
        <w:rPr>
          <w:color w:val="333333"/>
          <w:spacing w:val="-1"/>
        </w:rPr>
        <w:t xml:space="preserve"> </w:t>
      </w:r>
      <w:r>
        <w:rPr>
          <w:color w:val="333333"/>
        </w:rPr>
        <w:t>be</w:t>
      </w:r>
      <w:r>
        <w:rPr>
          <w:color w:val="333333"/>
          <w:spacing w:val="-1"/>
        </w:rPr>
        <w:t xml:space="preserve"> </w:t>
      </w:r>
      <w:r>
        <w:rPr>
          <w:color w:val="333333"/>
        </w:rPr>
        <w:t>bound</w:t>
      </w:r>
      <w:r>
        <w:rPr>
          <w:color w:val="333333"/>
          <w:spacing w:val="-1"/>
        </w:rPr>
        <w:t xml:space="preserve"> </w:t>
      </w:r>
      <w:r>
        <w:rPr>
          <w:color w:val="333333"/>
        </w:rPr>
        <w:t>by</w:t>
      </w:r>
      <w:r>
        <w:rPr>
          <w:color w:val="333333"/>
          <w:spacing w:val="-1"/>
        </w:rPr>
        <w:t xml:space="preserve"> </w:t>
      </w:r>
      <w:r>
        <w:rPr>
          <w:color w:val="333333"/>
        </w:rPr>
        <w:t>all</w:t>
      </w:r>
      <w:r>
        <w:rPr>
          <w:color w:val="333333"/>
          <w:spacing w:val="-1"/>
        </w:rPr>
        <w:t xml:space="preserve"> </w:t>
      </w:r>
      <w:r>
        <w:rPr>
          <w:color w:val="333333"/>
        </w:rPr>
        <w:t>applicable</w:t>
      </w:r>
      <w:r>
        <w:rPr>
          <w:color w:val="333333"/>
          <w:spacing w:val="-1"/>
        </w:rPr>
        <w:t xml:space="preserve"> </w:t>
      </w:r>
      <w:r>
        <w:rPr>
          <w:color w:val="333333"/>
        </w:rPr>
        <w:t>regulations,</w:t>
      </w:r>
      <w:r>
        <w:rPr>
          <w:color w:val="333333"/>
          <w:spacing w:val="-1"/>
        </w:rPr>
        <w:t xml:space="preserve"> </w:t>
      </w:r>
      <w:r>
        <w:rPr>
          <w:color w:val="333333"/>
        </w:rPr>
        <w:t>rules,</w:t>
      </w:r>
      <w:r>
        <w:rPr>
          <w:color w:val="333333"/>
          <w:spacing w:val="-1"/>
        </w:rPr>
        <w:t xml:space="preserve"> </w:t>
      </w:r>
      <w:r>
        <w:rPr>
          <w:color w:val="333333"/>
        </w:rPr>
        <w:t>circulars, and amendments issued by SEBI, including the SEBI (Research Analysts) Regulations, 2014 and all the other notifications of the Government, if any from time to time.</w:t>
      </w:r>
    </w:p>
    <w:p w:rsidR="009539DC" w:rsidRDefault="009539DC">
      <w:pPr>
        <w:pStyle w:val="BodyText"/>
      </w:pPr>
    </w:p>
    <w:p w:rsidR="009539DC" w:rsidRDefault="009539DC">
      <w:pPr>
        <w:pStyle w:val="BodyText"/>
      </w:pPr>
    </w:p>
    <w:p w:rsidR="009539DC" w:rsidRDefault="009539DC">
      <w:pPr>
        <w:pStyle w:val="BodyText"/>
      </w:pPr>
    </w:p>
    <w:p w:rsidR="009539DC" w:rsidRDefault="009539DC">
      <w:pPr>
        <w:pStyle w:val="BodyText"/>
      </w:pPr>
    </w:p>
    <w:p w:rsidR="009539DC" w:rsidRDefault="009539DC">
      <w:pPr>
        <w:pStyle w:val="BodyText"/>
        <w:spacing w:before="54"/>
      </w:pPr>
    </w:p>
    <w:p w:rsidR="009539DC" w:rsidRDefault="009539DC">
      <w:pPr>
        <w:spacing w:line="208" w:lineRule="auto"/>
        <w:rPr>
          <w:sz w:val="12"/>
        </w:rPr>
        <w:sectPr w:rsidR="009539DC">
          <w:footerReference w:type="default" r:id="rId7"/>
          <w:type w:val="continuous"/>
          <w:pgSz w:w="12240" w:h="15840"/>
          <w:pgMar w:top="1280" w:right="720" w:bottom="640" w:left="720" w:header="0" w:footer="455" w:gutter="0"/>
          <w:pgNumType w:start="1"/>
          <w:cols w:space="720"/>
        </w:sectPr>
      </w:pPr>
    </w:p>
    <w:p w:rsidR="009539DC" w:rsidRDefault="009539DC">
      <w:pPr>
        <w:pStyle w:val="BodyText"/>
        <w:spacing w:before="214"/>
        <w:rPr>
          <w:sz w:val="30"/>
        </w:rPr>
      </w:pPr>
    </w:p>
    <w:p w:rsidR="009539DC" w:rsidRDefault="00051621">
      <w:pPr>
        <w:pStyle w:val="Heading1"/>
        <w:numPr>
          <w:ilvl w:val="0"/>
          <w:numId w:val="1"/>
        </w:numPr>
        <w:tabs>
          <w:tab w:val="left" w:pos="593"/>
        </w:tabs>
        <w:ind w:hanging="333"/>
      </w:pPr>
      <w:r>
        <w:rPr>
          <w:noProof/>
          <w:lang w:val="en-IN" w:eastAsia="en-IN"/>
        </w:rPr>
        <mc:AlternateContent>
          <mc:Choice Requires="wpg">
            <w:drawing>
              <wp:anchor distT="0" distB="0" distL="0" distR="0" simplePos="0" relativeHeight="487419904" behindDoc="1" locked="0" layoutInCell="1" allowOverlap="1">
                <wp:simplePos x="0" y="0"/>
                <wp:positionH relativeFrom="page">
                  <wp:posOffset>432003</wp:posOffset>
                </wp:positionH>
                <wp:positionV relativeFrom="paragraph">
                  <wp:posOffset>-354743</wp:posOffset>
                </wp:positionV>
                <wp:extent cx="6908800" cy="79552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7955280"/>
                          <a:chOff x="0" y="0"/>
                          <a:chExt cx="6908800" cy="7955280"/>
                        </a:xfrm>
                      </wpg:grpSpPr>
                      <wps:wsp>
                        <wps:cNvPr id="14" name="Graphic 13"/>
                        <wps:cNvSpPr/>
                        <wps:spPr>
                          <a:xfrm>
                            <a:off x="0" y="0"/>
                            <a:ext cx="6908800" cy="7955280"/>
                          </a:xfrm>
                          <a:custGeom>
                            <a:avLst/>
                            <a:gdLst/>
                            <a:ahLst/>
                            <a:cxnLst/>
                            <a:rect l="l" t="t" r="r" b="b"/>
                            <a:pathLst>
                              <a:path w="6908800" h="7955280">
                                <a:moveTo>
                                  <a:pt x="6908406" y="0"/>
                                </a:moveTo>
                                <a:lnTo>
                                  <a:pt x="0" y="0"/>
                                </a:lnTo>
                                <a:lnTo>
                                  <a:pt x="0" y="7954784"/>
                                </a:lnTo>
                                <a:lnTo>
                                  <a:pt x="6908406" y="7954784"/>
                                </a:lnTo>
                                <a:lnTo>
                                  <a:pt x="6908406" y="0"/>
                                </a:lnTo>
                                <a:close/>
                              </a:path>
                            </a:pathLst>
                          </a:custGeom>
                          <a:solidFill>
                            <a:srgbClr val="FFFFFF"/>
                          </a:solidFill>
                        </wps:spPr>
                        <wps:bodyPr wrap="square" lIns="0" tIns="0" rIns="0" bIns="0" rtlCol="0">
                          <a:prstTxWarp prst="textNoShape">
                            <a:avLst/>
                          </a:prstTxWarp>
                          <a:noAutofit/>
                        </wps:bodyPr>
                      </wps:wsp>
                      <wps:wsp>
                        <wps:cNvPr id="15" name="Graphic 14"/>
                        <wps:cNvSpPr/>
                        <wps:spPr>
                          <a:xfrm>
                            <a:off x="190500" y="662558"/>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16" name="Graphic 15"/>
                        <wps:cNvSpPr/>
                        <wps:spPr>
                          <a:xfrm>
                            <a:off x="190500" y="2675686"/>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0A773E4F" id="Group 12" o:spid="_x0000_s1026" style="position:absolute;margin-left:34pt;margin-top:-27.95pt;width:544pt;height:626.4pt;z-index:-15896576;mso-wrap-distance-left:0;mso-wrap-distance-right:0;mso-position-horizontal-relative:page" coordsize="69088,79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">
                <v:shape id="Graphic 13" o:spid="_x0000_s1027" style="position:absolute;width:69088;height:79552;visibility:visible;mso-wrap-style:square;v-text-anchor:top" coordsize="6908800,795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" path="m6908406,l,,,7954784r6908406,l6908406,xe" stroked="f">
                  <v:path arrowok="t"/>
                </v:shape>
                <v:shape id="Graphic 14" o:spid="_x0000_s1028" style="position:absolute;left:1905;top:6625;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" path="m,l6527393,e" filled="f" strokecolor="#dfdfdf" strokeweight="1.5pt">
                  <v:path arrowok="t"/>
                </v:shape>
                <v:shape id="Graphic 15" o:spid="_x0000_s1029" style="position:absolute;left:1905;top:26756;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" path="m,l6527393,e" filled="f" strokecolor="#dfdfdf" strokeweight="1.5pt">
                  <v:path arrowok="t"/>
                </v:shape>
                <w10:wrap anchorx="page"/>
              </v:group>
            </w:pict>
          </mc:Fallback>
        </mc:AlternateContent>
      </w:r>
      <w:r>
        <w:rPr>
          <w:color w:val="1A227D"/>
        </w:rPr>
        <w:t xml:space="preserve">Client Information and </w:t>
      </w:r>
      <w:r>
        <w:rPr>
          <w:color w:val="1A227D"/>
          <w:spacing w:val="-5"/>
        </w:rPr>
        <w:t>KYC</w:t>
      </w:r>
    </w:p>
    <w:p w:rsidR="009539DC" w:rsidRDefault="009539DC">
      <w:pPr>
        <w:pStyle w:val="BodyText"/>
        <w:spacing w:before="146"/>
        <w:rPr>
          <w:b/>
          <w:sz w:val="30"/>
        </w:rPr>
      </w:pPr>
    </w:p>
    <w:p w:rsidR="009539DC" w:rsidRDefault="00051621">
      <w:pPr>
        <w:pStyle w:val="BodyText"/>
        <w:spacing w:line="340" w:lineRule="auto"/>
        <w:ind w:left="260" w:right="257"/>
        <w:jc w:val="both"/>
      </w:pPr>
      <w:r>
        <w:rPr>
          <w:color w:val="333333"/>
        </w:rPr>
        <w:t>The</w:t>
      </w:r>
      <w:r>
        <w:rPr>
          <w:color w:val="333333"/>
          <w:spacing w:val="-3"/>
        </w:rPr>
        <w:t xml:space="preserve"> </w:t>
      </w:r>
      <w:r>
        <w:rPr>
          <w:color w:val="333333"/>
        </w:rPr>
        <w:t>client</w:t>
      </w:r>
      <w:r>
        <w:rPr>
          <w:color w:val="333333"/>
          <w:spacing w:val="-3"/>
        </w:rPr>
        <w:t xml:space="preserve"> </w:t>
      </w:r>
      <w:r>
        <w:rPr>
          <w:color w:val="333333"/>
        </w:rPr>
        <w:t>is</w:t>
      </w:r>
      <w:r>
        <w:rPr>
          <w:color w:val="333333"/>
          <w:spacing w:val="-3"/>
        </w:rPr>
        <w:t xml:space="preserve"> </w:t>
      </w:r>
      <w:r>
        <w:rPr>
          <w:color w:val="333333"/>
        </w:rPr>
        <w:t>bound,</w:t>
      </w:r>
      <w:r>
        <w:rPr>
          <w:color w:val="333333"/>
          <w:spacing w:val="-3"/>
        </w:rPr>
        <w:t xml:space="preserve"> </w:t>
      </w:r>
      <w:r>
        <w:rPr>
          <w:color w:val="333333"/>
        </w:rPr>
        <w:t>upon</w:t>
      </w:r>
      <w:r>
        <w:rPr>
          <w:color w:val="333333"/>
          <w:spacing w:val="-3"/>
        </w:rPr>
        <w:t xml:space="preserve"> </w:t>
      </w:r>
      <w:r>
        <w:rPr>
          <w:color w:val="333333"/>
        </w:rPr>
        <w:t>acceptance</w:t>
      </w:r>
      <w:r>
        <w:rPr>
          <w:color w:val="333333"/>
          <w:spacing w:val="-3"/>
        </w:rPr>
        <w:t xml:space="preserve"> </w:t>
      </w:r>
      <w:r>
        <w:rPr>
          <w:color w:val="333333"/>
        </w:rPr>
        <w:t>of</w:t>
      </w:r>
      <w:r>
        <w:rPr>
          <w:color w:val="333333"/>
          <w:spacing w:val="-3"/>
        </w:rPr>
        <w:t xml:space="preserve"> </w:t>
      </w:r>
      <w:r>
        <w:rPr>
          <w:color w:val="333333"/>
        </w:rPr>
        <w:t>services,</w:t>
      </w:r>
      <w:r>
        <w:rPr>
          <w:color w:val="333333"/>
          <w:spacing w:val="-3"/>
        </w:rPr>
        <w:t xml:space="preserve"> </w:t>
      </w:r>
      <w:r>
        <w:rPr>
          <w:color w:val="333333"/>
        </w:rPr>
        <w:t>to</w:t>
      </w:r>
      <w:r>
        <w:rPr>
          <w:color w:val="333333"/>
          <w:spacing w:val="-3"/>
        </w:rPr>
        <w:t xml:space="preserve"> </w:t>
      </w:r>
      <w:r>
        <w:rPr>
          <w:color w:val="333333"/>
        </w:rPr>
        <w:t>submit</w:t>
      </w:r>
      <w:r>
        <w:rPr>
          <w:color w:val="333333"/>
          <w:spacing w:val="-3"/>
        </w:rPr>
        <w:t xml:space="preserve"> </w:t>
      </w:r>
      <w:r>
        <w:rPr>
          <w:color w:val="333333"/>
        </w:rPr>
        <w:t>all</w:t>
      </w:r>
      <w:r>
        <w:rPr>
          <w:color w:val="333333"/>
          <w:spacing w:val="-3"/>
        </w:rPr>
        <w:t xml:space="preserve"> </w:t>
      </w:r>
      <w:r>
        <w:rPr>
          <w:color w:val="333333"/>
        </w:rPr>
        <w:t>requisite</w:t>
      </w:r>
      <w:r>
        <w:rPr>
          <w:color w:val="333333"/>
          <w:spacing w:val="-3"/>
        </w:rPr>
        <w:t xml:space="preserve"> </w:t>
      </w:r>
      <w:r>
        <w:rPr>
          <w:color w:val="333333"/>
        </w:rPr>
        <w:t>documents</w:t>
      </w:r>
      <w:r>
        <w:rPr>
          <w:color w:val="333333"/>
          <w:spacing w:val="-3"/>
        </w:rPr>
        <w:t xml:space="preserve"> </w:t>
      </w:r>
      <w:r>
        <w:rPr>
          <w:color w:val="333333"/>
        </w:rPr>
        <w:t>as</w:t>
      </w:r>
      <w:r>
        <w:rPr>
          <w:color w:val="333333"/>
          <w:spacing w:val="-3"/>
        </w:rPr>
        <w:t xml:space="preserve"> </w:t>
      </w:r>
      <w:r>
        <w:rPr>
          <w:color w:val="333333"/>
        </w:rPr>
        <w:t xml:space="preserve">requested by the research analyst and help the RA to complete the KYC process. “The client hereby gives consent to the research analyst to fetch his KYC documents from the KYC Registration Agency </w:t>
      </w:r>
      <w:r>
        <w:rPr>
          <w:color w:val="333333"/>
          <w:spacing w:val="-2"/>
        </w:rPr>
        <w:t>(KRA).”</w:t>
      </w:r>
    </w:p>
    <w:p w:rsidR="009539DC" w:rsidRDefault="009539DC">
      <w:pPr>
        <w:pStyle w:val="BodyText"/>
        <w:rPr>
          <w:sz w:val="30"/>
        </w:rPr>
      </w:pPr>
    </w:p>
    <w:p w:rsidR="009539DC" w:rsidRDefault="009539DC">
      <w:pPr>
        <w:pStyle w:val="BodyText"/>
        <w:spacing w:before="77"/>
        <w:rPr>
          <w:sz w:val="30"/>
        </w:rPr>
      </w:pPr>
    </w:p>
    <w:p w:rsidR="009539DC" w:rsidRDefault="00051621">
      <w:pPr>
        <w:pStyle w:val="Heading1"/>
        <w:numPr>
          <w:ilvl w:val="0"/>
          <w:numId w:val="1"/>
        </w:numPr>
        <w:tabs>
          <w:tab w:val="left" w:pos="593"/>
        </w:tabs>
        <w:ind w:hanging="333"/>
      </w:pPr>
      <w:r>
        <w:rPr>
          <w:color w:val="1A227D"/>
        </w:rPr>
        <w:t xml:space="preserve">Standard Terms of </w:t>
      </w:r>
      <w:r>
        <w:rPr>
          <w:color w:val="1A227D"/>
          <w:spacing w:val="-2"/>
        </w:rPr>
        <w:t>Service</w:t>
      </w:r>
    </w:p>
    <w:p w:rsidR="009539DC" w:rsidRDefault="009539DC">
      <w:pPr>
        <w:pStyle w:val="BodyText"/>
        <w:spacing w:before="146"/>
        <w:rPr>
          <w:b/>
          <w:sz w:val="30"/>
        </w:rPr>
      </w:pPr>
    </w:p>
    <w:p w:rsidR="009539DC" w:rsidRDefault="00051621">
      <w:pPr>
        <w:pStyle w:val="BodyText"/>
        <w:spacing w:line="340" w:lineRule="auto"/>
        <w:ind w:left="260" w:right="141"/>
      </w:pPr>
      <w:r>
        <w:rPr>
          <w:color w:val="333333"/>
        </w:rPr>
        <w:t>The Client acknowledges and gives his consent to be bound by the terms set forth herewith, as well as any applicable amendments or updates provided by the Research Analyst</w:t>
      </w:r>
    </w:p>
    <w:p w:rsidR="009539DC" w:rsidRDefault="00051621">
      <w:pPr>
        <w:pStyle w:val="Heading2"/>
        <w:spacing w:before="147"/>
      </w:pPr>
      <w:r>
        <w:rPr>
          <w:color w:val="333333"/>
        </w:rPr>
        <w:t xml:space="preserve">The Client hereby agrees </w:t>
      </w:r>
      <w:r>
        <w:rPr>
          <w:color w:val="333333"/>
          <w:spacing w:val="-2"/>
        </w:rPr>
        <w:t>that:</w:t>
      </w:r>
    </w:p>
    <w:p w:rsidR="009539DC" w:rsidRDefault="009539DC">
      <w:pPr>
        <w:pStyle w:val="BodyText"/>
        <w:spacing w:before="79"/>
        <w:rPr>
          <w:b/>
        </w:rPr>
      </w:pPr>
    </w:p>
    <w:p w:rsidR="009539DC" w:rsidRDefault="00051621">
      <w:pPr>
        <w:pStyle w:val="ListParagraph"/>
        <w:numPr>
          <w:ilvl w:val="1"/>
          <w:numId w:val="1"/>
        </w:numPr>
        <w:tabs>
          <w:tab w:val="left" w:pos="860"/>
        </w:tabs>
        <w:spacing w:line="340" w:lineRule="auto"/>
        <w:ind w:right="558"/>
        <w:rPr>
          <w:sz w:val="24"/>
        </w:rPr>
      </w:pPr>
      <w:r>
        <w:rPr>
          <w:color w:val="333333"/>
          <w:sz w:val="24"/>
        </w:rPr>
        <w:t>I</w:t>
      </w:r>
      <w:r>
        <w:rPr>
          <w:color w:val="333333"/>
          <w:spacing w:val="-3"/>
          <w:sz w:val="24"/>
        </w:rPr>
        <w:t xml:space="preserve"> </w:t>
      </w:r>
      <w:r>
        <w:rPr>
          <w:color w:val="333333"/>
          <w:sz w:val="24"/>
        </w:rPr>
        <w:t>have</w:t>
      </w:r>
      <w:r>
        <w:rPr>
          <w:color w:val="333333"/>
          <w:spacing w:val="-3"/>
          <w:sz w:val="24"/>
        </w:rPr>
        <w:t xml:space="preserve"> </w:t>
      </w:r>
      <w:r>
        <w:rPr>
          <w:color w:val="333333"/>
          <w:sz w:val="24"/>
        </w:rPr>
        <w:t>read</w:t>
      </w:r>
      <w:r>
        <w:rPr>
          <w:color w:val="333333"/>
          <w:spacing w:val="-3"/>
          <w:sz w:val="24"/>
        </w:rPr>
        <w:t xml:space="preserve"> </w:t>
      </w:r>
      <w:r>
        <w:rPr>
          <w:color w:val="333333"/>
          <w:sz w:val="24"/>
        </w:rPr>
        <w:t>and</w:t>
      </w:r>
      <w:r>
        <w:rPr>
          <w:color w:val="333333"/>
          <w:spacing w:val="-3"/>
          <w:sz w:val="24"/>
        </w:rPr>
        <w:t xml:space="preserve"> </w:t>
      </w:r>
      <w:r>
        <w:rPr>
          <w:color w:val="333333"/>
          <w:sz w:val="24"/>
        </w:rPr>
        <w:t>understood</w:t>
      </w:r>
      <w:r>
        <w:rPr>
          <w:color w:val="333333"/>
          <w:spacing w:val="-3"/>
          <w:sz w:val="24"/>
        </w:rPr>
        <w:t xml:space="preserve"> </w:t>
      </w:r>
      <w:r>
        <w:rPr>
          <w:color w:val="333333"/>
          <w:sz w:val="24"/>
        </w:rPr>
        <w:t>the</w:t>
      </w:r>
      <w:r>
        <w:rPr>
          <w:color w:val="333333"/>
          <w:spacing w:val="-3"/>
          <w:sz w:val="24"/>
        </w:rPr>
        <w:t xml:space="preserve"> </w:t>
      </w:r>
      <w:r>
        <w:rPr>
          <w:color w:val="333333"/>
          <w:sz w:val="24"/>
        </w:rPr>
        <w:t>terms</w:t>
      </w:r>
      <w:r>
        <w:rPr>
          <w:color w:val="333333"/>
          <w:spacing w:val="-3"/>
          <w:sz w:val="24"/>
        </w:rPr>
        <w:t xml:space="preserve"> </w:t>
      </w:r>
      <w:r>
        <w:rPr>
          <w:color w:val="333333"/>
          <w:sz w:val="24"/>
        </w:rPr>
        <w:t>and</w:t>
      </w:r>
      <w:r>
        <w:rPr>
          <w:color w:val="333333"/>
          <w:spacing w:val="-3"/>
          <w:sz w:val="24"/>
        </w:rPr>
        <w:t xml:space="preserve"> </w:t>
      </w:r>
      <w:r>
        <w:rPr>
          <w:color w:val="333333"/>
          <w:sz w:val="24"/>
        </w:rPr>
        <w:t>conditions</w:t>
      </w:r>
      <w:r>
        <w:rPr>
          <w:color w:val="333333"/>
          <w:spacing w:val="-3"/>
          <w:sz w:val="24"/>
        </w:rPr>
        <w:t xml:space="preserve"> </w:t>
      </w:r>
      <w:r>
        <w:rPr>
          <w:color w:val="333333"/>
          <w:sz w:val="24"/>
        </w:rPr>
        <w:t>applicable</w:t>
      </w:r>
      <w:r>
        <w:rPr>
          <w:color w:val="333333"/>
          <w:spacing w:val="-3"/>
          <w:sz w:val="24"/>
        </w:rPr>
        <w:t xml:space="preserve"> </w:t>
      </w:r>
      <w:r>
        <w:rPr>
          <w:color w:val="333333"/>
          <w:sz w:val="24"/>
        </w:rPr>
        <w:t>to</w:t>
      </w:r>
      <w:r>
        <w:rPr>
          <w:color w:val="333333"/>
          <w:spacing w:val="-3"/>
          <w:sz w:val="24"/>
        </w:rPr>
        <w:t xml:space="preserve"> </w:t>
      </w:r>
      <w:r>
        <w:rPr>
          <w:color w:val="333333"/>
          <w:sz w:val="24"/>
        </w:rPr>
        <w:t>a</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as defined under regulation 2(1)(u) of the SEBI (Research Analyst) Regulations, 2014, including the fee structure.</w:t>
      </w:r>
    </w:p>
    <w:p w:rsidR="009539DC" w:rsidRDefault="00051621">
      <w:pPr>
        <w:pStyle w:val="ListParagraph"/>
        <w:numPr>
          <w:ilvl w:val="1"/>
          <w:numId w:val="1"/>
        </w:numPr>
        <w:tabs>
          <w:tab w:val="left" w:pos="860"/>
        </w:tabs>
        <w:spacing w:line="340" w:lineRule="auto"/>
        <w:ind w:right="291"/>
        <w:rPr>
          <w:sz w:val="24"/>
        </w:rPr>
      </w:pPr>
      <w:r>
        <w:rPr>
          <w:color w:val="333333"/>
          <w:sz w:val="24"/>
        </w:rPr>
        <w:t>I am subscribing to the research services for my own benefit and consumption, and any reliance</w:t>
      </w:r>
      <w:r>
        <w:rPr>
          <w:color w:val="333333"/>
          <w:spacing w:val="-3"/>
          <w:sz w:val="24"/>
        </w:rPr>
        <w:t xml:space="preserve"> </w:t>
      </w:r>
      <w:r>
        <w:rPr>
          <w:color w:val="333333"/>
          <w:sz w:val="24"/>
        </w:rPr>
        <w:t>placed</w:t>
      </w:r>
      <w:r>
        <w:rPr>
          <w:color w:val="333333"/>
          <w:spacing w:val="-3"/>
          <w:sz w:val="24"/>
        </w:rPr>
        <w:t xml:space="preserve"> </w:t>
      </w:r>
      <w:r>
        <w:rPr>
          <w:color w:val="333333"/>
          <w:sz w:val="24"/>
        </w:rPr>
        <w:t>on</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report</w:t>
      </w:r>
      <w:r>
        <w:rPr>
          <w:color w:val="333333"/>
          <w:spacing w:val="-3"/>
          <w:sz w:val="24"/>
        </w:rPr>
        <w:t xml:space="preserve"> </w:t>
      </w:r>
      <w:r>
        <w:rPr>
          <w:color w:val="333333"/>
          <w:sz w:val="24"/>
        </w:rPr>
        <w:t>provided</w:t>
      </w:r>
      <w:r>
        <w:rPr>
          <w:color w:val="333333"/>
          <w:spacing w:val="-3"/>
          <w:sz w:val="24"/>
        </w:rPr>
        <w:t xml:space="preserve"> </w:t>
      </w:r>
      <w:r>
        <w:rPr>
          <w:color w:val="333333"/>
          <w:sz w:val="24"/>
        </w:rPr>
        <w:t>by</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shall</w:t>
      </w:r>
      <w:r>
        <w:rPr>
          <w:color w:val="333333"/>
          <w:spacing w:val="-3"/>
          <w:sz w:val="24"/>
        </w:rPr>
        <w:t xml:space="preserve"> </w:t>
      </w:r>
      <w:r>
        <w:rPr>
          <w:color w:val="333333"/>
          <w:sz w:val="24"/>
        </w:rPr>
        <w:t>be</w:t>
      </w:r>
      <w:r>
        <w:rPr>
          <w:color w:val="333333"/>
          <w:spacing w:val="-3"/>
          <w:sz w:val="24"/>
        </w:rPr>
        <w:t xml:space="preserve"> </w:t>
      </w:r>
      <w:r>
        <w:rPr>
          <w:color w:val="333333"/>
          <w:sz w:val="24"/>
        </w:rPr>
        <w:t>based</w:t>
      </w:r>
      <w:r>
        <w:rPr>
          <w:color w:val="333333"/>
          <w:spacing w:val="-3"/>
          <w:sz w:val="24"/>
        </w:rPr>
        <w:t xml:space="preserve"> </w:t>
      </w:r>
      <w:r>
        <w:rPr>
          <w:color w:val="333333"/>
          <w:sz w:val="24"/>
        </w:rPr>
        <w:t>on my own judgment and assessment of the conclusions contained in the research report.</w:t>
      </w:r>
    </w:p>
    <w:p w:rsidR="009539DC" w:rsidRDefault="00051621">
      <w:pPr>
        <w:pStyle w:val="Heading2"/>
        <w:spacing w:before="233"/>
      </w:pPr>
      <w:r>
        <w:rPr>
          <w:color w:val="333333"/>
        </w:rPr>
        <w:t xml:space="preserve">I understand </w:t>
      </w:r>
      <w:r>
        <w:rPr>
          <w:color w:val="333333"/>
          <w:spacing w:val="-2"/>
        </w:rPr>
        <w:t>that:</w:t>
      </w:r>
    </w:p>
    <w:p w:rsidR="009539DC" w:rsidRDefault="009539DC">
      <w:pPr>
        <w:pStyle w:val="BodyText"/>
        <w:spacing w:before="79"/>
        <w:rPr>
          <w:b/>
        </w:rPr>
      </w:pPr>
    </w:p>
    <w:p w:rsidR="009539DC" w:rsidRDefault="00051621">
      <w:pPr>
        <w:pStyle w:val="ListParagraph"/>
        <w:numPr>
          <w:ilvl w:val="2"/>
          <w:numId w:val="1"/>
        </w:numPr>
        <w:tabs>
          <w:tab w:val="left" w:pos="860"/>
        </w:tabs>
        <w:spacing w:line="340" w:lineRule="auto"/>
        <w:ind w:right="519"/>
        <w:jc w:val="left"/>
        <w:rPr>
          <w:sz w:val="24"/>
        </w:rPr>
      </w:pPr>
      <w:r>
        <w:rPr>
          <w:color w:val="333333"/>
          <w:sz w:val="24"/>
        </w:rPr>
        <w:t>Any</w:t>
      </w:r>
      <w:r>
        <w:rPr>
          <w:color w:val="333333"/>
          <w:spacing w:val="-3"/>
          <w:sz w:val="24"/>
        </w:rPr>
        <w:t xml:space="preserve"> </w:t>
      </w:r>
      <w:r>
        <w:rPr>
          <w:color w:val="333333"/>
          <w:sz w:val="24"/>
        </w:rPr>
        <w:t>investment</w:t>
      </w:r>
      <w:r>
        <w:rPr>
          <w:color w:val="333333"/>
          <w:spacing w:val="-3"/>
          <w:sz w:val="24"/>
        </w:rPr>
        <w:t xml:space="preserve"> </w:t>
      </w:r>
      <w:r>
        <w:rPr>
          <w:color w:val="333333"/>
          <w:sz w:val="24"/>
        </w:rPr>
        <w:t>made</w:t>
      </w:r>
      <w:r>
        <w:rPr>
          <w:color w:val="333333"/>
          <w:spacing w:val="-3"/>
          <w:sz w:val="24"/>
        </w:rPr>
        <w:t xml:space="preserve"> </w:t>
      </w:r>
      <w:r>
        <w:rPr>
          <w:color w:val="333333"/>
          <w:sz w:val="24"/>
        </w:rPr>
        <w:t>based</w:t>
      </w:r>
      <w:r>
        <w:rPr>
          <w:color w:val="333333"/>
          <w:spacing w:val="-3"/>
          <w:sz w:val="24"/>
        </w:rPr>
        <w:t xml:space="preserve"> </w:t>
      </w:r>
      <w:r>
        <w:rPr>
          <w:color w:val="333333"/>
          <w:sz w:val="24"/>
        </w:rPr>
        <w:t>on</w:t>
      </w:r>
      <w:r>
        <w:rPr>
          <w:color w:val="333333"/>
          <w:spacing w:val="-3"/>
          <w:sz w:val="24"/>
        </w:rPr>
        <w:t xml:space="preserve"> </w:t>
      </w:r>
      <w:r>
        <w:rPr>
          <w:color w:val="333333"/>
          <w:sz w:val="24"/>
        </w:rPr>
        <w:t>the</w:t>
      </w:r>
      <w:r>
        <w:rPr>
          <w:color w:val="333333"/>
          <w:spacing w:val="-3"/>
          <w:sz w:val="24"/>
        </w:rPr>
        <w:t xml:space="preserve"> </w:t>
      </w:r>
      <w:r>
        <w:rPr>
          <w:color w:val="333333"/>
          <w:sz w:val="24"/>
        </w:rPr>
        <w:t>recommendations</w:t>
      </w:r>
      <w:r>
        <w:rPr>
          <w:color w:val="333333"/>
          <w:spacing w:val="-3"/>
          <w:sz w:val="24"/>
        </w:rPr>
        <w:t xml:space="preserve"> </w:t>
      </w:r>
      <w:r>
        <w:rPr>
          <w:color w:val="333333"/>
          <w:sz w:val="24"/>
        </w:rPr>
        <w:t>in</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report</w:t>
      </w:r>
      <w:r>
        <w:rPr>
          <w:color w:val="333333"/>
          <w:spacing w:val="-3"/>
          <w:sz w:val="24"/>
        </w:rPr>
        <w:t xml:space="preserve"> </w:t>
      </w:r>
      <w:r>
        <w:rPr>
          <w:color w:val="333333"/>
          <w:sz w:val="24"/>
        </w:rPr>
        <w:t>is</w:t>
      </w:r>
      <w:r>
        <w:rPr>
          <w:color w:val="333333"/>
          <w:spacing w:val="-3"/>
          <w:sz w:val="24"/>
        </w:rPr>
        <w:t xml:space="preserve"> </w:t>
      </w:r>
      <w:r>
        <w:rPr>
          <w:color w:val="333333"/>
          <w:sz w:val="24"/>
        </w:rPr>
        <w:t>subject</w:t>
      </w:r>
      <w:r>
        <w:rPr>
          <w:color w:val="333333"/>
          <w:spacing w:val="-3"/>
          <w:sz w:val="24"/>
        </w:rPr>
        <w:t xml:space="preserve"> </w:t>
      </w:r>
      <w:r>
        <w:rPr>
          <w:color w:val="333333"/>
          <w:sz w:val="24"/>
        </w:rPr>
        <w:t>to market risk.</w:t>
      </w:r>
    </w:p>
    <w:p w:rsidR="009539DC" w:rsidRDefault="00051621">
      <w:pPr>
        <w:pStyle w:val="ListParagraph"/>
        <w:numPr>
          <w:ilvl w:val="2"/>
          <w:numId w:val="1"/>
        </w:numPr>
        <w:tabs>
          <w:tab w:val="left" w:pos="859"/>
        </w:tabs>
        <w:spacing w:line="274" w:lineRule="exact"/>
        <w:ind w:left="859" w:hanging="297"/>
        <w:jc w:val="left"/>
        <w:rPr>
          <w:sz w:val="24"/>
        </w:rPr>
      </w:pPr>
      <w:r>
        <w:rPr>
          <w:color w:val="333333"/>
          <w:sz w:val="24"/>
        </w:rPr>
        <w:t xml:space="preserve">Recommendations in the research report do not provide any assurance of </w:t>
      </w:r>
      <w:r>
        <w:rPr>
          <w:color w:val="333333"/>
          <w:spacing w:val="-2"/>
          <w:sz w:val="24"/>
        </w:rPr>
        <w:t>returns.</w:t>
      </w:r>
    </w:p>
    <w:p w:rsidR="009539DC" w:rsidRDefault="00051621">
      <w:pPr>
        <w:pStyle w:val="ListParagraph"/>
        <w:numPr>
          <w:ilvl w:val="2"/>
          <w:numId w:val="1"/>
        </w:numPr>
        <w:tabs>
          <w:tab w:val="left" w:pos="860"/>
        </w:tabs>
        <w:spacing w:before="115" w:line="340" w:lineRule="auto"/>
        <w:ind w:right="906" w:hanging="352"/>
        <w:jc w:val="left"/>
        <w:rPr>
          <w:sz w:val="24"/>
        </w:rPr>
      </w:pPr>
      <w:r>
        <w:rPr>
          <w:color w:val="333333"/>
          <w:sz w:val="24"/>
        </w:rPr>
        <w:t>There</w:t>
      </w:r>
      <w:r>
        <w:rPr>
          <w:color w:val="333333"/>
          <w:spacing w:val="-3"/>
          <w:sz w:val="24"/>
        </w:rPr>
        <w:t xml:space="preserve"> </w:t>
      </w:r>
      <w:r>
        <w:rPr>
          <w:color w:val="333333"/>
          <w:sz w:val="24"/>
        </w:rPr>
        <w:t>is</w:t>
      </w:r>
      <w:r>
        <w:rPr>
          <w:color w:val="333333"/>
          <w:spacing w:val="-3"/>
          <w:sz w:val="24"/>
        </w:rPr>
        <w:t xml:space="preserve"> </w:t>
      </w:r>
      <w:r>
        <w:rPr>
          <w:color w:val="333333"/>
          <w:sz w:val="24"/>
        </w:rPr>
        <w:t>no</w:t>
      </w:r>
      <w:r>
        <w:rPr>
          <w:color w:val="333333"/>
          <w:spacing w:val="-3"/>
          <w:sz w:val="24"/>
        </w:rPr>
        <w:t xml:space="preserve"> </w:t>
      </w:r>
      <w:r>
        <w:rPr>
          <w:color w:val="333333"/>
          <w:sz w:val="24"/>
        </w:rPr>
        <w:t>recourse</w:t>
      </w:r>
      <w:r>
        <w:rPr>
          <w:color w:val="333333"/>
          <w:spacing w:val="-3"/>
          <w:sz w:val="24"/>
        </w:rPr>
        <w:t xml:space="preserve"> </w:t>
      </w:r>
      <w:r>
        <w:rPr>
          <w:color w:val="333333"/>
          <w:sz w:val="24"/>
        </w:rPr>
        <w:t>to</w:t>
      </w:r>
      <w:r>
        <w:rPr>
          <w:color w:val="333333"/>
          <w:spacing w:val="-3"/>
          <w:sz w:val="24"/>
        </w:rPr>
        <w:t xml:space="preserve"> </w:t>
      </w:r>
      <w:r>
        <w:rPr>
          <w:color w:val="333333"/>
          <w:sz w:val="24"/>
        </w:rPr>
        <w:t>claim</w:t>
      </w:r>
      <w:r>
        <w:rPr>
          <w:color w:val="333333"/>
          <w:spacing w:val="-3"/>
          <w:sz w:val="24"/>
        </w:rPr>
        <w:t xml:space="preserve"> </w:t>
      </w:r>
      <w:r>
        <w:rPr>
          <w:color w:val="333333"/>
          <w:sz w:val="24"/>
        </w:rPr>
        <w:t>any</w:t>
      </w:r>
      <w:r>
        <w:rPr>
          <w:color w:val="333333"/>
          <w:spacing w:val="-3"/>
          <w:sz w:val="24"/>
        </w:rPr>
        <w:t xml:space="preserve"> </w:t>
      </w:r>
      <w:r>
        <w:rPr>
          <w:color w:val="333333"/>
          <w:sz w:val="24"/>
        </w:rPr>
        <w:t>losses</w:t>
      </w:r>
      <w:r>
        <w:rPr>
          <w:color w:val="333333"/>
          <w:spacing w:val="-3"/>
          <w:sz w:val="24"/>
        </w:rPr>
        <w:t xml:space="preserve"> </w:t>
      </w:r>
      <w:r>
        <w:rPr>
          <w:color w:val="333333"/>
          <w:sz w:val="24"/>
        </w:rPr>
        <w:t>incurred</w:t>
      </w:r>
      <w:r>
        <w:rPr>
          <w:color w:val="333333"/>
          <w:spacing w:val="-3"/>
          <w:sz w:val="24"/>
        </w:rPr>
        <w:t xml:space="preserve"> </w:t>
      </w:r>
      <w:r>
        <w:rPr>
          <w:color w:val="333333"/>
          <w:sz w:val="24"/>
        </w:rPr>
        <w:t>on</w:t>
      </w:r>
      <w:r>
        <w:rPr>
          <w:color w:val="333333"/>
          <w:spacing w:val="-3"/>
          <w:sz w:val="24"/>
        </w:rPr>
        <w:t xml:space="preserve"> </w:t>
      </w:r>
      <w:r>
        <w:rPr>
          <w:color w:val="333333"/>
          <w:sz w:val="24"/>
        </w:rPr>
        <w:t>investments</w:t>
      </w:r>
      <w:r>
        <w:rPr>
          <w:color w:val="333333"/>
          <w:spacing w:val="-3"/>
          <w:sz w:val="24"/>
        </w:rPr>
        <w:t xml:space="preserve"> </w:t>
      </w:r>
      <w:r>
        <w:rPr>
          <w:color w:val="333333"/>
          <w:sz w:val="24"/>
        </w:rPr>
        <w:t>made</w:t>
      </w:r>
      <w:r>
        <w:rPr>
          <w:color w:val="333333"/>
          <w:spacing w:val="-3"/>
          <w:sz w:val="24"/>
        </w:rPr>
        <w:t xml:space="preserve"> </w:t>
      </w:r>
      <w:r>
        <w:rPr>
          <w:color w:val="333333"/>
          <w:sz w:val="24"/>
        </w:rPr>
        <w:t>based</w:t>
      </w:r>
      <w:r>
        <w:rPr>
          <w:color w:val="333333"/>
          <w:spacing w:val="-3"/>
          <w:sz w:val="24"/>
        </w:rPr>
        <w:t xml:space="preserve"> </w:t>
      </w:r>
      <w:r>
        <w:rPr>
          <w:color w:val="333333"/>
          <w:sz w:val="24"/>
        </w:rPr>
        <w:t>on</w:t>
      </w:r>
      <w:r>
        <w:rPr>
          <w:color w:val="333333"/>
          <w:spacing w:val="-3"/>
          <w:sz w:val="24"/>
        </w:rPr>
        <w:t xml:space="preserve"> </w:t>
      </w:r>
      <w:r>
        <w:rPr>
          <w:color w:val="333333"/>
          <w:sz w:val="24"/>
        </w:rPr>
        <w:t>the recommendations in the research report.</w:t>
      </w:r>
    </w:p>
    <w:p w:rsidR="009539DC" w:rsidRDefault="009539DC">
      <w:pPr>
        <w:pStyle w:val="BodyText"/>
      </w:pPr>
    </w:p>
    <w:p w:rsidR="009539DC" w:rsidRDefault="009539DC">
      <w:pPr>
        <w:pStyle w:val="BodyText"/>
        <w:spacing w:before="42"/>
      </w:pPr>
    </w:p>
    <w:p w:rsidR="009539DC" w:rsidRDefault="00051621" w:rsidP="00993671">
      <w:pPr>
        <w:ind w:left="260"/>
        <w:rPr>
          <w:sz w:val="12"/>
        </w:rPr>
      </w:pPr>
      <w:r>
        <w:rPr>
          <w:b/>
          <w:color w:val="333333"/>
          <w:sz w:val="28"/>
        </w:rPr>
        <w:t xml:space="preserve">Declaration by Research </w:t>
      </w:r>
      <w:r>
        <w:rPr>
          <w:b/>
          <w:color w:val="333333"/>
          <w:spacing w:val="-2"/>
          <w:sz w:val="28"/>
        </w:rPr>
        <w:t>Analyst</w:t>
      </w:r>
      <w:bookmarkStart w:id="0" w:name="_GoBack"/>
      <w:bookmarkEnd w:id="0"/>
    </w:p>
    <w:p w:rsidR="009539DC" w:rsidRDefault="009539DC">
      <w:pPr>
        <w:spacing w:line="208" w:lineRule="auto"/>
        <w:rPr>
          <w:sz w:val="12"/>
        </w:rPr>
        <w:sectPr w:rsidR="009539DC">
          <w:pgSz w:w="12240" w:h="15840"/>
          <w:pgMar w:top="680" w:right="720" w:bottom="640" w:left="720" w:header="0" w:footer="455" w:gutter="0"/>
          <w:cols w:space="720"/>
        </w:sectPr>
      </w:pPr>
    </w:p>
    <w:p w:rsidR="009539DC" w:rsidRDefault="00051621">
      <w:pPr>
        <w:pStyle w:val="ListParagraph"/>
        <w:numPr>
          <w:ilvl w:val="3"/>
          <w:numId w:val="1"/>
        </w:numPr>
        <w:tabs>
          <w:tab w:val="left" w:pos="860"/>
        </w:tabs>
        <w:spacing w:before="87" w:line="340" w:lineRule="auto"/>
        <w:ind w:right="1346"/>
        <w:rPr>
          <w:sz w:val="24"/>
        </w:rPr>
      </w:pPr>
      <w:r>
        <w:rPr>
          <w:noProof/>
          <w:sz w:val="24"/>
          <w:lang w:val="en-IN" w:eastAsia="en-IN"/>
        </w:rPr>
        <w:lastRenderedPageBreak/>
        <mc:AlternateContent>
          <mc:Choice Requires="wpg">
            <w:drawing>
              <wp:anchor distT="0" distB="0" distL="0" distR="0" simplePos="0" relativeHeight="487420928" behindDoc="1" locked="0" layoutInCell="1" allowOverlap="1">
                <wp:simplePos x="0" y="0"/>
                <wp:positionH relativeFrom="page">
                  <wp:posOffset>432003</wp:posOffset>
                </wp:positionH>
                <wp:positionV relativeFrom="paragraph">
                  <wp:posOffset>203</wp:posOffset>
                </wp:positionV>
                <wp:extent cx="6908800" cy="824420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8244205"/>
                          <a:chOff x="0" y="0"/>
                          <a:chExt cx="6908800" cy="8244205"/>
                        </a:xfrm>
                      </wpg:grpSpPr>
                      <wps:wsp>
                        <wps:cNvPr id="19" name="Graphic 18"/>
                        <wps:cNvSpPr/>
                        <wps:spPr>
                          <a:xfrm>
                            <a:off x="0" y="0"/>
                            <a:ext cx="6908800" cy="8244205"/>
                          </a:xfrm>
                          <a:custGeom>
                            <a:avLst/>
                            <a:gdLst/>
                            <a:ahLst/>
                            <a:cxnLst/>
                            <a:rect l="l" t="t" r="r" b="b"/>
                            <a:pathLst>
                              <a:path w="6908800" h="8244205">
                                <a:moveTo>
                                  <a:pt x="6908406" y="0"/>
                                </a:moveTo>
                                <a:lnTo>
                                  <a:pt x="0" y="0"/>
                                </a:lnTo>
                                <a:lnTo>
                                  <a:pt x="0" y="8243620"/>
                                </a:lnTo>
                                <a:lnTo>
                                  <a:pt x="6908406" y="8243620"/>
                                </a:lnTo>
                                <a:lnTo>
                                  <a:pt x="6908406" y="0"/>
                                </a:lnTo>
                                <a:close/>
                              </a:path>
                            </a:pathLst>
                          </a:custGeom>
                          <a:solidFill>
                            <a:srgbClr val="FFFFFF"/>
                          </a:solidFill>
                        </wps:spPr>
                        <wps:bodyPr wrap="square" lIns="0" tIns="0" rIns="0" bIns="0" rtlCol="0">
                          <a:prstTxWarp prst="textNoShape">
                            <a:avLst/>
                          </a:prstTxWarp>
                          <a:noAutofit/>
                        </wps:bodyPr>
                      </wps:wsp>
                      <wps:wsp>
                        <wps:cNvPr id="20" name="Graphic 19"/>
                        <wps:cNvSpPr/>
                        <wps:spPr>
                          <a:xfrm>
                            <a:off x="190500" y="3334130"/>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21" name="Graphic 20"/>
                        <wps:cNvSpPr/>
                        <wps:spPr>
                          <a:xfrm>
                            <a:off x="190500" y="6587794"/>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508DA5A8" id="Group 17" o:spid="_x0000_s1026" style="position:absolute;margin-left:34pt;margin-top:0;width:544pt;height:649.15pt;z-index:-15895552;mso-wrap-distance-left:0;mso-wrap-distance-right:0;mso-position-horizontal-relative:page" coordsize="69088,8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">
                <v:shape id="Graphic 18" o:spid="_x0000_s1027" style="position:absolute;width:69088;height:82442;visibility:visible;mso-wrap-style:square;v-text-anchor:top" coordsize="6908800,824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" path="m6908406,l,,,8243620r6908406,l6908406,xe" stroked="f">
                  <v:path arrowok="t"/>
                </v:shape>
                <v:shape id="Graphic 19" o:spid="_x0000_s1028" style="position:absolute;left:1905;top:33341;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" path="m,l6527393,e" filled="f" strokecolor="#dfdfdf" strokeweight="1.5pt">
                  <v:path arrowok="t"/>
                </v:shape>
                <v:shape id="Graphic 20" o:spid="_x0000_s1029" style="position:absolute;left:1905;top:65877;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" path="m,l6527393,e" filled="f" strokecolor="#dfdfdf" strokeweight="1.5pt">
                  <v:path arrowok="t"/>
                </v:shape>
                <w10:wrap anchorx="page"/>
              </v:group>
            </w:pict>
          </mc:Fallback>
        </mc:AlternateContent>
      </w:r>
      <w:r>
        <w:rPr>
          <w:color w:val="333333"/>
          <w:sz w:val="24"/>
        </w:rPr>
        <w:t>The</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is</w:t>
      </w:r>
      <w:r>
        <w:rPr>
          <w:color w:val="333333"/>
          <w:spacing w:val="-4"/>
          <w:sz w:val="24"/>
        </w:rPr>
        <w:t xml:space="preserve"> </w:t>
      </w:r>
      <w:r>
        <w:rPr>
          <w:color w:val="333333"/>
          <w:sz w:val="24"/>
        </w:rPr>
        <w:t>duly</w:t>
      </w:r>
      <w:r>
        <w:rPr>
          <w:color w:val="333333"/>
          <w:spacing w:val="-4"/>
          <w:sz w:val="24"/>
        </w:rPr>
        <w:t xml:space="preserve"> </w:t>
      </w:r>
      <w:r>
        <w:rPr>
          <w:color w:val="333333"/>
          <w:sz w:val="24"/>
        </w:rPr>
        <w:t>registered</w:t>
      </w:r>
      <w:r>
        <w:rPr>
          <w:color w:val="333333"/>
          <w:spacing w:val="-4"/>
          <w:sz w:val="24"/>
        </w:rPr>
        <w:t xml:space="preserve"> </w:t>
      </w:r>
      <w:r>
        <w:rPr>
          <w:color w:val="333333"/>
          <w:sz w:val="24"/>
        </w:rPr>
        <w:t>with</w:t>
      </w:r>
      <w:r>
        <w:rPr>
          <w:color w:val="333333"/>
          <w:spacing w:val="-4"/>
          <w:sz w:val="24"/>
        </w:rPr>
        <w:t xml:space="preserve"> </w:t>
      </w:r>
      <w:r>
        <w:rPr>
          <w:color w:val="333333"/>
          <w:sz w:val="24"/>
        </w:rPr>
        <w:t>SEBI</w:t>
      </w:r>
      <w:r>
        <w:rPr>
          <w:color w:val="333333"/>
          <w:spacing w:val="-4"/>
          <w:sz w:val="24"/>
        </w:rPr>
        <w:t xml:space="preserve"> </w:t>
      </w:r>
      <w:r>
        <w:rPr>
          <w:color w:val="333333"/>
          <w:sz w:val="24"/>
        </w:rPr>
        <w:t>as</w:t>
      </w:r>
      <w:r>
        <w:rPr>
          <w:color w:val="333333"/>
          <w:spacing w:val="-4"/>
          <w:sz w:val="24"/>
        </w:rPr>
        <w:t xml:space="preserve"> </w:t>
      </w:r>
      <w:r>
        <w:rPr>
          <w:color w:val="333333"/>
          <w:sz w:val="24"/>
        </w:rPr>
        <w:t>a</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 xml:space="preserve">having Registration No. </w:t>
      </w:r>
      <w:r>
        <w:rPr>
          <w:b/>
          <w:color w:val="333333"/>
          <w:sz w:val="24"/>
        </w:rPr>
        <w:t>INH0000</w:t>
      </w:r>
      <w:r w:rsidR="00530F53">
        <w:rPr>
          <w:b/>
          <w:color w:val="333333"/>
          <w:sz w:val="24"/>
        </w:rPr>
        <w:t>17240</w:t>
      </w:r>
      <w:r>
        <w:rPr>
          <w:color w:val="333333"/>
          <w:sz w:val="24"/>
        </w:rPr>
        <w:t xml:space="preserve">, Date of Registration: </w:t>
      </w:r>
      <w:r w:rsidR="00530F53">
        <w:rPr>
          <w:b/>
          <w:color w:val="333333"/>
          <w:sz w:val="24"/>
        </w:rPr>
        <w:t>1</w:t>
      </w:r>
      <w:r>
        <w:rPr>
          <w:b/>
          <w:color w:val="333333"/>
          <w:sz w:val="24"/>
        </w:rPr>
        <w:t xml:space="preserve">st </w:t>
      </w:r>
      <w:r w:rsidR="00530F53">
        <w:rPr>
          <w:b/>
          <w:color w:val="333333"/>
          <w:sz w:val="24"/>
        </w:rPr>
        <w:t>July</w:t>
      </w:r>
      <w:r>
        <w:rPr>
          <w:b/>
          <w:color w:val="333333"/>
          <w:sz w:val="24"/>
        </w:rPr>
        <w:t>, 2024</w:t>
      </w:r>
      <w:r>
        <w:rPr>
          <w:color w:val="333333"/>
          <w:sz w:val="24"/>
        </w:rPr>
        <w:t>.</w:t>
      </w:r>
    </w:p>
    <w:p w:rsidR="009539DC" w:rsidRDefault="00051621">
      <w:pPr>
        <w:pStyle w:val="ListParagraph"/>
        <w:numPr>
          <w:ilvl w:val="3"/>
          <w:numId w:val="1"/>
        </w:numPr>
        <w:tabs>
          <w:tab w:val="left" w:pos="860"/>
        </w:tabs>
        <w:spacing w:line="340" w:lineRule="auto"/>
        <w:ind w:right="265"/>
        <w:rPr>
          <w:sz w:val="24"/>
        </w:rPr>
      </w:pPr>
      <w:r>
        <w:rPr>
          <w:color w:val="333333"/>
          <w:sz w:val="24"/>
        </w:rPr>
        <w:t>It</w:t>
      </w:r>
      <w:r>
        <w:rPr>
          <w:color w:val="333333"/>
          <w:spacing w:val="-4"/>
          <w:sz w:val="24"/>
        </w:rPr>
        <w:t xml:space="preserve"> </w:t>
      </w:r>
      <w:r>
        <w:rPr>
          <w:color w:val="333333"/>
          <w:sz w:val="24"/>
        </w:rPr>
        <w:t>has</w:t>
      </w:r>
      <w:r>
        <w:rPr>
          <w:color w:val="333333"/>
          <w:spacing w:val="-4"/>
          <w:sz w:val="24"/>
        </w:rPr>
        <w:t xml:space="preserve"> </w:t>
      </w:r>
      <w:r>
        <w:rPr>
          <w:color w:val="333333"/>
          <w:sz w:val="24"/>
        </w:rPr>
        <w:t>registration</w:t>
      </w:r>
      <w:r>
        <w:rPr>
          <w:color w:val="333333"/>
          <w:spacing w:val="-4"/>
          <w:sz w:val="24"/>
        </w:rPr>
        <w:t xml:space="preserve"> </w:t>
      </w:r>
      <w:r>
        <w:rPr>
          <w:color w:val="333333"/>
          <w:sz w:val="24"/>
        </w:rPr>
        <w:t>and</w:t>
      </w:r>
      <w:r>
        <w:rPr>
          <w:color w:val="333333"/>
          <w:spacing w:val="-4"/>
          <w:sz w:val="24"/>
        </w:rPr>
        <w:t xml:space="preserve"> </w:t>
      </w:r>
      <w:r>
        <w:rPr>
          <w:color w:val="333333"/>
          <w:sz w:val="24"/>
        </w:rPr>
        <w:t>qualifications</w:t>
      </w:r>
      <w:r>
        <w:rPr>
          <w:color w:val="333333"/>
          <w:spacing w:val="-4"/>
          <w:sz w:val="24"/>
        </w:rPr>
        <w:t xml:space="preserve"> </w:t>
      </w:r>
      <w:r>
        <w:rPr>
          <w:color w:val="333333"/>
          <w:sz w:val="24"/>
        </w:rPr>
        <w:t>required</w:t>
      </w:r>
      <w:r>
        <w:rPr>
          <w:color w:val="333333"/>
          <w:spacing w:val="-4"/>
          <w:sz w:val="24"/>
        </w:rPr>
        <w:t xml:space="preserve"> </w:t>
      </w:r>
      <w:r>
        <w:rPr>
          <w:color w:val="333333"/>
          <w:sz w:val="24"/>
        </w:rPr>
        <w:t>to</w:t>
      </w:r>
      <w:r>
        <w:rPr>
          <w:color w:val="333333"/>
          <w:spacing w:val="-4"/>
          <w:sz w:val="24"/>
        </w:rPr>
        <w:t xml:space="preserve"> </w:t>
      </w:r>
      <w:r>
        <w:rPr>
          <w:color w:val="333333"/>
          <w:sz w:val="24"/>
        </w:rPr>
        <w:t>render</w:t>
      </w:r>
      <w:r>
        <w:rPr>
          <w:color w:val="333333"/>
          <w:spacing w:val="-4"/>
          <w:sz w:val="24"/>
        </w:rPr>
        <w:t xml:space="preserve"> </w:t>
      </w:r>
      <w:r>
        <w:rPr>
          <w:color w:val="333333"/>
          <w:sz w:val="24"/>
        </w:rPr>
        <w:t>the</w:t>
      </w:r>
      <w:r>
        <w:rPr>
          <w:color w:val="333333"/>
          <w:spacing w:val="-4"/>
          <w:sz w:val="24"/>
        </w:rPr>
        <w:t xml:space="preserve"> </w:t>
      </w:r>
      <w:r>
        <w:rPr>
          <w:color w:val="333333"/>
          <w:sz w:val="24"/>
        </w:rPr>
        <w:t>services</w:t>
      </w:r>
      <w:r>
        <w:rPr>
          <w:color w:val="333333"/>
          <w:spacing w:val="-4"/>
          <w:sz w:val="24"/>
        </w:rPr>
        <w:t xml:space="preserve"> </w:t>
      </w:r>
      <w:r>
        <w:rPr>
          <w:color w:val="333333"/>
          <w:sz w:val="24"/>
        </w:rPr>
        <w:t>contemplated</w:t>
      </w:r>
      <w:r>
        <w:rPr>
          <w:color w:val="333333"/>
          <w:spacing w:val="-4"/>
          <w:sz w:val="24"/>
        </w:rPr>
        <w:t xml:space="preserve"> </w:t>
      </w:r>
      <w:r>
        <w:rPr>
          <w:color w:val="333333"/>
          <w:sz w:val="24"/>
        </w:rPr>
        <w:t>under</w:t>
      </w:r>
      <w:r>
        <w:rPr>
          <w:color w:val="333333"/>
          <w:spacing w:val="-4"/>
          <w:sz w:val="24"/>
        </w:rPr>
        <w:t xml:space="preserve"> </w:t>
      </w:r>
      <w:r>
        <w:rPr>
          <w:color w:val="333333"/>
          <w:sz w:val="24"/>
        </w:rPr>
        <w:t>the RA Regulations, and the same are valid and subsisting.</w:t>
      </w:r>
    </w:p>
    <w:p w:rsidR="009539DC" w:rsidRDefault="00051621">
      <w:pPr>
        <w:pStyle w:val="ListParagraph"/>
        <w:numPr>
          <w:ilvl w:val="3"/>
          <w:numId w:val="1"/>
        </w:numPr>
        <w:tabs>
          <w:tab w:val="left" w:pos="860"/>
        </w:tabs>
        <w:spacing w:line="340" w:lineRule="auto"/>
        <w:ind w:right="373"/>
        <w:rPr>
          <w:sz w:val="24"/>
        </w:rPr>
      </w:pPr>
      <w:r>
        <w:rPr>
          <w:color w:val="333333"/>
          <w:sz w:val="24"/>
        </w:rPr>
        <w:t>The services provided by the RA do not conflict with or violate any provision of law, rule, regulation,</w:t>
      </w:r>
      <w:r>
        <w:rPr>
          <w:color w:val="333333"/>
          <w:spacing w:val="-3"/>
          <w:sz w:val="24"/>
        </w:rPr>
        <w:t xml:space="preserve"> </w:t>
      </w:r>
      <w:r>
        <w:rPr>
          <w:color w:val="333333"/>
          <w:sz w:val="24"/>
        </w:rPr>
        <w:t>contract,</w:t>
      </w:r>
      <w:r>
        <w:rPr>
          <w:color w:val="333333"/>
          <w:spacing w:val="-3"/>
          <w:sz w:val="24"/>
        </w:rPr>
        <w:t xml:space="preserve"> </w:t>
      </w:r>
      <w:r>
        <w:rPr>
          <w:color w:val="333333"/>
          <w:sz w:val="24"/>
        </w:rPr>
        <w:t>or</w:t>
      </w:r>
      <w:r>
        <w:rPr>
          <w:color w:val="333333"/>
          <w:spacing w:val="-3"/>
          <w:sz w:val="24"/>
        </w:rPr>
        <w:t xml:space="preserve"> </w:t>
      </w:r>
      <w:r>
        <w:rPr>
          <w:color w:val="333333"/>
          <w:sz w:val="24"/>
        </w:rPr>
        <w:t>other</w:t>
      </w:r>
      <w:r>
        <w:rPr>
          <w:color w:val="333333"/>
          <w:spacing w:val="-3"/>
          <w:sz w:val="24"/>
        </w:rPr>
        <w:t xml:space="preserve"> </w:t>
      </w:r>
      <w:r>
        <w:rPr>
          <w:color w:val="333333"/>
          <w:sz w:val="24"/>
        </w:rPr>
        <w:t>instrument</w:t>
      </w:r>
      <w:r>
        <w:rPr>
          <w:color w:val="333333"/>
          <w:spacing w:val="-3"/>
          <w:sz w:val="24"/>
        </w:rPr>
        <w:t xml:space="preserve"> </w:t>
      </w:r>
      <w:r>
        <w:rPr>
          <w:color w:val="333333"/>
          <w:sz w:val="24"/>
        </w:rPr>
        <w:t>to</w:t>
      </w:r>
      <w:r>
        <w:rPr>
          <w:color w:val="333333"/>
          <w:spacing w:val="-3"/>
          <w:sz w:val="24"/>
        </w:rPr>
        <w:t xml:space="preserve"> </w:t>
      </w:r>
      <w:r>
        <w:rPr>
          <w:color w:val="333333"/>
          <w:sz w:val="24"/>
        </w:rPr>
        <w:t>which</w:t>
      </w:r>
      <w:r>
        <w:rPr>
          <w:color w:val="333333"/>
          <w:spacing w:val="-3"/>
          <w:sz w:val="24"/>
        </w:rPr>
        <w:t xml:space="preserve"> </w:t>
      </w:r>
      <w:r>
        <w:rPr>
          <w:color w:val="333333"/>
          <w:sz w:val="24"/>
        </w:rPr>
        <w:t>it</w:t>
      </w:r>
      <w:r>
        <w:rPr>
          <w:color w:val="333333"/>
          <w:spacing w:val="-3"/>
          <w:sz w:val="24"/>
        </w:rPr>
        <w:t xml:space="preserve"> </w:t>
      </w:r>
      <w:r>
        <w:rPr>
          <w:color w:val="333333"/>
          <w:sz w:val="24"/>
        </w:rPr>
        <w:t>is</w:t>
      </w:r>
      <w:r>
        <w:rPr>
          <w:color w:val="333333"/>
          <w:spacing w:val="-3"/>
          <w:sz w:val="24"/>
        </w:rPr>
        <w:t xml:space="preserve"> </w:t>
      </w:r>
      <w:r>
        <w:rPr>
          <w:color w:val="333333"/>
          <w:sz w:val="24"/>
        </w:rPr>
        <w:t>a</w:t>
      </w:r>
      <w:r>
        <w:rPr>
          <w:color w:val="333333"/>
          <w:spacing w:val="-3"/>
          <w:sz w:val="24"/>
        </w:rPr>
        <w:t xml:space="preserve"> </w:t>
      </w:r>
      <w:r>
        <w:rPr>
          <w:color w:val="333333"/>
          <w:sz w:val="24"/>
        </w:rPr>
        <w:t>party</w:t>
      </w:r>
      <w:r>
        <w:rPr>
          <w:color w:val="333333"/>
          <w:spacing w:val="-3"/>
          <w:sz w:val="24"/>
        </w:rPr>
        <w:t xml:space="preserve"> </w:t>
      </w:r>
      <w:r>
        <w:rPr>
          <w:color w:val="333333"/>
          <w:sz w:val="24"/>
        </w:rPr>
        <w:t>or</w:t>
      </w:r>
      <w:r>
        <w:rPr>
          <w:color w:val="333333"/>
          <w:spacing w:val="-3"/>
          <w:sz w:val="24"/>
        </w:rPr>
        <w:t xml:space="preserve"> </w:t>
      </w:r>
      <w:r>
        <w:rPr>
          <w:color w:val="333333"/>
          <w:sz w:val="24"/>
        </w:rPr>
        <w:t>to</w:t>
      </w:r>
      <w:r>
        <w:rPr>
          <w:color w:val="333333"/>
          <w:spacing w:val="-3"/>
          <w:sz w:val="24"/>
        </w:rPr>
        <w:t xml:space="preserve"> </w:t>
      </w:r>
      <w:r>
        <w:rPr>
          <w:color w:val="333333"/>
          <w:sz w:val="24"/>
        </w:rPr>
        <w:t>which</w:t>
      </w:r>
      <w:r>
        <w:rPr>
          <w:color w:val="333333"/>
          <w:spacing w:val="-3"/>
          <w:sz w:val="24"/>
        </w:rPr>
        <w:t xml:space="preserve"> </w:t>
      </w:r>
      <w:r>
        <w:rPr>
          <w:color w:val="333333"/>
          <w:sz w:val="24"/>
        </w:rPr>
        <w:t>any</w:t>
      </w:r>
      <w:r>
        <w:rPr>
          <w:color w:val="333333"/>
          <w:spacing w:val="-3"/>
          <w:sz w:val="24"/>
        </w:rPr>
        <w:t xml:space="preserve"> </w:t>
      </w:r>
      <w:r>
        <w:rPr>
          <w:color w:val="333333"/>
          <w:sz w:val="24"/>
        </w:rPr>
        <w:t>of</w:t>
      </w:r>
      <w:r>
        <w:rPr>
          <w:color w:val="333333"/>
          <w:spacing w:val="-3"/>
          <w:sz w:val="24"/>
        </w:rPr>
        <w:t xml:space="preserve"> </w:t>
      </w:r>
      <w:r>
        <w:rPr>
          <w:color w:val="333333"/>
          <w:sz w:val="24"/>
        </w:rPr>
        <w:t>its</w:t>
      </w:r>
      <w:r>
        <w:rPr>
          <w:color w:val="333333"/>
          <w:spacing w:val="-3"/>
          <w:sz w:val="24"/>
        </w:rPr>
        <w:t xml:space="preserve"> </w:t>
      </w:r>
      <w:r>
        <w:rPr>
          <w:color w:val="333333"/>
          <w:sz w:val="24"/>
        </w:rPr>
        <w:t>property is or may be subject.</w:t>
      </w:r>
    </w:p>
    <w:p w:rsidR="009539DC" w:rsidRDefault="00051621">
      <w:pPr>
        <w:pStyle w:val="ListParagraph"/>
        <w:numPr>
          <w:ilvl w:val="3"/>
          <w:numId w:val="1"/>
        </w:numPr>
        <w:tabs>
          <w:tab w:val="left" w:pos="860"/>
        </w:tabs>
        <w:spacing w:line="340" w:lineRule="auto"/>
        <w:ind w:right="519"/>
        <w:rPr>
          <w:sz w:val="24"/>
        </w:rPr>
      </w:pPr>
      <w:r>
        <w:rPr>
          <w:color w:val="333333"/>
          <w:sz w:val="24"/>
        </w:rPr>
        <w:t>The</w:t>
      </w:r>
      <w:r>
        <w:rPr>
          <w:color w:val="333333"/>
          <w:spacing w:val="-3"/>
          <w:sz w:val="24"/>
        </w:rPr>
        <w:t xml:space="preserve"> </w:t>
      </w:r>
      <w:r>
        <w:rPr>
          <w:color w:val="333333"/>
          <w:sz w:val="24"/>
        </w:rPr>
        <w:t>maximum</w:t>
      </w:r>
      <w:r>
        <w:rPr>
          <w:color w:val="333333"/>
          <w:spacing w:val="-3"/>
          <w:sz w:val="24"/>
        </w:rPr>
        <w:t xml:space="preserve"> </w:t>
      </w:r>
      <w:r>
        <w:rPr>
          <w:color w:val="333333"/>
          <w:sz w:val="24"/>
        </w:rPr>
        <w:t>fee</w:t>
      </w:r>
      <w:r>
        <w:rPr>
          <w:color w:val="333333"/>
          <w:spacing w:val="-3"/>
          <w:sz w:val="24"/>
        </w:rPr>
        <w:t xml:space="preserve"> </w:t>
      </w:r>
      <w:r>
        <w:rPr>
          <w:color w:val="333333"/>
          <w:sz w:val="24"/>
        </w:rPr>
        <w:t>that</w:t>
      </w:r>
      <w:r>
        <w:rPr>
          <w:color w:val="333333"/>
          <w:spacing w:val="-3"/>
          <w:sz w:val="24"/>
        </w:rPr>
        <w:t xml:space="preserve"> </w:t>
      </w:r>
      <w:r>
        <w:rPr>
          <w:color w:val="333333"/>
          <w:sz w:val="24"/>
        </w:rPr>
        <w:t>may</w:t>
      </w:r>
      <w:r>
        <w:rPr>
          <w:color w:val="333333"/>
          <w:spacing w:val="-3"/>
          <w:sz w:val="24"/>
        </w:rPr>
        <w:t xml:space="preserve"> </w:t>
      </w:r>
      <w:r>
        <w:rPr>
          <w:color w:val="333333"/>
          <w:sz w:val="24"/>
        </w:rPr>
        <w:t>be</w:t>
      </w:r>
      <w:r>
        <w:rPr>
          <w:color w:val="333333"/>
          <w:spacing w:val="-3"/>
          <w:sz w:val="24"/>
        </w:rPr>
        <w:t xml:space="preserve"> </w:t>
      </w:r>
      <w:r>
        <w:rPr>
          <w:color w:val="333333"/>
          <w:sz w:val="24"/>
        </w:rPr>
        <w:t>charged</w:t>
      </w:r>
      <w:r>
        <w:rPr>
          <w:color w:val="333333"/>
          <w:spacing w:val="-3"/>
          <w:sz w:val="24"/>
        </w:rPr>
        <w:t xml:space="preserve"> </w:t>
      </w:r>
      <w:r>
        <w:rPr>
          <w:color w:val="333333"/>
          <w:sz w:val="24"/>
        </w:rPr>
        <w:t>by</w:t>
      </w:r>
      <w:r>
        <w:rPr>
          <w:color w:val="333333"/>
          <w:spacing w:val="-3"/>
          <w:sz w:val="24"/>
        </w:rPr>
        <w:t xml:space="preserve"> </w:t>
      </w:r>
      <w:r>
        <w:rPr>
          <w:color w:val="333333"/>
          <w:sz w:val="24"/>
        </w:rPr>
        <w:t>the</w:t>
      </w:r>
      <w:r>
        <w:rPr>
          <w:color w:val="333333"/>
          <w:spacing w:val="-3"/>
          <w:sz w:val="24"/>
        </w:rPr>
        <w:t xml:space="preserve"> </w:t>
      </w:r>
      <w:r>
        <w:rPr>
          <w:color w:val="333333"/>
          <w:sz w:val="24"/>
        </w:rPr>
        <w:t>RA</w:t>
      </w:r>
      <w:r>
        <w:rPr>
          <w:color w:val="333333"/>
          <w:spacing w:val="-3"/>
          <w:sz w:val="24"/>
        </w:rPr>
        <w:t xml:space="preserve"> </w:t>
      </w:r>
      <w:r>
        <w:rPr>
          <w:color w:val="333333"/>
          <w:sz w:val="24"/>
        </w:rPr>
        <w:t>is</w:t>
      </w:r>
      <w:r>
        <w:rPr>
          <w:color w:val="333333"/>
          <w:spacing w:val="-3"/>
          <w:sz w:val="24"/>
        </w:rPr>
        <w:t xml:space="preserve"> </w:t>
      </w:r>
      <w:r>
        <w:rPr>
          <w:color w:val="333333"/>
          <w:sz w:val="24"/>
        </w:rPr>
        <w:t>?1.51</w:t>
      </w:r>
      <w:r>
        <w:rPr>
          <w:color w:val="333333"/>
          <w:spacing w:val="-3"/>
          <w:sz w:val="24"/>
        </w:rPr>
        <w:t xml:space="preserve"> </w:t>
      </w:r>
      <w:r>
        <w:rPr>
          <w:color w:val="333333"/>
          <w:sz w:val="24"/>
        </w:rPr>
        <w:t>lakhs</w:t>
      </w:r>
      <w:r>
        <w:rPr>
          <w:color w:val="333333"/>
          <w:spacing w:val="-3"/>
          <w:sz w:val="24"/>
        </w:rPr>
        <w:t xml:space="preserve"> </w:t>
      </w:r>
      <w:r>
        <w:rPr>
          <w:color w:val="333333"/>
          <w:sz w:val="24"/>
        </w:rPr>
        <w:t>per</w:t>
      </w:r>
      <w:r>
        <w:rPr>
          <w:color w:val="333333"/>
          <w:spacing w:val="-3"/>
          <w:sz w:val="24"/>
        </w:rPr>
        <w:t xml:space="preserve"> </w:t>
      </w:r>
      <w:r>
        <w:rPr>
          <w:color w:val="333333"/>
          <w:sz w:val="24"/>
        </w:rPr>
        <w:t>annum</w:t>
      </w:r>
      <w:r>
        <w:rPr>
          <w:color w:val="333333"/>
          <w:spacing w:val="-3"/>
          <w:sz w:val="24"/>
        </w:rPr>
        <w:t xml:space="preserve"> </w:t>
      </w:r>
      <w:r>
        <w:rPr>
          <w:color w:val="333333"/>
          <w:sz w:val="24"/>
        </w:rPr>
        <w:t>per</w:t>
      </w:r>
      <w:r>
        <w:rPr>
          <w:color w:val="333333"/>
          <w:spacing w:val="-3"/>
          <w:sz w:val="24"/>
        </w:rPr>
        <w:t xml:space="preserve"> </w:t>
      </w:r>
      <w:r>
        <w:rPr>
          <w:color w:val="333333"/>
          <w:sz w:val="24"/>
        </w:rPr>
        <w:t>family</w:t>
      </w:r>
      <w:r>
        <w:rPr>
          <w:color w:val="333333"/>
          <w:spacing w:val="-3"/>
          <w:sz w:val="24"/>
        </w:rPr>
        <w:t xml:space="preserve"> </w:t>
      </w:r>
      <w:r>
        <w:rPr>
          <w:color w:val="333333"/>
          <w:sz w:val="24"/>
        </w:rPr>
        <w:t xml:space="preserve">of </w:t>
      </w:r>
      <w:r>
        <w:rPr>
          <w:color w:val="333333"/>
          <w:spacing w:val="-2"/>
          <w:sz w:val="24"/>
        </w:rPr>
        <w:t>clients.</w:t>
      </w:r>
    </w:p>
    <w:p w:rsidR="009539DC" w:rsidRDefault="00051621">
      <w:pPr>
        <w:pStyle w:val="ListParagraph"/>
        <w:numPr>
          <w:ilvl w:val="3"/>
          <w:numId w:val="1"/>
        </w:numPr>
        <w:tabs>
          <w:tab w:val="left" w:pos="859"/>
        </w:tabs>
        <w:spacing w:line="274" w:lineRule="exact"/>
        <w:ind w:left="859" w:hanging="324"/>
        <w:rPr>
          <w:sz w:val="24"/>
        </w:rPr>
      </w:pPr>
      <w:r>
        <w:rPr>
          <w:color w:val="333333"/>
          <w:sz w:val="24"/>
        </w:rPr>
        <w:t xml:space="preserve">The recommendations provided by the RA do not provide any assurance of </w:t>
      </w:r>
      <w:r>
        <w:rPr>
          <w:color w:val="333333"/>
          <w:spacing w:val="-2"/>
          <w:sz w:val="24"/>
        </w:rPr>
        <w:t>returns.</w:t>
      </w:r>
    </w:p>
    <w:p w:rsidR="009539DC" w:rsidRDefault="009539DC">
      <w:pPr>
        <w:pStyle w:val="BodyText"/>
        <w:rPr>
          <w:sz w:val="30"/>
        </w:rPr>
      </w:pPr>
    </w:p>
    <w:p w:rsidR="009539DC" w:rsidRDefault="009539DC">
      <w:pPr>
        <w:pStyle w:val="BodyText"/>
        <w:spacing w:before="189"/>
        <w:rPr>
          <w:sz w:val="30"/>
        </w:rPr>
      </w:pPr>
    </w:p>
    <w:p w:rsidR="009539DC" w:rsidRDefault="00051621">
      <w:pPr>
        <w:pStyle w:val="Heading1"/>
        <w:numPr>
          <w:ilvl w:val="0"/>
          <w:numId w:val="1"/>
        </w:numPr>
        <w:tabs>
          <w:tab w:val="left" w:pos="593"/>
        </w:tabs>
        <w:ind w:hanging="333"/>
      </w:pPr>
      <w:r>
        <w:rPr>
          <w:color w:val="1A227D"/>
        </w:rPr>
        <w:t xml:space="preserve">Consideration and Mode of </w:t>
      </w:r>
      <w:r>
        <w:rPr>
          <w:color w:val="1A227D"/>
          <w:spacing w:val="-2"/>
        </w:rPr>
        <w:t>Payment</w:t>
      </w:r>
    </w:p>
    <w:p w:rsidR="009539DC" w:rsidRDefault="009539DC">
      <w:pPr>
        <w:pStyle w:val="BodyText"/>
        <w:spacing w:before="145"/>
        <w:rPr>
          <w:b/>
          <w:sz w:val="30"/>
        </w:rPr>
      </w:pPr>
    </w:p>
    <w:p w:rsidR="009539DC" w:rsidRDefault="00051621">
      <w:pPr>
        <w:pStyle w:val="ListParagraph"/>
        <w:numPr>
          <w:ilvl w:val="1"/>
          <w:numId w:val="1"/>
        </w:numPr>
        <w:tabs>
          <w:tab w:val="left" w:pos="860"/>
        </w:tabs>
        <w:spacing w:before="1" w:line="340" w:lineRule="auto"/>
        <w:ind w:right="385"/>
        <w:jc w:val="both"/>
        <w:rPr>
          <w:sz w:val="24"/>
        </w:rPr>
      </w:pPr>
      <w:r>
        <w:rPr>
          <w:color w:val="333333"/>
          <w:sz w:val="24"/>
        </w:rPr>
        <w:t>The</w:t>
      </w:r>
      <w:r>
        <w:rPr>
          <w:color w:val="333333"/>
          <w:spacing w:val="-3"/>
          <w:sz w:val="24"/>
        </w:rPr>
        <w:t xml:space="preserve"> </w:t>
      </w:r>
      <w:r>
        <w:rPr>
          <w:color w:val="333333"/>
          <w:sz w:val="24"/>
        </w:rPr>
        <w:t>Client</w:t>
      </w:r>
      <w:r>
        <w:rPr>
          <w:color w:val="333333"/>
          <w:spacing w:val="-3"/>
          <w:sz w:val="24"/>
        </w:rPr>
        <w:t xml:space="preserve"> </w:t>
      </w:r>
      <w:r>
        <w:rPr>
          <w:color w:val="333333"/>
          <w:sz w:val="24"/>
        </w:rPr>
        <w:t>shall</w:t>
      </w:r>
      <w:r>
        <w:rPr>
          <w:color w:val="333333"/>
          <w:spacing w:val="-3"/>
          <w:sz w:val="24"/>
        </w:rPr>
        <w:t xml:space="preserve"> </w:t>
      </w:r>
      <w:r>
        <w:rPr>
          <w:color w:val="333333"/>
          <w:sz w:val="24"/>
        </w:rPr>
        <w:t>duly</w:t>
      </w:r>
      <w:r>
        <w:rPr>
          <w:color w:val="333333"/>
          <w:spacing w:val="-3"/>
          <w:sz w:val="24"/>
        </w:rPr>
        <w:t xml:space="preserve"> </w:t>
      </w:r>
      <w:r>
        <w:rPr>
          <w:color w:val="333333"/>
          <w:sz w:val="24"/>
        </w:rPr>
        <w:t>pay</w:t>
      </w:r>
      <w:r>
        <w:rPr>
          <w:color w:val="333333"/>
          <w:spacing w:val="-3"/>
          <w:sz w:val="24"/>
        </w:rPr>
        <w:t xml:space="preserve"> </w:t>
      </w:r>
      <w:r>
        <w:rPr>
          <w:color w:val="333333"/>
          <w:sz w:val="24"/>
        </w:rPr>
        <w:t>the</w:t>
      </w:r>
      <w:r>
        <w:rPr>
          <w:color w:val="333333"/>
          <w:spacing w:val="-3"/>
          <w:sz w:val="24"/>
        </w:rPr>
        <w:t xml:space="preserve"> </w:t>
      </w:r>
      <w:r>
        <w:rPr>
          <w:color w:val="333333"/>
          <w:sz w:val="24"/>
        </w:rPr>
        <w:t>fees</w:t>
      </w:r>
      <w:r>
        <w:rPr>
          <w:color w:val="333333"/>
          <w:spacing w:val="-3"/>
          <w:sz w:val="24"/>
        </w:rPr>
        <w:t xml:space="preserve"> </w:t>
      </w:r>
      <w:r>
        <w:rPr>
          <w:color w:val="333333"/>
          <w:sz w:val="24"/>
        </w:rPr>
        <w:t>to</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against</w:t>
      </w:r>
      <w:r>
        <w:rPr>
          <w:color w:val="333333"/>
          <w:spacing w:val="-3"/>
          <w:sz w:val="24"/>
        </w:rPr>
        <w:t xml:space="preserve"> </w:t>
      </w:r>
      <w:r>
        <w:rPr>
          <w:color w:val="333333"/>
          <w:sz w:val="24"/>
        </w:rPr>
        <w:t>the</w:t>
      </w:r>
      <w:r>
        <w:rPr>
          <w:color w:val="333333"/>
          <w:spacing w:val="-3"/>
          <w:sz w:val="24"/>
        </w:rPr>
        <w:t xml:space="preserve"> </w:t>
      </w:r>
      <w:r>
        <w:rPr>
          <w:color w:val="333333"/>
          <w:sz w:val="24"/>
        </w:rPr>
        <w:t>invoice</w:t>
      </w:r>
      <w:r>
        <w:rPr>
          <w:color w:val="333333"/>
          <w:spacing w:val="-3"/>
          <w:sz w:val="24"/>
        </w:rPr>
        <w:t xml:space="preserve"> </w:t>
      </w:r>
      <w:r>
        <w:rPr>
          <w:color w:val="333333"/>
          <w:sz w:val="24"/>
        </w:rPr>
        <w:t>raised</w:t>
      </w:r>
      <w:r>
        <w:rPr>
          <w:color w:val="333333"/>
          <w:spacing w:val="-3"/>
          <w:sz w:val="24"/>
        </w:rPr>
        <w:t xml:space="preserve"> </w:t>
      </w:r>
      <w:r>
        <w:rPr>
          <w:color w:val="333333"/>
          <w:sz w:val="24"/>
        </w:rPr>
        <w:t>or</w:t>
      </w:r>
      <w:r>
        <w:rPr>
          <w:color w:val="333333"/>
          <w:spacing w:val="-3"/>
          <w:sz w:val="24"/>
        </w:rPr>
        <w:t xml:space="preserve"> </w:t>
      </w:r>
      <w:r>
        <w:rPr>
          <w:color w:val="333333"/>
          <w:sz w:val="24"/>
        </w:rPr>
        <w:t xml:space="preserve">for any mutually agreed amount, whether written or oral, within </w:t>
      </w:r>
      <w:r>
        <w:rPr>
          <w:b/>
          <w:color w:val="333333"/>
          <w:sz w:val="24"/>
        </w:rPr>
        <w:t xml:space="preserve">two (2) days </w:t>
      </w:r>
      <w:r>
        <w:rPr>
          <w:color w:val="333333"/>
          <w:sz w:val="24"/>
        </w:rPr>
        <w:t>from the date of such invoice or agreement.</w:t>
      </w:r>
    </w:p>
    <w:p w:rsidR="009539DC" w:rsidRDefault="00051621">
      <w:pPr>
        <w:pStyle w:val="ListParagraph"/>
        <w:numPr>
          <w:ilvl w:val="1"/>
          <w:numId w:val="1"/>
        </w:numPr>
        <w:tabs>
          <w:tab w:val="left" w:pos="860"/>
        </w:tabs>
        <w:spacing w:line="340" w:lineRule="auto"/>
        <w:ind w:right="413"/>
        <w:jc w:val="both"/>
        <w:rPr>
          <w:sz w:val="24"/>
        </w:rPr>
      </w:pPr>
      <w:r>
        <w:rPr>
          <w:color w:val="333333"/>
          <w:sz w:val="24"/>
        </w:rPr>
        <w:t>The Client agrees to make all payments only through verified banking channels, including but</w:t>
      </w:r>
      <w:r>
        <w:rPr>
          <w:color w:val="333333"/>
          <w:spacing w:val="-3"/>
          <w:sz w:val="24"/>
        </w:rPr>
        <w:t xml:space="preserve"> </w:t>
      </w:r>
      <w:r>
        <w:rPr>
          <w:color w:val="333333"/>
          <w:sz w:val="24"/>
        </w:rPr>
        <w:t>not</w:t>
      </w:r>
      <w:r>
        <w:rPr>
          <w:color w:val="333333"/>
          <w:spacing w:val="-3"/>
          <w:sz w:val="24"/>
        </w:rPr>
        <w:t xml:space="preserve"> </w:t>
      </w:r>
      <w:r>
        <w:rPr>
          <w:color w:val="333333"/>
          <w:sz w:val="24"/>
        </w:rPr>
        <w:t>limited</w:t>
      </w:r>
      <w:r>
        <w:rPr>
          <w:color w:val="333333"/>
          <w:spacing w:val="-3"/>
          <w:sz w:val="24"/>
        </w:rPr>
        <w:t xml:space="preserve"> </w:t>
      </w:r>
      <w:r>
        <w:rPr>
          <w:color w:val="333333"/>
          <w:sz w:val="24"/>
        </w:rPr>
        <w:t>to</w:t>
      </w:r>
      <w:r>
        <w:rPr>
          <w:color w:val="333333"/>
          <w:spacing w:val="-4"/>
          <w:sz w:val="24"/>
        </w:rPr>
        <w:t xml:space="preserve"> </w:t>
      </w:r>
      <w:r>
        <w:rPr>
          <w:b/>
          <w:color w:val="333333"/>
          <w:sz w:val="24"/>
        </w:rPr>
        <w:t>UPI,</w:t>
      </w:r>
      <w:r>
        <w:rPr>
          <w:b/>
          <w:color w:val="333333"/>
          <w:spacing w:val="-3"/>
          <w:sz w:val="24"/>
        </w:rPr>
        <w:t xml:space="preserve"> </w:t>
      </w:r>
      <w:r>
        <w:rPr>
          <w:b/>
          <w:color w:val="333333"/>
          <w:sz w:val="24"/>
        </w:rPr>
        <w:t>Net</w:t>
      </w:r>
      <w:r>
        <w:rPr>
          <w:b/>
          <w:color w:val="333333"/>
          <w:spacing w:val="-3"/>
          <w:sz w:val="24"/>
        </w:rPr>
        <w:t xml:space="preserve"> </w:t>
      </w:r>
      <w:r>
        <w:rPr>
          <w:b/>
          <w:color w:val="333333"/>
          <w:sz w:val="24"/>
        </w:rPr>
        <w:t>Banking,</w:t>
      </w:r>
      <w:r>
        <w:rPr>
          <w:b/>
          <w:color w:val="333333"/>
          <w:spacing w:val="-3"/>
          <w:sz w:val="24"/>
        </w:rPr>
        <w:t xml:space="preserve"> </w:t>
      </w:r>
      <w:r>
        <w:rPr>
          <w:b/>
          <w:color w:val="333333"/>
          <w:sz w:val="24"/>
        </w:rPr>
        <w:t>Payment</w:t>
      </w:r>
      <w:r>
        <w:rPr>
          <w:b/>
          <w:color w:val="333333"/>
          <w:spacing w:val="-3"/>
          <w:sz w:val="24"/>
        </w:rPr>
        <w:t xml:space="preserve"> </w:t>
      </w:r>
      <w:r>
        <w:rPr>
          <w:b/>
          <w:color w:val="333333"/>
          <w:sz w:val="24"/>
        </w:rPr>
        <w:t>Gateway</w:t>
      </w:r>
      <w:r>
        <w:rPr>
          <w:color w:val="333333"/>
          <w:sz w:val="24"/>
        </w:rPr>
        <w:t>,</w:t>
      </w:r>
      <w:r>
        <w:rPr>
          <w:color w:val="333333"/>
          <w:spacing w:val="-3"/>
          <w:sz w:val="24"/>
        </w:rPr>
        <w:t xml:space="preserve"> </w:t>
      </w:r>
      <w:r>
        <w:rPr>
          <w:color w:val="333333"/>
          <w:sz w:val="24"/>
        </w:rPr>
        <w:t>or</w:t>
      </w:r>
      <w:r>
        <w:rPr>
          <w:color w:val="333333"/>
          <w:spacing w:val="-3"/>
          <w:sz w:val="24"/>
        </w:rPr>
        <w:t xml:space="preserve"> </w:t>
      </w:r>
      <w:r>
        <w:rPr>
          <w:color w:val="333333"/>
          <w:sz w:val="24"/>
        </w:rPr>
        <w:t>any</w:t>
      </w:r>
      <w:r>
        <w:rPr>
          <w:color w:val="333333"/>
          <w:spacing w:val="-3"/>
          <w:sz w:val="24"/>
        </w:rPr>
        <w:t xml:space="preserve"> </w:t>
      </w:r>
      <w:r>
        <w:rPr>
          <w:color w:val="333333"/>
          <w:sz w:val="24"/>
        </w:rPr>
        <w:t>other</w:t>
      </w:r>
      <w:r>
        <w:rPr>
          <w:color w:val="333333"/>
          <w:spacing w:val="-3"/>
          <w:sz w:val="24"/>
        </w:rPr>
        <w:t xml:space="preserve"> </w:t>
      </w:r>
      <w:r>
        <w:rPr>
          <w:color w:val="333333"/>
          <w:sz w:val="24"/>
        </w:rPr>
        <w:t>approved</w:t>
      </w:r>
      <w:r>
        <w:rPr>
          <w:color w:val="333333"/>
          <w:spacing w:val="-3"/>
          <w:sz w:val="24"/>
        </w:rPr>
        <w:t xml:space="preserve"> </w:t>
      </w:r>
      <w:r>
        <w:rPr>
          <w:color w:val="333333"/>
          <w:sz w:val="24"/>
        </w:rPr>
        <w:t>electronic banking mode. The Client shall not make any payment in cash.</w:t>
      </w:r>
    </w:p>
    <w:p w:rsidR="009539DC" w:rsidRDefault="00051621">
      <w:pPr>
        <w:pStyle w:val="ListParagraph"/>
        <w:numPr>
          <w:ilvl w:val="1"/>
          <w:numId w:val="1"/>
        </w:numPr>
        <w:tabs>
          <w:tab w:val="left" w:pos="860"/>
        </w:tabs>
        <w:spacing w:line="340" w:lineRule="auto"/>
        <w:ind w:right="1133"/>
        <w:rPr>
          <w:sz w:val="24"/>
        </w:rPr>
      </w:pPr>
      <w:r>
        <w:rPr>
          <w:color w:val="333333"/>
          <w:sz w:val="24"/>
        </w:rPr>
        <w:t xml:space="preserve">The Client hereby agrees to remit all fees exclusively to the </w:t>
      </w:r>
      <w:r>
        <w:rPr>
          <w:b/>
          <w:color w:val="333333"/>
          <w:sz w:val="24"/>
        </w:rPr>
        <w:t>bank account of the Research</w:t>
      </w:r>
      <w:r>
        <w:rPr>
          <w:b/>
          <w:color w:val="333333"/>
          <w:spacing w:val="-4"/>
          <w:sz w:val="24"/>
        </w:rPr>
        <w:t xml:space="preserve"> </w:t>
      </w:r>
      <w:r>
        <w:rPr>
          <w:b/>
          <w:color w:val="333333"/>
          <w:sz w:val="24"/>
        </w:rPr>
        <w:t>Analyst</w:t>
      </w:r>
      <w:r>
        <w:rPr>
          <w:color w:val="333333"/>
          <w:sz w:val="24"/>
        </w:rPr>
        <w:t>.</w:t>
      </w:r>
      <w:r>
        <w:rPr>
          <w:color w:val="333333"/>
          <w:spacing w:val="-4"/>
          <w:sz w:val="24"/>
        </w:rPr>
        <w:t xml:space="preserve"> </w:t>
      </w:r>
      <w:r>
        <w:rPr>
          <w:color w:val="333333"/>
          <w:sz w:val="24"/>
        </w:rPr>
        <w:t>The</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shall</w:t>
      </w:r>
      <w:r>
        <w:rPr>
          <w:color w:val="333333"/>
          <w:spacing w:val="-4"/>
          <w:sz w:val="24"/>
        </w:rPr>
        <w:t xml:space="preserve"> </w:t>
      </w:r>
      <w:r>
        <w:rPr>
          <w:color w:val="333333"/>
          <w:sz w:val="24"/>
        </w:rPr>
        <w:t>not</w:t>
      </w:r>
      <w:r>
        <w:rPr>
          <w:color w:val="333333"/>
          <w:spacing w:val="-4"/>
          <w:sz w:val="24"/>
        </w:rPr>
        <w:t xml:space="preserve"> </w:t>
      </w:r>
      <w:r>
        <w:rPr>
          <w:color w:val="333333"/>
          <w:sz w:val="24"/>
        </w:rPr>
        <w:t>be</w:t>
      </w:r>
      <w:r>
        <w:rPr>
          <w:color w:val="333333"/>
          <w:spacing w:val="-4"/>
          <w:sz w:val="24"/>
        </w:rPr>
        <w:t xml:space="preserve"> </w:t>
      </w:r>
      <w:r>
        <w:rPr>
          <w:color w:val="333333"/>
          <w:sz w:val="24"/>
        </w:rPr>
        <w:t>responsible</w:t>
      </w:r>
      <w:r>
        <w:rPr>
          <w:color w:val="333333"/>
          <w:spacing w:val="-4"/>
          <w:sz w:val="24"/>
        </w:rPr>
        <w:t xml:space="preserve"> </w:t>
      </w:r>
      <w:r>
        <w:rPr>
          <w:color w:val="333333"/>
          <w:sz w:val="24"/>
        </w:rPr>
        <w:t>or</w:t>
      </w:r>
      <w:r>
        <w:rPr>
          <w:color w:val="333333"/>
          <w:spacing w:val="-4"/>
          <w:sz w:val="24"/>
        </w:rPr>
        <w:t xml:space="preserve"> </w:t>
      </w:r>
      <w:r>
        <w:rPr>
          <w:color w:val="333333"/>
          <w:sz w:val="24"/>
        </w:rPr>
        <w:t>liable</w:t>
      </w:r>
      <w:r>
        <w:rPr>
          <w:color w:val="333333"/>
          <w:spacing w:val="-4"/>
          <w:sz w:val="24"/>
        </w:rPr>
        <w:t xml:space="preserve"> </w:t>
      </w:r>
      <w:r>
        <w:rPr>
          <w:color w:val="333333"/>
          <w:sz w:val="24"/>
        </w:rPr>
        <w:t>for</w:t>
      </w:r>
      <w:r>
        <w:rPr>
          <w:color w:val="333333"/>
          <w:spacing w:val="-4"/>
          <w:sz w:val="24"/>
        </w:rPr>
        <w:t xml:space="preserve"> </w:t>
      </w:r>
      <w:r>
        <w:rPr>
          <w:color w:val="333333"/>
          <w:sz w:val="24"/>
        </w:rPr>
        <w:t>any payment made by the Client to any third-party account.</w:t>
      </w:r>
    </w:p>
    <w:p w:rsidR="009539DC" w:rsidRDefault="009539DC">
      <w:pPr>
        <w:pStyle w:val="BodyText"/>
        <w:rPr>
          <w:sz w:val="30"/>
        </w:rPr>
      </w:pPr>
    </w:p>
    <w:p w:rsidR="009539DC" w:rsidRDefault="009539DC">
      <w:pPr>
        <w:pStyle w:val="BodyText"/>
        <w:spacing w:before="71"/>
        <w:rPr>
          <w:sz w:val="30"/>
        </w:rPr>
      </w:pPr>
    </w:p>
    <w:p w:rsidR="009539DC" w:rsidRDefault="00051621">
      <w:pPr>
        <w:pStyle w:val="Heading1"/>
        <w:numPr>
          <w:ilvl w:val="0"/>
          <w:numId w:val="1"/>
        </w:numPr>
        <w:tabs>
          <w:tab w:val="left" w:pos="593"/>
        </w:tabs>
        <w:ind w:hanging="333"/>
      </w:pPr>
      <w:r>
        <w:rPr>
          <w:color w:val="1A227D"/>
        </w:rPr>
        <w:t xml:space="preserve">Risk </w:t>
      </w:r>
      <w:r>
        <w:rPr>
          <w:color w:val="1A227D"/>
          <w:spacing w:val="-2"/>
        </w:rPr>
        <w:t>Factors</w:t>
      </w:r>
    </w:p>
    <w:p w:rsidR="009539DC" w:rsidRDefault="009539DC">
      <w:pPr>
        <w:pStyle w:val="BodyText"/>
        <w:spacing w:before="145"/>
        <w:rPr>
          <w:b/>
          <w:sz w:val="30"/>
        </w:rPr>
      </w:pPr>
    </w:p>
    <w:p w:rsidR="009539DC" w:rsidRDefault="00051621">
      <w:pPr>
        <w:pStyle w:val="BodyText"/>
        <w:spacing w:before="1" w:line="340" w:lineRule="auto"/>
        <w:ind w:left="260" w:right="257"/>
        <w:jc w:val="both"/>
      </w:pPr>
      <w:r>
        <w:rPr>
          <w:color w:val="333333"/>
        </w:rPr>
        <w:t>The Client understands and acknowledges that the services provided by the Research Analyst involve inherent risks. The Client agrees to bear full responsibility for any financial or other consequences arising from the use of such research services.</w:t>
      </w:r>
    </w:p>
    <w:p w:rsidR="009539DC" w:rsidRDefault="00051621">
      <w:pPr>
        <w:pStyle w:val="BodyText"/>
        <w:spacing w:before="146" w:line="340" w:lineRule="auto"/>
        <w:ind w:left="260" w:right="257"/>
        <w:jc w:val="both"/>
      </w:pPr>
      <w:r>
        <w:rPr>
          <w:color w:val="333333"/>
        </w:rPr>
        <w:t>Investments in the securities market are subject to market risks and are also subject to, but not limited to, the following factors:</w:t>
      </w:r>
    </w:p>
    <w:p w:rsidR="009539DC" w:rsidRDefault="009539DC">
      <w:pPr>
        <w:spacing w:line="208" w:lineRule="auto"/>
        <w:rPr>
          <w:sz w:val="12"/>
        </w:rPr>
        <w:sectPr w:rsidR="009539DC">
          <w:pgSz w:w="12240" w:h="15840"/>
          <w:pgMar w:top="680" w:right="720" w:bottom="640" w:left="720" w:header="0" w:footer="455" w:gutter="0"/>
          <w:cols w:space="720"/>
        </w:sectPr>
      </w:pPr>
    </w:p>
    <w:p w:rsidR="009539DC" w:rsidRDefault="00051621">
      <w:pPr>
        <w:pStyle w:val="ListParagraph"/>
        <w:numPr>
          <w:ilvl w:val="1"/>
          <w:numId w:val="1"/>
        </w:numPr>
        <w:tabs>
          <w:tab w:val="left" w:pos="860"/>
        </w:tabs>
        <w:spacing w:before="87" w:line="340" w:lineRule="auto"/>
        <w:ind w:right="453"/>
        <w:rPr>
          <w:sz w:val="24"/>
        </w:rPr>
      </w:pPr>
      <w:r>
        <w:rPr>
          <w:noProof/>
          <w:sz w:val="24"/>
          <w:lang w:val="en-IN" w:eastAsia="en-IN"/>
        </w:rPr>
        <w:lastRenderedPageBreak/>
        <mc:AlternateContent>
          <mc:Choice Requires="wpg">
            <w:drawing>
              <wp:anchor distT="0" distB="0" distL="0" distR="0" simplePos="0" relativeHeight="487421952" behindDoc="1" locked="0" layoutInCell="1" allowOverlap="1">
                <wp:simplePos x="0" y="0"/>
                <wp:positionH relativeFrom="page">
                  <wp:posOffset>432003</wp:posOffset>
                </wp:positionH>
                <wp:positionV relativeFrom="paragraph">
                  <wp:posOffset>203</wp:posOffset>
                </wp:positionV>
                <wp:extent cx="6908800" cy="811974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8119745"/>
                          <a:chOff x="0" y="0"/>
                          <a:chExt cx="6908800" cy="8119745"/>
                        </a:xfrm>
                      </wpg:grpSpPr>
                      <wps:wsp>
                        <wps:cNvPr id="24" name="Graphic 23"/>
                        <wps:cNvSpPr/>
                        <wps:spPr>
                          <a:xfrm>
                            <a:off x="0" y="0"/>
                            <a:ext cx="6908800" cy="8119745"/>
                          </a:xfrm>
                          <a:custGeom>
                            <a:avLst/>
                            <a:gdLst/>
                            <a:ahLst/>
                            <a:cxnLst/>
                            <a:rect l="l" t="t" r="r" b="b"/>
                            <a:pathLst>
                              <a:path w="6908800" h="8119745">
                                <a:moveTo>
                                  <a:pt x="6908406" y="0"/>
                                </a:moveTo>
                                <a:lnTo>
                                  <a:pt x="0" y="0"/>
                                </a:lnTo>
                                <a:lnTo>
                                  <a:pt x="0" y="8119643"/>
                                </a:lnTo>
                                <a:lnTo>
                                  <a:pt x="6908406" y="8119643"/>
                                </a:lnTo>
                                <a:lnTo>
                                  <a:pt x="6908406" y="0"/>
                                </a:lnTo>
                                <a:close/>
                              </a:path>
                            </a:pathLst>
                          </a:custGeom>
                          <a:solidFill>
                            <a:srgbClr val="FFFFFF"/>
                          </a:solidFill>
                        </wps:spPr>
                        <wps:bodyPr wrap="square" lIns="0" tIns="0" rIns="0" bIns="0" rtlCol="0">
                          <a:prstTxWarp prst="textNoShape">
                            <a:avLst/>
                          </a:prstTxWarp>
                          <a:noAutofit/>
                        </wps:bodyPr>
                      </wps:wsp>
                      <wps:wsp>
                        <wps:cNvPr id="25" name="Graphic 24"/>
                        <wps:cNvSpPr/>
                        <wps:spPr>
                          <a:xfrm>
                            <a:off x="190500" y="4078452"/>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04BA56D1" id="Group 22" o:spid="_x0000_s1026" style="position:absolute;margin-left:34pt;margin-top:0;width:544pt;height:639.35pt;z-index:-15894528;mso-wrap-distance-left:0;mso-wrap-distance-right:0;mso-position-horizontal-relative:page" coordsize="69088,81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">
                <v:shape id="Graphic 23" o:spid="_x0000_s1027" style="position:absolute;width:69088;height:81197;visibility:visible;mso-wrap-style:square;v-text-anchor:top" coordsize="6908800,811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" path="m6908406,l,,,8119643r6908406,l6908406,xe" stroked="f">
                  <v:path arrowok="t"/>
                </v:shape>
                <v:shape id="Graphic 24" o:spid="_x0000_s1028" style="position:absolute;left:1905;top:40784;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" path="m,l6527393,e" filled="f" strokecolor="#dfdfdf" strokeweight="1.5pt">
                  <v:path arrowok="t"/>
                </v:shape>
                <w10:wrap anchorx="page"/>
              </v:group>
            </w:pict>
          </mc:Fallback>
        </mc:AlternateContent>
      </w:r>
      <w:r>
        <w:rPr>
          <w:color w:val="333333"/>
          <w:sz w:val="24"/>
        </w:rPr>
        <w:t>Trading</w:t>
      </w:r>
      <w:r>
        <w:rPr>
          <w:color w:val="333333"/>
          <w:spacing w:val="-3"/>
          <w:sz w:val="24"/>
        </w:rPr>
        <w:t xml:space="preserve"> </w:t>
      </w:r>
      <w:r>
        <w:rPr>
          <w:color w:val="333333"/>
          <w:sz w:val="24"/>
        </w:rPr>
        <w:t>in</w:t>
      </w:r>
      <w:r>
        <w:rPr>
          <w:color w:val="333333"/>
          <w:spacing w:val="-3"/>
          <w:sz w:val="24"/>
        </w:rPr>
        <w:t xml:space="preserve"> </w:t>
      </w:r>
      <w:r>
        <w:rPr>
          <w:color w:val="333333"/>
          <w:sz w:val="24"/>
        </w:rPr>
        <w:t>equities,</w:t>
      </w:r>
      <w:r>
        <w:rPr>
          <w:color w:val="333333"/>
          <w:spacing w:val="-3"/>
          <w:sz w:val="24"/>
        </w:rPr>
        <w:t xml:space="preserve"> </w:t>
      </w:r>
      <w:r>
        <w:rPr>
          <w:color w:val="333333"/>
          <w:sz w:val="24"/>
        </w:rPr>
        <w:t>derivatives,</w:t>
      </w:r>
      <w:r>
        <w:rPr>
          <w:color w:val="333333"/>
          <w:spacing w:val="-3"/>
          <w:sz w:val="24"/>
        </w:rPr>
        <w:t xml:space="preserve"> </w:t>
      </w:r>
      <w:r>
        <w:rPr>
          <w:color w:val="333333"/>
          <w:sz w:val="24"/>
        </w:rPr>
        <w:t>and</w:t>
      </w:r>
      <w:r>
        <w:rPr>
          <w:color w:val="333333"/>
          <w:spacing w:val="-3"/>
          <w:sz w:val="24"/>
        </w:rPr>
        <w:t xml:space="preserve"> </w:t>
      </w:r>
      <w:r>
        <w:rPr>
          <w:color w:val="333333"/>
          <w:sz w:val="24"/>
        </w:rPr>
        <w:t>other</w:t>
      </w:r>
      <w:r>
        <w:rPr>
          <w:color w:val="333333"/>
          <w:spacing w:val="-3"/>
          <w:sz w:val="24"/>
        </w:rPr>
        <w:t xml:space="preserve"> </w:t>
      </w:r>
      <w:r>
        <w:rPr>
          <w:color w:val="333333"/>
          <w:sz w:val="24"/>
        </w:rPr>
        <w:t>securities</w:t>
      </w:r>
      <w:r>
        <w:rPr>
          <w:color w:val="333333"/>
          <w:spacing w:val="-3"/>
          <w:sz w:val="24"/>
        </w:rPr>
        <w:t xml:space="preserve"> </w:t>
      </w:r>
      <w:r>
        <w:rPr>
          <w:color w:val="333333"/>
          <w:sz w:val="24"/>
        </w:rPr>
        <w:t>involves</w:t>
      </w:r>
      <w:r>
        <w:rPr>
          <w:color w:val="333333"/>
          <w:spacing w:val="-3"/>
          <w:sz w:val="24"/>
        </w:rPr>
        <w:t xml:space="preserve"> </w:t>
      </w:r>
      <w:r>
        <w:rPr>
          <w:color w:val="333333"/>
          <w:sz w:val="24"/>
        </w:rPr>
        <w:t>market</w:t>
      </w:r>
      <w:r>
        <w:rPr>
          <w:color w:val="333333"/>
          <w:spacing w:val="-3"/>
          <w:sz w:val="24"/>
        </w:rPr>
        <w:t xml:space="preserve"> </w:t>
      </w:r>
      <w:r>
        <w:rPr>
          <w:color w:val="333333"/>
          <w:sz w:val="24"/>
        </w:rPr>
        <w:t>risks,</w:t>
      </w:r>
      <w:r>
        <w:rPr>
          <w:color w:val="333333"/>
          <w:spacing w:val="-3"/>
          <w:sz w:val="24"/>
        </w:rPr>
        <w:t xml:space="preserve"> </w:t>
      </w:r>
      <w:r>
        <w:rPr>
          <w:color w:val="333333"/>
          <w:sz w:val="24"/>
        </w:rPr>
        <w:t>and</w:t>
      </w:r>
      <w:r>
        <w:rPr>
          <w:color w:val="333333"/>
          <w:spacing w:val="-3"/>
          <w:sz w:val="24"/>
        </w:rPr>
        <w:t xml:space="preserve"> </w:t>
      </w:r>
      <w:r>
        <w:rPr>
          <w:color w:val="333333"/>
          <w:sz w:val="24"/>
        </w:rPr>
        <w:t>there</w:t>
      </w:r>
      <w:r>
        <w:rPr>
          <w:color w:val="333333"/>
          <w:spacing w:val="-3"/>
          <w:sz w:val="24"/>
        </w:rPr>
        <w:t xml:space="preserve"> </w:t>
      </w:r>
      <w:r>
        <w:rPr>
          <w:color w:val="333333"/>
          <w:sz w:val="24"/>
        </w:rPr>
        <w:t>is</w:t>
      </w:r>
      <w:r>
        <w:rPr>
          <w:color w:val="333333"/>
          <w:spacing w:val="-3"/>
          <w:sz w:val="24"/>
        </w:rPr>
        <w:t xml:space="preserve"> </w:t>
      </w:r>
      <w:r>
        <w:rPr>
          <w:color w:val="333333"/>
          <w:sz w:val="24"/>
        </w:rPr>
        <w:t>no assurance or guarantee of returns.</w:t>
      </w:r>
    </w:p>
    <w:p w:rsidR="009539DC" w:rsidRDefault="00051621">
      <w:pPr>
        <w:pStyle w:val="ListParagraph"/>
        <w:numPr>
          <w:ilvl w:val="1"/>
          <w:numId w:val="1"/>
        </w:numPr>
        <w:tabs>
          <w:tab w:val="left" w:pos="860"/>
        </w:tabs>
        <w:spacing w:line="340" w:lineRule="auto"/>
        <w:ind w:right="1280"/>
        <w:rPr>
          <w:sz w:val="24"/>
        </w:rPr>
      </w:pPr>
      <w:r>
        <w:rPr>
          <w:color w:val="333333"/>
          <w:sz w:val="24"/>
        </w:rPr>
        <w:t>Past</w:t>
      </w:r>
      <w:r>
        <w:rPr>
          <w:color w:val="333333"/>
          <w:spacing w:val="-4"/>
          <w:sz w:val="24"/>
        </w:rPr>
        <w:t xml:space="preserve"> </w:t>
      </w:r>
      <w:r>
        <w:rPr>
          <w:color w:val="333333"/>
          <w:sz w:val="24"/>
        </w:rPr>
        <w:t>performance</w:t>
      </w:r>
      <w:r>
        <w:rPr>
          <w:color w:val="333333"/>
          <w:spacing w:val="-4"/>
          <w:sz w:val="24"/>
        </w:rPr>
        <w:t xml:space="preserve"> </w:t>
      </w:r>
      <w:r>
        <w:rPr>
          <w:color w:val="333333"/>
          <w:sz w:val="24"/>
        </w:rPr>
        <w:t>of</w:t>
      </w:r>
      <w:r>
        <w:rPr>
          <w:color w:val="333333"/>
          <w:spacing w:val="-4"/>
          <w:sz w:val="24"/>
        </w:rPr>
        <w:t xml:space="preserve"> </w:t>
      </w:r>
      <w:r>
        <w:rPr>
          <w:color w:val="333333"/>
          <w:sz w:val="24"/>
        </w:rPr>
        <w:t>securities</w:t>
      </w:r>
      <w:r>
        <w:rPr>
          <w:color w:val="333333"/>
          <w:spacing w:val="-4"/>
          <w:sz w:val="24"/>
        </w:rPr>
        <w:t xml:space="preserve"> </w:t>
      </w:r>
      <w:r>
        <w:rPr>
          <w:color w:val="333333"/>
          <w:sz w:val="24"/>
        </w:rPr>
        <w:t>or</w:t>
      </w:r>
      <w:r>
        <w:rPr>
          <w:color w:val="333333"/>
          <w:spacing w:val="-4"/>
          <w:sz w:val="24"/>
        </w:rPr>
        <w:t xml:space="preserve"> </w:t>
      </w:r>
      <w:r>
        <w:rPr>
          <w:color w:val="333333"/>
          <w:sz w:val="24"/>
        </w:rPr>
        <w:t>research</w:t>
      </w:r>
      <w:r>
        <w:rPr>
          <w:color w:val="333333"/>
          <w:spacing w:val="-4"/>
          <w:sz w:val="24"/>
        </w:rPr>
        <w:t xml:space="preserve"> </w:t>
      </w:r>
      <w:r>
        <w:rPr>
          <w:color w:val="333333"/>
          <w:sz w:val="24"/>
        </w:rPr>
        <w:t>recommendations</w:t>
      </w:r>
      <w:r>
        <w:rPr>
          <w:color w:val="333333"/>
          <w:spacing w:val="-4"/>
          <w:sz w:val="24"/>
        </w:rPr>
        <w:t xml:space="preserve"> </w:t>
      </w:r>
      <w:r>
        <w:rPr>
          <w:color w:val="333333"/>
          <w:sz w:val="24"/>
        </w:rPr>
        <w:t>does</w:t>
      </w:r>
      <w:r>
        <w:rPr>
          <w:color w:val="333333"/>
          <w:spacing w:val="-4"/>
          <w:sz w:val="24"/>
        </w:rPr>
        <w:t xml:space="preserve"> </w:t>
      </w:r>
      <w:r>
        <w:rPr>
          <w:color w:val="333333"/>
          <w:sz w:val="24"/>
        </w:rPr>
        <w:t>not</w:t>
      </w:r>
      <w:r>
        <w:rPr>
          <w:color w:val="333333"/>
          <w:spacing w:val="-4"/>
          <w:sz w:val="24"/>
        </w:rPr>
        <w:t xml:space="preserve"> </w:t>
      </w:r>
      <w:r>
        <w:rPr>
          <w:color w:val="333333"/>
          <w:sz w:val="24"/>
        </w:rPr>
        <w:t>indicate</w:t>
      </w:r>
      <w:r>
        <w:rPr>
          <w:color w:val="333333"/>
          <w:spacing w:val="-4"/>
          <w:sz w:val="24"/>
        </w:rPr>
        <w:t xml:space="preserve"> </w:t>
      </w:r>
      <w:r>
        <w:rPr>
          <w:color w:val="333333"/>
          <w:sz w:val="24"/>
        </w:rPr>
        <w:t>or guarantee future performance.</w:t>
      </w:r>
    </w:p>
    <w:p w:rsidR="009539DC" w:rsidRDefault="00051621">
      <w:pPr>
        <w:pStyle w:val="ListParagraph"/>
        <w:numPr>
          <w:ilvl w:val="1"/>
          <w:numId w:val="1"/>
        </w:numPr>
        <w:tabs>
          <w:tab w:val="left" w:pos="860"/>
        </w:tabs>
        <w:spacing w:line="340" w:lineRule="auto"/>
        <w:ind w:right="626"/>
        <w:rPr>
          <w:sz w:val="24"/>
        </w:rPr>
      </w:pPr>
      <w:r>
        <w:rPr>
          <w:color w:val="333333"/>
          <w:sz w:val="24"/>
        </w:rPr>
        <w:t>Research</w:t>
      </w:r>
      <w:r>
        <w:rPr>
          <w:color w:val="333333"/>
          <w:spacing w:val="-4"/>
          <w:sz w:val="24"/>
        </w:rPr>
        <w:t xml:space="preserve"> </w:t>
      </w:r>
      <w:r>
        <w:rPr>
          <w:color w:val="333333"/>
          <w:sz w:val="24"/>
        </w:rPr>
        <w:t>recommendations</w:t>
      </w:r>
      <w:r>
        <w:rPr>
          <w:color w:val="333333"/>
          <w:spacing w:val="-4"/>
          <w:sz w:val="24"/>
        </w:rPr>
        <w:t xml:space="preserve"> </w:t>
      </w:r>
      <w:r>
        <w:rPr>
          <w:color w:val="333333"/>
          <w:sz w:val="24"/>
        </w:rPr>
        <w:t>may</w:t>
      </w:r>
      <w:r>
        <w:rPr>
          <w:color w:val="333333"/>
          <w:spacing w:val="-4"/>
          <w:sz w:val="24"/>
        </w:rPr>
        <w:t xml:space="preserve"> </w:t>
      </w:r>
      <w:r>
        <w:rPr>
          <w:color w:val="333333"/>
          <w:sz w:val="24"/>
        </w:rPr>
        <w:t>not</w:t>
      </w:r>
      <w:r>
        <w:rPr>
          <w:color w:val="333333"/>
          <w:spacing w:val="-4"/>
          <w:sz w:val="24"/>
        </w:rPr>
        <w:t xml:space="preserve"> </w:t>
      </w:r>
      <w:r>
        <w:rPr>
          <w:color w:val="333333"/>
          <w:sz w:val="24"/>
        </w:rPr>
        <w:t>always</w:t>
      </w:r>
      <w:r>
        <w:rPr>
          <w:color w:val="333333"/>
          <w:spacing w:val="-4"/>
          <w:sz w:val="24"/>
        </w:rPr>
        <w:t xml:space="preserve"> </w:t>
      </w:r>
      <w:r>
        <w:rPr>
          <w:color w:val="333333"/>
          <w:sz w:val="24"/>
        </w:rPr>
        <w:t>be</w:t>
      </w:r>
      <w:r>
        <w:rPr>
          <w:color w:val="333333"/>
          <w:spacing w:val="-4"/>
          <w:sz w:val="24"/>
        </w:rPr>
        <w:t xml:space="preserve"> </w:t>
      </w:r>
      <w:r>
        <w:rPr>
          <w:color w:val="333333"/>
          <w:sz w:val="24"/>
        </w:rPr>
        <w:t>profitable,</w:t>
      </w:r>
      <w:r>
        <w:rPr>
          <w:color w:val="333333"/>
          <w:spacing w:val="-4"/>
          <w:sz w:val="24"/>
        </w:rPr>
        <w:t xml:space="preserve"> </w:t>
      </w:r>
      <w:r>
        <w:rPr>
          <w:color w:val="333333"/>
          <w:sz w:val="24"/>
        </w:rPr>
        <w:t>as</w:t>
      </w:r>
      <w:r>
        <w:rPr>
          <w:color w:val="333333"/>
          <w:spacing w:val="-4"/>
          <w:sz w:val="24"/>
        </w:rPr>
        <w:t xml:space="preserve"> </w:t>
      </w:r>
      <w:r>
        <w:rPr>
          <w:color w:val="333333"/>
          <w:sz w:val="24"/>
        </w:rPr>
        <w:t>actual</w:t>
      </w:r>
      <w:r>
        <w:rPr>
          <w:color w:val="333333"/>
          <w:spacing w:val="-4"/>
          <w:sz w:val="24"/>
        </w:rPr>
        <w:t xml:space="preserve"> </w:t>
      </w:r>
      <w:r>
        <w:rPr>
          <w:color w:val="333333"/>
          <w:sz w:val="24"/>
        </w:rPr>
        <w:t>market</w:t>
      </w:r>
      <w:r>
        <w:rPr>
          <w:color w:val="333333"/>
          <w:spacing w:val="-4"/>
          <w:sz w:val="24"/>
        </w:rPr>
        <w:t xml:space="preserve"> </w:t>
      </w:r>
      <w:r>
        <w:rPr>
          <w:color w:val="333333"/>
          <w:sz w:val="24"/>
        </w:rPr>
        <w:t>movements may differ from anticipated or expected trends.</w:t>
      </w:r>
    </w:p>
    <w:p w:rsidR="009539DC" w:rsidRDefault="00051621">
      <w:pPr>
        <w:pStyle w:val="ListParagraph"/>
        <w:numPr>
          <w:ilvl w:val="1"/>
          <w:numId w:val="1"/>
        </w:numPr>
        <w:tabs>
          <w:tab w:val="left" w:pos="860"/>
        </w:tabs>
        <w:spacing w:line="340" w:lineRule="auto"/>
        <w:ind w:right="879"/>
        <w:rPr>
          <w:sz w:val="24"/>
        </w:rPr>
      </w:pP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shall</w:t>
      </w:r>
      <w:r>
        <w:rPr>
          <w:color w:val="333333"/>
          <w:spacing w:val="-3"/>
          <w:sz w:val="24"/>
        </w:rPr>
        <w:t xml:space="preserve"> </w:t>
      </w:r>
      <w:r>
        <w:rPr>
          <w:color w:val="333333"/>
          <w:sz w:val="24"/>
        </w:rPr>
        <w:t>not</w:t>
      </w:r>
      <w:r>
        <w:rPr>
          <w:color w:val="333333"/>
          <w:spacing w:val="-3"/>
          <w:sz w:val="24"/>
        </w:rPr>
        <w:t xml:space="preserve"> </w:t>
      </w:r>
      <w:r>
        <w:rPr>
          <w:color w:val="333333"/>
          <w:sz w:val="24"/>
        </w:rPr>
        <w:t>be</w:t>
      </w:r>
      <w:r>
        <w:rPr>
          <w:color w:val="333333"/>
          <w:spacing w:val="-3"/>
          <w:sz w:val="24"/>
        </w:rPr>
        <w:t xml:space="preserve"> </w:t>
      </w:r>
      <w:r>
        <w:rPr>
          <w:color w:val="333333"/>
          <w:sz w:val="24"/>
        </w:rPr>
        <w:t>responsible</w:t>
      </w:r>
      <w:r>
        <w:rPr>
          <w:color w:val="333333"/>
          <w:spacing w:val="-3"/>
          <w:sz w:val="24"/>
        </w:rPr>
        <w:t xml:space="preserve"> </w:t>
      </w:r>
      <w:r>
        <w:rPr>
          <w:color w:val="333333"/>
          <w:sz w:val="24"/>
        </w:rPr>
        <w:t>or</w:t>
      </w:r>
      <w:r>
        <w:rPr>
          <w:color w:val="333333"/>
          <w:spacing w:val="-3"/>
          <w:sz w:val="24"/>
        </w:rPr>
        <w:t xml:space="preserve"> </w:t>
      </w:r>
      <w:r>
        <w:rPr>
          <w:color w:val="333333"/>
          <w:sz w:val="24"/>
        </w:rPr>
        <w:t>liable</w:t>
      </w:r>
      <w:r>
        <w:rPr>
          <w:color w:val="333333"/>
          <w:spacing w:val="-3"/>
          <w:sz w:val="24"/>
        </w:rPr>
        <w:t xml:space="preserve"> </w:t>
      </w:r>
      <w:r>
        <w:rPr>
          <w:color w:val="333333"/>
          <w:sz w:val="24"/>
        </w:rPr>
        <w:t>for</w:t>
      </w:r>
      <w:r>
        <w:rPr>
          <w:color w:val="333333"/>
          <w:spacing w:val="-3"/>
          <w:sz w:val="24"/>
        </w:rPr>
        <w:t xml:space="preserve"> </w:t>
      </w:r>
      <w:r>
        <w:rPr>
          <w:color w:val="333333"/>
          <w:sz w:val="24"/>
        </w:rPr>
        <w:t>any</w:t>
      </w:r>
      <w:r>
        <w:rPr>
          <w:color w:val="333333"/>
          <w:spacing w:val="-3"/>
          <w:sz w:val="24"/>
        </w:rPr>
        <w:t xml:space="preserve"> </w:t>
      </w:r>
      <w:r>
        <w:rPr>
          <w:color w:val="333333"/>
          <w:sz w:val="24"/>
        </w:rPr>
        <w:t>losses</w:t>
      </w:r>
      <w:r>
        <w:rPr>
          <w:color w:val="333333"/>
          <w:spacing w:val="-3"/>
          <w:sz w:val="24"/>
        </w:rPr>
        <w:t xml:space="preserve"> </w:t>
      </w:r>
      <w:r>
        <w:rPr>
          <w:color w:val="333333"/>
          <w:sz w:val="24"/>
        </w:rPr>
        <w:t>incurred</w:t>
      </w:r>
      <w:r>
        <w:rPr>
          <w:color w:val="333333"/>
          <w:spacing w:val="-3"/>
          <w:sz w:val="24"/>
        </w:rPr>
        <w:t xml:space="preserve"> </w:t>
      </w:r>
      <w:r>
        <w:rPr>
          <w:color w:val="333333"/>
          <w:sz w:val="24"/>
        </w:rPr>
        <w:t>by</w:t>
      </w:r>
      <w:r>
        <w:rPr>
          <w:color w:val="333333"/>
          <w:spacing w:val="-3"/>
          <w:sz w:val="24"/>
        </w:rPr>
        <w:t xml:space="preserve"> </w:t>
      </w:r>
      <w:r>
        <w:rPr>
          <w:color w:val="333333"/>
          <w:sz w:val="24"/>
        </w:rPr>
        <w:t>the Client as a result of acting upon the research recommendations.</w:t>
      </w:r>
    </w:p>
    <w:p w:rsidR="009539DC" w:rsidRDefault="00051621">
      <w:pPr>
        <w:pStyle w:val="ListParagraph"/>
        <w:numPr>
          <w:ilvl w:val="1"/>
          <w:numId w:val="1"/>
        </w:numPr>
        <w:tabs>
          <w:tab w:val="left" w:pos="860"/>
        </w:tabs>
        <w:spacing w:line="340" w:lineRule="auto"/>
        <w:ind w:right="800"/>
        <w:rPr>
          <w:sz w:val="24"/>
        </w:rPr>
      </w:pPr>
      <w:r>
        <w:rPr>
          <w:color w:val="333333"/>
          <w:sz w:val="24"/>
        </w:rPr>
        <w:t>Investments</w:t>
      </w:r>
      <w:r>
        <w:rPr>
          <w:color w:val="333333"/>
          <w:spacing w:val="-3"/>
          <w:sz w:val="24"/>
        </w:rPr>
        <w:t xml:space="preserve"> </w:t>
      </w:r>
      <w:r>
        <w:rPr>
          <w:color w:val="333333"/>
          <w:sz w:val="24"/>
        </w:rPr>
        <w:t>in</w:t>
      </w:r>
      <w:r>
        <w:rPr>
          <w:color w:val="333333"/>
          <w:spacing w:val="-3"/>
          <w:sz w:val="24"/>
        </w:rPr>
        <w:t xml:space="preserve"> </w:t>
      </w:r>
      <w:r>
        <w:rPr>
          <w:color w:val="333333"/>
          <w:sz w:val="24"/>
        </w:rPr>
        <w:t>the</w:t>
      </w:r>
      <w:r>
        <w:rPr>
          <w:color w:val="333333"/>
          <w:spacing w:val="-3"/>
          <w:sz w:val="24"/>
        </w:rPr>
        <w:t xml:space="preserve"> </w:t>
      </w:r>
      <w:r>
        <w:rPr>
          <w:color w:val="333333"/>
          <w:sz w:val="24"/>
        </w:rPr>
        <w:t>securities</w:t>
      </w:r>
      <w:r>
        <w:rPr>
          <w:color w:val="333333"/>
          <w:spacing w:val="-3"/>
          <w:sz w:val="24"/>
        </w:rPr>
        <w:t xml:space="preserve"> </w:t>
      </w:r>
      <w:r>
        <w:rPr>
          <w:color w:val="333333"/>
          <w:sz w:val="24"/>
        </w:rPr>
        <w:t>market</w:t>
      </w:r>
      <w:r>
        <w:rPr>
          <w:color w:val="333333"/>
          <w:spacing w:val="-3"/>
          <w:sz w:val="24"/>
        </w:rPr>
        <w:t xml:space="preserve"> </w:t>
      </w:r>
      <w:r>
        <w:rPr>
          <w:color w:val="333333"/>
          <w:sz w:val="24"/>
        </w:rPr>
        <w:t>are</w:t>
      </w:r>
      <w:r>
        <w:rPr>
          <w:color w:val="333333"/>
          <w:spacing w:val="-3"/>
          <w:sz w:val="24"/>
        </w:rPr>
        <w:t xml:space="preserve"> </w:t>
      </w:r>
      <w:r>
        <w:rPr>
          <w:color w:val="333333"/>
          <w:sz w:val="24"/>
        </w:rPr>
        <w:t>subject</w:t>
      </w:r>
      <w:r>
        <w:rPr>
          <w:color w:val="333333"/>
          <w:spacing w:val="-3"/>
          <w:sz w:val="24"/>
        </w:rPr>
        <w:t xml:space="preserve"> </w:t>
      </w:r>
      <w:r>
        <w:rPr>
          <w:color w:val="333333"/>
          <w:sz w:val="24"/>
        </w:rPr>
        <w:t>to</w:t>
      </w:r>
      <w:r>
        <w:rPr>
          <w:color w:val="333333"/>
          <w:spacing w:val="-3"/>
          <w:sz w:val="24"/>
        </w:rPr>
        <w:t xml:space="preserve"> </w:t>
      </w:r>
      <w:r>
        <w:rPr>
          <w:color w:val="333333"/>
          <w:sz w:val="24"/>
        </w:rPr>
        <w:t>market</w:t>
      </w:r>
      <w:r>
        <w:rPr>
          <w:color w:val="333333"/>
          <w:spacing w:val="-3"/>
          <w:sz w:val="24"/>
        </w:rPr>
        <w:t xml:space="preserve"> </w:t>
      </w:r>
      <w:r>
        <w:rPr>
          <w:color w:val="333333"/>
          <w:sz w:val="24"/>
        </w:rPr>
        <w:t>risks.</w:t>
      </w:r>
      <w:r>
        <w:rPr>
          <w:color w:val="333333"/>
          <w:spacing w:val="-3"/>
          <w:sz w:val="24"/>
        </w:rPr>
        <w:t xml:space="preserve"> </w:t>
      </w:r>
      <w:r>
        <w:rPr>
          <w:color w:val="333333"/>
          <w:sz w:val="24"/>
        </w:rPr>
        <w:t>Clients</w:t>
      </w:r>
      <w:r>
        <w:rPr>
          <w:color w:val="333333"/>
          <w:spacing w:val="-3"/>
          <w:sz w:val="24"/>
        </w:rPr>
        <w:t xml:space="preserve"> </w:t>
      </w:r>
      <w:r>
        <w:rPr>
          <w:color w:val="333333"/>
          <w:sz w:val="24"/>
        </w:rPr>
        <w:t>are</w:t>
      </w:r>
      <w:r>
        <w:rPr>
          <w:color w:val="333333"/>
          <w:spacing w:val="-3"/>
          <w:sz w:val="24"/>
        </w:rPr>
        <w:t xml:space="preserve"> </w:t>
      </w:r>
      <w:r>
        <w:rPr>
          <w:color w:val="333333"/>
          <w:sz w:val="24"/>
        </w:rPr>
        <w:t>advised</w:t>
      </w:r>
      <w:r>
        <w:rPr>
          <w:color w:val="333333"/>
          <w:spacing w:val="-3"/>
          <w:sz w:val="24"/>
        </w:rPr>
        <w:t xml:space="preserve"> </w:t>
      </w:r>
      <w:r>
        <w:rPr>
          <w:color w:val="333333"/>
          <w:sz w:val="24"/>
        </w:rPr>
        <w:t>to read all related documents carefully before investing.</w:t>
      </w:r>
    </w:p>
    <w:p w:rsidR="009539DC" w:rsidRDefault="00051621">
      <w:pPr>
        <w:pStyle w:val="ListParagraph"/>
        <w:numPr>
          <w:ilvl w:val="1"/>
          <w:numId w:val="1"/>
        </w:numPr>
        <w:tabs>
          <w:tab w:val="left" w:pos="860"/>
        </w:tabs>
        <w:spacing w:line="340" w:lineRule="auto"/>
        <w:ind w:right="559"/>
        <w:jc w:val="both"/>
        <w:rPr>
          <w:sz w:val="24"/>
        </w:rPr>
      </w:pPr>
      <w:r>
        <w:rPr>
          <w:color w:val="333333"/>
          <w:sz w:val="24"/>
        </w:rPr>
        <w:t>Registration</w:t>
      </w:r>
      <w:r>
        <w:rPr>
          <w:color w:val="333333"/>
          <w:spacing w:val="-4"/>
          <w:sz w:val="24"/>
        </w:rPr>
        <w:t xml:space="preserve"> </w:t>
      </w:r>
      <w:r>
        <w:rPr>
          <w:color w:val="333333"/>
          <w:sz w:val="24"/>
        </w:rPr>
        <w:t>granted</w:t>
      </w:r>
      <w:r>
        <w:rPr>
          <w:color w:val="333333"/>
          <w:spacing w:val="-4"/>
          <w:sz w:val="24"/>
        </w:rPr>
        <w:t xml:space="preserve"> </w:t>
      </w:r>
      <w:r>
        <w:rPr>
          <w:color w:val="333333"/>
          <w:sz w:val="24"/>
        </w:rPr>
        <w:t>by</w:t>
      </w:r>
      <w:r>
        <w:rPr>
          <w:color w:val="333333"/>
          <w:spacing w:val="-4"/>
          <w:sz w:val="24"/>
        </w:rPr>
        <w:t xml:space="preserve"> </w:t>
      </w:r>
      <w:r>
        <w:rPr>
          <w:color w:val="333333"/>
          <w:sz w:val="24"/>
        </w:rPr>
        <w:t>SEBI,</w:t>
      </w:r>
      <w:r>
        <w:rPr>
          <w:color w:val="333333"/>
          <w:spacing w:val="-4"/>
          <w:sz w:val="24"/>
        </w:rPr>
        <w:t xml:space="preserve"> </w:t>
      </w:r>
      <w:r>
        <w:rPr>
          <w:color w:val="333333"/>
          <w:sz w:val="24"/>
        </w:rPr>
        <w:t>enlistment</w:t>
      </w:r>
      <w:r>
        <w:rPr>
          <w:color w:val="333333"/>
          <w:spacing w:val="-4"/>
          <w:sz w:val="24"/>
        </w:rPr>
        <w:t xml:space="preserve"> </w:t>
      </w:r>
      <w:r>
        <w:rPr>
          <w:color w:val="333333"/>
          <w:sz w:val="24"/>
        </w:rPr>
        <w:t>as</w:t>
      </w:r>
      <w:r>
        <w:rPr>
          <w:color w:val="333333"/>
          <w:spacing w:val="-4"/>
          <w:sz w:val="24"/>
        </w:rPr>
        <w:t xml:space="preserve"> </w:t>
      </w:r>
      <w:r>
        <w:rPr>
          <w:color w:val="333333"/>
          <w:sz w:val="24"/>
        </w:rPr>
        <w:t>a</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with</w:t>
      </w:r>
      <w:r>
        <w:rPr>
          <w:color w:val="333333"/>
          <w:spacing w:val="-4"/>
          <w:sz w:val="24"/>
        </w:rPr>
        <w:t xml:space="preserve"> </w:t>
      </w:r>
      <w:r>
        <w:rPr>
          <w:color w:val="333333"/>
          <w:sz w:val="24"/>
        </w:rPr>
        <w:t>any</w:t>
      </w:r>
      <w:r>
        <w:rPr>
          <w:color w:val="333333"/>
          <w:spacing w:val="-4"/>
          <w:sz w:val="24"/>
        </w:rPr>
        <w:t xml:space="preserve"> </w:t>
      </w:r>
      <w:r>
        <w:rPr>
          <w:color w:val="333333"/>
          <w:sz w:val="24"/>
        </w:rPr>
        <w:t>exchange,</w:t>
      </w:r>
      <w:r>
        <w:rPr>
          <w:color w:val="333333"/>
          <w:spacing w:val="-4"/>
          <w:sz w:val="24"/>
        </w:rPr>
        <w:t xml:space="preserve"> </w:t>
      </w:r>
      <w:r>
        <w:rPr>
          <w:color w:val="333333"/>
          <w:sz w:val="24"/>
        </w:rPr>
        <w:t>and certification from NISM do not guarantee the performance of the intermediary or provide any assurance of returns to investors.</w:t>
      </w:r>
    </w:p>
    <w:p w:rsidR="009539DC" w:rsidRDefault="009539DC">
      <w:pPr>
        <w:pStyle w:val="BodyText"/>
        <w:rPr>
          <w:sz w:val="30"/>
        </w:rPr>
      </w:pPr>
    </w:p>
    <w:p w:rsidR="009539DC" w:rsidRDefault="009539DC">
      <w:pPr>
        <w:pStyle w:val="BodyText"/>
        <w:spacing w:before="67"/>
        <w:rPr>
          <w:sz w:val="30"/>
        </w:rPr>
      </w:pPr>
    </w:p>
    <w:p w:rsidR="009539DC" w:rsidRDefault="00051621">
      <w:pPr>
        <w:pStyle w:val="Heading1"/>
        <w:numPr>
          <w:ilvl w:val="0"/>
          <w:numId w:val="1"/>
        </w:numPr>
        <w:tabs>
          <w:tab w:val="left" w:pos="593"/>
        </w:tabs>
        <w:ind w:hanging="333"/>
      </w:pPr>
      <w:r>
        <w:rPr>
          <w:color w:val="1A227D"/>
        </w:rPr>
        <w:t xml:space="preserve">Conflict of </w:t>
      </w:r>
      <w:r>
        <w:rPr>
          <w:color w:val="1A227D"/>
          <w:spacing w:val="-2"/>
        </w:rPr>
        <w:t>Interest</w:t>
      </w:r>
    </w:p>
    <w:p w:rsidR="009539DC" w:rsidRDefault="009539DC">
      <w:pPr>
        <w:pStyle w:val="BodyText"/>
        <w:spacing w:before="146"/>
        <w:rPr>
          <w:b/>
          <w:sz w:val="30"/>
        </w:rPr>
      </w:pPr>
    </w:p>
    <w:p w:rsidR="009539DC" w:rsidRDefault="00051621">
      <w:pPr>
        <w:pStyle w:val="BodyText"/>
        <w:spacing w:line="340" w:lineRule="auto"/>
        <w:ind w:left="260" w:right="256"/>
        <w:jc w:val="both"/>
      </w:pPr>
      <w:r>
        <w:rPr>
          <w:color w:val="333333"/>
        </w:rPr>
        <w:t>The Research Analyst shall adhere to all applicable regulations, circulars, and directions issued by the Securities and Exchange Board of India (SEBI) from time to time in relation to the disclosure and mitigation of any actual or potential conflicts of interest.</w:t>
      </w:r>
    </w:p>
    <w:p w:rsidR="009539DC" w:rsidRDefault="00051621">
      <w:pPr>
        <w:pStyle w:val="BodyText"/>
        <w:spacing w:before="146"/>
        <w:ind w:left="260"/>
        <w:jc w:val="both"/>
      </w:pPr>
      <w:r>
        <w:rPr>
          <w:color w:val="333333"/>
        </w:rPr>
        <w:t xml:space="preserve">Without prejudice to the generality of the above, the following disclosures are </w:t>
      </w:r>
      <w:r>
        <w:rPr>
          <w:color w:val="333333"/>
          <w:spacing w:val="-2"/>
        </w:rPr>
        <w:t>made:</w:t>
      </w:r>
    </w:p>
    <w:p w:rsidR="009539DC" w:rsidRDefault="009539DC">
      <w:pPr>
        <w:pStyle w:val="BodyText"/>
        <w:spacing w:before="79"/>
      </w:pPr>
    </w:p>
    <w:p w:rsidR="009539DC" w:rsidRDefault="00051621">
      <w:pPr>
        <w:pStyle w:val="ListParagraph"/>
        <w:numPr>
          <w:ilvl w:val="1"/>
          <w:numId w:val="1"/>
        </w:numPr>
        <w:tabs>
          <w:tab w:val="left" w:pos="860"/>
        </w:tabs>
        <w:spacing w:line="340" w:lineRule="auto"/>
        <w:ind w:right="586"/>
        <w:rPr>
          <w:sz w:val="24"/>
        </w:rPr>
      </w:pP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or</w:t>
      </w:r>
      <w:r>
        <w:rPr>
          <w:color w:val="333333"/>
          <w:spacing w:val="-3"/>
          <w:sz w:val="24"/>
        </w:rPr>
        <w:t xml:space="preserve"> </w:t>
      </w:r>
      <w:r>
        <w:rPr>
          <w:color w:val="333333"/>
          <w:sz w:val="24"/>
        </w:rPr>
        <w:t>any</w:t>
      </w:r>
      <w:r>
        <w:rPr>
          <w:color w:val="333333"/>
          <w:spacing w:val="-3"/>
          <w:sz w:val="24"/>
        </w:rPr>
        <w:t xml:space="preserve"> </w:t>
      </w:r>
      <w:r>
        <w:rPr>
          <w:color w:val="333333"/>
          <w:sz w:val="24"/>
        </w:rPr>
        <w:t>of</w:t>
      </w:r>
      <w:r>
        <w:rPr>
          <w:color w:val="333333"/>
          <w:spacing w:val="-3"/>
          <w:sz w:val="24"/>
        </w:rPr>
        <w:t xml:space="preserve"> </w:t>
      </w:r>
      <w:r>
        <w:rPr>
          <w:color w:val="333333"/>
          <w:sz w:val="24"/>
        </w:rPr>
        <w:t>its</w:t>
      </w:r>
      <w:r>
        <w:rPr>
          <w:color w:val="333333"/>
          <w:spacing w:val="-3"/>
          <w:sz w:val="24"/>
        </w:rPr>
        <w:t xml:space="preserve"> </w:t>
      </w:r>
      <w:r>
        <w:rPr>
          <w:color w:val="333333"/>
          <w:sz w:val="24"/>
        </w:rPr>
        <w:t>officers</w:t>
      </w:r>
      <w:r>
        <w:rPr>
          <w:color w:val="333333"/>
          <w:spacing w:val="-3"/>
          <w:sz w:val="24"/>
        </w:rPr>
        <w:t xml:space="preserve"> </w:t>
      </w:r>
      <w:r>
        <w:rPr>
          <w:color w:val="333333"/>
          <w:sz w:val="24"/>
        </w:rPr>
        <w:t>or</w:t>
      </w:r>
      <w:r>
        <w:rPr>
          <w:color w:val="333333"/>
          <w:spacing w:val="-3"/>
          <w:sz w:val="24"/>
        </w:rPr>
        <w:t xml:space="preserve"> </w:t>
      </w:r>
      <w:r>
        <w:rPr>
          <w:color w:val="333333"/>
          <w:sz w:val="24"/>
        </w:rPr>
        <w:t>employees</w:t>
      </w:r>
      <w:r>
        <w:rPr>
          <w:color w:val="333333"/>
          <w:spacing w:val="-3"/>
          <w:sz w:val="24"/>
        </w:rPr>
        <w:t xml:space="preserve"> </w:t>
      </w:r>
      <w:r>
        <w:rPr>
          <w:color w:val="333333"/>
          <w:sz w:val="24"/>
        </w:rPr>
        <w:t>does</w:t>
      </w:r>
      <w:r>
        <w:rPr>
          <w:color w:val="333333"/>
          <w:spacing w:val="-3"/>
          <w:sz w:val="24"/>
        </w:rPr>
        <w:t xml:space="preserve"> </w:t>
      </w:r>
      <w:r>
        <w:rPr>
          <w:color w:val="333333"/>
          <w:sz w:val="24"/>
        </w:rPr>
        <w:t>not</w:t>
      </w:r>
      <w:r>
        <w:rPr>
          <w:color w:val="333333"/>
          <w:spacing w:val="-3"/>
          <w:sz w:val="24"/>
        </w:rPr>
        <w:t xml:space="preserve"> </w:t>
      </w:r>
      <w:r>
        <w:rPr>
          <w:color w:val="333333"/>
          <w:sz w:val="24"/>
        </w:rPr>
        <w:t>trade</w:t>
      </w:r>
      <w:r>
        <w:rPr>
          <w:color w:val="333333"/>
          <w:spacing w:val="-3"/>
          <w:sz w:val="24"/>
        </w:rPr>
        <w:t xml:space="preserve"> </w:t>
      </w:r>
      <w:r>
        <w:rPr>
          <w:color w:val="333333"/>
          <w:sz w:val="24"/>
        </w:rPr>
        <w:t>in</w:t>
      </w:r>
      <w:r>
        <w:rPr>
          <w:color w:val="333333"/>
          <w:spacing w:val="-3"/>
          <w:sz w:val="24"/>
        </w:rPr>
        <w:t xml:space="preserve"> </w:t>
      </w:r>
      <w:r>
        <w:rPr>
          <w:color w:val="333333"/>
          <w:sz w:val="24"/>
        </w:rPr>
        <w:t>the</w:t>
      </w:r>
      <w:r>
        <w:rPr>
          <w:color w:val="333333"/>
          <w:spacing w:val="-3"/>
          <w:sz w:val="24"/>
        </w:rPr>
        <w:t xml:space="preserve"> </w:t>
      </w:r>
      <w:r>
        <w:rPr>
          <w:color w:val="333333"/>
          <w:sz w:val="24"/>
        </w:rPr>
        <w:t>securities which are the subject matter of the research recommendations.</w:t>
      </w:r>
    </w:p>
    <w:p w:rsidR="009539DC" w:rsidRDefault="00051621">
      <w:pPr>
        <w:pStyle w:val="ListParagraph"/>
        <w:numPr>
          <w:ilvl w:val="1"/>
          <w:numId w:val="1"/>
        </w:numPr>
        <w:tabs>
          <w:tab w:val="left" w:pos="860"/>
        </w:tabs>
        <w:spacing w:line="340" w:lineRule="auto"/>
        <w:ind w:right="333"/>
        <w:rPr>
          <w:sz w:val="24"/>
        </w:rPr>
      </w:pPr>
      <w:r>
        <w:rPr>
          <w:color w:val="333333"/>
          <w:sz w:val="24"/>
        </w:rPr>
        <w:t>There are no actual or potential conflicts of interest arising from any connection with or association to any issuer of products or securities, including any material information or facts that could reasonably compromise the objectivity or independence of the Research Analyst</w:t>
      </w:r>
      <w:r>
        <w:rPr>
          <w:color w:val="333333"/>
          <w:spacing w:val="-3"/>
          <w:sz w:val="24"/>
        </w:rPr>
        <w:t xml:space="preserve"> </w:t>
      </w:r>
      <w:r>
        <w:rPr>
          <w:color w:val="333333"/>
          <w:sz w:val="24"/>
        </w:rPr>
        <w:t>in</w:t>
      </w:r>
      <w:r>
        <w:rPr>
          <w:color w:val="333333"/>
          <w:spacing w:val="-3"/>
          <w:sz w:val="24"/>
        </w:rPr>
        <w:t xml:space="preserve"> </w:t>
      </w:r>
      <w:r>
        <w:rPr>
          <w:color w:val="333333"/>
          <w:sz w:val="24"/>
        </w:rPr>
        <w:t>the</w:t>
      </w:r>
      <w:r>
        <w:rPr>
          <w:color w:val="333333"/>
          <w:spacing w:val="-3"/>
          <w:sz w:val="24"/>
        </w:rPr>
        <w:t xml:space="preserve"> </w:t>
      </w:r>
      <w:r>
        <w:rPr>
          <w:color w:val="333333"/>
          <w:sz w:val="24"/>
        </w:rPr>
        <w:t>provision</w:t>
      </w:r>
      <w:r>
        <w:rPr>
          <w:color w:val="333333"/>
          <w:spacing w:val="-3"/>
          <w:sz w:val="24"/>
        </w:rPr>
        <w:t xml:space="preserve"> </w:t>
      </w:r>
      <w:r>
        <w:rPr>
          <w:color w:val="333333"/>
          <w:sz w:val="24"/>
        </w:rPr>
        <w:t>of</w:t>
      </w:r>
      <w:r>
        <w:rPr>
          <w:color w:val="333333"/>
          <w:spacing w:val="-3"/>
          <w:sz w:val="24"/>
        </w:rPr>
        <w:t xml:space="preserve"> </w:t>
      </w:r>
      <w:r>
        <w:rPr>
          <w:color w:val="333333"/>
          <w:sz w:val="24"/>
        </w:rPr>
        <w:t>research</w:t>
      </w:r>
      <w:r>
        <w:rPr>
          <w:color w:val="333333"/>
          <w:spacing w:val="-3"/>
          <w:sz w:val="24"/>
        </w:rPr>
        <w:t xml:space="preserve"> </w:t>
      </w:r>
      <w:r>
        <w:rPr>
          <w:color w:val="333333"/>
          <w:sz w:val="24"/>
        </w:rPr>
        <w:t>services.</w:t>
      </w:r>
      <w:r>
        <w:rPr>
          <w:color w:val="333333"/>
          <w:spacing w:val="-3"/>
          <w:sz w:val="24"/>
        </w:rPr>
        <w:t xml:space="preserve"> </w:t>
      </w:r>
      <w:r>
        <w:rPr>
          <w:color w:val="333333"/>
          <w:sz w:val="24"/>
        </w:rPr>
        <w:t>Any</w:t>
      </w:r>
      <w:r>
        <w:rPr>
          <w:color w:val="333333"/>
          <w:spacing w:val="-3"/>
          <w:sz w:val="24"/>
        </w:rPr>
        <w:t xml:space="preserve"> </w:t>
      </w:r>
      <w:r>
        <w:rPr>
          <w:color w:val="333333"/>
          <w:sz w:val="24"/>
        </w:rPr>
        <w:t>such</w:t>
      </w:r>
      <w:r>
        <w:rPr>
          <w:color w:val="333333"/>
          <w:spacing w:val="-3"/>
          <w:sz w:val="24"/>
        </w:rPr>
        <w:t xml:space="preserve"> </w:t>
      </w:r>
      <w:r>
        <w:rPr>
          <w:color w:val="333333"/>
          <w:sz w:val="24"/>
        </w:rPr>
        <w:t>conflict,</w:t>
      </w:r>
      <w:r>
        <w:rPr>
          <w:color w:val="333333"/>
          <w:spacing w:val="-3"/>
          <w:sz w:val="24"/>
        </w:rPr>
        <w:t xml:space="preserve"> </w:t>
      </w:r>
      <w:r>
        <w:rPr>
          <w:color w:val="333333"/>
          <w:sz w:val="24"/>
        </w:rPr>
        <w:t>if</w:t>
      </w:r>
      <w:r>
        <w:rPr>
          <w:color w:val="333333"/>
          <w:spacing w:val="-3"/>
          <w:sz w:val="24"/>
        </w:rPr>
        <w:t xml:space="preserve"> </w:t>
      </w:r>
      <w:r>
        <w:rPr>
          <w:color w:val="333333"/>
          <w:sz w:val="24"/>
        </w:rPr>
        <w:t>arising</w:t>
      </w:r>
      <w:r>
        <w:rPr>
          <w:color w:val="333333"/>
          <w:spacing w:val="-3"/>
          <w:sz w:val="24"/>
        </w:rPr>
        <w:t xml:space="preserve"> </w:t>
      </w:r>
      <w:r>
        <w:rPr>
          <w:color w:val="333333"/>
          <w:sz w:val="24"/>
        </w:rPr>
        <w:t>in</w:t>
      </w:r>
      <w:r>
        <w:rPr>
          <w:color w:val="333333"/>
          <w:spacing w:val="-3"/>
          <w:sz w:val="24"/>
        </w:rPr>
        <w:t xml:space="preserve"> </w:t>
      </w:r>
      <w:r>
        <w:rPr>
          <w:color w:val="333333"/>
          <w:sz w:val="24"/>
        </w:rPr>
        <w:t>the</w:t>
      </w:r>
      <w:r>
        <w:rPr>
          <w:color w:val="333333"/>
          <w:spacing w:val="-3"/>
          <w:sz w:val="24"/>
        </w:rPr>
        <w:t xml:space="preserve"> </w:t>
      </w:r>
      <w:r>
        <w:rPr>
          <w:color w:val="333333"/>
          <w:sz w:val="24"/>
        </w:rPr>
        <w:t>future,</w:t>
      </w:r>
      <w:r>
        <w:rPr>
          <w:color w:val="333333"/>
          <w:spacing w:val="-3"/>
          <w:sz w:val="24"/>
        </w:rPr>
        <w:t xml:space="preserve"> </w:t>
      </w:r>
      <w:r>
        <w:rPr>
          <w:color w:val="333333"/>
          <w:sz w:val="24"/>
        </w:rPr>
        <w:t>shall be promptly disclosed to the Client.</w:t>
      </w:r>
    </w:p>
    <w:p w:rsidR="009539DC" w:rsidRDefault="00051621" w:rsidP="00993671">
      <w:pPr>
        <w:pStyle w:val="ListParagraph"/>
        <w:numPr>
          <w:ilvl w:val="1"/>
          <w:numId w:val="1"/>
        </w:numPr>
        <w:tabs>
          <w:tab w:val="left" w:pos="860"/>
        </w:tabs>
        <w:spacing w:line="340" w:lineRule="auto"/>
        <w:ind w:right="599"/>
        <w:rPr>
          <w:sz w:val="12"/>
        </w:rPr>
        <w:sectPr w:rsidR="009539DC">
          <w:pgSz w:w="12240" w:h="15840"/>
          <w:pgMar w:top="680" w:right="720" w:bottom="640" w:left="720" w:header="0" w:footer="455" w:gutter="0"/>
          <w:cols w:space="720"/>
        </w:sectPr>
      </w:pPr>
      <w:r>
        <w:rPr>
          <w:color w:val="333333"/>
          <w:sz w:val="24"/>
        </w:rPr>
        <w:t>The Research Analyst, its employees, or its associates have not received any compensation,</w:t>
      </w:r>
      <w:r>
        <w:rPr>
          <w:color w:val="333333"/>
          <w:spacing w:val="-4"/>
          <w:sz w:val="24"/>
        </w:rPr>
        <w:t xml:space="preserve"> </w:t>
      </w:r>
      <w:r>
        <w:rPr>
          <w:color w:val="333333"/>
          <w:sz w:val="24"/>
        </w:rPr>
        <w:t>consideration,</w:t>
      </w:r>
      <w:r>
        <w:rPr>
          <w:color w:val="333333"/>
          <w:spacing w:val="-4"/>
          <w:sz w:val="24"/>
        </w:rPr>
        <w:t xml:space="preserve"> </w:t>
      </w:r>
      <w:r>
        <w:rPr>
          <w:color w:val="333333"/>
          <w:sz w:val="24"/>
        </w:rPr>
        <w:t>or</w:t>
      </w:r>
      <w:r>
        <w:rPr>
          <w:color w:val="333333"/>
          <w:spacing w:val="-4"/>
          <w:sz w:val="24"/>
        </w:rPr>
        <w:t xml:space="preserve"> </w:t>
      </w:r>
      <w:r>
        <w:rPr>
          <w:color w:val="333333"/>
          <w:sz w:val="24"/>
        </w:rPr>
        <w:t>benefit</w:t>
      </w:r>
      <w:r>
        <w:rPr>
          <w:color w:val="333333"/>
          <w:spacing w:val="-4"/>
          <w:sz w:val="24"/>
        </w:rPr>
        <w:t xml:space="preserve"> </w:t>
      </w:r>
      <w:r>
        <w:rPr>
          <w:color w:val="333333"/>
          <w:sz w:val="24"/>
        </w:rPr>
        <w:t>from</w:t>
      </w:r>
      <w:r>
        <w:rPr>
          <w:color w:val="333333"/>
          <w:spacing w:val="-4"/>
          <w:sz w:val="24"/>
        </w:rPr>
        <w:t xml:space="preserve"> </w:t>
      </w:r>
      <w:r>
        <w:rPr>
          <w:color w:val="333333"/>
          <w:sz w:val="24"/>
        </w:rPr>
        <w:t>the</w:t>
      </w:r>
      <w:r>
        <w:rPr>
          <w:color w:val="333333"/>
          <w:spacing w:val="-4"/>
          <w:sz w:val="24"/>
        </w:rPr>
        <w:t xml:space="preserve"> </w:t>
      </w:r>
      <w:r>
        <w:rPr>
          <w:color w:val="333333"/>
          <w:sz w:val="24"/>
        </w:rPr>
        <w:t>company</w:t>
      </w:r>
      <w:r>
        <w:rPr>
          <w:color w:val="333333"/>
          <w:spacing w:val="-4"/>
          <w:sz w:val="24"/>
        </w:rPr>
        <w:t xml:space="preserve"> </w:t>
      </w:r>
      <w:r>
        <w:rPr>
          <w:color w:val="333333"/>
          <w:sz w:val="24"/>
        </w:rPr>
        <w:t>which</w:t>
      </w:r>
      <w:r>
        <w:rPr>
          <w:color w:val="333333"/>
          <w:spacing w:val="-4"/>
          <w:sz w:val="24"/>
        </w:rPr>
        <w:t xml:space="preserve"> </w:t>
      </w:r>
      <w:r>
        <w:rPr>
          <w:color w:val="333333"/>
          <w:sz w:val="24"/>
        </w:rPr>
        <w:t>is</w:t>
      </w:r>
      <w:r>
        <w:rPr>
          <w:color w:val="333333"/>
          <w:spacing w:val="-4"/>
          <w:sz w:val="24"/>
        </w:rPr>
        <w:t xml:space="preserve"> </w:t>
      </w:r>
      <w:r>
        <w:rPr>
          <w:color w:val="333333"/>
          <w:sz w:val="24"/>
        </w:rPr>
        <w:t>the</w:t>
      </w:r>
      <w:r>
        <w:rPr>
          <w:color w:val="333333"/>
          <w:spacing w:val="-4"/>
          <w:sz w:val="24"/>
        </w:rPr>
        <w:t xml:space="preserve"> </w:t>
      </w:r>
      <w:r>
        <w:rPr>
          <w:color w:val="333333"/>
          <w:sz w:val="24"/>
        </w:rPr>
        <w:t>subject</w:t>
      </w:r>
      <w:r>
        <w:rPr>
          <w:color w:val="333333"/>
          <w:spacing w:val="-4"/>
          <w:sz w:val="24"/>
        </w:rPr>
        <w:t xml:space="preserve"> </w:t>
      </w:r>
      <w:r>
        <w:rPr>
          <w:color w:val="333333"/>
          <w:sz w:val="24"/>
        </w:rPr>
        <w:t>matter</w:t>
      </w:r>
      <w:r>
        <w:rPr>
          <w:color w:val="333333"/>
          <w:spacing w:val="-4"/>
          <w:sz w:val="24"/>
        </w:rPr>
        <w:t xml:space="preserve"> </w:t>
      </w:r>
      <w:r>
        <w:rPr>
          <w:color w:val="333333"/>
          <w:sz w:val="24"/>
        </w:rPr>
        <w:t>of the research recommendation.</w:t>
      </w:r>
      <w:r w:rsidR="00993671">
        <w:rPr>
          <w:sz w:val="12"/>
        </w:rPr>
        <w:t xml:space="preserve"> </w:t>
      </w:r>
    </w:p>
    <w:p w:rsidR="009539DC" w:rsidRDefault="00051621">
      <w:pPr>
        <w:pStyle w:val="BodyText"/>
        <w:spacing w:before="87" w:line="340" w:lineRule="auto"/>
        <w:ind w:left="260" w:right="141"/>
      </w:pPr>
      <w:r>
        <w:rPr>
          <w:noProof/>
          <w:lang w:val="en-IN" w:eastAsia="en-IN"/>
        </w:rPr>
        <w:lastRenderedPageBreak/>
        <mc:AlternateContent>
          <mc:Choice Requires="wpg">
            <w:drawing>
              <wp:anchor distT="0" distB="0" distL="0" distR="0" simplePos="0" relativeHeight="487422976" behindDoc="1" locked="0" layoutInCell="1" allowOverlap="1">
                <wp:simplePos x="0" y="0"/>
                <wp:positionH relativeFrom="page">
                  <wp:posOffset>432003</wp:posOffset>
                </wp:positionH>
                <wp:positionV relativeFrom="paragraph">
                  <wp:posOffset>203</wp:posOffset>
                </wp:positionV>
                <wp:extent cx="6908800" cy="7938134"/>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7938134"/>
                          <a:chOff x="0" y="0"/>
                          <a:chExt cx="6908800" cy="7938134"/>
                        </a:xfrm>
                      </wpg:grpSpPr>
                      <wps:wsp>
                        <wps:cNvPr id="28" name="Graphic 27"/>
                        <wps:cNvSpPr/>
                        <wps:spPr>
                          <a:xfrm>
                            <a:off x="0" y="0"/>
                            <a:ext cx="6908800" cy="7938134"/>
                          </a:xfrm>
                          <a:custGeom>
                            <a:avLst/>
                            <a:gdLst/>
                            <a:ahLst/>
                            <a:cxnLst/>
                            <a:rect l="l" t="t" r="r" b="b"/>
                            <a:pathLst>
                              <a:path w="6908800" h="7938134">
                                <a:moveTo>
                                  <a:pt x="6908406" y="0"/>
                                </a:moveTo>
                                <a:lnTo>
                                  <a:pt x="0" y="0"/>
                                </a:lnTo>
                                <a:lnTo>
                                  <a:pt x="0" y="7937906"/>
                                </a:lnTo>
                                <a:lnTo>
                                  <a:pt x="6908406" y="7937906"/>
                                </a:lnTo>
                                <a:lnTo>
                                  <a:pt x="6908406" y="0"/>
                                </a:lnTo>
                                <a:close/>
                              </a:path>
                            </a:pathLst>
                          </a:custGeom>
                          <a:solidFill>
                            <a:srgbClr val="FFFFFF"/>
                          </a:solidFill>
                        </wps:spPr>
                        <wps:bodyPr wrap="square" lIns="0" tIns="0" rIns="0" bIns="0" rtlCol="0">
                          <a:prstTxWarp prst="textNoShape">
                            <a:avLst/>
                          </a:prstTxWarp>
                          <a:noAutofit/>
                        </wps:bodyPr>
                      </wps:wsp>
                      <wps:wsp>
                        <wps:cNvPr id="29" name="Graphic 28"/>
                        <wps:cNvSpPr/>
                        <wps:spPr>
                          <a:xfrm>
                            <a:off x="190500" y="1349273"/>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30" name="Graphic 29"/>
                        <wps:cNvSpPr/>
                        <wps:spPr>
                          <a:xfrm>
                            <a:off x="190500" y="5785865"/>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7F947EA9" id="Group 26" o:spid="_x0000_s1026" style="position:absolute;margin-left:34pt;margin-top:0;width:544pt;height:625.05pt;z-index:-15893504;mso-wrap-distance-left:0;mso-wrap-distance-right:0;mso-position-horizontal-relative:page" coordsize="69088,7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">
                <v:shape id="Graphic 27" o:spid="_x0000_s1027" style="position:absolute;width:69088;height:79381;visibility:visible;mso-wrap-style:square;v-text-anchor:top" coordsize="6908800,793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" path="m6908406,l,,,7937906r6908406,l6908406,xe" stroked="f">
                  <v:path arrowok="t"/>
                </v:shape>
                <v:shape id="Graphic 28" o:spid="_x0000_s1028" style="position:absolute;left:1905;top:13492;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" path="m,l6527393,e" filled="f" strokecolor="#dfdfdf" strokeweight="1.5pt">
                  <v:path arrowok="t"/>
                </v:shape>
                <v:shape id="Graphic 29" o:spid="_x0000_s1029" style="position:absolute;left:1905;top:57858;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" path="m,l6527393,e" filled="f" strokecolor="#dfdfdf" strokeweight="1.5pt">
                  <v:path arrowok="t"/>
                </v:shape>
                <w10:wrap anchorx="page"/>
              </v:group>
            </w:pict>
          </mc:Fallback>
        </mc:AlternateContent>
      </w:r>
      <w:r>
        <w:rPr>
          <w:color w:val="333333"/>
        </w:rPr>
        <w:t>The</w:t>
      </w:r>
      <w:r>
        <w:rPr>
          <w:color w:val="333333"/>
          <w:spacing w:val="-1"/>
        </w:rPr>
        <w:t xml:space="preserve"> </w:t>
      </w:r>
      <w:r>
        <w:rPr>
          <w:color w:val="333333"/>
        </w:rPr>
        <w:t>Client</w:t>
      </w:r>
      <w:r>
        <w:rPr>
          <w:color w:val="333333"/>
          <w:spacing w:val="-2"/>
        </w:rPr>
        <w:t xml:space="preserve"> </w:t>
      </w:r>
      <w:r>
        <w:rPr>
          <w:color w:val="333333"/>
        </w:rPr>
        <w:t>is</w:t>
      </w:r>
      <w:r>
        <w:rPr>
          <w:color w:val="333333"/>
          <w:spacing w:val="-1"/>
        </w:rPr>
        <w:t xml:space="preserve"> </w:t>
      </w:r>
      <w:r>
        <w:rPr>
          <w:color w:val="333333"/>
        </w:rPr>
        <w:t>advised</w:t>
      </w:r>
      <w:r>
        <w:rPr>
          <w:color w:val="333333"/>
          <w:spacing w:val="-2"/>
        </w:rPr>
        <w:t xml:space="preserve"> </w:t>
      </w:r>
      <w:r>
        <w:rPr>
          <w:color w:val="333333"/>
        </w:rPr>
        <w:t>to</w:t>
      </w:r>
      <w:r>
        <w:rPr>
          <w:color w:val="333333"/>
          <w:spacing w:val="-1"/>
        </w:rPr>
        <w:t xml:space="preserve"> </w:t>
      </w:r>
      <w:r>
        <w:rPr>
          <w:color w:val="333333"/>
        </w:rPr>
        <w:t>refer</w:t>
      </w:r>
      <w:r>
        <w:rPr>
          <w:color w:val="333333"/>
          <w:spacing w:val="-2"/>
        </w:rPr>
        <w:t xml:space="preserve"> </w:t>
      </w:r>
      <w:r>
        <w:rPr>
          <w:color w:val="333333"/>
        </w:rPr>
        <w:t>to</w:t>
      </w:r>
      <w:r>
        <w:rPr>
          <w:color w:val="333333"/>
          <w:spacing w:val="-1"/>
        </w:rPr>
        <w:t xml:space="preserve"> </w:t>
      </w:r>
      <w:r>
        <w:rPr>
          <w:color w:val="333333"/>
        </w:rPr>
        <w:t>the</w:t>
      </w:r>
      <w:r>
        <w:rPr>
          <w:color w:val="333333"/>
          <w:spacing w:val="-2"/>
        </w:rPr>
        <w:t xml:space="preserve"> </w:t>
      </w:r>
      <w:r>
        <w:rPr>
          <w:color w:val="333333"/>
        </w:rPr>
        <w:t>detailed</w:t>
      </w:r>
      <w:r>
        <w:rPr>
          <w:color w:val="333333"/>
          <w:spacing w:val="-1"/>
        </w:rPr>
        <w:t xml:space="preserve"> </w:t>
      </w:r>
      <w:r>
        <w:rPr>
          <w:color w:val="333333"/>
        </w:rPr>
        <w:t>disclosures</w:t>
      </w:r>
      <w:r>
        <w:rPr>
          <w:color w:val="333333"/>
          <w:spacing w:val="-2"/>
        </w:rPr>
        <w:t xml:space="preserve"> </w:t>
      </w:r>
      <w:r>
        <w:rPr>
          <w:color w:val="333333"/>
        </w:rPr>
        <w:t>as</w:t>
      </w:r>
      <w:r>
        <w:rPr>
          <w:color w:val="333333"/>
          <w:spacing w:val="-1"/>
        </w:rPr>
        <w:t xml:space="preserve"> </w:t>
      </w:r>
      <w:r>
        <w:rPr>
          <w:color w:val="333333"/>
        </w:rPr>
        <w:t>made</w:t>
      </w:r>
      <w:r>
        <w:rPr>
          <w:color w:val="333333"/>
          <w:spacing w:val="-2"/>
        </w:rPr>
        <w:t xml:space="preserve"> </w:t>
      </w:r>
      <w:r>
        <w:rPr>
          <w:color w:val="333333"/>
        </w:rPr>
        <w:t>available</w:t>
      </w:r>
      <w:r>
        <w:rPr>
          <w:color w:val="333333"/>
          <w:spacing w:val="-1"/>
        </w:rPr>
        <w:t xml:space="preserve"> </w:t>
      </w:r>
      <w:r>
        <w:rPr>
          <w:color w:val="333333"/>
        </w:rPr>
        <w:t>on</w:t>
      </w:r>
      <w:r>
        <w:rPr>
          <w:color w:val="333333"/>
          <w:spacing w:val="-2"/>
        </w:rPr>
        <w:t xml:space="preserve"> </w:t>
      </w:r>
      <w:r>
        <w:rPr>
          <w:color w:val="333333"/>
        </w:rPr>
        <w:t>the</w:t>
      </w:r>
      <w:r>
        <w:rPr>
          <w:color w:val="333333"/>
          <w:spacing w:val="-1"/>
        </w:rPr>
        <w:t xml:space="preserve"> </w:t>
      </w:r>
      <w:r>
        <w:rPr>
          <w:color w:val="333333"/>
        </w:rPr>
        <w:t>official</w:t>
      </w:r>
      <w:r>
        <w:rPr>
          <w:color w:val="333333"/>
          <w:spacing w:val="-2"/>
        </w:rPr>
        <w:t xml:space="preserve"> </w:t>
      </w:r>
      <w:r>
        <w:rPr>
          <w:color w:val="333333"/>
        </w:rPr>
        <w:t>website of the Research Analyst.</w:t>
      </w:r>
    </w:p>
    <w:p w:rsidR="009539DC" w:rsidRDefault="009539DC">
      <w:pPr>
        <w:pStyle w:val="BodyText"/>
        <w:rPr>
          <w:sz w:val="30"/>
        </w:rPr>
      </w:pPr>
    </w:p>
    <w:p w:rsidR="009539DC" w:rsidRDefault="009539DC">
      <w:pPr>
        <w:pStyle w:val="BodyText"/>
        <w:spacing w:before="80"/>
        <w:rPr>
          <w:sz w:val="30"/>
        </w:rPr>
      </w:pPr>
    </w:p>
    <w:p w:rsidR="009539DC" w:rsidRDefault="00051621">
      <w:pPr>
        <w:pStyle w:val="Heading1"/>
        <w:numPr>
          <w:ilvl w:val="0"/>
          <w:numId w:val="1"/>
        </w:numPr>
        <w:tabs>
          <w:tab w:val="left" w:pos="593"/>
        </w:tabs>
        <w:ind w:hanging="333"/>
      </w:pPr>
      <w:r>
        <w:rPr>
          <w:color w:val="1A227D"/>
        </w:rPr>
        <w:t xml:space="preserve">Termination of Service and Refund of </w:t>
      </w:r>
      <w:r>
        <w:rPr>
          <w:color w:val="1A227D"/>
          <w:spacing w:val="-4"/>
        </w:rPr>
        <w:t>Fees</w:t>
      </w:r>
    </w:p>
    <w:p w:rsidR="009539DC" w:rsidRDefault="009539DC">
      <w:pPr>
        <w:pStyle w:val="BodyText"/>
        <w:spacing w:before="145"/>
        <w:rPr>
          <w:b/>
          <w:sz w:val="30"/>
        </w:rPr>
      </w:pPr>
    </w:p>
    <w:p w:rsidR="009539DC" w:rsidRDefault="00051621">
      <w:pPr>
        <w:pStyle w:val="BodyText"/>
        <w:spacing w:before="1" w:line="340" w:lineRule="auto"/>
        <w:ind w:left="260" w:right="257"/>
        <w:jc w:val="both"/>
      </w:pPr>
      <w:r>
        <w:rPr>
          <w:color w:val="333333"/>
        </w:rPr>
        <w:t>The Agreement may be terminated by the Client only in the event that the Research Analyst fails to provide the agreed research recommendations. However, the Client shall not be entitled to terminate</w:t>
      </w:r>
      <w:r>
        <w:rPr>
          <w:color w:val="333333"/>
          <w:spacing w:val="-1"/>
        </w:rPr>
        <w:t xml:space="preserve"> </w:t>
      </w:r>
      <w:r>
        <w:rPr>
          <w:color w:val="333333"/>
        </w:rPr>
        <w:t>this</w:t>
      </w:r>
      <w:r>
        <w:rPr>
          <w:color w:val="333333"/>
          <w:spacing w:val="-1"/>
        </w:rPr>
        <w:t xml:space="preserve"> </w:t>
      </w:r>
      <w:r>
        <w:rPr>
          <w:color w:val="333333"/>
        </w:rPr>
        <w:t>Agreement</w:t>
      </w:r>
      <w:r>
        <w:rPr>
          <w:color w:val="333333"/>
          <w:spacing w:val="-1"/>
        </w:rPr>
        <w:t xml:space="preserve"> </w:t>
      </w:r>
      <w:r>
        <w:rPr>
          <w:color w:val="333333"/>
        </w:rPr>
        <w:t>solely</w:t>
      </w:r>
      <w:r>
        <w:rPr>
          <w:color w:val="333333"/>
          <w:spacing w:val="-1"/>
        </w:rPr>
        <w:t xml:space="preserve"> </w:t>
      </w:r>
      <w:r>
        <w:rPr>
          <w:color w:val="333333"/>
        </w:rPr>
        <w:t>on</w:t>
      </w:r>
      <w:r>
        <w:rPr>
          <w:color w:val="333333"/>
          <w:spacing w:val="-1"/>
        </w:rPr>
        <w:t xml:space="preserve"> </w:t>
      </w:r>
      <w:r>
        <w:rPr>
          <w:color w:val="333333"/>
        </w:rPr>
        <w:t>the</w:t>
      </w:r>
      <w:r>
        <w:rPr>
          <w:color w:val="333333"/>
          <w:spacing w:val="-1"/>
        </w:rPr>
        <w:t xml:space="preserve"> </w:t>
      </w:r>
      <w:r>
        <w:rPr>
          <w:color w:val="333333"/>
        </w:rPr>
        <w:t>grounds</w:t>
      </w:r>
      <w:r>
        <w:rPr>
          <w:color w:val="333333"/>
          <w:spacing w:val="-1"/>
        </w:rPr>
        <w:t xml:space="preserve"> </w:t>
      </w:r>
      <w:r>
        <w:rPr>
          <w:color w:val="333333"/>
        </w:rPr>
        <w:t>of</w:t>
      </w:r>
      <w:r>
        <w:rPr>
          <w:color w:val="333333"/>
          <w:spacing w:val="-1"/>
        </w:rPr>
        <w:t xml:space="preserve"> </w:t>
      </w:r>
      <w:r>
        <w:rPr>
          <w:color w:val="333333"/>
        </w:rPr>
        <w:t>not</w:t>
      </w:r>
      <w:r>
        <w:rPr>
          <w:color w:val="333333"/>
          <w:spacing w:val="-1"/>
        </w:rPr>
        <w:t xml:space="preserve"> </w:t>
      </w:r>
      <w:r>
        <w:rPr>
          <w:color w:val="333333"/>
        </w:rPr>
        <w:t>achieving</w:t>
      </w:r>
      <w:r>
        <w:rPr>
          <w:color w:val="333333"/>
          <w:spacing w:val="-1"/>
        </w:rPr>
        <w:t xml:space="preserve"> </w:t>
      </w:r>
      <w:r>
        <w:rPr>
          <w:color w:val="333333"/>
        </w:rPr>
        <w:t>desired</w:t>
      </w:r>
      <w:r>
        <w:rPr>
          <w:color w:val="333333"/>
          <w:spacing w:val="-1"/>
        </w:rPr>
        <w:t xml:space="preserve"> </w:t>
      </w:r>
      <w:r>
        <w:rPr>
          <w:color w:val="333333"/>
        </w:rPr>
        <w:t>returns,</w:t>
      </w:r>
      <w:r>
        <w:rPr>
          <w:color w:val="333333"/>
          <w:spacing w:val="-1"/>
        </w:rPr>
        <w:t xml:space="preserve"> </w:t>
      </w:r>
      <w:r>
        <w:rPr>
          <w:color w:val="333333"/>
        </w:rPr>
        <w:t>incurring</w:t>
      </w:r>
      <w:r>
        <w:rPr>
          <w:color w:val="333333"/>
          <w:spacing w:val="-1"/>
        </w:rPr>
        <w:t xml:space="preserve"> </w:t>
      </w:r>
      <w:r>
        <w:rPr>
          <w:color w:val="333333"/>
        </w:rPr>
        <w:t>losses from</w:t>
      </w:r>
      <w:r>
        <w:rPr>
          <w:color w:val="333333"/>
          <w:spacing w:val="-1"/>
        </w:rPr>
        <w:t xml:space="preserve"> </w:t>
      </w:r>
      <w:r>
        <w:rPr>
          <w:color w:val="333333"/>
        </w:rPr>
        <w:t>trading</w:t>
      </w:r>
      <w:r>
        <w:rPr>
          <w:color w:val="333333"/>
          <w:spacing w:val="-1"/>
        </w:rPr>
        <w:t xml:space="preserve"> </w:t>
      </w:r>
      <w:r>
        <w:rPr>
          <w:color w:val="333333"/>
        </w:rPr>
        <w:t>based</w:t>
      </w:r>
      <w:r>
        <w:rPr>
          <w:color w:val="333333"/>
          <w:spacing w:val="-1"/>
        </w:rPr>
        <w:t xml:space="preserve"> </w:t>
      </w:r>
      <w:r>
        <w:rPr>
          <w:color w:val="333333"/>
        </w:rPr>
        <w:t>on</w:t>
      </w:r>
      <w:r>
        <w:rPr>
          <w:color w:val="333333"/>
          <w:spacing w:val="-1"/>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recommendations,</w:t>
      </w:r>
      <w:r>
        <w:rPr>
          <w:color w:val="333333"/>
          <w:spacing w:val="-1"/>
        </w:rPr>
        <w:t xml:space="preserve"> </w:t>
      </w:r>
      <w:r>
        <w:rPr>
          <w:color w:val="333333"/>
        </w:rPr>
        <w:t>discontinuation</w:t>
      </w:r>
      <w:r>
        <w:rPr>
          <w:color w:val="333333"/>
          <w:spacing w:val="-1"/>
        </w:rPr>
        <w:t xml:space="preserve"> </w:t>
      </w:r>
      <w:r>
        <w:rPr>
          <w:color w:val="333333"/>
        </w:rPr>
        <w:t>of</w:t>
      </w:r>
      <w:r>
        <w:rPr>
          <w:color w:val="333333"/>
          <w:spacing w:val="-1"/>
        </w:rPr>
        <w:t xml:space="preserve"> </w:t>
      </w:r>
      <w:r>
        <w:rPr>
          <w:color w:val="333333"/>
        </w:rPr>
        <w:t>services</w:t>
      </w:r>
      <w:r>
        <w:rPr>
          <w:color w:val="333333"/>
          <w:spacing w:val="-1"/>
        </w:rPr>
        <w:t xml:space="preserve"> </w:t>
      </w:r>
      <w:r>
        <w:rPr>
          <w:color w:val="333333"/>
        </w:rPr>
        <w:t>without</w:t>
      </w:r>
      <w:r>
        <w:rPr>
          <w:color w:val="333333"/>
          <w:spacing w:val="-1"/>
        </w:rPr>
        <w:t xml:space="preserve"> </w:t>
      </w:r>
      <w:r>
        <w:rPr>
          <w:color w:val="333333"/>
        </w:rPr>
        <w:t>a</w:t>
      </w:r>
      <w:r>
        <w:rPr>
          <w:color w:val="333333"/>
          <w:spacing w:val="-1"/>
        </w:rPr>
        <w:t xml:space="preserve"> </w:t>
      </w:r>
      <w:r>
        <w:rPr>
          <w:color w:val="333333"/>
        </w:rPr>
        <w:t>valid reason, or due to circumstances of force majeure.</w:t>
      </w:r>
    </w:p>
    <w:p w:rsidR="009539DC" w:rsidRDefault="00051621">
      <w:pPr>
        <w:pStyle w:val="BodyText"/>
        <w:spacing w:before="144" w:line="340" w:lineRule="auto"/>
        <w:ind w:left="260" w:right="257"/>
        <w:jc w:val="both"/>
      </w:pPr>
      <w:r>
        <w:rPr>
          <w:color w:val="333333"/>
        </w:rPr>
        <w:t>The Research Analyst may suspend or terminate the provision of research services to the Client in the event of suspension or cancellation of the Research Analyst’s registration by the</w:t>
      </w:r>
      <w:r>
        <w:rPr>
          <w:color w:val="333333"/>
          <w:spacing w:val="40"/>
        </w:rPr>
        <w:t xml:space="preserve"> </w:t>
      </w:r>
      <w:r>
        <w:rPr>
          <w:color w:val="333333"/>
        </w:rPr>
        <w:t>Securities and Exchange Board of India (SEBI). In such cases, the Research Analyst shall</w:t>
      </w:r>
      <w:r>
        <w:rPr>
          <w:color w:val="333333"/>
          <w:spacing w:val="40"/>
        </w:rPr>
        <w:t xml:space="preserve"> </w:t>
      </w:r>
      <w:r>
        <w:rPr>
          <w:color w:val="333333"/>
        </w:rPr>
        <w:t>refund the residual subscription amount to the Client.</w:t>
      </w:r>
    </w:p>
    <w:p w:rsidR="009539DC" w:rsidRDefault="00051621">
      <w:pPr>
        <w:pStyle w:val="BodyText"/>
        <w:spacing w:before="145" w:line="340" w:lineRule="auto"/>
        <w:ind w:left="260" w:right="257"/>
        <w:jc w:val="both"/>
      </w:pPr>
      <w:r>
        <w:rPr>
          <w:color w:val="333333"/>
        </w:rPr>
        <w:t xml:space="preserve">In the event of suspension of the certificate of registration of the Research Analyst for a period exceeding </w:t>
      </w:r>
      <w:r>
        <w:rPr>
          <w:b/>
          <w:color w:val="333333"/>
        </w:rPr>
        <w:t>sixty (60) days</w:t>
      </w:r>
      <w:r>
        <w:rPr>
          <w:color w:val="333333"/>
        </w:rPr>
        <w:t xml:space="preserve">, or in the event of cancellation of the Research Analyst’s registration, the Research Analyst shall refund the fees on a </w:t>
      </w:r>
      <w:r>
        <w:rPr>
          <w:b/>
          <w:color w:val="333333"/>
        </w:rPr>
        <w:t xml:space="preserve">pro rata basis </w:t>
      </w:r>
      <w:r>
        <w:rPr>
          <w:color w:val="333333"/>
        </w:rPr>
        <w:t>for the period commencing from the effective date of such suspension or cancellation until the end of the subscription period.</w:t>
      </w:r>
    </w:p>
    <w:p w:rsidR="009539DC" w:rsidRDefault="009539DC">
      <w:pPr>
        <w:pStyle w:val="BodyText"/>
        <w:rPr>
          <w:sz w:val="30"/>
        </w:rPr>
      </w:pPr>
    </w:p>
    <w:p w:rsidR="009539DC" w:rsidRDefault="009539DC">
      <w:pPr>
        <w:pStyle w:val="BodyText"/>
        <w:spacing w:before="77"/>
        <w:rPr>
          <w:sz w:val="30"/>
        </w:rPr>
      </w:pPr>
    </w:p>
    <w:p w:rsidR="009539DC" w:rsidRDefault="00051621">
      <w:pPr>
        <w:pStyle w:val="Heading1"/>
        <w:numPr>
          <w:ilvl w:val="0"/>
          <w:numId w:val="1"/>
        </w:numPr>
        <w:tabs>
          <w:tab w:val="left" w:pos="593"/>
        </w:tabs>
        <w:ind w:hanging="333"/>
      </w:pPr>
      <w:r>
        <w:rPr>
          <w:color w:val="1A227D"/>
        </w:rPr>
        <w:t xml:space="preserve">Grievance </w:t>
      </w:r>
      <w:r>
        <w:rPr>
          <w:color w:val="1A227D"/>
          <w:spacing w:val="-2"/>
        </w:rPr>
        <w:t>Redressal</w:t>
      </w:r>
    </w:p>
    <w:p w:rsidR="009539DC" w:rsidRDefault="009539DC">
      <w:pPr>
        <w:pStyle w:val="BodyText"/>
        <w:spacing w:before="146"/>
        <w:rPr>
          <w:b/>
          <w:sz w:val="30"/>
        </w:rPr>
      </w:pPr>
    </w:p>
    <w:p w:rsidR="009539DC" w:rsidRDefault="00051621">
      <w:pPr>
        <w:pStyle w:val="BodyText"/>
        <w:spacing w:line="340" w:lineRule="auto"/>
        <w:ind w:left="260" w:right="257"/>
        <w:jc w:val="both"/>
      </w:pPr>
      <w:r>
        <w:rPr>
          <w:color w:val="333333"/>
        </w:rPr>
        <w:t xml:space="preserve">In the event of any grievance relating to non-receipt of research reports, missing content, or any deficiency in the services provided, the Client may raise a grievance with the Research Analyst. The Research Analyst shall endeavor to resolve such grievance within </w:t>
      </w:r>
      <w:r>
        <w:rPr>
          <w:b/>
          <w:color w:val="333333"/>
        </w:rPr>
        <w:t xml:space="preserve">seven (7) days </w:t>
      </w:r>
      <w:r>
        <w:rPr>
          <w:color w:val="333333"/>
        </w:rPr>
        <w:t>from the date of receipt of the complaint.</w:t>
      </w:r>
    </w:p>
    <w:p w:rsidR="009539DC" w:rsidRDefault="00051621">
      <w:pPr>
        <w:pStyle w:val="Heading2"/>
        <w:spacing w:before="145"/>
        <w:jc w:val="both"/>
      </w:pPr>
      <w:r>
        <w:rPr>
          <w:color w:val="333333"/>
        </w:rPr>
        <w:t xml:space="preserve">The Client is required to follow the procedure outlined below for redressal of </w:t>
      </w:r>
      <w:r>
        <w:rPr>
          <w:color w:val="333333"/>
          <w:spacing w:val="-2"/>
        </w:rPr>
        <w:t>grievances:</w:t>
      </w:r>
    </w:p>
    <w:p w:rsidR="009539DC" w:rsidRDefault="009539DC">
      <w:pPr>
        <w:pStyle w:val="BodyText"/>
        <w:spacing w:before="79"/>
        <w:rPr>
          <w:b/>
        </w:rPr>
      </w:pPr>
    </w:p>
    <w:p w:rsidR="009539DC" w:rsidRDefault="00051621" w:rsidP="00993671">
      <w:pPr>
        <w:pStyle w:val="ListParagraph"/>
        <w:numPr>
          <w:ilvl w:val="1"/>
          <w:numId w:val="1"/>
        </w:numPr>
        <w:tabs>
          <w:tab w:val="left" w:pos="860"/>
        </w:tabs>
        <w:spacing w:line="340" w:lineRule="auto"/>
        <w:ind w:right="1133"/>
        <w:rPr>
          <w:sz w:val="12"/>
        </w:rPr>
        <w:sectPr w:rsidR="009539DC">
          <w:pgSz w:w="12240" w:h="15840"/>
          <w:pgMar w:top="680" w:right="720" w:bottom="640" w:left="720" w:header="0" w:footer="455" w:gutter="0"/>
          <w:cols w:space="720"/>
        </w:sectPr>
      </w:pPr>
      <w:r>
        <w:rPr>
          <w:b/>
          <w:color w:val="333333"/>
          <w:sz w:val="24"/>
        </w:rPr>
        <w:t>Step</w:t>
      </w:r>
      <w:r>
        <w:rPr>
          <w:b/>
          <w:color w:val="333333"/>
          <w:spacing w:val="-3"/>
          <w:sz w:val="24"/>
        </w:rPr>
        <w:t xml:space="preserve"> </w:t>
      </w:r>
      <w:r>
        <w:rPr>
          <w:b/>
          <w:color w:val="333333"/>
          <w:sz w:val="24"/>
        </w:rPr>
        <w:t>1:</w:t>
      </w:r>
      <w:r>
        <w:rPr>
          <w:b/>
          <w:color w:val="333333"/>
          <w:spacing w:val="-3"/>
          <w:sz w:val="24"/>
        </w:rPr>
        <w:t xml:space="preserve"> </w:t>
      </w:r>
      <w:r>
        <w:rPr>
          <w:color w:val="333333"/>
          <w:sz w:val="24"/>
        </w:rPr>
        <w:t>The</w:t>
      </w:r>
      <w:r>
        <w:rPr>
          <w:color w:val="333333"/>
          <w:spacing w:val="-3"/>
          <w:sz w:val="24"/>
        </w:rPr>
        <w:t xml:space="preserve"> </w:t>
      </w:r>
      <w:r>
        <w:rPr>
          <w:color w:val="333333"/>
          <w:sz w:val="24"/>
        </w:rPr>
        <w:t>Client</w:t>
      </w:r>
      <w:r>
        <w:rPr>
          <w:color w:val="333333"/>
          <w:spacing w:val="-3"/>
          <w:sz w:val="24"/>
        </w:rPr>
        <w:t xml:space="preserve"> </w:t>
      </w:r>
      <w:r>
        <w:rPr>
          <w:color w:val="333333"/>
          <w:sz w:val="24"/>
        </w:rPr>
        <w:t>shall</w:t>
      </w:r>
      <w:r>
        <w:rPr>
          <w:color w:val="333333"/>
          <w:spacing w:val="-3"/>
          <w:sz w:val="24"/>
        </w:rPr>
        <w:t xml:space="preserve"> </w:t>
      </w:r>
      <w:r>
        <w:rPr>
          <w:color w:val="333333"/>
          <w:sz w:val="24"/>
        </w:rPr>
        <w:t>first</w:t>
      </w:r>
      <w:r>
        <w:rPr>
          <w:color w:val="333333"/>
          <w:spacing w:val="-3"/>
          <w:sz w:val="24"/>
        </w:rPr>
        <w:t xml:space="preserve"> </w:t>
      </w:r>
      <w:r>
        <w:rPr>
          <w:color w:val="333333"/>
          <w:sz w:val="24"/>
        </w:rPr>
        <w:t>contact</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using</w:t>
      </w:r>
      <w:r>
        <w:rPr>
          <w:color w:val="333333"/>
          <w:spacing w:val="-3"/>
          <w:sz w:val="24"/>
        </w:rPr>
        <w:t xml:space="preserve"> </w:t>
      </w:r>
      <w:r>
        <w:rPr>
          <w:color w:val="333333"/>
          <w:sz w:val="24"/>
        </w:rPr>
        <w:t>the</w:t>
      </w:r>
      <w:r>
        <w:rPr>
          <w:color w:val="333333"/>
          <w:spacing w:val="-3"/>
          <w:sz w:val="24"/>
        </w:rPr>
        <w:t xml:space="preserve"> </w:t>
      </w:r>
      <w:r>
        <w:rPr>
          <w:color w:val="333333"/>
          <w:sz w:val="24"/>
        </w:rPr>
        <w:t>contact</w:t>
      </w:r>
      <w:r>
        <w:rPr>
          <w:color w:val="333333"/>
          <w:spacing w:val="-3"/>
          <w:sz w:val="24"/>
        </w:rPr>
        <w:t xml:space="preserve"> </w:t>
      </w:r>
      <w:r>
        <w:rPr>
          <w:color w:val="333333"/>
          <w:sz w:val="24"/>
        </w:rPr>
        <w:t>details mentioned below:</w:t>
      </w:r>
      <w:r w:rsidR="00993671">
        <w:rPr>
          <w:sz w:val="12"/>
        </w:rPr>
        <w:t xml:space="preserve"> </w:t>
      </w:r>
    </w:p>
    <w:p w:rsidR="009539DC" w:rsidRDefault="00051621">
      <w:pPr>
        <w:spacing w:before="237"/>
        <w:ind w:left="860"/>
        <w:rPr>
          <w:sz w:val="24"/>
        </w:rPr>
      </w:pPr>
      <w:r>
        <w:rPr>
          <w:noProof/>
          <w:sz w:val="24"/>
          <w:lang w:val="en-IN" w:eastAsia="en-IN"/>
        </w:rPr>
        <w:lastRenderedPageBreak/>
        <mc:AlternateContent>
          <mc:Choice Requires="wpg">
            <w:drawing>
              <wp:anchor distT="0" distB="0" distL="0" distR="0" simplePos="0" relativeHeight="487424000" behindDoc="1" locked="0" layoutInCell="1" allowOverlap="1">
                <wp:simplePos x="0" y="0"/>
                <wp:positionH relativeFrom="page">
                  <wp:posOffset>432003</wp:posOffset>
                </wp:positionH>
                <wp:positionV relativeFrom="paragraph">
                  <wp:posOffset>203</wp:posOffset>
                </wp:positionV>
                <wp:extent cx="6908800" cy="79851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7985125"/>
                          <a:chOff x="0" y="0"/>
                          <a:chExt cx="6908800" cy="7985125"/>
                        </a:xfrm>
                      </wpg:grpSpPr>
                      <wps:wsp>
                        <wps:cNvPr id="33" name="Graphic 32"/>
                        <wps:cNvSpPr/>
                        <wps:spPr>
                          <a:xfrm>
                            <a:off x="0" y="0"/>
                            <a:ext cx="6908800" cy="7985125"/>
                          </a:xfrm>
                          <a:custGeom>
                            <a:avLst/>
                            <a:gdLst/>
                            <a:ahLst/>
                            <a:cxnLst/>
                            <a:rect l="l" t="t" r="r" b="b"/>
                            <a:pathLst>
                              <a:path w="6908800" h="7985125">
                                <a:moveTo>
                                  <a:pt x="6908406" y="0"/>
                                </a:moveTo>
                                <a:lnTo>
                                  <a:pt x="0" y="0"/>
                                </a:lnTo>
                                <a:lnTo>
                                  <a:pt x="0" y="7984921"/>
                                </a:lnTo>
                                <a:lnTo>
                                  <a:pt x="6908406" y="7984921"/>
                                </a:lnTo>
                                <a:lnTo>
                                  <a:pt x="6908406" y="0"/>
                                </a:lnTo>
                                <a:close/>
                              </a:path>
                            </a:pathLst>
                          </a:custGeom>
                          <a:solidFill>
                            <a:srgbClr val="FFFFFF"/>
                          </a:solidFill>
                        </wps:spPr>
                        <wps:bodyPr wrap="square" lIns="0" tIns="0" rIns="0" bIns="0" rtlCol="0">
                          <a:prstTxWarp prst="textNoShape">
                            <a:avLst/>
                          </a:prstTxWarp>
                          <a:noAutofit/>
                        </wps:bodyPr>
                      </wps:wsp>
                      <wps:wsp>
                        <wps:cNvPr id="34" name="Graphic 33"/>
                        <wps:cNvSpPr/>
                        <wps:spPr>
                          <a:xfrm>
                            <a:off x="190500" y="5393816"/>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04F95DBD" id="Group 31" o:spid="_x0000_s1026" style="position:absolute;margin-left:34pt;margin-top:0;width:544pt;height:628.75pt;z-index:-15892480;mso-wrap-distance-left:0;mso-wrap-distance-right:0;mso-position-horizontal-relative:page" coordsize="69088,7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">
                <v:shape id="Graphic 32" o:spid="_x0000_s1027" style="position:absolute;width:69088;height:79851;visibility:visible;mso-wrap-style:square;v-text-anchor:top" coordsize="6908800,798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" path="m6908406,l,,,7984921r6908406,l6908406,xe" stroked="f">
                  <v:path arrowok="t"/>
                </v:shape>
                <v:shape id="Graphic 33" o:spid="_x0000_s1028" style="position:absolute;left:1905;top:53938;width:65278;height:12;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" path="m,l6527393,e" filled="f" strokecolor="#dfdfdf" strokeweight="1.5pt">
                  <v:path arrowok="t"/>
                </v:shape>
                <w10:wrap anchorx="page"/>
              </v:group>
            </w:pict>
          </mc:Fallback>
        </mc:AlternateContent>
      </w:r>
      <w:r>
        <w:rPr>
          <w:b/>
          <w:color w:val="333333"/>
          <w:sz w:val="24"/>
        </w:rPr>
        <w:t xml:space="preserve">Contact No.: </w:t>
      </w:r>
      <w:r>
        <w:rPr>
          <w:color w:val="333333"/>
          <w:sz w:val="24"/>
        </w:rPr>
        <w:t xml:space="preserve">+91 </w:t>
      </w:r>
      <w:r w:rsidR="00530F53">
        <w:rPr>
          <w:color w:val="333333"/>
          <w:spacing w:val="-2"/>
          <w:sz w:val="24"/>
        </w:rPr>
        <w:t>7023570340</w:t>
      </w:r>
    </w:p>
    <w:p w:rsidR="009539DC" w:rsidRDefault="00051621">
      <w:pPr>
        <w:spacing w:before="265"/>
        <w:ind w:left="860"/>
        <w:rPr>
          <w:sz w:val="24"/>
        </w:rPr>
      </w:pPr>
      <w:r>
        <w:rPr>
          <w:b/>
          <w:color w:val="333333"/>
          <w:sz w:val="24"/>
        </w:rPr>
        <w:t xml:space="preserve">Email ID: </w:t>
      </w:r>
      <w:r w:rsidR="00530F53">
        <w:rPr>
          <w:b/>
          <w:color w:val="333333"/>
          <w:sz w:val="24"/>
        </w:rPr>
        <w:br/>
      </w:r>
      <w:hyperlink r:id="rId8" w:history="1">
        <w:r w:rsidR="00530F53" w:rsidRPr="006B54C1">
          <w:rPr>
            <w:rStyle w:val="Hyperlink"/>
            <w:b/>
            <w:sz w:val="24"/>
          </w:rPr>
          <w:t>Info@apexcapitalresearch.com</w:t>
        </w:r>
      </w:hyperlink>
      <w:r w:rsidR="00530F53">
        <w:rPr>
          <w:b/>
          <w:color w:val="333333"/>
          <w:sz w:val="24"/>
        </w:rPr>
        <w:t xml:space="preserve"> </w:t>
      </w:r>
      <w:r w:rsidR="00530F53">
        <w:rPr>
          <w:b/>
          <w:color w:val="333333"/>
          <w:sz w:val="24"/>
        </w:rPr>
        <w:br/>
      </w:r>
      <w:hyperlink r:id="rId9" w:history="1">
        <w:r w:rsidR="00530F53" w:rsidRPr="006B54C1">
          <w:rPr>
            <w:rStyle w:val="Hyperlink"/>
            <w:spacing w:val="-2"/>
            <w:sz w:val="24"/>
          </w:rPr>
          <w:t>kashishjoshi49@gmail.com</w:t>
        </w:r>
      </w:hyperlink>
    </w:p>
    <w:p w:rsidR="009539DC" w:rsidRDefault="00051621">
      <w:pPr>
        <w:pStyle w:val="ListParagraph"/>
        <w:numPr>
          <w:ilvl w:val="1"/>
          <w:numId w:val="1"/>
        </w:numPr>
        <w:tabs>
          <w:tab w:val="left" w:pos="860"/>
        </w:tabs>
        <w:spacing w:before="265" w:line="340" w:lineRule="auto"/>
        <w:ind w:right="505"/>
        <w:jc w:val="both"/>
        <w:rPr>
          <w:sz w:val="24"/>
        </w:rPr>
      </w:pPr>
      <w:r>
        <w:rPr>
          <w:b/>
          <w:color w:val="333333"/>
          <w:sz w:val="24"/>
        </w:rPr>
        <w:t xml:space="preserve">Step 2: </w:t>
      </w:r>
      <w:r>
        <w:rPr>
          <w:color w:val="333333"/>
          <w:sz w:val="24"/>
        </w:rPr>
        <w:t>If the Client is not satisfied with the resolution provided by the Research Analyst, the</w:t>
      </w:r>
      <w:r>
        <w:rPr>
          <w:color w:val="333333"/>
          <w:spacing w:val="-3"/>
          <w:sz w:val="24"/>
        </w:rPr>
        <w:t xml:space="preserve"> </w:t>
      </w:r>
      <w:r>
        <w:rPr>
          <w:color w:val="333333"/>
          <w:sz w:val="24"/>
        </w:rPr>
        <w:t>Client</w:t>
      </w:r>
      <w:r>
        <w:rPr>
          <w:color w:val="333333"/>
          <w:spacing w:val="-3"/>
          <w:sz w:val="24"/>
        </w:rPr>
        <w:t xml:space="preserve"> </w:t>
      </w:r>
      <w:r>
        <w:rPr>
          <w:color w:val="333333"/>
          <w:sz w:val="24"/>
        </w:rPr>
        <w:t>may</w:t>
      </w:r>
      <w:r>
        <w:rPr>
          <w:color w:val="333333"/>
          <w:spacing w:val="-3"/>
          <w:sz w:val="24"/>
        </w:rPr>
        <w:t xml:space="preserve"> </w:t>
      </w:r>
      <w:r>
        <w:rPr>
          <w:color w:val="333333"/>
          <w:sz w:val="24"/>
        </w:rPr>
        <w:t>lodge</w:t>
      </w:r>
      <w:r>
        <w:rPr>
          <w:color w:val="333333"/>
          <w:spacing w:val="-3"/>
          <w:sz w:val="24"/>
        </w:rPr>
        <w:t xml:space="preserve"> </w:t>
      </w:r>
      <w:r>
        <w:rPr>
          <w:color w:val="333333"/>
          <w:sz w:val="24"/>
        </w:rPr>
        <w:t>a</w:t>
      </w:r>
      <w:r>
        <w:rPr>
          <w:color w:val="333333"/>
          <w:spacing w:val="-3"/>
          <w:sz w:val="24"/>
        </w:rPr>
        <w:t xml:space="preserve"> </w:t>
      </w:r>
      <w:r>
        <w:rPr>
          <w:color w:val="333333"/>
          <w:sz w:val="24"/>
        </w:rPr>
        <w:t>complaint</w:t>
      </w:r>
      <w:r>
        <w:rPr>
          <w:color w:val="333333"/>
          <w:spacing w:val="-3"/>
          <w:sz w:val="24"/>
        </w:rPr>
        <w:t xml:space="preserve"> </w:t>
      </w:r>
      <w:r>
        <w:rPr>
          <w:color w:val="333333"/>
          <w:sz w:val="24"/>
        </w:rPr>
        <w:t>with</w:t>
      </w:r>
      <w:r>
        <w:rPr>
          <w:color w:val="333333"/>
          <w:spacing w:val="-3"/>
          <w:sz w:val="24"/>
        </w:rPr>
        <w:t xml:space="preserve"> </w:t>
      </w:r>
      <w:r>
        <w:rPr>
          <w:color w:val="333333"/>
          <w:sz w:val="24"/>
        </w:rPr>
        <w:t>the</w:t>
      </w:r>
      <w:r>
        <w:rPr>
          <w:color w:val="333333"/>
          <w:spacing w:val="-3"/>
          <w:sz w:val="24"/>
        </w:rPr>
        <w:t xml:space="preserve"> </w:t>
      </w:r>
      <w:r>
        <w:rPr>
          <w:color w:val="333333"/>
          <w:sz w:val="24"/>
        </w:rPr>
        <w:t>Securities</w:t>
      </w:r>
      <w:r>
        <w:rPr>
          <w:color w:val="333333"/>
          <w:spacing w:val="-3"/>
          <w:sz w:val="24"/>
        </w:rPr>
        <w:t xml:space="preserve"> </w:t>
      </w:r>
      <w:r>
        <w:rPr>
          <w:color w:val="333333"/>
          <w:sz w:val="24"/>
        </w:rPr>
        <w:t>and</w:t>
      </w:r>
      <w:r>
        <w:rPr>
          <w:color w:val="333333"/>
          <w:spacing w:val="-3"/>
          <w:sz w:val="24"/>
        </w:rPr>
        <w:t xml:space="preserve"> </w:t>
      </w:r>
      <w:r>
        <w:rPr>
          <w:color w:val="333333"/>
          <w:sz w:val="24"/>
        </w:rPr>
        <w:t>Exchange</w:t>
      </w:r>
      <w:r>
        <w:rPr>
          <w:color w:val="333333"/>
          <w:spacing w:val="-3"/>
          <w:sz w:val="24"/>
        </w:rPr>
        <w:t xml:space="preserve"> </w:t>
      </w:r>
      <w:r>
        <w:rPr>
          <w:color w:val="333333"/>
          <w:sz w:val="24"/>
        </w:rPr>
        <w:t>Board</w:t>
      </w:r>
      <w:r>
        <w:rPr>
          <w:color w:val="333333"/>
          <w:spacing w:val="-3"/>
          <w:sz w:val="24"/>
        </w:rPr>
        <w:t xml:space="preserve"> </w:t>
      </w:r>
      <w:r>
        <w:rPr>
          <w:color w:val="333333"/>
          <w:sz w:val="24"/>
        </w:rPr>
        <w:t>of</w:t>
      </w:r>
      <w:r>
        <w:rPr>
          <w:color w:val="333333"/>
          <w:spacing w:val="-3"/>
          <w:sz w:val="24"/>
        </w:rPr>
        <w:t xml:space="preserve"> </w:t>
      </w:r>
      <w:r>
        <w:rPr>
          <w:color w:val="333333"/>
          <w:sz w:val="24"/>
        </w:rPr>
        <w:t>India</w:t>
      </w:r>
      <w:r>
        <w:rPr>
          <w:color w:val="333333"/>
          <w:spacing w:val="-3"/>
          <w:sz w:val="24"/>
        </w:rPr>
        <w:t xml:space="preserve"> </w:t>
      </w:r>
      <w:r>
        <w:rPr>
          <w:color w:val="333333"/>
          <w:sz w:val="24"/>
        </w:rPr>
        <w:t xml:space="preserve">(SEBI) through the SCORES platform at </w:t>
      </w:r>
      <w:hyperlink r:id="rId10">
        <w:r>
          <w:rPr>
            <w:b/>
            <w:color w:val="333333"/>
            <w:sz w:val="24"/>
          </w:rPr>
          <w:t>www.scores.sebi.gov.in</w:t>
        </w:r>
        <w:r>
          <w:rPr>
            <w:color w:val="333333"/>
            <w:sz w:val="24"/>
          </w:rPr>
          <w:t>.</w:t>
        </w:r>
      </w:hyperlink>
    </w:p>
    <w:p w:rsidR="009539DC" w:rsidRDefault="00051621">
      <w:pPr>
        <w:pStyle w:val="ListParagraph"/>
        <w:numPr>
          <w:ilvl w:val="1"/>
          <w:numId w:val="1"/>
        </w:numPr>
        <w:tabs>
          <w:tab w:val="left" w:pos="860"/>
        </w:tabs>
        <w:spacing w:line="340" w:lineRule="auto"/>
        <w:ind w:right="386"/>
        <w:jc w:val="both"/>
        <w:rPr>
          <w:sz w:val="24"/>
        </w:rPr>
      </w:pPr>
      <w:r>
        <w:rPr>
          <w:b/>
          <w:color w:val="333333"/>
          <w:sz w:val="24"/>
        </w:rPr>
        <w:t>Step</w:t>
      </w:r>
      <w:r>
        <w:rPr>
          <w:b/>
          <w:color w:val="333333"/>
          <w:spacing w:val="-3"/>
          <w:sz w:val="24"/>
        </w:rPr>
        <w:t xml:space="preserve"> </w:t>
      </w:r>
      <w:r>
        <w:rPr>
          <w:b/>
          <w:color w:val="333333"/>
          <w:sz w:val="24"/>
        </w:rPr>
        <w:t>3:</w:t>
      </w:r>
      <w:r>
        <w:rPr>
          <w:b/>
          <w:color w:val="333333"/>
          <w:spacing w:val="-3"/>
          <w:sz w:val="24"/>
        </w:rPr>
        <w:t xml:space="preserve"> </w:t>
      </w:r>
      <w:r>
        <w:rPr>
          <w:color w:val="333333"/>
          <w:sz w:val="24"/>
        </w:rPr>
        <w:t>The</w:t>
      </w:r>
      <w:r>
        <w:rPr>
          <w:color w:val="333333"/>
          <w:spacing w:val="-3"/>
          <w:sz w:val="24"/>
        </w:rPr>
        <w:t xml:space="preserve"> </w:t>
      </w:r>
      <w:r>
        <w:rPr>
          <w:color w:val="333333"/>
          <w:sz w:val="24"/>
        </w:rPr>
        <w:t>Client</w:t>
      </w:r>
      <w:r>
        <w:rPr>
          <w:color w:val="333333"/>
          <w:spacing w:val="-3"/>
          <w:sz w:val="24"/>
        </w:rPr>
        <w:t xml:space="preserve"> </w:t>
      </w:r>
      <w:r>
        <w:rPr>
          <w:color w:val="333333"/>
          <w:sz w:val="24"/>
        </w:rPr>
        <w:t>may</w:t>
      </w:r>
      <w:r>
        <w:rPr>
          <w:color w:val="333333"/>
          <w:spacing w:val="-3"/>
          <w:sz w:val="24"/>
        </w:rPr>
        <w:t xml:space="preserve"> </w:t>
      </w:r>
      <w:r>
        <w:rPr>
          <w:color w:val="333333"/>
          <w:sz w:val="24"/>
        </w:rPr>
        <w:t>also</w:t>
      </w:r>
      <w:r>
        <w:rPr>
          <w:color w:val="333333"/>
          <w:spacing w:val="-3"/>
          <w:sz w:val="24"/>
        </w:rPr>
        <w:t xml:space="preserve"> </w:t>
      </w:r>
      <w:r>
        <w:rPr>
          <w:color w:val="333333"/>
          <w:sz w:val="24"/>
        </w:rPr>
        <w:t>seek</w:t>
      </w:r>
      <w:r>
        <w:rPr>
          <w:color w:val="333333"/>
          <w:spacing w:val="-3"/>
          <w:sz w:val="24"/>
        </w:rPr>
        <w:t xml:space="preserve"> </w:t>
      </w:r>
      <w:r>
        <w:rPr>
          <w:color w:val="333333"/>
          <w:sz w:val="24"/>
        </w:rPr>
        <w:t>resolution</w:t>
      </w:r>
      <w:r>
        <w:rPr>
          <w:color w:val="333333"/>
          <w:spacing w:val="-3"/>
          <w:sz w:val="24"/>
        </w:rPr>
        <w:t xml:space="preserve"> </w:t>
      </w:r>
      <w:r>
        <w:rPr>
          <w:color w:val="333333"/>
          <w:sz w:val="24"/>
        </w:rPr>
        <w:t>through</w:t>
      </w:r>
      <w:r>
        <w:rPr>
          <w:color w:val="333333"/>
          <w:spacing w:val="-3"/>
          <w:sz w:val="24"/>
        </w:rPr>
        <w:t xml:space="preserve"> </w:t>
      </w:r>
      <w:r>
        <w:rPr>
          <w:color w:val="333333"/>
          <w:sz w:val="24"/>
        </w:rPr>
        <w:t>the</w:t>
      </w:r>
      <w:r>
        <w:rPr>
          <w:color w:val="333333"/>
          <w:spacing w:val="-3"/>
          <w:sz w:val="24"/>
        </w:rPr>
        <w:t xml:space="preserve"> </w:t>
      </w:r>
      <w:r>
        <w:rPr>
          <w:color w:val="333333"/>
          <w:sz w:val="24"/>
        </w:rPr>
        <w:t>Online</w:t>
      </w:r>
      <w:r>
        <w:rPr>
          <w:color w:val="333333"/>
          <w:spacing w:val="-3"/>
          <w:sz w:val="24"/>
        </w:rPr>
        <w:t xml:space="preserve"> </w:t>
      </w:r>
      <w:r>
        <w:rPr>
          <w:color w:val="333333"/>
          <w:sz w:val="24"/>
        </w:rPr>
        <w:t>Dispute</w:t>
      </w:r>
      <w:r>
        <w:rPr>
          <w:color w:val="333333"/>
          <w:spacing w:val="-3"/>
          <w:sz w:val="24"/>
        </w:rPr>
        <w:t xml:space="preserve"> </w:t>
      </w:r>
      <w:r>
        <w:rPr>
          <w:color w:val="333333"/>
          <w:sz w:val="24"/>
        </w:rPr>
        <w:t>Resolution</w:t>
      </w:r>
      <w:r>
        <w:rPr>
          <w:color w:val="333333"/>
          <w:spacing w:val="-3"/>
          <w:sz w:val="24"/>
        </w:rPr>
        <w:t xml:space="preserve"> </w:t>
      </w:r>
      <w:r>
        <w:rPr>
          <w:color w:val="333333"/>
          <w:sz w:val="24"/>
        </w:rPr>
        <w:t xml:space="preserve">(ODR) mechanism via the SMART ODR Portal at </w:t>
      </w:r>
      <w:r>
        <w:rPr>
          <w:b/>
          <w:color w:val="333333"/>
          <w:sz w:val="24"/>
        </w:rPr>
        <w:t>https://smartodr.in</w:t>
      </w:r>
      <w:r>
        <w:rPr>
          <w:color w:val="333333"/>
          <w:sz w:val="24"/>
        </w:rPr>
        <w:t>.</w:t>
      </w:r>
    </w:p>
    <w:p w:rsidR="009539DC" w:rsidRDefault="009539DC">
      <w:pPr>
        <w:pStyle w:val="BodyText"/>
        <w:spacing w:before="108"/>
      </w:pPr>
    </w:p>
    <w:p w:rsidR="009539DC" w:rsidRDefault="00051621">
      <w:pPr>
        <w:pStyle w:val="BodyText"/>
        <w:spacing w:line="340" w:lineRule="auto"/>
        <w:ind w:left="260" w:right="257"/>
        <w:jc w:val="both"/>
      </w:pPr>
      <w:r>
        <w:rPr>
          <w:b/>
          <w:color w:val="333333"/>
        </w:rPr>
        <w:t xml:space="preserve">Disclaimer: </w:t>
      </w:r>
      <w:r>
        <w:rPr>
          <w:color w:val="333333"/>
        </w:rPr>
        <w:t>The Client is strictly required to follow the grievance redressal procedure as stated above. Failure to adhere to the prescribed procedure may result in delay in resolution, for which the Research Analyst shall not be held liable.</w:t>
      </w:r>
    </w:p>
    <w:p w:rsidR="009539DC" w:rsidRDefault="009539DC">
      <w:pPr>
        <w:pStyle w:val="BodyText"/>
        <w:spacing w:before="20"/>
      </w:pPr>
    </w:p>
    <w:p w:rsidR="009539DC" w:rsidRDefault="00051621">
      <w:pPr>
        <w:pStyle w:val="BodyText"/>
        <w:spacing w:before="1" w:line="340" w:lineRule="auto"/>
        <w:ind w:left="260" w:right="256"/>
        <w:jc w:val="both"/>
      </w:pPr>
      <w:r>
        <w:rPr>
          <w:b/>
          <w:color w:val="333333"/>
        </w:rPr>
        <w:t xml:space="preserve">Note: </w:t>
      </w:r>
      <w:r>
        <w:rPr>
          <w:color w:val="333333"/>
        </w:rPr>
        <w:t xml:space="preserve">Clients are advised to read the Do’s and Don’ts for dealing with the Research Analyst as specified in SEBI Master Circular No. </w:t>
      </w:r>
      <w:r>
        <w:rPr>
          <w:b/>
          <w:color w:val="333333"/>
        </w:rPr>
        <w:t xml:space="preserve">SEBI/HO/MIRSD-POD-1/P/CIR/2024/49 </w:t>
      </w:r>
      <w:r>
        <w:rPr>
          <w:color w:val="333333"/>
        </w:rPr>
        <w:t xml:space="preserve">dated </w:t>
      </w:r>
      <w:r>
        <w:rPr>
          <w:b/>
          <w:color w:val="333333"/>
        </w:rPr>
        <w:t>May 21, 2024</w:t>
      </w:r>
      <w:r>
        <w:rPr>
          <w:color w:val="333333"/>
        </w:rPr>
        <w:t>, and any amendments thereto. Clients are also requested to refer to all disclaimers, disclosures, refund policies, and related information as made available on the official website of the Research Analyst.</w:t>
      </w:r>
    </w:p>
    <w:p w:rsidR="009539DC" w:rsidRDefault="009539DC">
      <w:pPr>
        <w:pStyle w:val="BodyText"/>
        <w:rPr>
          <w:sz w:val="30"/>
        </w:rPr>
      </w:pPr>
    </w:p>
    <w:p w:rsidR="009539DC" w:rsidRDefault="009539DC">
      <w:pPr>
        <w:pStyle w:val="BodyText"/>
        <w:spacing w:before="226"/>
        <w:rPr>
          <w:sz w:val="30"/>
        </w:rPr>
      </w:pPr>
    </w:p>
    <w:p w:rsidR="009539DC" w:rsidRDefault="00051621">
      <w:pPr>
        <w:pStyle w:val="Heading1"/>
        <w:numPr>
          <w:ilvl w:val="0"/>
          <w:numId w:val="1"/>
        </w:numPr>
        <w:tabs>
          <w:tab w:val="left" w:pos="760"/>
        </w:tabs>
        <w:ind w:left="760" w:hanging="500"/>
      </w:pPr>
      <w:r>
        <w:rPr>
          <w:color w:val="1A227D"/>
        </w:rPr>
        <w:t xml:space="preserve">Most Important Terms and </w:t>
      </w:r>
      <w:r>
        <w:rPr>
          <w:color w:val="1A227D"/>
          <w:spacing w:val="-2"/>
        </w:rPr>
        <w:t>Conditions</w:t>
      </w:r>
    </w:p>
    <w:p w:rsidR="009539DC" w:rsidRDefault="009539DC">
      <w:pPr>
        <w:pStyle w:val="BodyText"/>
        <w:spacing w:before="145"/>
        <w:rPr>
          <w:b/>
          <w:sz w:val="30"/>
        </w:rPr>
      </w:pPr>
    </w:p>
    <w:p w:rsidR="009539DC" w:rsidRDefault="00051621">
      <w:pPr>
        <w:pStyle w:val="ListParagraph"/>
        <w:numPr>
          <w:ilvl w:val="1"/>
          <w:numId w:val="1"/>
        </w:numPr>
        <w:tabs>
          <w:tab w:val="left" w:pos="860"/>
        </w:tabs>
        <w:spacing w:line="340" w:lineRule="auto"/>
        <w:ind w:right="373"/>
        <w:rPr>
          <w:sz w:val="24"/>
        </w:rPr>
      </w:pPr>
      <w:r>
        <w:rPr>
          <w:color w:val="333333"/>
          <w:sz w:val="24"/>
        </w:rPr>
        <w:t>These terms and conditions and the consent provided herein are strictly for the research services</w:t>
      </w:r>
      <w:r>
        <w:rPr>
          <w:color w:val="333333"/>
          <w:spacing w:val="-3"/>
          <w:sz w:val="24"/>
        </w:rPr>
        <w:t xml:space="preserve"> </w:t>
      </w:r>
      <w:r>
        <w:rPr>
          <w:color w:val="333333"/>
          <w:sz w:val="24"/>
        </w:rPr>
        <w:t>offered</w:t>
      </w:r>
      <w:r>
        <w:rPr>
          <w:color w:val="333333"/>
          <w:spacing w:val="-3"/>
          <w:sz w:val="24"/>
        </w:rPr>
        <w:t xml:space="preserve"> </w:t>
      </w:r>
      <w:r>
        <w:rPr>
          <w:color w:val="333333"/>
          <w:sz w:val="24"/>
        </w:rPr>
        <w:t>by</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(RA).</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shall</w:t>
      </w:r>
      <w:r>
        <w:rPr>
          <w:color w:val="333333"/>
          <w:spacing w:val="-3"/>
          <w:sz w:val="24"/>
        </w:rPr>
        <w:t xml:space="preserve"> </w:t>
      </w:r>
      <w:r>
        <w:rPr>
          <w:color w:val="333333"/>
          <w:sz w:val="24"/>
        </w:rPr>
        <w:t>not</w:t>
      </w:r>
      <w:r>
        <w:rPr>
          <w:color w:val="333333"/>
          <w:spacing w:val="-3"/>
          <w:sz w:val="24"/>
        </w:rPr>
        <w:t xml:space="preserve"> </w:t>
      </w:r>
      <w:r>
        <w:rPr>
          <w:color w:val="333333"/>
          <w:sz w:val="24"/>
        </w:rPr>
        <w:t>execute</w:t>
      </w:r>
      <w:r>
        <w:rPr>
          <w:color w:val="333333"/>
          <w:spacing w:val="-3"/>
          <w:sz w:val="24"/>
        </w:rPr>
        <w:t xml:space="preserve"> </w:t>
      </w:r>
      <w:r>
        <w:rPr>
          <w:color w:val="333333"/>
          <w:sz w:val="24"/>
        </w:rPr>
        <w:t>or carry out any trade (purchase or sale of securities) on behalf of the Client. Clients are advised not to permit the Research Analyst to execute any trades on their behalf.</w:t>
      </w:r>
    </w:p>
    <w:p w:rsidR="009539DC" w:rsidRDefault="00051621">
      <w:pPr>
        <w:pStyle w:val="ListParagraph"/>
        <w:numPr>
          <w:ilvl w:val="1"/>
          <w:numId w:val="1"/>
        </w:numPr>
        <w:tabs>
          <w:tab w:val="left" w:pos="860"/>
        </w:tabs>
        <w:spacing w:line="340" w:lineRule="auto"/>
        <w:ind w:right="266"/>
        <w:rPr>
          <w:sz w:val="24"/>
        </w:rPr>
      </w:pPr>
      <w:r>
        <w:rPr>
          <w:color w:val="333333"/>
          <w:sz w:val="24"/>
        </w:rPr>
        <w:t>The fees charged by the Research Analyst shall be subject to the maximum limits prescribed by the Securities and Exchange Board of India (SEBI) and/or the Research Analyst</w:t>
      </w:r>
      <w:r>
        <w:rPr>
          <w:color w:val="333333"/>
          <w:spacing w:val="-4"/>
          <w:sz w:val="24"/>
        </w:rPr>
        <w:t xml:space="preserve"> </w:t>
      </w:r>
      <w:r>
        <w:rPr>
          <w:color w:val="333333"/>
          <w:sz w:val="24"/>
        </w:rPr>
        <w:t>Administration</w:t>
      </w:r>
      <w:r>
        <w:rPr>
          <w:color w:val="333333"/>
          <w:spacing w:val="-4"/>
          <w:sz w:val="24"/>
        </w:rPr>
        <w:t xml:space="preserve"> </w:t>
      </w:r>
      <w:r>
        <w:rPr>
          <w:color w:val="333333"/>
          <w:sz w:val="24"/>
        </w:rPr>
        <w:t>and</w:t>
      </w:r>
      <w:r>
        <w:rPr>
          <w:color w:val="333333"/>
          <w:spacing w:val="-4"/>
          <w:sz w:val="24"/>
        </w:rPr>
        <w:t xml:space="preserve"> </w:t>
      </w:r>
      <w:r>
        <w:rPr>
          <w:color w:val="333333"/>
          <w:sz w:val="24"/>
        </w:rPr>
        <w:t>Supervisory</w:t>
      </w:r>
      <w:r>
        <w:rPr>
          <w:color w:val="333333"/>
          <w:spacing w:val="-4"/>
          <w:sz w:val="24"/>
        </w:rPr>
        <w:t xml:space="preserve"> </w:t>
      </w:r>
      <w:r>
        <w:rPr>
          <w:color w:val="333333"/>
          <w:sz w:val="24"/>
        </w:rPr>
        <w:t>Body</w:t>
      </w:r>
      <w:r>
        <w:rPr>
          <w:color w:val="333333"/>
          <w:spacing w:val="-4"/>
          <w:sz w:val="24"/>
        </w:rPr>
        <w:t xml:space="preserve"> </w:t>
      </w:r>
      <w:r>
        <w:rPr>
          <w:color w:val="333333"/>
          <w:sz w:val="24"/>
        </w:rPr>
        <w:t>(RAASB)</w:t>
      </w:r>
      <w:r>
        <w:rPr>
          <w:color w:val="333333"/>
          <w:spacing w:val="-4"/>
          <w:sz w:val="24"/>
        </w:rPr>
        <w:t xml:space="preserve"> </w:t>
      </w:r>
      <w:r>
        <w:rPr>
          <w:color w:val="333333"/>
          <w:sz w:val="24"/>
        </w:rPr>
        <w:t>from</w:t>
      </w:r>
      <w:r>
        <w:rPr>
          <w:color w:val="333333"/>
          <w:spacing w:val="-4"/>
          <w:sz w:val="24"/>
        </w:rPr>
        <w:t xml:space="preserve"> </w:t>
      </w:r>
      <w:r>
        <w:rPr>
          <w:color w:val="333333"/>
          <w:sz w:val="24"/>
        </w:rPr>
        <w:t>time</w:t>
      </w:r>
      <w:r>
        <w:rPr>
          <w:color w:val="333333"/>
          <w:spacing w:val="-4"/>
          <w:sz w:val="24"/>
        </w:rPr>
        <w:t xml:space="preserve"> </w:t>
      </w:r>
      <w:r>
        <w:rPr>
          <w:color w:val="333333"/>
          <w:sz w:val="24"/>
        </w:rPr>
        <w:t>to</w:t>
      </w:r>
      <w:r>
        <w:rPr>
          <w:color w:val="333333"/>
          <w:spacing w:val="-4"/>
          <w:sz w:val="24"/>
        </w:rPr>
        <w:t xml:space="preserve"> </w:t>
      </w:r>
      <w:r>
        <w:rPr>
          <w:color w:val="333333"/>
          <w:sz w:val="24"/>
        </w:rPr>
        <w:t>time,</w:t>
      </w:r>
      <w:r>
        <w:rPr>
          <w:color w:val="333333"/>
          <w:spacing w:val="-4"/>
          <w:sz w:val="24"/>
        </w:rPr>
        <w:t xml:space="preserve"> </w:t>
      </w:r>
      <w:r>
        <w:rPr>
          <w:color w:val="333333"/>
          <w:sz w:val="24"/>
        </w:rPr>
        <w:t>applicable</w:t>
      </w:r>
      <w:r>
        <w:rPr>
          <w:color w:val="333333"/>
          <w:spacing w:val="-4"/>
          <w:sz w:val="24"/>
        </w:rPr>
        <w:t xml:space="preserve"> </w:t>
      </w:r>
      <w:r>
        <w:rPr>
          <w:color w:val="333333"/>
          <w:sz w:val="24"/>
        </w:rPr>
        <w:t>only</w:t>
      </w:r>
      <w:r>
        <w:rPr>
          <w:color w:val="333333"/>
          <w:spacing w:val="-4"/>
          <w:sz w:val="24"/>
        </w:rPr>
        <w:t xml:space="preserve"> </w:t>
      </w:r>
      <w:r>
        <w:rPr>
          <w:color w:val="333333"/>
          <w:sz w:val="24"/>
        </w:rPr>
        <w:t>to Individual and Hindu Undivided Family (HUF) Clients.</w:t>
      </w:r>
    </w:p>
    <w:p w:rsidR="009539DC" w:rsidRDefault="00051621">
      <w:pPr>
        <w:pStyle w:val="Heading2"/>
        <w:ind w:left="860"/>
      </w:pPr>
      <w:r>
        <w:rPr>
          <w:color w:val="333333"/>
          <w:spacing w:val="-2"/>
        </w:rPr>
        <w:t>Note:</w:t>
      </w:r>
    </w:p>
    <w:p w:rsidR="009539DC" w:rsidRDefault="009539DC">
      <w:pPr>
        <w:spacing w:line="208" w:lineRule="auto"/>
        <w:rPr>
          <w:sz w:val="12"/>
        </w:rPr>
        <w:sectPr w:rsidR="009539DC">
          <w:pgSz w:w="12240" w:h="15840"/>
          <w:pgMar w:top="680" w:right="720" w:bottom="640" w:left="720" w:header="0" w:footer="455" w:gutter="0"/>
          <w:cols w:space="720"/>
        </w:sectPr>
      </w:pPr>
    </w:p>
    <w:p w:rsidR="009539DC" w:rsidRDefault="00051621">
      <w:pPr>
        <w:pStyle w:val="ListParagraph"/>
        <w:numPr>
          <w:ilvl w:val="2"/>
          <w:numId w:val="1"/>
        </w:numPr>
        <w:tabs>
          <w:tab w:val="left" w:pos="1460"/>
        </w:tabs>
        <w:spacing w:before="87" w:line="340" w:lineRule="auto"/>
        <w:ind w:left="1460" w:right="439"/>
        <w:jc w:val="left"/>
        <w:rPr>
          <w:sz w:val="24"/>
        </w:rPr>
      </w:pPr>
      <w:r>
        <w:rPr>
          <w:noProof/>
          <w:sz w:val="24"/>
          <w:lang w:val="en-IN" w:eastAsia="en-IN"/>
        </w:rPr>
        <w:lastRenderedPageBreak/>
        <mc:AlternateContent>
          <mc:Choice Requires="wps">
            <w:drawing>
              <wp:anchor distT="0" distB="0" distL="0" distR="0" simplePos="0" relativeHeight="487425024" behindDoc="1" locked="0" layoutInCell="1" allowOverlap="1">
                <wp:simplePos x="0" y="0"/>
                <wp:positionH relativeFrom="page">
                  <wp:posOffset>432003</wp:posOffset>
                </wp:positionH>
                <wp:positionV relativeFrom="paragraph">
                  <wp:posOffset>203</wp:posOffset>
                </wp:positionV>
                <wp:extent cx="6908800" cy="818769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8187690"/>
                        </a:xfrm>
                        <a:custGeom>
                          <a:avLst/>
                          <a:gdLst/>
                          <a:ahLst/>
                          <a:cxnLst/>
                          <a:rect l="l" t="t" r="r" b="b"/>
                          <a:pathLst>
                            <a:path w="6908800" h="8187690">
                              <a:moveTo>
                                <a:pt x="6908406" y="0"/>
                              </a:moveTo>
                              <a:lnTo>
                                <a:pt x="0" y="0"/>
                              </a:lnTo>
                              <a:lnTo>
                                <a:pt x="0" y="8187537"/>
                              </a:lnTo>
                              <a:lnTo>
                                <a:pt x="6908406" y="8187537"/>
                              </a:lnTo>
                              <a:lnTo>
                                <a:pt x="690840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45C4209" id="Graphic 35" o:spid="_x0000_s1026" style="position:absolute;margin-left:34pt;margin-top:0;width:544pt;height:644.7pt;z-index:-15891456;visibility:visible;mso-wrap-style:square;mso-wrap-distance-left:0;mso-wrap-distance-top:0;mso-wrap-distance-right:0;mso-wrap-distance-bottom:0;mso-position-horizontal:absolute;mso-position-horizontal-relative:page;mso-position-vertical:absolute;mso-position-vertical-relative:text;v-text-anchor:top" coordsize="6908800,8187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" path="m6908406,l,,,8187537r6908406,l6908406,xe" stroked="f">
                <v:path arrowok="t"/>
                <w10:wrap anchorx="page"/>
              </v:shape>
            </w:pict>
          </mc:Fallback>
        </mc:AlternateContent>
      </w:r>
      <w:r>
        <w:rPr>
          <w:color w:val="333333"/>
          <w:sz w:val="24"/>
        </w:rPr>
        <w:t>The</w:t>
      </w:r>
      <w:r>
        <w:rPr>
          <w:color w:val="333333"/>
          <w:spacing w:val="-3"/>
          <w:sz w:val="24"/>
        </w:rPr>
        <w:t xml:space="preserve"> </w:t>
      </w:r>
      <w:r>
        <w:rPr>
          <w:color w:val="333333"/>
          <w:sz w:val="24"/>
        </w:rPr>
        <w:t>current</w:t>
      </w:r>
      <w:r>
        <w:rPr>
          <w:color w:val="333333"/>
          <w:spacing w:val="-3"/>
          <w:sz w:val="24"/>
        </w:rPr>
        <w:t xml:space="preserve"> </w:t>
      </w:r>
      <w:r>
        <w:rPr>
          <w:color w:val="333333"/>
          <w:sz w:val="24"/>
        </w:rPr>
        <w:t>fee</w:t>
      </w:r>
      <w:r>
        <w:rPr>
          <w:color w:val="333333"/>
          <w:spacing w:val="-3"/>
          <w:sz w:val="24"/>
        </w:rPr>
        <w:t xml:space="preserve"> </w:t>
      </w:r>
      <w:r>
        <w:rPr>
          <w:color w:val="333333"/>
          <w:sz w:val="24"/>
        </w:rPr>
        <w:t>limit</w:t>
      </w:r>
      <w:r>
        <w:rPr>
          <w:color w:val="333333"/>
          <w:spacing w:val="-3"/>
          <w:sz w:val="24"/>
        </w:rPr>
        <w:t xml:space="preserve"> </w:t>
      </w:r>
      <w:r>
        <w:rPr>
          <w:color w:val="333333"/>
          <w:sz w:val="24"/>
        </w:rPr>
        <w:t>is</w:t>
      </w:r>
      <w:r>
        <w:rPr>
          <w:color w:val="333333"/>
          <w:spacing w:val="-3"/>
          <w:sz w:val="24"/>
        </w:rPr>
        <w:t xml:space="preserve"> </w:t>
      </w:r>
      <w:r>
        <w:rPr>
          <w:color w:val="333333"/>
          <w:sz w:val="24"/>
        </w:rPr>
        <w:t>?1,51,000/-</w:t>
      </w:r>
      <w:r>
        <w:rPr>
          <w:color w:val="333333"/>
          <w:spacing w:val="-3"/>
          <w:sz w:val="24"/>
        </w:rPr>
        <w:t xml:space="preserve"> </w:t>
      </w:r>
      <w:r>
        <w:rPr>
          <w:color w:val="333333"/>
          <w:sz w:val="24"/>
        </w:rPr>
        <w:t>(Rupees</w:t>
      </w:r>
      <w:r>
        <w:rPr>
          <w:color w:val="333333"/>
          <w:spacing w:val="-3"/>
          <w:sz w:val="24"/>
        </w:rPr>
        <w:t xml:space="preserve"> </w:t>
      </w:r>
      <w:r>
        <w:rPr>
          <w:color w:val="333333"/>
          <w:sz w:val="24"/>
        </w:rPr>
        <w:t>One</w:t>
      </w:r>
      <w:r>
        <w:rPr>
          <w:color w:val="333333"/>
          <w:spacing w:val="-3"/>
          <w:sz w:val="24"/>
        </w:rPr>
        <w:t xml:space="preserve"> </w:t>
      </w:r>
      <w:r>
        <w:rPr>
          <w:color w:val="333333"/>
          <w:sz w:val="24"/>
        </w:rPr>
        <w:t>Lakh</w:t>
      </w:r>
      <w:r>
        <w:rPr>
          <w:color w:val="333333"/>
          <w:spacing w:val="-3"/>
          <w:sz w:val="24"/>
        </w:rPr>
        <w:t xml:space="preserve"> </w:t>
      </w:r>
      <w:proofErr w:type="gramStart"/>
      <w:r>
        <w:rPr>
          <w:color w:val="333333"/>
          <w:sz w:val="24"/>
        </w:rPr>
        <w:t>Fifty</w:t>
      </w:r>
      <w:r>
        <w:rPr>
          <w:color w:val="333333"/>
          <w:spacing w:val="-3"/>
          <w:sz w:val="24"/>
        </w:rPr>
        <w:t xml:space="preserve"> </w:t>
      </w:r>
      <w:r>
        <w:rPr>
          <w:color w:val="333333"/>
          <w:sz w:val="24"/>
        </w:rPr>
        <w:t>One</w:t>
      </w:r>
      <w:proofErr w:type="gramEnd"/>
      <w:r>
        <w:rPr>
          <w:color w:val="333333"/>
          <w:spacing w:val="-3"/>
          <w:sz w:val="24"/>
        </w:rPr>
        <w:t xml:space="preserve"> </w:t>
      </w:r>
      <w:r>
        <w:rPr>
          <w:color w:val="333333"/>
          <w:sz w:val="24"/>
        </w:rPr>
        <w:t>Thousand</w:t>
      </w:r>
      <w:r>
        <w:rPr>
          <w:color w:val="333333"/>
          <w:spacing w:val="-3"/>
          <w:sz w:val="24"/>
        </w:rPr>
        <w:t xml:space="preserve"> </w:t>
      </w:r>
      <w:r>
        <w:rPr>
          <w:color w:val="333333"/>
          <w:sz w:val="24"/>
        </w:rPr>
        <w:t>only)</w:t>
      </w:r>
      <w:r>
        <w:rPr>
          <w:color w:val="333333"/>
          <w:spacing w:val="-3"/>
          <w:sz w:val="24"/>
        </w:rPr>
        <w:t xml:space="preserve"> </w:t>
      </w:r>
      <w:r>
        <w:rPr>
          <w:color w:val="333333"/>
          <w:sz w:val="24"/>
        </w:rPr>
        <w:t>per annum per family of Client for all research services of the Research Analyst.</w:t>
      </w:r>
    </w:p>
    <w:p w:rsidR="009539DC" w:rsidRDefault="00051621">
      <w:pPr>
        <w:pStyle w:val="ListParagraph"/>
        <w:numPr>
          <w:ilvl w:val="2"/>
          <w:numId w:val="1"/>
        </w:numPr>
        <w:tabs>
          <w:tab w:val="left" w:pos="1459"/>
        </w:tabs>
        <w:spacing w:line="274" w:lineRule="exact"/>
        <w:ind w:left="1459" w:hanging="297"/>
        <w:jc w:val="left"/>
        <w:rPr>
          <w:sz w:val="24"/>
        </w:rPr>
      </w:pPr>
      <w:r>
        <w:rPr>
          <w:color w:val="333333"/>
          <w:sz w:val="24"/>
        </w:rPr>
        <w:t xml:space="preserve">The fee limit does not include applicable statutory </w:t>
      </w:r>
      <w:r>
        <w:rPr>
          <w:color w:val="333333"/>
          <w:spacing w:val="-2"/>
          <w:sz w:val="24"/>
        </w:rPr>
        <w:t>charges.</w:t>
      </w:r>
    </w:p>
    <w:p w:rsidR="009539DC" w:rsidRDefault="00051621">
      <w:pPr>
        <w:pStyle w:val="ListParagraph"/>
        <w:numPr>
          <w:ilvl w:val="2"/>
          <w:numId w:val="1"/>
        </w:numPr>
        <w:tabs>
          <w:tab w:val="left" w:pos="1459"/>
        </w:tabs>
        <w:spacing w:before="115"/>
        <w:ind w:left="1459" w:hanging="351"/>
        <w:jc w:val="left"/>
        <w:rPr>
          <w:sz w:val="24"/>
        </w:rPr>
      </w:pPr>
      <w:r>
        <w:rPr>
          <w:color w:val="333333"/>
          <w:sz w:val="24"/>
        </w:rPr>
        <w:t xml:space="preserve">The fee limits shall not apply to non-individual Clients or accredited </w:t>
      </w:r>
      <w:r>
        <w:rPr>
          <w:color w:val="333333"/>
          <w:spacing w:val="-2"/>
          <w:sz w:val="24"/>
        </w:rPr>
        <w:t>investors.</w:t>
      </w:r>
    </w:p>
    <w:p w:rsidR="009539DC" w:rsidRDefault="00051621">
      <w:pPr>
        <w:pStyle w:val="ListParagraph"/>
        <w:numPr>
          <w:ilvl w:val="1"/>
          <w:numId w:val="1"/>
        </w:numPr>
        <w:tabs>
          <w:tab w:val="left" w:pos="860"/>
        </w:tabs>
        <w:spacing w:before="115" w:line="340" w:lineRule="auto"/>
        <w:ind w:right="505"/>
        <w:rPr>
          <w:sz w:val="24"/>
        </w:rPr>
      </w:pP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may</w:t>
      </w:r>
      <w:r>
        <w:rPr>
          <w:color w:val="333333"/>
          <w:spacing w:val="-3"/>
          <w:sz w:val="24"/>
        </w:rPr>
        <w:t xml:space="preserve"> </w:t>
      </w:r>
      <w:r>
        <w:rPr>
          <w:color w:val="333333"/>
          <w:sz w:val="24"/>
        </w:rPr>
        <w:t>charge</w:t>
      </w:r>
      <w:r>
        <w:rPr>
          <w:color w:val="333333"/>
          <w:spacing w:val="-3"/>
          <w:sz w:val="24"/>
        </w:rPr>
        <w:t xml:space="preserve"> </w:t>
      </w:r>
      <w:r>
        <w:rPr>
          <w:color w:val="333333"/>
          <w:sz w:val="24"/>
        </w:rPr>
        <w:t>fees</w:t>
      </w:r>
      <w:r>
        <w:rPr>
          <w:color w:val="333333"/>
          <w:spacing w:val="-3"/>
          <w:sz w:val="24"/>
        </w:rPr>
        <w:t xml:space="preserve"> </w:t>
      </w:r>
      <w:r>
        <w:rPr>
          <w:color w:val="333333"/>
          <w:sz w:val="24"/>
        </w:rPr>
        <w:t>in</w:t>
      </w:r>
      <w:r>
        <w:rPr>
          <w:color w:val="333333"/>
          <w:spacing w:val="-3"/>
          <w:sz w:val="24"/>
        </w:rPr>
        <w:t xml:space="preserve"> </w:t>
      </w:r>
      <w:r>
        <w:rPr>
          <w:color w:val="333333"/>
          <w:sz w:val="24"/>
        </w:rPr>
        <w:t>advance,</w:t>
      </w:r>
      <w:r>
        <w:rPr>
          <w:color w:val="333333"/>
          <w:spacing w:val="-3"/>
          <w:sz w:val="24"/>
        </w:rPr>
        <w:t xml:space="preserve"> </w:t>
      </w:r>
      <w:r>
        <w:rPr>
          <w:color w:val="333333"/>
          <w:sz w:val="24"/>
        </w:rPr>
        <w:t>subject</w:t>
      </w:r>
      <w:r>
        <w:rPr>
          <w:color w:val="333333"/>
          <w:spacing w:val="-3"/>
          <w:sz w:val="24"/>
        </w:rPr>
        <w:t xml:space="preserve"> </w:t>
      </w:r>
      <w:r>
        <w:rPr>
          <w:color w:val="333333"/>
          <w:sz w:val="24"/>
        </w:rPr>
        <w:t>to</w:t>
      </w:r>
      <w:r>
        <w:rPr>
          <w:color w:val="333333"/>
          <w:spacing w:val="-3"/>
          <w:sz w:val="24"/>
        </w:rPr>
        <w:t xml:space="preserve"> </w:t>
      </w:r>
      <w:r>
        <w:rPr>
          <w:color w:val="333333"/>
          <w:sz w:val="24"/>
        </w:rPr>
        <w:t>the</w:t>
      </w:r>
      <w:r>
        <w:rPr>
          <w:color w:val="333333"/>
          <w:spacing w:val="-3"/>
          <w:sz w:val="24"/>
        </w:rPr>
        <w:t xml:space="preserve"> </w:t>
      </w:r>
      <w:r>
        <w:rPr>
          <w:color w:val="333333"/>
          <w:sz w:val="24"/>
        </w:rPr>
        <w:t>Client’s</w:t>
      </w:r>
      <w:r>
        <w:rPr>
          <w:color w:val="333333"/>
          <w:spacing w:val="-3"/>
          <w:sz w:val="24"/>
        </w:rPr>
        <w:t xml:space="preserve"> </w:t>
      </w:r>
      <w:r>
        <w:rPr>
          <w:color w:val="333333"/>
          <w:sz w:val="24"/>
        </w:rPr>
        <w:t>consent.</w:t>
      </w:r>
      <w:r>
        <w:rPr>
          <w:color w:val="333333"/>
          <w:spacing w:val="-3"/>
          <w:sz w:val="24"/>
        </w:rPr>
        <w:t xml:space="preserve"> </w:t>
      </w:r>
      <w:r>
        <w:rPr>
          <w:color w:val="333333"/>
          <w:sz w:val="24"/>
        </w:rPr>
        <w:t>Such advance fees shall not exceed the period stipulated by SEBI, which is presently one (1) year. In case of premature termination of services by either the Client or the Research Analyst, the Client shall be entitled to a refund of proportionate fees for the unexpired period only.</w:t>
      </w:r>
    </w:p>
    <w:p w:rsidR="009539DC" w:rsidRDefault="00051621">
      <w:pPr>
        <w:pStyle w:val="ListParagraph"/>
        <w:numPr>
          <w:ilvl w:val="1"/>
          <w:numId w:val="1"/>
        </w:numPr>
        <w:tabs>
          <w:tab w:val="left" w:pos="860"/>
        </w:tabs>
        <w:spacing w:line="340" w:lineRule="auto"/>
        <w:ind w:right="372"/>
        <w:rPr>
          <w:sz w:val="24"/>
        </w:rPr>
      </w:pPr>
      <w:r>
        <w:rPr>
          <w:color w:val="333333"/>
          <w:sz w:val="24"/>
        </w:rPr>
        <w:t>Fees</w:t>
      </w:r>
      <w:r>
        <w:rPr>
          <w:color w:val="333333"/>
          <w:spacing w:val="-3"/>
          <w:sz w:val="24"/>
        </w:rPr>
        <w:t xml:space="preserve"> </w:t>
      </w:r>
      <w:r>
        <w:rPr>
          <w:color w:val="333333"/>
          <w:sz w:val="24"/>
        </w:rPr>
        <w:t>payable</w:t>
      </w:r>
      <w:r>
        <w:rPr>
          <w:color w:val="333333"/>
          <w:spacing w:val="-3"/>
          <w:sz w:val="24"/>
        </w:rPr>
        <w:t xml:space="preserve"> </w:t>
      </w:r>
      <w:r>
        <w:rPr>
          <w:color w:val="333333"/>
          <w:sz w:val="24"/>
        </w:rPr>
        <w:t>to</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may</w:t>
      </w:r>
      <w:r>
        <w:rPr>
          <w:color w:val="333333"/>
          <w:spacing w:val="-3"/>
          <w:sz w:val="24"/>
        </w:rPr>
        <w:t xml:space="preserve"> </w:t>
      </w:r>
      <w:r>
        <w:rPr>
          <w:color w:val="333333"/>
          <w:sz w:val="24"/>
        </w:rPr>
        <w:t>be</w:t>
      </w:r>
      <w:r>
        <w:rPr>
          <w:color w:val="333333"/>
          <w:spacing w:val="-3"/>
          <w:sz w:val="24"/>
        </w:rPr>
        <w:t xml:space="preserve"> </w:t>
      </w:r>
      <w:r>
        <w:rPr>
          <w:color w:val="333333"/>
          <w:sz w:val="24"/>
        </w:rPr>
        <w:t>paid</w:t>
      </w:r>
      <w:r>
        <w:rPr>
          <w:color w:val="333333"/>
          <w:spacing w:val="-3"/>
          <w:sz w:val="24"/>
        </w:rPr>
        <w:t xml:space="preserve"> </w:t>
      </w:r>
      <w:r>
        <w:rPr>
          <w:color w:val="333333"/>
          <w:sz w:val="24"/>
        </w:rPr>
        <w:t>by</w:t>
      </w:r>
      <w:r>
        <w:rPr>
          <w:color w:val="333333"/>
          <w:spacing w:val="-3"/>
          <w:sz w:val="24"/>
        </w:rPr>
        <w:t xml:space="preserve"> </w:t>
      </w:r>
      <w:r>
        <w:rPr>
          <w:color w:val="333333"/>
          <w:sz w:val="24"/>
        </w:rPr>
        <w:t>the</w:t>
      </w:r>
      <w:r>
        <w:rPr>
          <w:color w:val="333333"/>
          <w:spacing w:val="-3"/>
          <w:sz w:val="24"/>
        </w:rPr>
        <w:t xml:space="preserve"> </w:t>
      </w:r>
      <w:r>
        <w:rPr>
          <w:color w:val="333333"/>
          <w:sz w:val="24"/>
        </w:rPr>
        <w:t>Client</w:t>
      </w:r>
      <w:r>
        <w:rPr>
          <w:color w:val="333333"/>
          <w:spacing w:val="-3"/>
          <w:sz w:val="24"/>
        </w:rPr>
        <w:t xml:space="preserve"> </w:t>
      </w:r>
      <w:r>
        <w:rPr>
          <w:color w:val="333333"/>
          <w:sz w:val="24"/>
        </w:rPr>
        <w:t>through</w:t>
      </w:r>
      <w:r>
        <w:rPr>
          <w:color w:val="333333"/>
          <w:spacing w:val="-3"/>
          <w:sz w:val="24"/>
        </w:rPr>
        <w:t xml:space="preserve"> </w:t>
      </w:r>
      <w:r>
        <w:rPr>
          <w:color w:val="333333"/>
          <w:sz w:val="24"/>
        </w:rPr>
        <w:t>permitted</w:t>
      </w:r>
      <w:r>
        <w:rPr>
          <w:color w:val="333333"/>
          <w:spacing w:val="-3"/>
          <w:sz w:val="24"/>
        </w:rPr>
        <w:t xml:space="preserve"> </w:t>
      </w:r>
      <w:r>
        <w:rPr>
          <w:color w:val="333333"/>
          <w:sz w:val="24"/>
        </w:rPr>
        <w:t>modes such as cheque, online bank transfer, UPI, or other electronic banking channels. Cash payments are strictly prohibited. Optionally, the Client may make payments through the Centralized Fee Collection Mechanism (</w:t>
      </w:r>
      <w:proofErr w:type="spellStart"/>
      <w:r>
        <w:rPr>
          <w:color w:val="333333"/>
          <w:sz w:val="24"/>
        </w:rPr>
        <w:t>CeFCoM</w:t>
      </w:r>
      <w:proofErr w:type="spellEnd"/>
      <w:r>
        <w:rPr>
          <w:color w:val="333333"/>
          <w:sz w:val="24"/>
        </w:rPr>
        <w:t>) managed by BSE Limited (currently recognized as RAASB).</w:t>
      </w:r>
    </w:p>
    <w:p w:rsidR="009539DC" w:rsidRDefault="00051621">
      <w:pPr>
        <w:pStyle w:val="ListParagraph"/>
        <w:numPr>
          <w:ilvl w:val="1"/>
          <w:numId w:val="1"/>
        </w:numPr>
        <w:tabs>
          <w:tab w:val="left" w:pos="860"/>
        </w:tabs>
        <w:spacing w:line="340" w:lineRule="auto"/>
        <w:ind w:right="346"/>
        <w:rPr>
          <w:sz w:val="24"/>
        </w:rPr>
      </w:pPr>
      <w:r>
        <w:rPr>
          <w:color w:val="333333"/>
          <w:sz w:val="24"/>
        </w:rPr>
        <w:t>The</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shall</w:t>
      </w:r>
      <w:r>
        <w:rPr>
          <w:color w:val="333333"/>
          <w:spacing w:val="-4"/>
          <w:sz w:val="24"/>
        </w:rPr>
        <w:t xml:space="preserve"> </w:t>
      </w:r>
      <w:r>
        <w:rPr>
          <w:color w:val="333333"/>
          <w:sz w:val="24"/>
        </w:rPr>
        <w:t>comply</w:t>
      </w:r>
      <w:r>
        <w:rPr>
          <w:color w:val="333333"/>
          <w:spacing w:val="-4"/>
          <w:sz w:val="24"/>
        </w:rPr>
        <w:t xml:space="preserve"> </w:t>
      </w:r>
      <w:r>
        <w:rPr>
          <w:color w:val="333333"/>
          <w:sz w:val="24"/>
        </w:rPr>
        <w:t>with</w:t>
      </w:r>
      <w:r>
        <w:rPr>
          <w:color w:val="333333"/>
          <w:spacing w:val="-4"/>
          <w:sz w:val="24"/>
        </w:rPr>
        <w:t xml:space="preserve"> </w:t>
      </w:r>
      <w:r>
        <w:rPr>
          <w:color w:val="333333"/>
          <w:sz w:val="24"/>
        </w:rPr>
        <w:t>all</w:t>
      </w:r>
      <w:r>
        <w:rPr>
          <w:color w:val="333333"/>
          <w:spacing w:val="-4"/>
          <w:sz w:val="24"/>
        </w:rPr>
        <w:t xml:space="preserve"> </w:t>
      </w:r>
      <w:r>
        <w:rPr>
          <w:color w:val="333333"/>
          <w:sz w:val="24"/>
        </w:rPr>
        <w:t>applicable</w:t>
      </w:r>
      <w:r>
        <w:rPr>
          <w:color w:val="333333"/>
          <w:spacing w:val="-4"/>
          <w:sz w:val="24"/>
        </w:rPr>
        <w:t xml:space="preserve"> </w:t>
      </w:r>
      <w:r>
        <w:rPr>
          <w:color w:val="333333"/>
          <w:sz w:val="24"/>
        </w:rPr>
        <w:t>regulations,</w:t>
      </w:r>
      <w:r>
        <w:rPr>
          <w:color w:val="333333"/>
          <w:spacing w:val="-4"/>
          <w:sz w:val="24"/>
        </w:rPr>
        <w:t xml:space="preserve"> </w:t>
      </w:r>
      <w:r>
        <w:rPr>
          <w:color w:val="333333"/>
          <w:sz w:val="24"/>
        </w:rPr>
        <w:t>circulars,</w:t>
      </w:r>
      <w:r>
        <w:rPr>
          <w:color w:val="333333"/>
          <w:spacing w:val="-4"/>
          <w:sz w:val="24"/>
        </w:rPr>
        <w:t xml:space="preserve"> </w:t>
      </w:r>
      <w:r>
        <w:rPr>
          <w:color w:val="333333"/>
          <w:sz w:val="24"/>
        </w:rPr>
        <w:t>and</w:t>
      </w:r>
      <w:r>
        <w:rPr>
          <w:color w:val="333333"/>
          <w:spacing w:val="-4"/>
          <w:sz w:val="24"/>
        </w:rPr>
        <w:t xml:space="preserve"> </w:t>
      </w:r>
      <w:r>
        <w:rPr>
          <w:color w:val="333333"/>
          <w:sz w:val="24"/>
        </w:rPr>
        <w:t>directions issued</w:t>
      </w:r>
      <w:r>
        <w:rPr>
          <w:color w:val="333333"/>
          <w:spacing w:val="-2"/>
          <w:sz w:val="24"/>
        </w:rPr>
        <w:t xml:space="preserve"> </w:t>
      </w:r>
      <w:r>
        <w:rPr>
          <w:color w:val="333333"/>
          <w:sz w:val="24"/>
        </w:rPr>
        <w:t>by</w:t>
      </w:r>
      <w:r>
        <w:rPr>
          <w:color w:val="333333"/>
          <w:spacing w:val="-2"/>
          <w:sz w:val="24"/>
        </w:rPr>
        <w:t xml:space="preserve"> </w:t>
      </w:r>
      <w:r>
        <w:rPr>
          <w:color w:val="333333"/>
          <w:sz w:val="24"/>
        </w:rPr>
        <w:t>SEBI</w:t>
      </w:r>
      <w:r>
        <w:rPr>
          <w:color w:val="333333"/>
          <w:spacing w:val="-2"/>
          <w:sz w:val="24"/>
        </w:rPr>
        <w:t xml:space="preserve"> </w:t>
      </w:r>
      <w:r>
        <w:rPr>
          <w:color w:val="333333"/>
          <w:sz w:val="24"/>
        </w:rPr>
        <w:t>and</w:t>
      </w:r>
      <w:r>
        <w:rPr>
          <w:color w:val="333333"/>
          <w:spacing w:val="-2"/>
          <w:sz w:val="24"/>
        </w:rPr>
        <w:t xml:space="preserve"> </w:t>
      </w:r>
      <w:r>
        <w:rPr>
          <w:color w:val="333333"/>
          <w:sz w:val="24"/>
        </w:rPr>
        <w:t>RAASB</w:t>
      </w:r>
      <w:r>
        <w:rPr>
          <w:color w:val="333333"/>
          <w:spacing w:val="-2"/>
          <w:sz w:val="24"/>
        </w:rPr>
        <w:t xml:space="preserve"> </w:t>
      </w:r>
      <w:r>
        <w:rPr>
          <w:color w:val="333333"/>
          <w:sz w:val="24"/>
        </w:rPr>
        <w:t>from</w:t>
      </w:r>
      <w:r>
        <w:rPr>
          <w:color w:val="333333"/>
          <w:spacing w:val="-2"/>
          <w:sz w:val="24"/>
        </w:rPr>
        <w:t xml:space="preserve"> </w:t>
      </w:r>
      <w:r>
        <w:rPr>
          <w:color w:val="333333"/>
          <w:sz w:val="24"/>
        </w:rPr>
        <w:t>time</w:t>
      </w:r>
      <w:r>
        <w:rPr>
          <w:color w:val="333333"/>
          <w:spacing w:val="-2"/>
          <w:sz w:val="24"/>
        </w:rPr>
        <w:t xml:space="preserve"> </w:t>
      </w:r>
      <w:r>
        <w:rPr>
          <w:color w:val="333333"/>
          <w:sz w:val="24"/>
        </w:rPr>
        <w:t>to</w:t>
      </w:r>
      <w:r>
        <w:rPr>
          <w:color w:val="333333"/>
          <w:spacing w:val="-2"/>
          <w:sz w:val="24"/>
        </w:rPr>
        <w:t xml:space="preserve"> </w:t>
      </w:r>
      <w:r>
        <w:rPr>
          <w:color w:val="333333"/>
          <w:sz w:val="24"/>
        </w:rPr>
        <w:t>time</w:t>
      </w:r>
      <w:r>
        <w:rPr>
          <w:color w:val="333333"/>
          <w:spacing w:val="-2"/>
          <w:sz w:val="24"/>
        </w:rPr>
        <w:t xml:space="preserve"> </w:t>
      </w:r>
      <w:r>
        <w:rPr>
          <w:color w:val="333333"/>
          <w:sz w:val="24"/>
        </w:rPr>
        <w:t>in</w:t>
      </w:r>
      <w:r>
        <w:rPr>
          <w:color w:val="333333"/>
          <w:spacing w:val="-2"/>
          <w:sz w:val="24"/>
        </w:rPr>
        <w:t xml:space="preserve"> </w:t>
      </w:r>
      <w:r>
        <w:rPr>
          <w:color w:val="333333"/>
          <w:sz w:val="24"/>
        </w:rPr>
        <w:t>relation</w:t>
      </w:r>
      <w:r>
        <w:rPr>
          <w:color w:val="333333"/>
          <w:spacing w:val="-2"/>
          <w:sz w:val="24"/>
        </w:rPr>
        <w:t xml:space="preserve"> </w:t>
      </w:r>
      <w:r>
        <w:rPr>
          <w:color w:val="333333"/>
          <w:sz w:val="24"/>
        </w:rPr>
        <w:t>to</w:t>
      </w:r>
      <w:r>
        <w:rPr>
          <w:color w:val="333333"/>
          <w:spacing w:val="-2"/>
          <w:sz w:val="24"/>
        </w:rPr>
        <w:t xml:space="preserve"> </w:t>
      </w:r>
      <w:r>
        <w:rPr>
          <w:color w:val="333333"/>
          <w:sz w:val="24"/>
        </w:rPr>
        <w:t>the</w:t>
      </w:r>
      <w:r>
        <w:rPr>
          <w:color w:val="333333"/>
          <w:spacing w:val="-2"/>
          <w:sz w:val="24"/>
        </w:rPr>
        <w:t xml:space="preserve"> </w:t>
      </w:r>
      <w:r>
        <w:rPr>
          <w:color w:val="333333"/>
          <w:sz w:val="24"/>
        </w:rPr>
        <w:t>disclosure</w:t>
      </w:r>
      <w:r>
        <w:rPr>
          <w:color w:val="333333"/>
          <w:spacing w:val="-2"/>
          <w:sz w:val="24"/>
        </w:rPr>
        <w:t xml:space="preserve"> </w:t>
      </w:r>
      <w:r>
        <w:rPr>
          <w:color w:val="333333"/>
          <w:sz w:val="24"/>
        </w:rPr>
        <w:t>and</w:t>
      </w:r>
      <w:r>
        <w:rPr>
          <w:color w:val="333333"/>
          <w:spacing w:val="-2"/>
          <w:sz w:val="24"/>
        </w:rPr>
        <w:t xml:space="preserve"> </w:t>
      </w:r>
      <w:r>
        <w:rPr>
          <w:color w:val="333333"/>
          <w:sz w:val="24"/>
        </w:rPr>
        <w:t>mitigation</w:t>
      </w:r>
      <w:r>
        <w:rPr>
          <w:color w:val="333333"/>
          <w:spacing w:val="-2"/>
          <w:sz w:val="24"/>
        </w:rPr>
        <w:t xml:space="preserve"> </w:t>
      </w:r>
      <w:r>
        <w:rPr>
          <w:color w:val="333333"/>
          <w:sz w:val="24"/>
        </w:rPr>
        <w:t>of any actual or potential conflict of interest and shall endeavor to promptly inform the Client of any such conflict that may affect the services rendered.</w:t>
      </w:r>
    </w:p>
    <w:p w:rsidR="009539DC" w:rsidRDefault="00051621">
      <w:pPr>
        <w:pStyle w:val="ListParagraph"/>
        <w:numPr>
          <w:ilvl w:val="1"/>
          <w:numId w:val="1"/>
        </w:numPr>
        <w:tabs>
          <w:tab w:val="left" w:pos="860"/>
        </w:tabs>
        <w:spacing w:line="340" w:lineRule="auto"/>
        <w:ind w:right="666"/>
        <w:rPr>
          <w:sz w:val="24"/>
        </w:rPr>
      </w:pPr>
      <w:r>
        <w:rPr>
          <w:color w:val="333333"/>
          <w:sz w:val="24"/>
        </w:rPr>
        <w:t>Any assured, guaranteed, or fixed return schemes, or schemes of similar nature, are strictly</w:t>
      </w:r>
      <w:r>
        <w:rPr>
          <w:color w:val="333333"/>
          <w:spacing w:val="-3"/>
          <w:sz w:val="24"/>
        </w:rPr>
        <w:t xml:space="preserve"> </w:t>
      </w:r>
      <w:r>
        <w:rPr>
          <w:color w:val="333333"/>
          <w:sz w:val="24"/>
        </w:rPr>
        <w:t>prohibited</w:t>
      </w:r>
      <w:r>
        <w:rPr>
          <w:color w:val="333333"/>
          <w:spacing w:val="-3"/>
          <w:sz w:val="24"/>
        </w:rPr>
        <w:t xml:space="preserve"> </w:t>
      </w:r>
      <w:r>
        <w:rPr>
          <w:color w:val="333333"/>
          <w:sz w:val="24"/>
        </w:rPr>
        <w:t>by</w:t>
      </w:r>
      <w:r>
        <w:rPr>
          <w:color w:val="333333"/>
          <w:spacing w:val="-3"/>
          <w:sz w:val="24"/>
        </w:rPr>
        <w:t xml:space="preserve"> </w:t>
      </w:r>
      <w:r>
        <w:rPr>
          <w:color w:val="333333"/>
          <w:sz w:val="24"/>
        </w:rPr>
        <w:t>law.</w:t>
      </w:r>
      <w:r>
        <w:rPr>
          <w:color w:val="333333"/>
          <w:spacing w:val="-3"/>
          <w:sz w:val="24"/>
        </w:rPr>
        <w:t xml:space="preserve"> </w:t>
      </w: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shall</w:t>
      </w:r>
      <w:r>
        <w:rPr>
          <w:color w:val="333333"/>
          <w:spacing w:val="-3"/>
          <w:sz w:val="24"/>
        </w:rPr>
        <w:t xml:space="preserve"> </w:t>
      </w:r>
      <w:r>
        <w:rPr>
          <w:color w:val="333333"/>
          <w:sz w:val="24"/>
        </w:rPr>
        <w:t>not</w:t>
      </w:r>
      <w:r>
        <w:rPr>
          <w:color w:val="333333"/>
          <w:spacing w:val="-3"/>
          <w:sz w:val="24"/>
        </w:rPr>
        <w:t xml:space="preserve"> </w:t>
      </w:r>
      <w:r>
        <w:rPr>
          <w:color w:val="333333"/>
          <w:sz w:val="24"/>
        </w:rPr>
        <w:t>offer</w:t>
      </w:r>
      <w:r>
        <w:rPr>
          <w:color w:val="333333"/>
          <w:spacing w:val="-3"/>
          <w:sz w:val="24"/>
        </w:rPr>
        <w:t xml:space="preserve"> </w:t>
      </w:r>
      <w:r>
        <w:rPr>
          <w:color w:val="333333"/>
          <w:sz w:val="24"/>
        </w:rPr>
        <w:t>any</w:t>
      </w:r>
      <w:r>
        <w:rPr>
          <w:color w:val="333333"/>
          <w:spacing w:val="-3"/>
          <w:sz w:val="24"/>
        </w:rPr>
        <w:t xml:space="preserve"> </w:t>
      </w:r>
      <w:r>
        <w:rPr>
          <w:color w:val="333333"/>
          <w:sz w:val="24"/>
        </w:rPr>
        <w:t>such</w:t>
      </w:r>
      <w:r>
        <w:rPr>
          <w:color w:val="333333"/>
          <w:spacing w:val="-3"/>
          <w:sz w:val="24"/>
        </w:rPr>
        <w:t xml:space="preserve"> </w:t>
      </w:r>
      <w:r>
        <w:rPr>
          <w:color w:val="333333"/>
          <w:sz w:val="24"/>
        </w:rPr>
        <w:t>schemes</w:t>
      </w:r>
      <w:r>
        <w:rPr>
          <w:color w:val="333333"/>
          <w:spacing w:val="-3"/>
          <w:sz w:val="24"/>
        </w:rPr>
        <w:t xml:space="preserve"> </w:t>
      </w:r>
      <w:r>
        <w:rPr>
          <w:color w:val="333333"/>
          <w:sz w:val="24"/>
        </w:rPr>
        <w:t>to</w:t>
      </w:r>
      <w:r>
        <w:rPr>
          <w:color w:val="333333"/>
          <w:spacing w:val="-3"/>
          <w:sz w:val="24"/>
        </w:rPr>
        <w:t xml:space="preserve"> </w:t>
      </w:r>
      <w:r>
        <w:rPr>
          <w:color w:val="333333"/>
          <w:sz w:val="24"/>
        </w:rPr>
        <w:t xml:space="preserve">the </w:t>
      </w:r>
      <w:r>
        <w:rPr>
          <w:color w:val="333333"/>
          <w:spacing w:val="-2"/>
          <w:sz w:val="24"/>
        </w:rPr>
        <w:t>Client.</w:t>
      </w:r>
    </w:p>
    <w:p w:rsidR="009539DC" w:rsidRDefault="00051621">
      <w:pPr>
        <w:pStyle w:val="ListParagraph"/>
        <w:numPr>
          <w:ilvl w:val="1"/>
          <w:numId w:val="1"/>
        </w:numPr>
        <w:tabs>
          <w:tab w:val="left" w:pos="860"/>
        </w:tabs>
        <w:spacing w:line="340" w:lineRule="auto"/>
        <w:ind w:right="386"/>
        <w:rPr>
          <w:sz w:val="24"/>
        </w:rPr>
      </w:pPr>
      <w:r>
        <w:rPr>
          <w:color w:val="333333"/>
          <w:sz w:val="24"/>
        </w:rPr>
        <w:t>The Research Analyst does not guarantee any returns, profits, accuracy, or risk-free investments</w:t>
      </w:r>
      <w:r>
        <w:rPr>
          <w:color w:val="333333"/>
          <w:spacing w:val="-4"/>
          <w:sz w:val="24"/>
        </w:rPr>
        <w:t xml:space="preserve"> </w:t>
      </w:r>
      <w:r>
        <w:rPr>
          <w:color w:val="333333"/>
          <w:sz w:val="24"/>
        </w:rPr>
        <w:t>from</w:t>
      </w:r>
      <w:r>
        <w:rPr>
          <w:color w:val="333333"/>
          <w:spacing w:val="-4"/>
          <w:sz w:val="24"/>
        </w:rPr>
        <w:t xml:space="preserve"> </w:t>
      </w:r>
      <w:r>
        <w:rPr>
          <w:color w:val="333333"/>
          <w:sz w:val="24"/>
        </w:rPr>
        <w:t>the</w:t>
      </w:r>
      <w:r>
        <w:rPr>
          <w:color w:val="333333"/>
          <w:spacing w:val="-4"/>
          <w:sz w:val="24"/>
        </w:rPr>
        <w:t xml:space="preserve"> </w:t>
      </w:r>
      <w:r>
        <w:rPr>
          <w:color w:val="333333"/>
          <w:sz w:val="24"/>
        </w:rPr>
        <w:t>use</w:t>
      </w:r>
      <w:r>
        <w:rPr>
          <w:color w:val="333333"/>
          <w:spacing w:val="-4"/>
          <w:sz w:val="24"/>
        </w:rPr>
        <w:t xml:space="preserve"> </w:t>
      </w:r>
      <w:r>
        <w:rPr>
          <w:color w:val="333333"/>
          <w:sz w:val="24"/>
        </w:rPr>
        <w:t>of</w:t>
      </w:r>
      <w:r>
        <w:rPr>
          <w:color w:val="333333"/>
          <w:spacing w:val="-4"/>
          <w:sz w:val="24"/>
        </w:rPr>
        <w:t xml:space="preserve"> </w:t>
      </w:r>
      <w:r>
        <w:rPr>
          <w:color w:val="333333"/>
          <w:sz w:val="24"/>
        </w:rPr>
        <w:t>its</w:t>
      </w:r>
      <w:r>
        <w:rPr>
          <w:color w:val="333333"/>
          <w:spacing w:val="-4"/>
          <w:sz w:val="24"/>
        </w:rPr>
        <w:t xml:space="preserve"> </w:t>
      </w:r>
      <w:r>
        <w:rPr>
          <w:color w:val="333333"/>
          <w:sz w:val="24"/>
        </w:rPr>
        <w:t>research</w:t>
      </w:r>
      <w:r>
        <w:rPr>
          <w:color w:val="333333"/>
          <w:spacing w:val="-4"/>
          <w:sz w:val="24"/>
        </w:rPr>
        <w:t xml:space="preserve"> </w:t>
      </w:r>
      <w:r>
        <w:rPr>
          <w:color w:val="333333"/>
          <w:sz w:val="24"/>
        </w:rPr>
        <w:t>services.</w:t>
      </w:r>
      <w:r>
        <w:rPr>
          <w:color w:val="333333"/>
          <w:spacing w:val="-4"/>
          <w:sz w:val="24"/>
        </w:rPr>
        <w:t xml:space="preserve"> </w:t>
      </w:r>
      <w:r>
        <w:rPr>
          <w:color w:val="333333"/>
          <w:sz w:val="24"/>
        </w:rPr>
        <w:t>All</w:t>
      </w:r>
      <w:r>
        <w:rPr>
          <w:color w:val="333333"/>
          <w:spacing w:val="-4"/>
          <w:sz w:val="24"/>
        </w:rPr>
        <w:t xml:space="preserve"> </w:t>
      </w:r>
      <w:r>
        <w:rPr>
          <w:color w:val="333333"/>
          <w:sz w:val="24"/>
        </w:rPr>
        <w:t>opinions,</w:t>
      </w:r>
      <w:r>
        <w:rPr>
          <w:color w:val="333333"/>
          <w:spacing w:val="-4"/>
          <w:sz w:val="24"/>
        </w:rPr>
        <w:t xml:space="preserve"> </w:t>
      </w:r>
      <w:r>
        <w:rPr>
          <w:color w:val="333333"/>
          <w:sz w:val="24"/>
        </w:rPr>
        <w:t>projections,</w:t>
      </w:r>
      <w:r>
        <w:rPr>
          <w:color w:val="333333"/>
          <w:spacing w:val="-4"/>
          <w:sz w:val="24"/>
        </w:rPr>
        <w:t xml:space="preserve"> </w:t>
      </w:r>
      <w:r>
        <w:rPr>
          <w:color w:val="333333"/>
          <w:sz w:val="24"/>
        </w:rPr>
        <w:t>estimates,</w:t>
      </w:r>
      <w:r>
        <w:rPr>
          <w:color w:val="333333"/>
          <w:spacing w:val="-4"/>
          <w:sz w:val="24"/>
        </w:rPr>
        <w:t xml:space="preserve"> </w:t>
      </w:r>
      <w:r>
        <w:rPr>
          <w:color w:val="333333"/>
          <w:sz w:val="24"/>
        </w:rPr>
        <w:t>and recommendations are based on the analysis of available data and certain assumptions as on the date of preparation or publication of the research report.</w:t>
      </w:r>
    </w:p>
    <w:p w:rsidR="009539DC" w:rsidRDefault="00051621">
      <w:pPr>
        <w:pStyle w:val="ListParagraph"/>
        <w:numPr>
          <w:ilvl w:val="1"/>
          <w:numId w:val="1"/>
        </w:numPr>
        <w:tabs>
          <w:tab w:val="left" w:pos="860"/>
        </w:tabs>
        <w:spacing w:line="340" w:lineRule="auto"/>
        <w:ind w:right="385"/>
        <w:rPr>
          <w:sz w:val="24"/>
        </w:rPr>
      </w:pPr>
      <w:r>
        <w:rPr>
          <w:color w:val="333333"/>
          <w:sz w:val="24"/>
        </w:rPr>
        <w:t>Any</w:t>
      </w:r>
      <w:r>
        <w:rPr>
          <w:color w:val="333333"/>
          <w:spacing w:val="-4"/>
          <w:sz w:val="24"/>
        </w:rPr>
        <w:t xml:space="preserve"> </w:t>
      </w:r>
      <w:r>
        <w:rPr>
          <w:color w:val="333333"/>
          <w:sz w:val="24"/>
        </w:rPr>
        <w:t>investment</w:t>
      </w:r>
      <w:r>
        <w:rPr>
          <w:color w:val="333333"/>
          <w:spacing w:val="-4"/>
          <w:sz w:val="24"/>
        </w:rPr>
        <w:t xml:space="preserve"> </w:t>
      </w:r>
      <w:r>
        <w:rPr>
          <w:color w:val="333333"/>
          <w:sz w:val="24"/>
        </w:rPr>
        <w:t>made</w:t>
      </w:r>
      <w:r>
        <w:rPr>
          <w:color w:val="333333"/>
          <w:spacing w:val="-4"/>
          <w:sz w:val="24"/>
        </w:rPr>
        <w:t xml:space="preserve"> </w:t>
      </w:r>
      <w:r>
        <w:rPr>
          <w:color w:val="333333"/>
          <w:sz w:val="24"/>
        </w:rPr>
        <w:t>based</w:t>
      </w:r>
      <w:r>
        <w:rPr>
          <w:color w:val="333333"/>
          <w:spacing w:val="-4"/>
          <w:sz w:val="24"/>
        </w:rPr>
        <w:t xml:space="preserve"> </w:t>
      </w:r>
      <w:r>
        <w:rPr>
          <w:color w:val="333333"/>
          <w:sz w:val="24"/>
        </w:rPr>
        <w:t>on</w:t>
      </w:r>
      <w:r>
        <w:rPr>
          <w:color w:val="333333"/>
          <w:spacing w:val="-4"/>
          <w:sz w:val="24"/>
        </w:rPr>
        <w:t xml:space="preserve"> </w:t>
      </w:r>
      <w:r>
        <w:rPr>
          <w:color w:val="333333"/>
          <w:sz w:val="24"/>
        </w:rPr>
        <w:t>the</w:t>
      </w:r>
      <w:r>
        <w:rPr>
          <w:color w:val="333333"/>
          <w:spacing w:val="-4"/>
          <w:sz w:val="24"/>
        </w:rPr>
        <w:t xml:space="preserve"> </w:t>
      </w:r>
      <w:r>
        <w:rPr>
          <w:color w:val="333333"/>
          <w:sz w:val="24"/>
        </w:rPr>
        <w:t>recommendations</w:t>
      </w:r>
      <w:r>
        <w:rPr>
          <w:color w:val="333333"/>
          <w:spacing w:val="-4"/>
          <w:sz w:val="24"/>
        </w:rPr>
        <w:t xml:space="preserve"> </w:t>
      </w:r>
      <w:r>
        <w:rPr>
          <w:color w:val="333333"/>
          <w:sz w:val="24"/>
        </w:rPr>
        <w:t>contained</w:t>
      </w:r>
      <w:r>
        <w:rPr>
          <w:color w:val="333333"/>
          <w:spacing w:val="-4"/>
          <w:sz w:val="24"/>
        </w:rPr>
        <w:t xml:space="preserve"> </w:t>
      </w:r>
      <w:r>
        <w:rPr>
          <w:color w:val="333333"/>
          <w:sz w:val="24"/>
        </w:rPr>
        <w:t>in</w:t>
      </w:r>
      <w:r>
        <w:rPr>
          <w:color w:val="333333"/>
          <w:spacing w:val="-4"/>
          <w:sz w:val="24"/>
        </w:rPr>
        <w:t xml:space="preserve"> </w:t>
      </w:r>
      <w:r>
        <w:rPr>
          <w:color w:val="333333"/>
          <w:sz w:val="24"/>
        </w:rPr>
        <w:t>the</w:t>
      </w:r>
      <w:r>
        <w:rPr>
          <w:color w:val="333333"/>
          <w:spacing w:val="-4"/>
          <w:sz w:val="24"/>
        </w:rPr>
        <w:t xml:space="preserve"> </w:t>
      </w:r>
      <w:r>
        <w:rPr>
          <w:color w:val="333333"/>
          <w:sz w:val="24"/>
        </w:rPr>
        <w:t>research</w:t>
      </w:r>
      <w:r>
        <w:rPr>
          <w:color w:val="333333"/>
          <w:spacing w:val="-4"/>
          <w:sz w:val="24"/>
        </w:rPr>
        <w:t xml:space="preserve"> </w:t>
      </w:r>
      <w:r>
        <w:rPr>
          <w:color w:val="333333"/>
          <w:sz w:val="24"/>
        </w:rPr>
        <w:t>reports</w:t>
      </w:r>
      <w:r>
        <w:rPr>
          <w:color w:val="333333"/>
          <w:spacing w:val="-4"/>
          <w:sz w:val="24"/>
        </w:rPr>
        <w:t xml:space="preserve"> </w:t>
      </w:r>
      <w:r>
        <w:rPr>
          <w:color w:val="333333"/>
          <w:sz w:val="24"/>
        </w:rPr>
        <w:t>is subject to market risks. The recommendations do not provide any assurance of returns, and there shall be no recourse to claim any losses incurred. Any reliance placed on the research report shall be based solely on the Client’s own judgment and assessment.</w:t>
      </w:r>
    </w:p>
    <w:p w:rsidR="009539DC" w:rsidRDefault="00051621">
      <w:pPr>
        <w:pStyle w:val="ListParagraph"/>
        <w:numPr>
          <w:ilvl w:val="1"/>
          <w:numId w:val="1"/>
        </w:numPr>
        <w:tabs>
          <w:tab w:val="left" w:pos="860"/>
        </w:tabs>
        <w:spacing w:line="340" w:lineRule="auto"/>
        <w:ind w:right="559"/>
        <w:jc w:val="both"/>
        <w:rPr>
          <w:sz w:val="24"/>
        </w:rPr>
      </w:pPr>
      <w:r>
        <w:rPr>
          <w:color w:val="333333"/>
          <w:sz w:val="24"/>
        </w:rPr>
        <w:t>Registration</w:t>
      </w:r>
      <w:r>
        <w:rPr>
          <w:color w:val="333333"/>
          <w:spacing w:val="-4"/>
          <w:sz w:val="24"/>
        </w:rPr>
        <w:t xml:space="preserve"> </w:t>
      </w:r>
      <w:r>
        <w:rPr>
          <w:color w:val="333333"/>
          <w:sz w:val="24"/>
        </w:rPr>
        <w:t>granted</w:t>
      </w:r>
      <w:r>
        <w:rPr>
          <w:color w:val="333333"/>
          <w:spacing w:val="-4"/>
          <w:sz w:val="24"/>
        </w:rPr>
        <w:t xml:space="preserve"> </w:t>
      </w:r>
      <w:r>
        <w:rPr>
          <w:color w:val="333333"/>
          <w:sz w:val="24"/>
        </w:rPr>
        <w:t>by</w:t>
      </w:r>
      <w:r>
        <w:rPr>
          <w:color w:val="333333"/>
          <w:spacing w:val="-4"/>
          <w:sz w:val="24"/>
        </w:rPr>
        <w:t xml:space="preserve"> </w:t>
      </w:r>
      <w:r>
        <w:rPr>
          <w:color w:val="333333"/>
          <w:sz w:val="24"/>
        </w:rPr>
        <w:t>SEBI,</w:t>
      </w:r>
      <w:r>
        <w:rPr>
          <w:color w:val="333333"/>
          <w:spacing w:val="-4"/>
          <w:sz w:val="24"/>
        </w:rPr>
        <w:t xml:space="preserve"> </w:t>
      </w:r>
      <w:r>
        <w:rPr>
          <w:color w:val="333333"/>
          <w:sz w:val="24"/>
        </w:rPr>
        <w:t>enlistment</w:t>
      </w:r>
      <w:r>
        <w:rPr>
          <w:color w:val="333333"/>
          <w:spacing w:val="-4"/>
          <w:sz w:val="24"/>
        </w:rPr>
        <w:t xml:space="preserve"> </w:t>
      </w:r>
      <w:r>
        <w:rPr>
          <w:color w:val="333333"/>
          <w:sz w:val="24"/>
        </w:rPr>
        <w:t>as</w:t>
      </w:r>
      <w:r>
        <w:rPr>
          <w:color w:val="333333"/>
          <w:spacing w:val="-4"/>
          <w:sz w:val="24"/>
        </w:rPr>
        <w:t xml:space="preserve"> </w:t>
      </w:r>
      <w:r>
        <w:rPr>
          <w:color w:val="333333"/>
          <w:sz w:val="24"/>
        </w:rPr>
        <w:t>a</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with</w:t>
      </w:r>
      <w:r>
        <w:rPr>
          <w:color w:val="333333"/>
          <w:spacing w:val="-4"/>
          <w:sz w:val="24"/>
        </w:rPr>
        <w:t xml:space="preserve"> </w:t>
      </w:r>
      <w:r>
        <w:rPr>
          <w:color w:val="333333"/>
          <w:sz w:val="24"/>
        </w:rPr>
        <w:t>any</w:t>
      </w:r>
      <w:r>
        <w:rPr>
          <w:color w:val="333333"/>
          <w:spacing w:val="-4"/>
          <w:sz w:val="24"/>
        </w:rPr>
        <w:t xml:space="preserve"> </w:t>
      </w:r>
      <w:r>
        <w:rPr>
          <w:color w:val="333333"/>
          <w:sz w:val="24"/>
        </w:rPr>
        <w:t>exchange,</w:t>
      </w:r>
      <w:r>
        <w:rPr>
          <w:color w:val="333333"/>
          <w:spacing w:val="-4"/>
          <w:sz w:val="24"/>
        </w:rPr>
        <w:t xml:space="preserve"> </w:t>
      </w:r>
      <w:r>
        <w:rPr>
          <w:color w:val="333333"/>
          <w:sz w:val="24"/>
        </w:rPr>
        <w:t>and certification from NISM do not guarantee the performance of the intermediary or provide any assurance of returns to investors.</w:t>
      </w:r>
    </w:p>
    <w:p w:rsidR="009539DC" w:rsidRDefault="00051621">
      <w:pPr>
        <w:pStyle w:val="ListParagraph"/>
        <w:numPr>
          <w:ilvl w:val="1"/>
          <w:numId w:val="1"/>
        </w:numPr>
        <w:tabs>
          <w:tab w:val="left" w:pos="859"/>
        </w:tabs>
        <w:spacing w:line="272" w:lineRule="exact"/>
        <w:ind w:left="859" w:hanging="458"/>
        <w:jc w:val="both"/>
        <w:rPr>
          <w:sz w:val="24"/>
        </w:rPr>
      </w:pPr>
      <w:r>
        <w:rPr>
          <w:color w:val="333333"/>
          <w:sz w:val="24"/>
        </w:rPr>
        <w:t xml:space="preserve">In case of any </w:t>
      </w:r>
      <w:r>
        <w:rPr>
          <w:color w:val="333333"/>
          <w:spacing w:val="-2"/>
          <w:sz w:val="24"/>
        </w:rPr>
        <w:t>grievance:</w:t>
      </w:r>
    </w:p>
    <w:p w:rsidR="009539DC" w:rsidRDefault="009539DC">
      <w:pPr>
        <w:spacing w:line="208" w:lineRule="auto"/>
        <w:rPr>
          <w:sz w:val="12"/>
        </w:rPr>
        <w:sectPr w:rsidR="009539DC">
          <w:pgSz w:w="12240" w:h="15840"/>
          <w:pgMar w:top="680" w:right="720" w:bottom="640" w:left="720" w:header="0" w:footer="455" w:gutter="0"/>
          <w:cols w:space="720"/>
        </w:sectPr>
      </w:pPr>
    </w:p>
    <w:p w:rsidR="009539DC" w:rsidRDefault="00051621">
      <w:pPr>
        <w:pStyle w:val="ListParagraph"/>
        <w:numPr>
          <w:ilvl w:val="2"/>
          <w:numId w:val="1"/>
        </w:numPr>
        <w:tabs>
          <w:tab w:val="left" w:pos="1460"/>
        </w:tabs>
        <w:spacing w:before="87" w:line="340" w:lineRule="auto"/>
        <w:ind w:left="1460" w:right="413"/>
        <w:jc w:val="left"/>
        <w:rPr>
          <w:sz w:val="24"/>
        </w:rPr>
      </w:pPr>
      <w:r>
        <w:rPr>
          <w:noProof/>
          <w:sz w:val="24"/>
          <w:lang w:val="en-IN" w:eastAsia="en-IN"/>
        </w:rPr>
        <w:lastRenderedPageBreak/>
        <mc:AlternateContent>
          <mc:Choice Requires="wpg">
            <w:drawing>
              <wp:anchor distT="0" distB="0" distL="0" distR="0" simplePos="0" relativeHeight="487426048" behindDoc="1" locked="0" layoutInCell="1" allowOverlap="1">
                <wp:simplePos x="0" y="0"/>
                <wp:positionH relativeFrom="page">
                  <wp:posOffset>432003</wp:posOffset>
                </wp:positionH>
                <wp:positionV relativeFrom="paragraph">
                  <wp:posOffset>203</wp:posOffset>
                </wp:positionV>
                <wp:extent cx="6908800" cy="82727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8272780"/>
                          <a:chOff x="0" y="0"/>
                          <a:chExt cx="6908800" cy="8272780"/>
                        </a:xfrm>
                      </wpg:grpSpPr>
                      <wps:wsp>
                        <wps:cNvPr id="39" name="Graphic 38"/>
                        <wps:cNvSpPr/>
                        <wps:spPr>
                          <a:xfrm>
                            <a:off x="0" y="0"/>
                            <a:ext cx="6908800" cy="8272780"/>
                          </a:xfrm>
                          <a:custGeom>
                            <a:avLst/>
                            <a:gdLst/>
                            <a:ahLst/>
                            <a:cxnLst/>
                            <a:rect l="l" t="t" r="r" b="b"/>
                            <a:pathLst>
                              <a:path w="6908800" h="8272780">
                                <a:moveTo>
                                  <a:pt x="6908406" y="0"/>
                                </a:moveTo>
                                <a:lnTo>
                                  <a:pt x="0" y="0"/>
                                </a:lnTo>
                                <a:lnTo>
                                  <a:pt x="0" y="8272348"/>
                                </a:lnTo>
                                <a:lnTo>
                                  <a:pt x="6908406" y="8272348"/>
                                </a:lnTo>
                                <a:lnTo>
                                  <a:pt x="6908406" y="0"/>
                                </a:lnTo>
                                <a:close/>
                              </a:path>
                            </a:pathLst>
                          </a:custGeom>
                          <a:solidFill>
                            <a:srgbClr val="FFFFFF"/>
                          </a:solidFill>
                        </wps:spPr>
                        <wps:bodyPr wrap="square" lIns="0" tIns="0" rIns="0" bIns="0" rtlCol="0">
                          <a:prstTxWarp prst="textNoShape">
                            <a:avLst/>
                          </a:prstTxWarp>
                          <a:noAutofit/>
                        </wps:bodyPr>
                      </wps:wsp>
                      <wps:wsp>
                        <wps:cNvPr id="40" name="Graphic 39"/>
                        <wps:cNvSpPr/>
                        <wps:spPr>
                          <a:xfrm>
                            <a:off x="190500" y="3582238"/>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41" name="Graphic 40"/>
                        <wps:cNvSpPr/>
                        <wps:spPr>
                          <a:xfrm>
                            <a:off x="190500" y="5595365"/>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42" name="Graphic 41"/>
                        <wps:cNvSpPr/>
                        <wps:spPr>
                          <a:xfrm>
                            <a:off x="190500" y="7112279"/>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0B189B1B" id="Group 37" o:spid="_x0000_s1026" style="position:absolute;margin-left:34pt;margin-top:0;width:544pt;height:651.4pt;z-index:-15890432;mso-wrap-distance-left:0;mso-wrap-distance-right:0;mso-position-horizontal-relative:page" coordsize="69088,8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">
                <v:shape id="Graphic 38" o:spid="_x0000_s1027" style="position:absolute;width:69088;height:82727;visibility:visible;mso-wrap-style:square;v-text-anchor:top" coordsize="6908800,827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" path="m6908406,l,,,8272348r6908406,l6908406,xe" stroked="f">
                  <v:path arrowok="t"/>
                </v:shape>
                <v:shape id="Graphic 39" o:spid="_x0000_s1028" style="position:absolute;left:1905;top:35822;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" path="m,l6527393,e" filled="f" strokecolor="#dfdfdf" strokeweight="1.5pt">
                  <v:path arrowok="t"/>
                </v:shape>
                <v:shape id="Graphic 40" o:spid="_x0000_s1029" style="position:absolute;left:1905;top:55953;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" path="m,l6527393,e" filled="f" strokecolor="#dfdfdf" strokeweight="1.5pt">
                  <v:path arrowok="t"/>
                </v:shape>
                <v:shape id="Graphic 41" o:spid="_x0000_s1030" style="position:absolute;left:1905;top:71122;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" path="m,l6527393,e" filled="f" strokecolor="#dfdfdf" strokeweight="1.5pt">
                  <v:path arrowok="t"/>
                </v:shape>
                <w10:wrap anchorx="page"/>
              </v:group>
            </w:pict>
          </mc:Fallback>
        </mc:AlternateContent>
      </w:r>
      <w:r>
        <w:rPr>
          <w:color w:val="333333"/>
          <w:sz w:val="24"/>
        </w:rPr>
        <w:t>The</w:t>
      </w:r>
      <w:r>
        <w:rPr>
          <w:color w:val="333333"/>
          <w:spacing w:val="-4"/>
          <w:sz w:val="24"/>
        </w:rPr>
        <w:t xml:space="preserve"> </w:t>
      </w:r>
      <w:r>
        <w:rPr>
          <w:color w:val="333333"/>
          <w:sz w:val="24"/>
        </w:rPr>
        <w:t>Client</w:t>
      </w:r>
      <w:r>
        <w:rPr>
          <w:color w:val="333333"/>
          <w:spacing w:val="-4"/>
          <w:sz w:val="24"/>
        </w:rPr>
        <w:t xml:space="preserve"> </w:t>
      </w:r>
      <w:r>
        <w:rPr>
          <w:color w:val="333333"/>
          <w:sz w:val="24"/>
        </w:rPr>
        <w:t>shall</w:t>
      </w:r>
      <w:r>
        <w:rPr>
          <w:color w:val="333333"/>
          <w:spacing w:val="-4"/>
          <w:sz w:val="24"/>
        </w:rPr>
        <w:t xml:space="preserve"> </w:t>
      </w:r>
      <w:r>
        <w:rPr>
          <w:color w:val="333333"/>
          <w:sz w:val="24"/>
        </w:rPr>
        <w:t>first</w:t>
      </w:r>
      <w:r>
        <w:rPr>
          <w:color w:val="333333"/>
          <w:spacing w:val="-4"/>
          <w:sz w:val="24"/>
        </w:rPr>
        <w:t xml:space="preserve"> </w:t>
      </w:r>
      <w:r>
        <w:rPr>
          <w:color w:val="333333"/>
          <w:sz w:val="24"/>
        </w:rPr>
        <w:t>contact</w:t>
      </w:r>
      <w:r>
        <w:rPr>
          <w:color w:val="333333"/>
          <w:spacing w:val="-4"/>
          <w:sz w:val="24"/>
        </w:rPr>
        <w:t xml:space="preserve"> </w:t>
      </w:r>
      <w:r>
        <w:rPr>
          <w:color w:val="333333"/>
          <w:sz w:val="24"/>
        </w:rPr>
        <w:t>the</w:t>
      </w:r>
      <w:r>
        <w:rPr>
          <w:color w:val="333333"/>
          <w:spacing w:val="-4"/>
          <w:sz w:val="24"/>
        </w:rPr>
        <w:t xml:space="preserve"> </w:t>
      </w:r>
      <w:r>
        <w:rPr>
          <w:color w:val="333333"/>
          <w:sz w:val="24"/>
        </w:rPr>
        <w:t>Research</w:t>
      </w:r>
      <w:r>
        <w:rPr>
          <w:color w:val="333333"/>
          <w:spacing w:val="-4"/>
          <w:sz w:val="24"/>
        </w:rPr>
        <w:t xml:space="preserve"> </w:t>
      </w:r>
      <w:r>
        <w:rPr>
          <w:color w:val="333333"/>
          <w:sz w:val="24"/>
        </w:rPr>
        <w:t>Analyst</w:t>
      </w:r>
      <w:r>
        <w:rPr>
          <w:color w:val="333333"/>
          <w:spacing w:val="-4"/>
          <w:sz w:val="24"/>
        </w:rPr>
        <w:t xml:space="preserve"> </w:t>
      </w:r>
      <w:r>
        <w:rPr>
          <w:color w:val="333333"/>
          <w:sz w:val="24"/>
        </w:rPr>
        <w:t>using</w:t>
      </w:r>
      <w:r>
        <w:rPr>
          <w:color w:val="333333"/>
          <w:spacing w:val="-4"/>
          <w:sz w:val="24"/>
        </w:rPr>
        <w:t xml:space="preserve"> </w:t>
      </w:r>
      <w:r>
        <w:rPr>
          <w:color w:val="333333"/>
          <w:sz w:val="24"/>
        </w:rPr>
        <w:t>the</w:t>
      </w:r>
      <w:r>
        <w:rPr>
          <w:color w:val="333333"/>
          <w:spacing w:val="-4"/>
          <w:sz w:val="24"/>
        </w:rPr>
        <w:t xml:space="preserve"> </w:t>
      </w:r>
      <w:r>
        <w:rPr>
          <w:color w:val="333333"/>
          <w:sz w:val="24"/>
        </w:rPr>
        <w:t>contact</w:t>
      </w:r>
      <w:r>
        <w:rPr>
          <w:color w:val="333333"/>
          <w:spacing w:val="-4"/>
          <w:sz w:val="24"/>
        </w:rPr>
        <w:t xml:space="preserve"> </w:t>
      </w:r>
      <w:r>
        <w:rPr>
          <w:color w:val="333333"/>
          <w:sz w:val="24"/>
        </w:rPr>
        <w:t>details</w:t>
      </w:r>
      <w:r>
        <w:rPr>
          <w:color w:val="333333"/>
          <w:spacing w:val="-4"/>
          <w:sz w:val="24"/>
        </w:rPr>
        <w:t xml:space="preserve"> </w:t>
      </w:r>
      <w:r>
        <w:rPr>
          <w:color w:val="333333"/>
          <w:sz w:val="24"/>
        </w:rPr>
        <w:t xml:space="preserve">provided </w:t>
      </w:r>
      <w:r>
        <w:rPr>
          <w:color w:val="333333"/>
          <w:spacing w:val="-2"/>
          <w:sz w:val="24"/>
        </w:rPr>
        <w:t>herein.</w:t>
      </w:r>
    </w:p>
    <w:p w:rsidR="009539DC" w:rsidRDefault="00051621">
      <w:pPr>
        <w:pStyle w:val="ListParagraph"/>
        <w:numPr>
          <w:ilvl w:val="2"/>
          <w:numId w:val="1"/>
        </w:numPr>
        <w:tabs>
          <w:tab w:val="left" w:pos="1458"/>
          <w:tab w:val="left" w:pos="1460"/>
        </w:tabs>
        <w:spacing w:line="340" w:lineRule="auto"/>
        <w:ind w:left="1460" w:right="613" w:hanging="299"/>
        <w:jc w:val="left"/>
        <w:rPr>
          <w:sz w:val="24"/>
        </w:rPr>
      </w:pPr>
      <w:r>
        <w:rPr>
          <w:color w:val="333333"/>
          <w:sz w:val="24"/>
        </w:rPr>
        <w:t>If</w:t>
      </w:r>
      <w:r>
        <w:rPr>
          <w:color w:val="333333"/>
          <w:spacing w:val="-3"/>
          <w:sz w:val="24"/>
        </w:rPr>
        <w:t xml:space="preserve"> </w:t>
      </w:r>
      <w:r>
        <w:rPr>
          <w:color w:val="333333"/>
          <w:sz w:val="24"/>
        </w:rPr>
        <w:t>the</w:t>
      </w:r>
      <w:r>
        <w:rPr>
          <w:color w:val="333333"/>
          <w:spacing w:val="-3"/>
          <w:sz w:val="24"/>
        </w:rPr>
        <w:t xml:space="preserve"> </w:t>
      </w:r>
      <w:r>
        <w:rPr>
          <w:color w:val="333333"/>
          <w:sz w:val="24"/>
        </w:rPr>
        <w:t>resolution</w:t>
      </w:r>
      <w:r>
        <w:rPr>
          <w:color w:val="333333"/>
          <w:spacing w:val="-3"/>
          <w:sz w:val="24"/>
        </w:rPr>
        <w:t xml:space="preserve"> </w:t>
      </w:r>
      <w:r>
        <w:rPr>
          <w:color w:val="333333"/>
          <w:sz w:val="24"/>
        </w:rPr>
        <w:t>is</w:t>
      </w:r>
      <w:r>
        <w:rPr>
          <w:color w:val="333333"/>
          <w:spacing w:val="-3"/>
          <w:sz w:val="24"/>
        </w:rPr>
        <w:t xml:space="preserve"> </w:t>
      </w:r>
      <w:r>
        <w:rPr>
          <w:color w:val="333333"/>
          <w:sz w:val="24"/>
        </w:rPr>
        <w:t>unsatisfactory,</w:t>
      </w:r>
      <w:r>
        <w:rPr>
          <w:color w:val="333333"/>
          <w:spacing w:val="-3"/>
          <w:sz w:val="24"/>
        </w:rPr>
        <w:t xml:space="preserve"> </w:t>
      </w:r>
      <w:r>
        <w:rPr>
          <w:color w:val="333333"/>
          <w:sz w:val="24"/>
        </w:rPr>
        <w:t>the</w:t>
      </w:r>
      <w:r>
        <w:rPr>
          <w:color w:val="333333"/>
          <w:spacing w:val="-3"/>
          <w:sz w:val="24"/>
        </w:rPr>
        <w:t xml:space="preserve"> </w:t>
      </w:r>
      <w:r>
        <w:rPr>
          <w:color w:val="333333"/>
          <w:sz w:val="24"/>
        </w:rPr>
        <w:t>Client</w:t>
      </w:r>
      <w:r>
        <w:rPr>
          <w:color w:val="333333"/>
          <w:spacing w:val="-3"/>
          <w:sz w:val="24"/>
        </w:rPr>
        <w:t xml:space="preserve"> </w:t>
      </w:r>
      <w:r>
        <w:rPr>
          <w:color w:val="333333"/>
          <w:sz w:val="24"/>
        </w:rPr>
        <w:t>may</w:t>
      </w:r>
      <w:r>
        <w:rPr>
          <w:color w:val="333333"/>
          <w:spacing w:val="-3"/>
          <w:sz w:val="24"/>
        </w:rPr>
        <w:t xml:space="preserve"> </w:t>
      </w:r>
      <w:r>
        <w:rPr>
          <w:color w:val="333333"/>
          <w:sz w:val="24"/>
        </w:rPr>
        <w:t>lodge</w:t>
      </w:r>
      <w:r>
        <w:rPr>
          <w:color w:val="333333"/>
          <w:spacing w:val="-3"/>
          <w:sz w:val="24"/>
        </w:rPr>
        <w:t xml:space="preserve"> </w:t>
      </w:r>
      <w:r>
        <w:rPr>
          <w:color w:val="333333"/>
          <w:sz w:val="24"/>
        </w:rPr>
        <w:t>a</w:t>
      </w:r>
      <w:r>
        <w:rPr>
          <w:color w:val="333333"/>
          <w:spacing w:val="-3"/>
          <w:sz w:val="24"/>
        </w:rPr>
        <w:t xml:space="preserve"> </w:t>
      </w:r>
      <w:r>
        <w:rPr>
          <w:color w:val="333333"/>
          <w:sz w:val="24"/>
        </w:rPr>
        <w:t>grievance</w:t>
      </w:r>
      <w:r>
        <w:rPr>
          <w:color w:val="333333"/>
          <w:spacing w:val="-3"/>
          <w:sz w:val="24"/>
        </w:rPr>
        <w:t xml:space="preserve"> </w:t>
      </w:r>
      <w:r>
        <w:rPr>
          <w:color w:val="333333"/>
          <w:sz w:val="24"/>
        </w:rPr>
        <w:t>through</w:t>
      </w:r>
      <w:r>
        <w:rPr>
          <w:color w:val="333333"/>
          <w:spacing w:val="-3"/>
          <w:sz w:val="24"/>
        </w:rPr>
        <w:t xml:space="preserve"> </w:t>
      </w:r>
      <w:r>
        <w:rPr>
          <w:color w:val="333333"/>
          <w:sz w:val="24"/>
        </w:rPr>
        <w:t xml:space="preserve">SEBI’s SCORES platform at </w:t>
      </w:r>
      <w:hyperlink r:id="rId11">
        <w:r>
          <w:rPr>
            <w:b/>
            <w:color w:val="333333"/>
            <w:sz w:val="24"/>
          </w:rPr>
          <w:t>www.scores.sebi.gov.in</w:t>
        </w:r>
        <w:r>
          <w:rPr>
            <w:color w:val="333333"/>
            <w:sz w:val="24"/>
          </w:rPr>
          <w:t>.</w:t>
        </w:r>
      </w:hyperlink>
    </w:p>
    <w:p w:rsidR="009539DC" w:rsidRDefault="00051621">
      <w:pPr>
        <w:pStyle w:val="ListParagraph"/>
        <w:numPr>
          <w:ilvl w:val="2"/>
          <w:numId w:val="1"/>
        </w:numPr>
        <w:tabs>
          <w:tab w:val="left" w:pos="1460"/>
        </w:tabs>
        <w:spacing w:line="340" w:lineRule="auto"/>
        <w:ind w:left="1460" w:right="1013" w:hanging="352"/>
        <w:jc w:val="left"/>
        <w:rPr>
          <w:sz w:val="24"/>
        </w:rPr>
      </w:pPr>
      <w:r>
        <w:rPr>
          <w:color w:val="333333"/>
          <w:sz w:val="24"/>
        </w:rPr>
        <w:t>The</w:t>
      </w:r>
      <w:r>
        <w:rPr>
          <w:color w:val="333333"/>
          <w:spacing w:val="-4"/>
          <w:sz w:val="24"/>
        </w:rPr>
        <w:t xml:space="preserve"> </w:t>
      </w:r>
      <w:r>
        <w:rPr>
          <w:color w:val="333333"/>
          <w:sz w:val="24"/>
        </w:rPr>
        <w:t>Client</w:t>
      </w:r>
      <w:r>
        <w:rPr>
          <w:color w:val="333333"/>
          <w:spacing w:val="-4"/>
          <w:sz w:val="24"/>
        </w:rPr>
        <w:t xml:space="preserve"> </w:t>
      </w:r>
      <w:r>
        <w:rPr>
          <w:color w:val="333333"/>
          <w:sz w:val="24"/>
        </w:rPr>
        <w:t>may</w:t>
      </w:r>
      <w:r>
        <w:rPr>
          <w:color w:val="333333"/>
          <w:spacing w:val="-4"/>
          <w:sz w:val="24"/>
        </w:rPr>
        <w:t xml:space="preserve"> </w:t>
      </w:r>
      <w:r>
        <w:rPr>
          <w:color w:val="333333"/>
          <w:sz w:val="24"/>
        </w:rPr>
        <w:t>also</w:t>
      </w:r>
      <w:r>
        <w:rPr>
          <w:color w:val="333333"/>
          <w:spacing w:val="-4"/>
          <w:sz w:val="24"/>
        </w:rPr>
        <w:t xml:space="preserve"> </w:t>
      </w:r>
      <w:r>
        <w:rPr>
          <w:color w:val="333333"/>
          <w:sz w:val="24"/>
        </w:rPr>
        <w:t>consider</w:t>
      </w:r>
      <w:r>
        <w:rPr>
          <w:color w:val="333333"/>
          <w:spacing w:val="-4"/>
          <w:sz w:val="24"/>
        </w:rPr>
        <w:t xml:space="preserve"> </w:t>
      </w:r>
      <w:r>
        <w:rPr>
          <w:color w:val="333333"/>
          <w:sz w:val="24"/>
        </w:rPr>
        <w:t>resolution</w:t>
      </w:r>
      <w:r>
        <w:rPr>
          <w:color w:val="333333"/>
          <w:spacing w:val="-4"/>
          <w:sz w:val="24"/>
        </w:rPr>
        <w:t xml:space="preserve"> </w:t>
      </w:r>
      <w:r>
        <w:rPr>
          <w:color w:val="333333"/>
          <w:sz w:val="24"/>
        </w:rPr>
        <w:t>through</w:t>
      </w:r>
      <w:r>
        <w:rPr>
          <w:color w:val="333333"/>
          <w:spacing w:val="-4"/>
          <w:sz w:val="24"/>
        </w:rPr>
        <w:t xml:space="preserve"> </w:t>
      </w:r>
      <w:r>
        <w:rPr>
          <w:color w:val="333333"/>
          <w:sz w:val="24"/>
        </w:rPr>
        <w:t>the</w:t>
      </w:r>
      <w:r>
        <w:rPr>
          <w:color w:val="333333"/>
          <w:spacing w:val="-4"/>
          <w:sz w:val="24"/>
        </w:rPr>
        <w:t xml:space="preserve"> </w:t>
      </w:r>
      <w:r>
        <w:rPr>
          <w:color w:val="333333"/>
          <w:sz w:val="24"/>
        </w:rPr>
        <w:t>Online</w:t>
      </w:r>
      <w:r>
        <w:rPr>
          <w:color w:val="333333"/>
          <w:spacing w:val="-4"/>
          <w:sz w:val="24"/>
        </w:rPr>
        <w:t xml:space="preserve"> </w:t>
      </w:r>
      <w:r>
        <w:rPr>
          <w:color w:val="333333"/>
          <w:sz w:val="24"/>
        </w:rPr>
        <w:t>Dispute</w:t>
      </w:r>
      <w:r>
        <w:rPr>
          <w:color w:val="333333"/>
          <w:spacing w:val="-4"/>
          <w:sz w:val="24"/>
        </w:rPr>
        <w:t xml:space="preserve"> </w:t>
      </w:r>
      <w:r>
        <w:rPr>
          <w:color w:val="333333"/>
          <w:sz w:val="24"/>
        </w:rPr>
        <w:t xml:space="preserve">Resolution (ODR) mechanism via the Smart ODR portal at </w:t>
      </w:r>
      <w:r>
        <w:rPr>
          <w:b/>
          <w:color w:val="333333"/>
          <w:sz w:val="24"/>
        </w:rPr>
        <w:t>https://smartodr.in</w:t>
      </w:r>
      <w:r>
        <w:rPr>
          <w:color w:val="333333"/>
          <w:sz w:val="24"/>
        </w:rPr>
        <w:t>.</w:t>
      </w:r>
    </w:p>
    <w:p w:rsidR="009539DC" w:rsidRDefault="00051621">
      <w:pPr>
        <w:pStyle w:val="ListParagraph"/>
        <w:numPr>
          <w:ilvl w:val="1"/>
          <w:numId w:val="1"/>
        </w:numPr>
        <w:tabs>
          <w:tab w:val="left" w:pos="860"/>
        </w:tabs>
        <w:spacing w:line="340" w:lineRule="auto"/>
        <w:ind w:right="972" w:hanging="459"/>
        <w:rPr>
          <w:sz w:val="24"/>
        </w:rPr>
      </w:pPr>
      <w:r>
        <w:rPr>
          <w:color w:val="333333"/>
          <w:sz w:val="24"/>
        </w:rPr>
        <w:t>Clients</w:t>
      </w:r>
      <w:r>
        <w:rPr>
          <w:color w:val="333333"/>
          <w:spacing w:val="-4"/>
          <w:sz w:val="24"/>
        </w:rPr>
        <w:t xml:space="preserve"> </w:t>
      </w:r>
      <w:r>
        <w:rPr>
          <w:color w:val="333333"/>
          <w:sz w:val="24"/>
        </w:rPr>
        <w:t>are</w:t>
      </w:r>
      <w:r>
        <w:rPr>
          <w:color w:val="333333"/>
          <w:spacing w:val="-4"/>
          <w:sz w:val="24"/>
        </w:rPr>
        <w:t xml:space="preserve"> </w:t>
      </w:r>
      <w:r>
        <w:rPr>
          <w:color w:val="333333"/>
          <w:sz w:val="24"/>
        </w:rPr>
        <w:t>required</w:t>
      </w:r>
      <w:r>
        <w:rPr>
          <w:color w:val="333333"/>
          <w:spacing w:val="-4"/>
          <w:sz w:val="24"/>
        </w:rPr>
        <w:t xml:space="preserve"> </w:t>
      </w:r>
      <w:r>
        <w:rPr>
          <w:color w:val="333333"/>
          <w:sz w:val="24"/>
        </w:rPr>
        <w:t>to</w:t>
      </w:r>
      <w:r>
        <w:rPr>
          <w:color w:val="333333"/>
          <w:spacing w:val="-4"/>
          <w:sz w:val="24"/>
        </w:rPr>
        <w:t xml:space="preserve"> </w:t>
      </w:r>
      <w:r>
        <w:rPr>
          <w:color w:val="333333"/>
          <w:sz w:val="24"/>
        </w:rPr>
        <w:t>keep</w:t>
      </w:r>
      <w:r>
        <w:rPr>
          <w:color w:val="333333"/>
          <w:spacing w:val="-4"/>
          <w:sz w:val="24"/>
        </w:rPr>
        <w:t xml:space="preserve"> </w:t>
      </w:r>
      <w:r>
        <w:rPr>
          <w:color w:val="333333"/>
          <w:sz w:val="24"/>
        </w:rPr>
        <w:t>their</w:t>
      </w:r>
      <w:r>
        <w:rPr>
          <w:color w:val="333333"/>
          <w:spacing w:val="-4"/>
          <w:sz w:val="24"/>
        </w:rPr>
        <w:t xml:space="preserve"> </w:t>
      </w:r>
      <w:r>
        <w:rPr>
          <w:color w:val="333333"/>
          <w:sz w:val="24"/>
        </w:rPr>
        <w:t>contact</w:t>
      </w:r>
      <w:r>
        <w:rPr>
          <w:color w:val="333333"/>
          <w:spacing w:val="-4"/>
          <w:sz w:val="24"/>
        </w:rPr>
        <w:t xml:space="preserve"> </w:t>
      </w:r>
      <w:r>
        <w:rPr>
          <w:color w:val="333333"/>
          <w:sz w:val="24"/>
        </w:rPr>
        <w:t>details,</w:t>
      </w:r>
      <w:r>
        <w:rPr>
          <w:color w:val="333333"/>
          <w:spacing w:val="-4"/>
          <w:sz w:val="24"/>
        </w:rPr>
        <w:t xml:space="preserve"> </w:t>
      </w:r>
      <w:r>
        <w:rPr>
          <w:color w:val="333333"/>
          <w:sz w:val="24"/>
        </w:rPr>
        <w:t>including</w:t>
      </w:r>
      <w:r>
        <w:rPr>
          <w:color w:val="333333"/>
          <w:spacing w:val="-4"/>
          <w:sz w:val="24"/>
        </w:rPr>
        <w:t xml:space="preserve"> </w:t>
      </w:r>
      <w:r>
        <w:rPr>
          <w:color w:val="333333"/>
          <w:sz w:val="24"/>
        </w:rPr>
        <w:t>email</w:t>
      </w:r>
      <w:r>
        <w:rPr>
          <w:color w:val="333333"/>
          <w:spacing w:val="-4"/>
          <w:sz w:val="24"/>
        </w:rPr>
        <w:t xml:space="preserve"> </w:t>
      </w:r>
      <w:r>
        <w:rPr>
          <w:color w:val="333333"/>
          <w:sz w:val="24"/>
        </w:rPr>
        <w:t>address</w:t>
      </w:r>
      <w:r>
        <w:rPr>
          <w:color w:val="333333"/>
          <w:spacing w:val="-4"/>
          <w:sz w:val="24"/>
        </w:rPr>
        <w:t xml:space="preserve"> </w:t>
      </w:r>
      <w:r>
        <w:rPr>
          <w:color w:val="333333"/>
          <w:sz w:val="24"/>
        </w:rPr>
        <w:t>and</w:t>
      </w:r>
      <w:r>
        <w:rPr>
          <w:color w:val="333333"/>
          <w:spacing w:val="-4"/>
          <w:sz w:val="24"/>
        </w:rPr>
        <w:t xml:space="preserve"> </w:t>
      </w:r>
      <w:r>
        <w:rPr>
          <w:color w:val="333333"/>
          <w:sz w:val="24"/>
        </w:rPr>
        <w:t>mobile number(s), updated with the Research Analyst at all times.</w:t>
      </w:r>
    </w:p>
    <w:p w:rsidR="009539DC" w:rsidRDefault="00051621">
      <w:pPr>
        <w:pStyle w:val="ListParagraph"/>
        <w:numPr>
          <w:ilvl w:val="1"/>
          <w:numId w:val="1"/>
        </w:numPr>
        <w:tabs>
          <w:tab w:val="left" w:pos="860"/>
        </w:tabs>
        <w:spacing w:line="340" w:lineRule="auto"/>
        <w:ind w:right="333" w:hanging="459"/>
        <w:rPr>
          <w:sz w:val="24"/>
        </w:rPr>
      </w:pPr>
      <w:r>
        <w:rPr>
          <w:color w:val="333333"/>
          <w:sz w:val="24"/>
        </w:rPr>
        <w:t>The</w:t>
      </w:r>
      <w:r>
        <w:rPr>
          <w:color w:val="333333"/>
          <w:spacing w:val="-3"/>
          <w:sz w:val="24"/>
        </w:rPr>
        <w:t xml:space="preserve"> </w:t>
      </w:r>
      <w:r>
        <w:rPr>
          <w:color w:val="333333"/>
          <w:sz w:val="24"/>
        </w:rPr>
        <w:t>Research</w:t>
      </w:r>
      <w:r>
        <w:rPr>
          <w:color w:val="333333"/>
          <w:spacing w:val="-3"/>
          <w:sz w:val="24"/>
        </w:rPr>
        <w:t xml:space="preserve"> </w:t>
      </w:r>
      <w:r>
        <w:rPr>
          <w:color w:val="333333"/>
          <w:sz w:val="24"/>
        </w:rPr>
        <w:t>Analyst</w:t>
      </w:r>
      <w:r>
        <w:rPr>
          <w:color w:val="333333"/>
          <w:spacing w:val="-3"/>
          <w:sz w:val="24"/>
        </w:rPr>
        <w:t xml:space="preserve"> </w:t>
      </w:r>
      <w:r>
        <w:rPr>
          <w:color w:val="333333"/>
          <w:sz w:val="24"/>
        </w:rPr>
        <w:t>shall</w:t>
      </w:r>
      <w:r>
        <w:rPr>
          <w:color w:val="333333"/>
          <w:spacing w:val="-3"/>
          <w:sz w:val="24"/>
        </w:rPr>
        <w:t xml:space="preserve"> </w:t>
      </w:r>
      <w:r>
        <w:rPr>
          <w:color w:val="333333"/>
          <w:sz w:val="24"/>
        </w:rPr>
        <w:t>never</w:t>
      </w:r>
      <w:r>
        <w:rPr>
          <w:color w:val="333333"/>
          <w:spacing w:val="-3"/>
          <w:sz w:val="24"/>
        </w:rPr>
        <w:t xml:space="preserve"> </w:t>
      </w:r>
      <w:r>
        <w:rPr>
          <w:color w:val="333333"/>
          <w:sz w:val="24"/>
        </w:rPr>
        <w:t>ask</w:t>
      </w:r>
      <w:r>
        <w:rPr>
          <w:color w:val="333333"/>
          <w:spacing w:val="-3"/>
          <w:sz w:val="24"/>
        </w:rPr>
        <w:t xml:space="preserve"> </w:t>
      </w:r>
      <w:r>
        <w:rPr>
          <w:color w:val="333333"/>
          <w:sz w:val="24"/>
        </w:rPr>
        <w:t>for</w:t>
      </w:r>
      <w:r>
        <w:rPr>
          <w:color w:val="333333"/>
          <w:spacing w:val="-3"/>
          <w:sz w:val="24"/>
        </w:rPr>
        <w:t xml:space="preserve"> </w:t>
      </w:r>
      <w:r>
        <w:rPr>
          <w:color w:val="333333"/>
          <w:sz w:val="24"/>
        </w:rPr>
        <w:t>the</w:t>
      </w:r>
      <w:r>
        <w:rPr>
          <w:color w:val="333333"/>
          <w:spacing w:val="-3"/>
          <w:sz w:val="24"/>
        </w:rPr>
        <w:t xml:space="preserve"> </w:t>
      </w:r>
      <w:r>
        <w:rPr>
          <w:color w:val="333333"/>
          <w:sz w:val="24"/>
        </w:rPr>
        <w:t>Client’s</w:t>
      </w:r>
      <w:r>
        <w:rPr>
          <w:color w:val="333333"/>
          <w:spacing w:val="-3"/>
          <w:sz w:val="24"/>
        </w:rPr>
        <w:t xml:space="preserve"> </w:t>
      </w:r>
      <w:r>
        <w:rPr>
          <w:color w:val="333333"/>
          <w:sz w:val="24"/>
        </w:rPr>
        <w:t>login</w:t>
      </w:r>
      <w:r>
        <w:rPr>
          <w:color w:val="333333"/>
          <w:spacing w:val="-3"/>
          <w:sz w:val="24"/>
        </w:rPr>
        <w:t xml:space="preserve"> </w:t>
      </w:r>
      <w:r>
        <w:rPr>
          <w:color w:val="333333"/>
          <w:sz w:val="24"/>
        </w:rPr>
        <w:t>credentials,</w:t>
      </w:r>
      <w:r>
        <w:rPr>
          <w:color w:val="333333"/>
          <w:spacing w:val="-3"/>
          <w:sz w:val="24"/>
        </w:rPr>
        <w:t xml:space="preserve"> </w:t>
      </w:r>
      <w:r>
        <w:rPr>
          <w:color w:val="333333"/>
          <w:sz w:val="24"/>
        </w:rPr>
        <w:t>passwords,</w:t>
      </w:r>
      <w:r>
        <w:rPr>
          <w:color w:val="333333"/>
          <w:spacing w:val="-3"/>
          <w:sz w:val="24"/>
        </w:rPr>
        <w:t xml:space="preserve"> </w:t>
      </w:r>
      <w:r>
        <w:rPr>
          <w:color w:val="333333"/>
          <w:sz w:val="24"/>
        </w:rPr>
        <w:t>or</w:t>
      </w:r>
      <w:r>
        <w:rPr>
          <w:color w:val="333333"/>
          <w:spacing w:val="-3"/>
          <w:sz w:val="24"/>
        </w:rPr>
        <w:t xml:space="preserve"> </w:t>
      </w:r>
      <w:r>
        <w:rPr>
          <w:color w:val="333333"/>
          <w:sz w:val="24"/>
        </w:rPr>
        <w:t xml:space="preserve">one- time passwords (OTPs) for trading, </w:t>
      </w:r>
      <w:proofErr w:type="spellStart"/>
      <w:r>
        <w:rPr>
          <w:color w:val="333333"/>
          <w:sz w:val="24"/>
        </w:rPr>
        <w:t>demat</w:t>
      </w:r>
      <w:proofErr w:type="spellEnd"/>
      <w:r>
        <w:rPr>
          <w:color w:val="333333"/>
          <w:sz w:val="24"/>
        </w:rPr>
        <w:t>, or bank accounts. Clients are advised never to share such information with anyone, including the Research Analyst.</w:t>
      </w:r>
    </w:p>
    <w:p w:rsidR="009539DC" w:rsidRDefault="009539DC">
      <w:pPr>
        <w:pStyle w:val="BodyText"/>
        <w:rPr>
          <w:sz w:val="30"/>
        </w:rPr>
      </w:pPr>
    </w:p>
    <w:p w:rsidR="009539DC" w:rsidRDefault="009539DC">
      <w:pPr>
        <w:pStyle w:val="BodyText"/>
        <w:spacing w:before="69"/>
        <w:rPr>
          <w:sz w:val="30"/>
        </w:rPr>
      </w:pPr>
    </w:p>
    <w:p w:rsidR="009539DC" w:rsidRDefault="00051621">
      <w:pPr>
        <w:pStyle w:val="Heading1"/>
        <w:numPr>
          <w:ilvl w:val="0"/>
          <w:numId w:val="1"/>
        </w:numPr>
        <w:tabs>
          <w:tab w:val="left" w:pos="760"/>
        </w:tabs>
        <w:spacing w:before="1"/>
        <w:ind w:left="760" w:hanging="500"/>
      </w:pPr>
      <w:r>
        <w:rPr>
          <w:color w:val="1A227D"/>
        </w:rPr>
        <w:t xml:space="preserve">Optional </w:t>
      </w:r>
      <w:proofErr w:type="spellStart"/>
      <w:r>
        <w:rPr>
          <w:color w:val="1A227D"/>
        </w:rPr>
        <w:t>Centralised</w:t>
      </w:r>
      <w:proofErr w:type="spellEnd"/>
      <w:r>
        <w:rPr>
          <w:color w:val="1A227D"/>
        </w:rPr>
        <w:t xml:space="preserve"> Fee Collection </w:t>
      </w:r>
      <w:r>
        <w:rPr>
          <w:color w:val="1A227D"/>
          <w:spacing w:val="-2"/>
        </w:rPr>
        <w:t>Mechanism</w:t>
      </w:r>
    </w:p>
    <w:p w:rsidR="009539DC" w:rsidRDefault="009539DC">
      <w:pPr>
        <w:pStyle w:val="BodyText"/>
        <w:spacing w:before="145"/>
        <w:rPr>
          <w:b/>
          <w:sz w:val="30"/>
        </w:rPr>
      </w:pPr>
    </w:p>
    <w:p w:rsidR="009539DC" w:rsidRDefault="00051621">
      <w:pPr>
        <w:pStyle w:val="BodyText"/>
        <w:spacing w:line="340" w:lineRule="auto"/>
        <w:ind w:left="260" w:right="257"/>
        <w:jc w:val="both"/>
      </w:pPr>
      <w:r>
        <w:rPr>
          <w:color w:val="333333"/>
        </w:rPr>
        <w:t>There is an optional ‘Centralized Fee Collection Mechanism for Investment Advisors and Research Analysts’ (</w:t>
      </w:r>
      <w:proofErr w:type="spellStart"/>
      <w:r>
        <w:rPr>
          <w:color w:val="333333"/>
        </w:rPr>
        <w:t>CeFCoM</w:t>
      </w:r>
      <w:proofErr w:type="spellEnd"/>
      <w:r>
        <w:rPr>
          <w:color w:val="333333"/>
        </w:rPr>
        <w:t>) for fee payments. The Research Analyst has presently not opted for the same and once the Research Analyst gets registered for it, then thereafter said mechanism will be available for the client.</w:t>
      </w:r>
    </w:p>
    <w:p w:rsidR="009539DC" w:rsidRDefault="009539DC">
      <w:pPr>
        <w:pStyle w:val="BodyText"/>
        <w:rPr>
          <w:sz w:val="30"/>
        </w:rPr>
      </w:pPr>
    </w:p>
    <w:p w:rsidR="009539DC" w:rsidRDefault="009539DC">
      <w:pPr>
        <w:pStyle w:val="BodyText"/>
        <w:spacing w:before="77"/>
        <w:rPr>
          <w:sz w:val="30"/>
        </w:rPr>
      </w:pPr>
    </w:p>
    <w:p w:rsidR="009539DC" w:rsidRDefault="00051621">
      <w:pPr>
        <w:pStyle w:val="Heading1"/>
        <w:numPr>
          <w:ilvl w:val="0"/>
          <w:numId w:val="1"/>
        </w:numPr>
        <w:tabs>
          <w:tab w:val="left" w:pos="760"/>
        </w:tabs>
        <w:ind w:left="760" w:hanging="500"/>
      </w:pPr>
      <w:r>
        <w:rPr>
          <w:color w:val="1A227D"/>
          <w:spacing w:val="-2"/>
        </w:rPr>
        <w:t>Confidentiality</w:t>
      </w:r>
    </w:p>
    <w:p w:rsidR="009539DC" w:rsidRDefault="009539DC">
      <w:pPr>
        <w:pStyle w:val="BodyText"/>
        <w:spacing w:before="146"/>
        <w:rPr>
          <w:b/>
          <w:sz w:val="30"/>
        </w:rPr>
      </w:pPr>
    </w:p>
    <w:p w:rsidR="009539DC" w:rsidRDefault="00051621">
      <w:pPr>
        <w:pStyle w:val="BodyText"/>
        <w:spacing w:line="340" w:lineRule="auto"/>
        <w:ind w:left="260" w:right="141"/>
      </w:pPr>
      <w:r>
        <w:rPr>
          <w:color w:val="333333"/>
        </w:rPr>
        <w:t>Client shall not share any confidential information with third party without prior consent from the RA which has come to its knowledge.</w:t>
      </w:r>
    </w:p>
    <w:p w:rsidR="009539DC" w:rsidRDefault="009539DC">
      <w:pPr>
        <w:pStyle w:val="BodyText"/>
        <w:rPr>
          <w:sz w:val="30"/>
        </w:rPr>
      </w:pPr>
    </w:p>
    <w:p w:rsidR="009539DC" w:rsidRDefault="009539DC">
      <w:pPr>
        <w:pStyle w:val="BodyText"/>
        <w:spacing w:before="79"/>
        <w:rPr>
          <w:sz w:val="30"/>
        </w:rPr>
      </w:pPr>
    </w:p>
    <w:p w:rsidR="009539DC" w:rsidRDefault="00051621">
      <w:pPr>
        <w:pStyle w:val="Heading1"/>
        <w:numPr>
          <w:ilvl w:val="0"/>
          <w:numId w:val="1"/>
        </w:numPr>
        <w:tabs>
          <w:tab w:val="left" w:pos="760"/>
        </w:tabs>
        <w:spacing w:before="1"/>
        <w:ind w:left="760" w:hanging="500"/>
      </w:pPr>
      <w:r>
        <w:rPr>
          <w:color w:val="1A227D"/>
          <w:spacing w:val="-2"/>
        </w:rPr>
        <w:t>Dispute</w:t>
      </w:r>
    </w:p>
    <w:p w:rsidR="009539DC" w:rsidRDefault="009539DC">
      <w:pPr>
        <w:pStyle w:val="BodyText"/>
        <w:spacing w:before="145"/>
        <w:rPr>
          <w:b/>
          <w:sz w:val="30"/>
        </w:rPr>
      </w:pPr>
    </w:p>
    <w:p w:rsidR="009539DC" w:rsidRPr="00993671" w:rsidRDefault="00051621" w:rsidP="00993671">
      <w:pPr>
        <w:pStyle w:val="BodyText"/>
        <w:spacing w:line="340" w:lineRule="auto"/>
        <w:ind w:left="260" w:right="257"/>
        <w:jc w:val="both"/>
        <w:sectPr w:rsidR="009539DC" w:rsidRPr="00993671">
          <w:pgSz w:w="12240" w:h="15840"/>
          <w:pgMar w:top="680" w:right="720" w:bottom="640" w:left="720" w:header="0" w:footer="455" w:gutter="0"/>
          <w:cols w:space="720"/>
        </w:sectPr>
      </w:pPr>
      <w:r>
        <w:rPr>
          <w:color w:val="333333"/>
        </w:rPr>
        <w:t>No suit, prosecution or other legal proceeding shall lie against the Research Analyst for any damage caused or likely to be caused by anything which is done in good faith or intended to be done under the provisions of the Securities and Exchange Board of India (Research Analyst) Regulations,</w:t>
      </w:r>
      <w:r>
        <w:rPr>
          <w:color w:val="333333"/>
          <w:spacing w:val="38"/>
        </w:rPr>
        <w:t xml:space="preserve"> </w:t>
      </w:r>
      <w:r>
        <w:rPr>
          <w:color w:val="333333"/>
        </w:rPr>
        <w:t>2014.</w:t>
      </w:r>
      <w:r>
        <w:rPr>
          <w:color w:val="333333"/>
          <w:spacing w:val="38"/>
        </w:rPr>
        <w:t xml:space="preserve"> </w:t>
      </w:r>
      <w:r>
        <w:rPr>
          <w:color w:val="333333"/>
        </w:rPr>
        <w:t>Any</w:t>
      </w:r>
      <w:r>
        <w:rPr>
          <w:color w:val="333333"/>
          <w:spacing w:val="38"/>
        </w:rPr>
        <w:t xml:space="preserve"> </w:t>
      </w:r>
      <w:r>
        <w:rPr>
          <w:color w:val="333333"/>
        </w:rPr>
        <w:t>Disputes</w:t>
      </w:r>
      <w:r>
        <w:rPr>
          <w:color w:val="333333"/>
          <w:spacing w:val="38"/>
        </w:rPr>
        <w:t xml:space="preserve"> </w:t>
      </w:r>
      <w:r>
        <w:rPr>
          <w:color w:val="333333"/>
        </w:rPr>
        <w:t>between</w:t>
      </w:r>
      <w:r>
        <w:rPr>
          <w:color w:val="333333"/>
          <w:spacing w:val="38"/>
        </w:rPr>
        <w:t xml:space="preserve"> </w:t>
      </w:r>
      <w:r>
        <w:rPr>
          <w:color w:val="333333"/>
        </w:rPr>
        <w:t>the</w:t>
      </w:r>
      <w:r>
        <w:rPr>
          <w:color w:val="333333"/>
          <w:spacing w:val="38"/>
        </w:rPr>
        <w:t xml:space="preserve"> </w:t>
      </w:r>
      <w:r>
        <w:rPr>
          <w:color w:val="333333"/>
        </w:rPr>
        <w:t>parties</w:t>
      </w:r>
      <w:r>
        <w:rPr>
          <w:color w:val="333333"/>
          <w:spacing w:val="38"/>
        </w:rPr>
        <w:t xml:space="preserve"> </w:t>
      </w:r>
      <w:r>
        <w:rPr>
          <w:color w:val="333333"/>
        </w:rPr>
        <w:t>shall</w:t>
      </w:r>
      <w:r>
        <w:rPr>
          <w:color w:val="333333"/>
          <w:spacing w:val="38"/>
        </w:rPr>
        <w:t xml:space="preserve"> </w:t>
      </w:r>
      <w:r>
        <w:rPr>
          <w:color w:val="333333"/>
        </w:rPr>
        <w:t>be</w:t>
      </w:r>
      <w:r>
        <w:rPr>
          <w:color w:val="333333"/>
          <w:spacing w:val="38"/>
        </w:rPr>
        <w:t xml:space="preserve"> </w:t>
      </w:r>
      <w:r>
        <w:rPr>
          <w:color w:val="333333"/>
        </w:rPr>
        <w:t>resolved</w:t>
      </w:r>
      <w:r>
        <w:rPr>
          <w:color w:val="333333"/>
          <w:spacing w:val="38"/>
        </w:rPr>
        <w:t xml:space="preserve"> </w:t>
      </w:r>
      <w:r>
        <w:rPr>
          <w:color w:val="333333"/>
        </w:rPr>
        <w:t>through</w:t>
      </w:r>
      <w:r>
        <w:rPr>
          <w:color w:val="333333"/>
          <w:spacing w:val="38"/>
        </w:rPr>
        <w:t xml:space="preserve"> </w:t>
      </w:r>
      <w:r>
        <w:rPr>
          <w:color w:val="333333"/>
        </w:rPr>
        <w:t>arbitration</w:t>
      </w:r>
      <w:r>
        <w:rPr>
          <w:color w:val="333333"/>
          <w:spacing w:val="38"/>
        </w:rPr>
        <w:t xml:space="preserve"> </w:t>
      </w:r>
      <w:r>
        <w:rPr>
          <w:color w:val="333333"/>
          <w:spacing w:val="-5"/>
        </w:rPr>
        <w:t>or</w:t>
      </w:r>
    </w:p>
    <w:p w:rsidR="009539DC" w:rsidRDefault="00051621">
      <w:pPr>
        <w:pStyle w:val="BodyText"/>
        <w:spacing w:before="87" w:line="340" w:lineRule="auto"/>
        <w:ind w:left="260"/>
      </w:pPr>
      <w:r>
        <w:rPr>
          <w:noProof/>
          <w:lang w:val="en-IN" w:eastAsia="en-IN"/>
        </w:rPr>
        <w:lastRenderedPageBreak/>
        <mc:AlternateContent>
          <mc:Choice Requires="wpg">
            <w:drawing>
              <wp:anchor distT="0" distB="0" distL="0" distR="0" simplePos="0" relativeHeight="487427072" behindDoc="1" locked="0" layoutInCell="1" allowOverlap="1">
                <wp:simplePos x="0" y="0"/>
                <wp:positionH relativeFrom="page">
                  <wp:posOffset>432003</wp:posOffset>
                </wp:positionH>
                <wp:positionV relativeFrom="paragraph">
                  <wp:posOffset>203</wp:posOffset>
                </wp:positionV>
                <wp:extent cx="6908800" cy="565467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0" cy="5654675"/>
                          <a:chOff x="0" y="0"/>
                          <a:chExt cx="6908800" cy="5654675"/>
                        </a:xfrm>
                      </wpg:grpSpPr>
                      <wps:wsp>
                        <wps:cNvPr id="45" name="Graphic 44"/>
                        <wps:cNvSpPr/>
                        <wps:spPr>
                          <a:xfrm>
                            <a:off x="0" y="0"/>
                            <a:ext cx="6908800" cy="5654675"/>
                          </a:xfrm>
                          <a:custGeom>
                            <a:avLst/>
                            <a:gdLst/>
                            <a:ahLst/>
                            <a:cxnLst/>
                            <a:rect l="l" t="t" r="r" b="b"/>
                            <a:pathLst>
                              <a:path w="6908800" h="5654675">
                                <a:moveTo>
                                  <a:pt x="0" y="0"/>
                                </a:moveTo>
                                <a:lnTo>
                                  <a:pt x="0" y="5583199"/>
                                </a:lnTo>
                                <a:lnTo>
                                  <a:pt x="482" y="5588190"/>
                                </a:lnTo>
                                <a:lnTo>
                                  <a:pt x="15608" y="5624703"/>
                                </a:lnTo>
                                <a:lnTo>
                                  <a:pt x="51638" y="5650522"/>
                                </a:lnTo>
                                <a:lnTo>
                                  <a:pt x="71208" y="5654421"/>
                                </a:lnTo>
                                <a:lnTo>
                                  <a:pt x="76200" y="5654421"/>
                                </a:lnTo>
                                <a:lnTo>
                                  <a:pt x="0" y="0"/>
                                </a:lnTo>
                                <a:close/>
                              </a:path>
                              <a:path w="6908800" h="5654675">
                                <a:moveTo>
                                  <a:pt x="6908393" y="0"/>
                                </a:moveTo>
                                <a:lnTo>
                                  <a:pt x="0" y="0"/>
                                </a:lnTo>
                                <a:lnTo>
                                  <a:pt x="75439" y="5597969"/>
                                </a:lnTo>
                                <a:lnTo>
                                  <a:pt x="75503" y="5602770"/>
                                </a:lnTo>
                                <a:lnTo>
                                  <a:pt x="75628" y="5611990"/>
                                </a:lnTo>
                                <a:lnTo>
                                  <a:pt x="75687" y="5616409"/>
                                </a:lnTo>
                                <a:lnTo>
                                  <a:pt x="75799" y="5624703"/>
                                </a:lnTo>
                                <a:lnTo>
                                  <a:pt x="75851" y="5628576"/>
                                </a:lnTo>
                                <a:lnTo>
                                  <a:pt x="75946" y="5635625"/>
                                </a:lnTo>
                                <a:lnTo>
                                  <a:pt x="75989" y="5638800"/>
                                </a:lnTo>
                                <a:lnTo>
                                  <a:pt x="76096" y="5646712"/>
                                </a:lnTo>
                                <a:lnTo>
                                  <a:pt x="76200" y="5654421"/>
                                </a:lnTo>
                                <a:lnTo>
                                  <a:pt x="6837184" y="5654421"/>
                                </a:lnTo>
                                <a:lnTo>
                                  <a:pt x="6878675" y="5638800"/>
                                </a:lnTo>
                                <a:lnTo>
                                  <a:pt x="6904507" y="5602770"/>
                                </a:lnTo>
                                <a:lnTo>
                                  <a:pt x="6908393" y="5583199"/>
                                </a:lnTo>
                                <a:lnTo>
                                  <a:pt x="6908393" y="0"/>
                                </a:lnTo>
                                <a:close/>
                              </a:path>
                            </a:pathLst>
                          </a:custGeom>
                          <a:solidFill>
                            <a:srgbClr val="FFFFFF"/>
                          </a:solidFill>
                        </wps:spPr>
                        <wps:bodyPr wrap="square" lIns="0" tIns="0" rIns="0" bIns="0" rtlCol="0">
                          <a:prstTxWarp prst="textNoShape">
                            <a:avLst/>
                          </a:prstTxWarp>
                          <a:noAutofit/>
                        </wps:bodyPr>
                      </wps:wsp>
                      <wps:wsp>
                        <wps:cNvPr id="46" name="Graphic 45"/>
                        <wps:cNvSpPr/>
                        <wps:spPr>
                          <a:xfrm>
                            <a:off x="190500" y="1349273"/>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s:wsp>
                        <wps:cNvPr id="47" name="Graphic 46"/>
                        <wps:cNvSpPr/>
                        <wps:spPr>
                          <a:xfrm>
                            <a:off x="190500" y="3114294"/>
                            <a:ext cx="6527800" cy="1270"/>
                          </a:xfrm>
                          <a:custGeom>
                            <a:avLst/>
                            <a:gdLst/>
                            <a:ahLst/>
                            <a:cxnLst/>
                            <a:rect l="l" t="t" r="r" b="b"/>
                            <a:pathLst>
                              <a:path w="6527800">
                                <a:moveTo>
                                  <a:pt x="0" y="0"/>
                                </a:moveTo>
                                <a:lnTo>
                                  <a:pt x="6527393" y="0"/>
                                </a:lnTo>
                              </a:path>
                            </a:pathLst>
                          </a:custGeom>
                          <a:ln w="19050">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70525407" id="Group 43" o:spid="_x0000_s1026" style="position:absolute;margin-left:34pt;margin-top:0;width:544pt;height:445.25pt;z-index:-15889408;mso-wrap-distance-left:0;mso-wrap-distance-right:0;mso-position-horizontal-relative:page" coordsize="69088,56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">
                <v:shape id="Graphic 44" o:spid="_x0000_s1027" style="position:absolute;width:69088;height:56546;visibility:visible;mso-wrap-style:square;v-text-anchor:top" coordsize="6908800,565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" path="m,l,5583199r482,4991l15608,5624703r36030,25819l71208,5654421r4992,l,xem6908393,l,,75439,5597969r64,4801l75628,5611990r59,4419l75799,5624703r52,3873l75946,5635625r43,3175l76096,5646712r104,7709l6837184,5654421r41491,-15621l6904507,5602770r3886,-19571l6908393,xe" stroked="f">
                  <v:path arrowok="t"/>
                </v:shape>
                <v:shape id="Graphic 45" o:spid="_x0000_s1028" style="position:absolute;left:1905;top:13492;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" path="m,l6527393,e" filled="f" strokecolor="#dfdfdf" strokeweight="1.5pt">
                  <v:path arrowok="t"/>
                </v:shape>
                <v:shape id="Graphic 46" o:spid="_x0000_s1029" style="position:absolute;left:1905;top:31142;width:65278;height:13;visibility:visible;mso-wrap-style:square;v-text-anchor:top" coordsize="652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" path="m,l6527393,e" filled="f" strokecolor="#dfdfdf" strokeweight="1.5pt">
                  <v:path arrowok="t"/>
                </v:shape>
                <w10:wrap anchorx="page"/>
              </v:group>
            </w:pict>
          </mc:Fallback>
        </mc:AlternateContent>
      </w:r>
      <w:r>
        <w:rPr>
          <w:color w:val="333333"/>
        </w:rPr>
        <w:t>other</w:t>
      </w:r>
      <w:r>
        <w:rPr>
          <w:color w:val="333333"/>
          <w:spacing w:val="80"/>
        </w:rPr>
        <w:t xml:space="preserve"> </w:t>
      </w:r>
      <w:r>
        <w:rPr>
          <w:color w:val="333333"/>
        </w:rPr>
        <w:t>methods</w:t>
      </w:r>
      <w:r>
        <w:rPr>
          <w:color w:val="333333"/>
          <w:spacing w:val="80"/>
        </w:rPr>
        <w:t xml:space="preserve"> </w:t>
      </w:r>
      <w:r>
        <w:rPr>
          <w:color w:val="333333"/>
        </w:rPr>
        <w:t>mutually</w:t>
      </w:r>
      <w:r>
        <w:rPr>
          <w:color w:val="333333"/>
          <w:spacing w:val="80"/>
        </w:rPr>
        <w:t xml:space="preserve"> </w:t>
      </w:r>
      <w:r>
        <w:rPr>
          <w:color w:val="333333"/>
        </w:rPr>
        <w:t>agreed</w:t>
      </w:r>
      <w:r>
        <w:rPr>
          <w:color w:val="333333"/>
          <w:spacing w:val="80"/>
        </w:rPr>
        <w:t xml:space="preserve"> </w:t>
      </w:r>
      <w:r>
        <w:rPr>
          <w:color w:val="333333"/>
        </w:rPr>
        <w:t>upon,</w:t>
      </w:r>
      <w:r>
        <w:rPr>
          <w:color w:val="333333"/>
          <w:spacing w:val="80"/>
        </w:rPr>
        <w:t xml:space="preserve"> </w:t>
      </w:r>
      <w:r>
        <w:rPr>
          <w:color w:val="333333"/>
        </w:rPr>
        <w:t>in</w:t>
      </w:r>
      <w:r>
        <w:rPr>
          <w:color w:val="333333"/>
          <w:spacing w:val="80"/>
        </w:rPr>
        <w:t xml:space="preserve"> </w:t>
      </w:r>
      <w:r>
        <w:rPr>
          <w:color w:val="333333"/>
        </w:rPr>
        <w:t>accordance</w:t>
      </w:r>
      <w:r>
        <w:rPr>
          <w:color w:val="333333"/>
          <w:spacing w:val="80"/>
        </w:rPr>
        <w:t xml:space="preserve"> </w:t>
      </w:r>
      <w:r>
        <w:rPr>
          <w:color w:val="333333"/>
        </w:rPr>
        <w:t>with</w:t>
      </w:r>
      <w:r>
        <w:rPr>
          <w:color w:val="333333"/>
          <w:spacing w:val="80"/>
        </w:rPr>
        <w:t xml:space="preserve"> </w:t>
      </w:r>
      <w:r>
        <w:rPr>
          <w:color w:val="333333"/>
        </w:rPr>
        <w:t>applicable</w:t>
      </w:r>
      <w:r>
        <w:rPr>
          <w:color w:val="333333"/>
          <w:spacing w:val="80"/>
        </w:rPr>
        <w:t xml:space="preserve"> </w:t>
      </w:r>
      <w:r>
        <w:rPr>
          <w:color w:val="333333"/>
        </w:rPr>
        <w:t>legal</w:t>
      </w:r>
      <w:r>
        <w:rPr>
          <w:color w:val="333333"/>
          <w:spacing w:val="80"/>
        </w:rPr>
        <w:t xml:space="preserve"> </w:t>
      </w:r>
      <w:r>
        <w:rPr>
          <w:color w:val="333333"/>
        </w:rPr>
        <w:t>and</w:t>
      </w:r>
      <w:r>
        <w:rPr>
          <w:color w:val="333333"/>
          <w:spacing w:val="80"/>
        </w:rPr>
        <w:t xml:space="preserve"> </w:t>
      </w:r>
      <w:r>
        <w:rPr>
          <w:color w:val="333333"/>
        </w:rPr>
        <w:t xml:space="preserve">regulatory </w:t>
      </w:r>
      <w:r>
        <w:rPr>
          <w:color w:val="333333"/>
          <w:spacing w:val="-2"/>
        </w:rPr>
        <w:t>guidelines</w:t>
      </w:r>
    </w:p>
    <w:p w:rsidR="009539DC" w:rsidRDefault="009539DC">
      <w:pPr>
        <w:pStyle w:val="BodyText"/>
        <w:rPr>
          <w:sz w:val="30"/>
        </w:rPr>
      </w:pPr>
    </w:p>
    <w:p w:rsidR="009539DC" w:rsidRDefault="009539DC">
      <w:pPr>
        <w:pStyle w:val="BodyText"/>
        <w:spacing w:before="80"/>
        <w:rPr>
          <w:sz w:val="30"/>
        </w:rPr>
      </w:pPr>
    </w:p>
    <w:p w:rsidR="009539DC" w:rsidRDefault="00051621">
      <w:pPr>
        <w:pStyle w:val="Heading1"/>
        <w:numPr>
          <w:ilvl w:val="0"/>
          <w:numId w:val="1"/>
        </w:numPr>
        <w:tabs>
          <w:tab w:val="left" w:pos="760"/>
        </w:tabs>
        <w:ind w:left="760" w:hanging="500"/>
      </w:pPr>
      <w:r>
        <w:rPr>
          <w:color w:val="1A227D"/>
          <w:spacing w:val="-2"/>
        </w:rPr>
        <w:t>Severability</w:t>
      </w:r>
    </w:p>
    <w:p w:rsidR="009539DC" w:rsidRDefault="009539DC">
      <w:pPr>
        <w:pStyle w:val="BodyText"/>
        <w:spacing w:before="145"/>
        <w:rPr>
          <w:b/>
          <w:sz w:val="30"/>
        </w:rPr>
      </w:pPr>
    </w:p>
    <w:p w:rsidR="009539DC" w:rsidRDefault="00051621">
      <w:pPr>
        <w:pStyle w:val="BodyText"/>
        <w:spacing w:before="1" w:line="340" w:lineRule="auto"/>
        <w:ind w:left="260" w:right="257"/>
        <w:jc w:val="both"/>
      </w:pPr>
      <w:r>
        <w:rPr>
          <w:color w:val="333333"/>
        </w:rPr>
        <w:t>If any provision of this Terms and Conditions is found to be invalid, illegal, or unenforceable, the remaining provisions will remain in full effect, provided the essential purpose of the Terms and Conditions is not undermined.</w:t>
      </w:r>
    </w:p>
    <w:p w:rsidR="009539DC" w:rsidRDefault="009539DC">
      <w:pPr>
        <w:pStyle w:val="BodyText"/>
        <w:rPr>
          <w:sz w:val="30"/>
        </w:rPr>
      </w:pPr>
    </w:p>
    <w:p w:rsidR="009539DC" w:rsidRDefault="009539DC">
      <w:pPr>
        <w:pStyle w:val="BodyText"/>
        <w:spacing w:before="78"/>
        <w:rPr>
          <w:sz w:val="30"/>
        </w:rPr>
      </w:pPr>
    </w:p>
    <w:p w:rsidR="009539DC" w:rsidRDefault="00051621">
      <w:pPr>
        <w:pStyle w:val="Heading1"/>
        <w:numPr>
          <w:ilvl w:val="0"/>
          <w:numId w:val="1"/>
        </w:numPr>
        <w:tabs>
          <w:tab w:val="left" w:pos="760"/>
        </w:tabs>
        <w:ind w:left="760" w:hanging="500"/>
      </w:pPr>
      <w:r>
        <w:rPr>
          <w:color w:val="1A227D"/>
        </w:rPr>
        <w:t xml:space="preserve">Force </w:t>
      </w:r>
      <w:r>
        <w:rPr>
          <w:color w:val="1A227D"/>
          <w:spacing w:val="-2"/>
        </w:rPr>
        <w:t>Majeure</w:t>
      </w:r>
    </w:p>
    <w:p w:rsidR="009539DC" w:rsidRDefault="009539DC">
      <w:pPr>
        <w:pStyle w:val="BodyText"/>
        <w:spacing w:before="145"/>
        <w:rPr>
          <w:b/>
          <w:sz w:val="30"/>
        </w:rPr>
      </w:pPr>
    </w:p>
    <w:p w:rsidR="009539DC" w:rsidRDefault="00051621">
      <w:pPr>
        <w:pStyle w:val="BodyText"/>
        <w:spacing w:before="1" w:line="340" w:lineRule="auto"/>
        <w:ind w:left="260" w:right="257"/>
        <w:jc w:val="both"/>
      </w:pPr>
      <w:r>
        <w:rPr>
          <w:color w:val="333333"/>
        </w:rPr>
        <w:t>Neither party shall be held liable for any failure or delay in the performance of its obligations under these Terms and Conditions due to circumstances beyond their reasonable control, including</w:t>
      </w:r>
      <w:r>
        <w:rPr>
          <w:color w:val="333333"/>
          <w:spacing w:val="-3"/>
        </w:rPr>
        <w:t xml:space="preserve"> </w:t>
      </w:r>
      <w:r>
        <w:rPr>
          <w:color w:val="333333"/>
        </w:rPr>
        <w:t>but</w:t>
      </w:r>
      <w:r>
        <w:rPr>
          <w:color w:val="333333"/>
          <w:spacing w:val="-3"/>
        </w:rPr>
        <w:t xml:space="preserve"> </w:t>
      </w:r>
      <w:r>
        <w:rPr>
          <w:color w:val="333333"/>
        </w:rPr>
        <w:t>not</w:t>
      </w:r>
      <w:r>
        <w:rPr>
          <w:color w:val="333333"/>
          <w:spacing w:val="-3"/>
        </w:rPr>
        <w:t xml:space="preserve"> </w:t>
      </w:r>
      <w:r>
        <w:rPr>
          <w:color w:val="333333"/>
        </w:rPr>
        <w:t>limited</w:t>
      </w:r>
      <w:r>
        <w:rPr>
          <w:color w:val="333333"/>
          <w:spacing w:val="-3"/>
        </w:rPr>
        <w:t xml:space="preserve"> </w:t>
      </w:r>
      <w:r>
        <w:rPr>
          <w:color w:val="333333"/>
        </w:rPr>
        <w:t>to</w:t>
      </w:r>
      <w:r>
        <w:rPr>
          <w:color w:val="333333"/>
          <w:spacing w:val="-3"/>
        </w:rPr>
        <w:t xml:space="preserve"> </w:t>
      </w:r>
      <w:r>
        <w:rPr>
          <w:color w:val="333333"/>
        </w:rPr>
        <w:t>natural</w:t>
      </w:r>
      <w:r>
        <w:rPr>
          <w:color w:val="333333"/>
          <w:spacing w:val="-3"/>
        </w:rPr>
        <w:t xml:space="preserve"> </w:t>
      </w:r>
      <w:r>
        <w:rPr>
          <w:color w:val="333333"/>
        </w:rPr>
        <w:t>disasters,</w:t>
      </w:r>
      <w:r>
        <w:rPr>
          <w:color w:val="333333"/>
          <w:spacing w:val="-3"/>
        </w:rPr>
        <w:t xml:space="preserve"> </w:t>
      </w:r>
      <w:r>
        <w:rPr>
          <w:color w:val="333333"/>
        </w:rPr>
        <w:t>acts</w:t>
      </w:r>
      <w:r>
        <w:rPr>
          <w:color w:val="333333"/>
          <w:spacing w:val="-3"/>
        </w:rPr>
        <w:t xml:space="preserve"> </w:t>
      </w:r>
      <w:r>
        <w:rPr>
          <w:color w:val="333333"/>
        </w:rPr>
        <w:t>of</w:t>
      </w:r>
      <w:r>
        <w:rPr>
          <w:color w:val="333333"/>
          <w:spacing w:val="-3"/>
        </w:rPr>
        <w:t xml:space="preserve"> </w:t>
      </w:r>
      <w:r>
        <w:rPr>
          <w:color w:val="333333"/>
        </w:rPr>
        <w:t>God,</w:t>
      </w:r>
      <w:r>
        <w:rPr>
          <w:color w:val="333333"/>
          <w:spacing w:val="-3"/>
        </w:rPr>
        <w:t xml:space="preserve"> </w:t>
      </w:r>
      <w:r>
        <w:rPr>
          <w:color w:val="333333"/>
        </w:rPr>
        <w:t>government</w:t>
      </w:r>
      <w:r>
        <w:rPr>
          <w:color w:val="333333"/>
          <w:spacing w:val="-3"/>
        </w:rPr>
        <w:t xml:space="preserve"> </w:t>
      </w:r>
      <w:r>
        <w:rPr>
          <w:color w:val="333333"/>
        </w:rPr>
        <w:t>actions,</w:t>
      </w:r>
      <w:r>
        <w:rPr>
          <w:color w:val="333333"/>
          <w:spacing w:val="-3"/>
        </w:rPr>
        <w:t xml:space="preserve"> </w:t>
      </w:r>
      <w:r>
        <w:rPr>
          <w:color w:val="333333"/>
        </w:rPr>
        <w:t>system</w:t>
      </w:r>
      <w:r>
        <w:rPr>
          <w:color w:val="333333"/>
          <w:spacing w:val="-3"/>
        </w:rPr>
        <w:t xml:space="preserve"> </w:t>
      </w:r>
      <w:r>
        <w:rPr>
          <w:color w:val="333333"/>
        </w:rPr>
        <w:t>failures,</w:t>
      </w:r>
      <w:r>
        <w:rPr>
          <w:color w:val="333333"/>
          <w:spacing w:val="-3"/>
        </w:rPr>
        <w:t xml:space="preserve"> </w:t>
      </w:r>
      <w:r>
        <w:rPr>
          <w:color w:val="333333"/>
        </w:rPr>
        <w:t>or other unforeseen events.</w:t>
      </w:r>
    </w:p>
    <w:p w:rsidR="009539DC" w:rsidRDefault="00051621">
      <w:pPr>
        <w:pStyle w:val="BodyText"/>
        <w:spacing w:before="145" w:line="340" w:lineRule="auto"/>
        <w:ind w:left="260" w:right="257"/>
        <w:jc w:val="both"/>
      </w:pPr>
      <w:r>
        <w:rPr>
          <w:color w:val="333333"/>
        </w:rPr>
        <w:t>The Client hereby confirms that he/she has read, understood, and agrees to abide by all the terms and conditions governing the research services provided by the Research Analyst.</w:t>
      </w:r>
    </w:p>
    <w:p w:rsidR="009539DC" w:rsidRDefault="009539DC">
      <w:pPr>
        <w:pStyle w:val="BodyText"/>
      </w:pPr>
    </w:p>
    <w:p w:rsidR="009539DC" w:rsidRDefault="009539DC">
      <w:pPr>
        <w:pStyle w:val="BodyText"/>
        <w:spacing w:before="35"/>
      </w:pPr>
    </w:p>
    <w:p w:rsidR="009539DC" w:rsidRDefault="00051621">
      <w:pPr>
        <w:jc w:val="center"/>
        <w:rPr>
          <w:sz w:val="21"/>
        </w:rPr>
      </w:pPr>
      <w:r>
        <w:rPr>
          <w:color w:val="666666"/>
          <w:sz w:val="21"/>
        </w:rPr>
        <w:t xml:space="preserve">© </w:t>
      </w:r>
      <w:r w:rsidR="00530F53">
        <w:rPr>
          <w:color w:val="666666"/>
          <w:sz w:val="21"/>
        </w:rPr>
        <w:t>Apex Capital Research</w:t>
      </w:r>
      <w:r>
        <w:rPr>
          <w:color w:val="666666"/>
          <w:sz w:val="21"/>
        </w:rPr>
        <w:t xml:space="preserve"> | SEBI Registered Research </w:t>
      </w:r>
      <w:r>
        <w:rPr>
          <w:color w:val="666666"/>
          <w:spacing w:val="-2"/>
          <w:sz w:val="21"/>
        </w:rPr>
        <w:t>Analyst</w:t>
      </w:r>
    </w:p>
    <w:p w:rsidR="009539DC" w:rsidRDefault="009539DC">
      <w:pPr>
        <w:pStyle w:val="BodyText"/>
        <w:rPr>
          <w:sz w:val="21"/>
        </w:rPr>
      </w:pPr>
    </w:p>
    <w:p w:rsidR="009539DC" w:rsidRDefault="009539DC">
      <w:pPr>
        <w:spacing w:before="5" w:line="208" w:lineRule="auto"/>
        <w:ind w:left="940" w:right="7245"/>
        <w:rPr>
          <w:sz w:val="12"/>
        </w:rPr>
      </w:pPr>
    </w:p>
    <w:sectPr w:rsidR="009539DC">
      <w:pgSz w:w="12240" w:h="15840"/>
      <w:pgMar w:top="680" w:right="720" w:bottom="640" w:left="720" w:header="0" w:footer="4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5014" w:rsidRDefault="00BE5014">
      <w:r>
        <w:separator/>
      </w:r>
    </w:p>
  </w:endnote>
  <w:endnote w:type="continuationSeparator" w:id="0">
    <w:p w:rsidR="00BE5014" w:rsidRDefault="00BE5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9DC" w:rsidRDefault="00051621">
    <w:pPr>
      <w:pStyle w:val="BodyText"/>
      <w:spacing w:line="14" w:lineRule="auto"/>
      <w:rPr>
        <w:sz w:val="20"/>
      </w:rPr>
    </w:pPr>
    <w:r>
      <w:rPr>
        <w:noProof/>
        <w:sz w:val="20"/>
        <w:lang w:val="en-IN" w:eastAsia="en-IN"/>
      </w:rPr>
      <mc:AlternateContent>
        <mc:Choice Requires="wps">
          <w:drawing>
            <wp:anchor distT="0" distB="0" distL="0" distR="0" simplePos="0" relativeHeight="487417856" behindDoc="1" locked="0" layoutInCell="1" allowOverlap="1">
              <wp:simplePos x="0" y="0"/>
              <wp:positionH relativeFrom="page">
                <wp:posOffset>1041400</wp:posOffset>
              </wp:positionH>
              <wp:positionV relativeFrom="page">
                <wp:posOffset>9570318</wp:posOffset>
              </wp:positionV>
              <wp:extent cx="1076325" cy="1111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111125"/>
                      </a:xfrm>
                      <a:prstGeom prst="rect">
                        <a:avLst/>
                      </a:prstGeom>
                    </wps:spPr>
                    <wps:txbx>
                      <w:txbxContent>
                        <w:p w:rsidR="009539DC" w:rsidRDefault="009539DC">
                          <w:pPr>
                            <w:spacing w:before="16"/>
                            <w:ind w:left="20"/>
                            <w:rPr>
                              <w:sz w:val="12"/>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82pt;margin-top:753.55pt;width:84.75pt;height:8.7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" filled="f" stroked="f">
              <v:textbox inset="0,0,0,0">
                <w:txbxContent>
                  <w:p w:rsidR="009539DC" w:rsidRDefault="009539DC">
                    <w:pPr>
                      <w:spacing w:before="16"/>
                      <w:ind w:left="20"/>
                      <w:rPr>
                        <w:sz w:val="1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5014" w:rsidRDefault="00BE5014">
      <w:r>
        <w:separator/>
      </w:r>
    </w:p>
  </w:footnote>
  <w:footnote w:type="continuationSeparator" w:id="0">
    <w:p w:rsidR="00BE5014" w:rsidRDefault="00BE5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6035FC"/>
    <w:multiLevelType w:val="hybridMultilevel"/>
    <w:tmpl w:val="8CC2887E"/>
    <w:lvl w:ilvl="0" w:tplc="BDE826D0">
      <w:start w:val="1"/>
      <w:numFmt w:val="decimal"/>
      <w:lvlText w:val="%1."/>
      <w:lvlJc w:val="left"/>
      <w:pPr>
        <w:ind w:left="600" w:hanging="325"/>
        <w:jc w:val="left"/>
      </w:pPr>
      <w:rPr>
        <w:rFonts w:ascii="Arial" w:eastAsia="Arial" w:hAnsi="Arial" w:cs="Arial" w:hint="default"/>
        <w:b w:val="0"/>
        <w:bCs w:val="0"/>
        <w:i w:val="0"/>
        <w:iCs w:val="0"/>
        <w:color w:val="333333"/>
        <w:spacing w:val="0"/>
        <w:w w:val="100"/>
        <w:sz w:val="24"/>
        <w:szCs w:val="24"/>
        <w:lang w:val="en-US" w:eastAsia="en-US" w:bidi="ar-SA"/>
      </w:rPr>
    </w:lvl>
    <w:lvl w:ilvl="1" w:tplc="863AF4C8">
      <w:numFmt w:val="bullet"/>
      <w:lvlText w:val="•"/>
      <w:lvlJc w:val="left"/>
      <w:pPr>
        <w:ind w:left="1560" w:hanging="325"/>
      </w:pPr>
      <w:rPr>
        <w:rFonts w:hint="default"/>
        <w:lang w:val="en-US" w:eastAsia="en-US" w:bidi="ar-SA"/>
      </w:rPr>
    </w:lvl>
    <w:lvl w:ilvl="2" w:tplc="23FE3B1C">
      <w:numFmt w:val="bullet"/>
      <w:lvlText w:val="•"/>
      <w:lvlJc w:val="left"/>
      <w:pPr>
        <w:ind w:left="2520" w:hanging="325"/>
      </w:pPr>
      <w:rPr>
        <w:rFonts w:hint="default"/>
        <w:lang w:val="en-US" w:eastAsia="en-US" w:bidi="ar-SA"/>
      </w:rPr>
    </w:lvl>
    <w:lvl w:ilvl="3" w:tplc="0CF67662">
      <w:numFmt w:val="bullet"/>
      <w:lvlText w:val="•"/>
      <w:lvlJc w:val="left"/>
      <w:pPr>
        <w:ind w:left="3481" w:hanging="325"/>
      </w:pPr>
      <w:rPr>
        <w:rFonts w:hint="default"/>
        <w:lang w:val="en-US" w:eastAsia="en-US" w:bidi="ar-SA"/>
      </w:rPr>
    </w:lvl>
    <w:lvl w:ilvl="4" w:tplc="ED50B92A">
      <w:numFmt w:val="bullet"/>
      <w:lvlText w:val="•"/>
      <w:lvlJc w:val="left"/>
      <w:pPr>
        <w:ind w:left="4441" w:hanging="325"/>
      </w:pPr>
      <w:rPr>
        <w:rFonts w:hint="default"/>
        <w:lang w:val="en-US" w:eastAsia="en-US" w:bidi="ar-SA"/>
      </w:rPr>
    </w:lvl>
    <w:lvl w:ilvl="5" w:tplc="2098A7CE">
      <w:numFmt w:val="bullet"/>
      <w:lvlText w:val="•"/>
      <w:lvlJc w:val="left"/>
      <w:pPr>
        <w:ind w:left="5402" w:hanging="325"/>
      </w:pPr>
      <w:rPr>
        <w:rFonts w:hint="default"/>
        <w:lang w:val="en-US" w:eastAsia="en-US" w:bidi="ar-SA"/>
      </w:rPr>
    </w:lvl>
    <w:lvl w:ilvl="6" w:tplc="FCBE8E4E">
      <w:numFmt w:val="bullet"/>
      <w:lvlText w:val="•"/>
      <w:lvlJc w:val="left"/>
      <w:pPr>
        <w:ind w:left="6362" w:hanging="325"/>
      </w:pPr>
      <w:rPr>
        <w:rFonts w:hint="default"/>
        <w:lang w:val="en-US" w:eastAsia="en-US" w:bidi="ar-SA"/>
      </w:rPr>
    </w:lvl>
    <w:lvl w:ilvl="7" w:tplc="A82C15E6">
      <w:numFmt w:val="bullet"/>
      <w:lvlText w:val="•"/>
      <w:lvlJc w:val="left"/>
      <w:pPr>
        <w:ind w:left="7323" w:hanging="325"/>
      </w:pPr>
      <w:rPr>
        <w:rFonts w:hint="default"/>
        <w:lang w:val="en-US" w:eastAsia="en-US" w:bidi="ar-SA"/>
      </w:rPr>
    </w:lvl>
    <w:lvl w:ilvl="8" w:tplc="9FA06546">
      <w:numFmt w:val="bullet"/>
      <w:lvlText w:val="•"/>
      <w:lvlJc w:val="left"/>
      <w:pPr>
        <w:ind w:left="8283" w:hanging="325"/>
      </w:pPr>
      <w:rPr>
        <w:rFonts w:hint="default"/>
        <w:lang w:val="en-US" w:eastAsia="en-US" w:bidi="ar-SA"/>
      </w:rPr>
    </w:lvl>
  </w:abstractNum>
  <w:abstractNum w:abstractNumId="1" w15:restartNumberingAfterBreak="0">
    <w:nsid w:val="652E5D47"/>
    <w:multiLevelType w:val="hybridMultilevel"/>
    <w:tmpl w:val="546C3F90"/>
    <w:lvl w:ilvl="0" w:tplc="D31A1EF8">
      <w:start w:val="1"/>
      <w:numFmt w:val="decimal"/>
      <w:lvlText w:val="%1."/>
      <w:lvlJc w:val="left"/>
      <w:pPr>
        <w:ind w:left="593" w:hanging="334"/>
        <w:jc w:val="left"/>
      </w:pPr>
      <w:rPr>
        <w:rFonts w:ascii="Arial" w:eastAsia="Arial" w:hAnsi="Arial" w:cs="Arial" w:hint="default"/>
        <w:b/>
        <w:bCs/>
        <w:i w:val="0"/>
        <w:iCs w:val="0"/>
        <w:color w:val="1A227D"/>
        <w:spacing w:val="0"/>
        <w:w w:val="100"/>
        <w:sz w:val="30"/>
        <w:szCs w:val="30"/>
        <w:lang w:val="en-US" w:eastAsia="en-US" w:bidi="ar-SA"/>
      </w:rPr>
    </w:lvl>
    <w:lvl w:ilvl="1" w:tplc="561A9194">
      <w:start w:val="1"/>
      <w:numFmt w:val="decimal"/>
      <w:lvlText w:val="%2."/>
      <w:lvlJc w:val="left"/>
      <w:pPr>
        <w:ind w:left="860" w:hanging="325"/>
        <w:jc w:val="left"/>
      </w:pPr>
      <w:rPr>
        <w:rFonts w:ascii="Arial" w:eastAsia="Arial" w:hAnsi="Arial" w:cs="Arial" w:hint="default"/>
        <w:b w:val="0"/>
        <w:bCs w:val="0"/>
        <w:i w:val="0"/>
        <w:iCs w:val="0"/>
        <w:color w:val="333333"/>
        <w:spacing w:val="0"/>
        <w:w w:val="100"/>
        <w:sz w:val="24"/>
        <w:szCs w:val="24"/>
        <w:lang w:val="en-US" w:eastAsia="en-US" w:bidi="ar-SA"/>
      </w:rPr>
    </w:lvl>
    <w:lvl w:ilvl="2" w:tplc="5224B630">
      <w:start w:val="1"/>
      <w:numFmt w:val="lowerRoman"/>
      <w:lvlText w:val="%3."/>
      <w:lvlJc w:val="left"/>
      <w:pPr>
        <w:ind w:left="860" w:hanging="245"/>
        <w:jc w:val="right"/>
      </w:pPr>
      <w:rPr>
        <w:rFonts w:ascii="Arial" w:eastAsia="Arial" w:hAnsi="Arial" w:cs="Arial" w:hint="default"/>
        <w:b w:val="0"/>
        <w:bCs w:val="0"/>
        <w:i w:val="0"/>
        <w:iCs w:val="0"/>
        <w:color w:val="333333"/>
        <w:spacing w:val="0"/>
        <w:w w:val="100"/>
        <w:sz w:val="24"/>
        <w:szCs w:val="24"/>
        <w:lang w:val="en-US" w:eastAsia="en-US" w:bidi="ar-SA"/>
      </w:rPr>
    </w:lvl>
    <w:lvl w:ilvl="3" w:tplc="F6A8454A">
      <w:start w:val="1"/>
      <w:numFmt w:val="decimal"/>
      <w:lvlText w:val="%4."/>
      <w:lvlJc w:val="left"/>
      <w:pPr>
        <w:ind w:left="860" w:hanging="325"/>
        <w:jc w:val="left"/>
      </w:pPr>
      <w:rPr>
        <w:rFonts w:ascii="Arial" w:eastAsia="Arial" w:hAnsi="Arial" w:cs="Arial" w:hint="default"/>
        <w:b w:val="0"/>
        <w:bCs w:val="0"/>
        <w:i w:val="0"/>
        <w:iCs w:val="0"/>
        <w:color w:val="333333"/>
        <w:spacing w:val="0"/>
        <w:w w:val="100"/>
        <w:sz w:val="24"/>
        <w:szCs w:val="24"/>
        <w:lang w:val="en-US" w:eastAsia="en-US" w:bidi="ar-SA"/>
      </w:rPr>
    </w:lvl>
    <w:lvl w:ilvl="4" w:tplc="B0BCA416">
      <w:numFmt w:val="bullet"/>
      <w:lvlText w:val="•"/>
      <w:lvlJc w:val="left"/>
      <w:pPr>
        <w:ind w:left="3795" w:hanging="325"/>
      </w:pPr>
      <w:rPr>
        <w:rFonts w:hint="default"/>
        <w:lang w:val="en-US" w:eastAsia="en-US" w:bidi="ar-SA"/>
      </w:rPr>
    </w:lvl>
    <w:lvl w:ilvl="5" w:tplc="5226E238">
      <w:numFmt w:val="bullet"/>
      <w:lvlText w:val="•"/>
      <w:lvlJc w:val="left"/>
      <w:pPr>
        <w:ind w:left="4962" w:hanging="325"/>
      </w:pPr>
      <w:rPr>
        <w:rFonts w:hint="default"/>
        <w:lang w:val="en-US" w:eastAsia="en-US" w:bidi="ar-SA"/>
      </w:rPr>
    </w:lvl>
    <w:lvl w:ilvl="6" w:tplc="182CCE26">
      <w:numFmt w:val="bullet"/>
      <w:lvlText w:val="•"/>
      <w:lvlJc w:val="left"/>
      <w:pPr>
        <w:ind w:left="6130" w:hanging="325"/>
      </w:pPr>
      <w:rPr>
        <w:rFonts w:hint="default"/>
        <w:lang w:val="en-US" w:eastAsia="en-US" w:bidi="ar-SA"/>
      </w:rPr>
    </w:lvl>
    <w:lvl w:ilvl="7" w:tplc="03DC5502">
      <w:numFmt w:val="bullet"/>
      <w:lvlText w:val="•"/>
      <w:lvlJc w:val="left"/>
      <w:pPr>
        <w:ind w:left="7297" w:hanging="325"/>
      </w:pPr>
      <w:rPr>
        <w:rFonts w:hint="default"/>
        <w:lang w:val="en-US" w:eastAsia="en-US" w:bidi="ar-SA"/>
      </w:rPr>
    </w:lvl>
    <w:lvl w:ilvl="8" w:tplc="B59EE880">
      <w:numFmt w:val="bullet"/>
      <w:lvlText w:val="•"/>
      <w:lvlJc w:val="left"/>
      <w:pPr>
        <w:ind w:left="8465" w:hanging="32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39DC"/>
    <w:rsid w:val="00051621"/>
    <w:rsid w:val="00530F53"/>
    <w:rsid w:val="009539DC"/>
    <w:rsid w:val="00993671"/>
    <w:rsid w:val="00BE5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0DC03"/>
  <w15:docId w15:val="{0AC6B865-E8A1-4C0D-B2CE-B9699AFB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593" w:hanging="333"/>
      <w:outlineLvl w:val="0"/>
    </w:pPr>
    <w:rPr>
      <w:b/>
      <w:bCs/>
      <w:sz w:val="30"/>
      <w:szCs w:val="30"/>
    </w:rPr>
  </w:style>
  <w:style w:type="paragraph" w:styleId="Heading2">
    <w:name w:val="heading 2"/>
    <w:basedOn w:val="Normal"/>
    <w:uiPriority w:val="1"/>
    <w:qFormat/>
    <w:pPr>
      <w:spacing w:before="141"/>
      <w:ind w:left="2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448"/>
    </w:pPr>
    <w:rPr>
      <w:b/>
      <w:bCs/>
      <w:sz w:val="39"/>
      <w:szCs w:val="39"/>
    </w:rPr>
  </w:style>
  <w:style w:type="paragraph" w:styleId="ListParagraph">
    <w:name w:val="List Paragraph"/>
    <w:basedOn w:val="Normal"/>
    <w:uiPriority w:val="1"/>
    <w:qFormat/>
    <w:pPr>
      <w:ind w:left="860" w:hanging="32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0F53"/>
    <w:pPr>
      <w:tabs>
        <w:tab w:val="center" w:pos="4513"/>
        <w:tab w:val="right" w:pos="9026"/>
      </w:tabs>
    </w:pPr>
  </w:style>
  <w:style w:type="character" w:customStyle="1" w:styleId="HeaderChar">
    <w:name w:val="Header Char"/>
    <w:basedOn w:val="DefaultParagraphFont"/>
    <w:link w:val="Header"/>
    <w:uiPriority w:val="99"/>
    <w:rsid w:val="00530F53"/>
    <w:rPr>
      <w:rFonts w:ascii="Arial" w:eastAsia="Arial" w:hAnsi="Arial" w:cs="Arial"/>
    </w:rPr>
  </w:style>
  <w:style w:type="paragraph" w:styleId="Footer">
    <w:name w:val="footer"/>
    <w:basedOn w:val="Normal"/>
    <w:link w:val="FooterChar"/>
    <w:uiPriority w:val="99"/>
    <w:unhideWhenUsed/>
    <w:rsid w:val="00530F53"/>
    <w:pPr>
      <w:tabs>
        <w:tab w:val="center" w:pos="4513"/>
        <w:tab w:val="right" w:pos="9026"/>
      </w:tabs>
    </w:pPr>
  </w:style>
  <w:style w:type="character" w:customStyle="1" w:styleId="FooterChar">
    <w:name w:val="Footer Char"/>
    <w:basedOn w:val="DefaultParagraphFont"/>
    <w:link w:val="Footer"/>
    <w:uiPriority w:val="99"/>
    <w:rsid w:val="00530F53"/>
    <w:rPr>
      <w:rFonts w:ascii="Arial" w:eastAsia="Arial" w:hAnsi="Arial" w:cs="Arial"/>
    </w:rPr>
  </w:style>
  <w:style w:type="character" w:styleId="Hyperlink">
    <w:name w:val="Hyperlink"/>
    <w:basedOn w:val="DefaultParagraphFont"/>
    <w:uiPriority w:val="99"/>
    <w:unhideWhenUsed/>
    <w:rsid w:val="00530F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Info@apexcapitalresearch.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cores.sebi.gov.in/" TargetMode="External"/><Relationship Id="rId5" Type="http://schemas.openxmlformats.org/officeDocument/2006/relationships/footnotes" Target="footnotes.xml"/><Relationship Id="rId10" Type="http://schemas.openxmlformats.org/officeDocument/2006/relationships/hyperlink" Target="http://www.scores.sebi.gov.in/" TargetMode="External"/><Relationship Id="rId4" Type="http://schemas.openxmlformats.org/officeDocument/2006/relationships/webSettings" Target="webSettings.xml"/><Relationship Id="rId9" Type="http://schemas.openxmlformats.org/officeDocument/2006/relationships/hyperlink" Target="mailto:kashishjoshi4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Terms and Conditions - Research Services</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 Research Services</dc:title>
  <cp:lastModifiedBy>hp</cp:lastModifiedBy>
  <cp:revision>3</cp:revision>
  <dcterms:created xsi:type="dcterms:W3CDTF">2026-02-19T04:47:00Z</dcterms:created>
  <dcterms:modified xsi:type="dcterms:W3CDTF">2026-02-19T20:26:00Z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LastSaved">
    <vt:filetime>2026-02-19T00:00:00Z</vt:filetime>
  </property>
  <property fmtid="{D5CDD505-2E9C-101B-9397-08002B2CF9AE}" pid="4" name="Producer">
    <vt:lpwstr>Digio</vt:lpwstr>
  </property>
</Properties>
</file>