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pPr>
        <w:keepNext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u w:val="single"/>
          <w:shd w:val="clear" w:color="auto" w:fill="auto"/>
        </w:rPr>
        <w:t>Atul     Ashok     Shingte</w:t>
      </w:r>
    </w:p>
    <w:p>
      <w:pPr>
        <w:keepNext/>
        <w:spacing w:before="0" w:after="0" w:line="240" w:lineRule="auto"/>
        <w:ind w:left="2971" w:right="0" w:hanging="2971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 xml:space="preserve">Address: Chaurasiya  Niwas A wing  208, Mulund west, Mumbai ,Contact: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8087389154,  8652515225,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2"/>
          <w:u w:val="single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 xml:space="preserve"> Email :atuljesus@gmail.com</w:t>
      </w:r>
    </w:p>
    <w:tbl>
      <w:tblPr>
        <w:jc w:val="left"/>
        <w:tblCellMar>
          <w:left w:w="10" w:type="dxa"/>
          <w:right w:w="10" w:type="dxa"/>
        </w:tblCellMar>
      </w:tblPr>
      <w:tblGrid>
        <w:gridCol w:w="9242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CAREER  OBJECTIVE:</w:t>
            </w:r>
          </w:p>
        </w:tc>
      </w:tr>
    </w:tbl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>I want to offer my services in the position of application/ software/technical support personnel to an organization wherein I am provided with ample opportunities to prove my technical knowledge and acquire new skills during the course of my  job.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9242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ORGANIZATIONS  &amp;  ROLE:</w:t>
            </w:r>
          </w:p>
        </w:tc>
      </w:tr>
    </w:tbl>
    <w:p>
      <w:pPr>
        <w:keepNext/>
        <w:spacing w:before="0" w:after="0" w:line="240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keepNext/>
        <w:numPr>
          <w:ilvl w:val="0"/>
          <w:numId w:val="1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  <w:t>Completed course in oracle SQL,UNIX,LINUX. JUNE 2015 - AUG 2015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333333"/>
          <w:spacing w:val="0"/>
          <w:position w:val="0"/>
          <w:sz w:val="20"/>
          <w:u w:val="single"/>
          <w:shd w:val="clear" w:color="auto" w:fill="FFFFFF"/>
        </w:rPr>
      </w:pPr>
    </w:p>
    <w:p>
      <w:pPr>
        <w:keepNext/>
        <w:numPr>
          <w:ilvl w:val="0"/>
          <w:numId w:val="2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  <w:t>APPLICATION/PRODUCTION Support Executive AT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  <w:t>TEAMONE PVT.LTD.  MALLAPPALLI, KERALA,  india - 15 jan 2016 to JUNE 18</w:t>
      </w:r>
    </w:p>
    <w:p>
      <w:pPr>
        <w:keepNext/>
        <w:spacing w:before="0" w:after="0" w:line="240" w:lineRule="auto"/>
        <w:ind w:left="0" w:right="0" w:firstLine="1000"/>
        <w:jc w:val="left"/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</w:pPr>
    </w:p>
    <w:p>
      <w:pPr>
        <w:keepNext/>
        <w:numPr>
          <w:ilvl w:val="0"/>
          <w:numId w:val="3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333333"/>
          <w:spacing w:val="0"/>
          <w:position w:val="0"/>
          <w:sz w:val="20"/>
          <w:u w:val="singl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>RESPONSIBILITIES :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333333"/>
          <w:spacing w:val="0"/>
          <w:position w:val="0"/>
          <w:sz w:val="20"/>
          <w:shd w:val="clear" w:color="auto" w:fill="FFFFFF"/>
        </w:rPr>
        <w:t>Installing, maintaining standard software packages for corporate clients,healthcheckup for OS and DB using standard operating procedures 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181717"/>
          <w:spacing w:val="0"/>
          <w:position w:val="0"/>
          <w:sz w:val="20"/>
          <w:shd w:val="clear" w:color="auto" w:fill="FFFFFF"/>
        </w:rPr>
        <w:t>Perform constant file manipulation using VI Editor and UltraEdit 11.1 to insure data integrity.</w:t>
      </w:r>
      <w:r>
        <w:rPr>
          <w:rFonts w:ascii="Georgia" w:eastAsia="Georgia" w:hAnsi="Georgia" w:cs="Georgia"/>
          <w:color w:val="333333"/>
          <w:spacing w:val="0"/>
          <w:position w:val="0"/>
          <w:sz w:val="20"/>
          <w:shd w:val="clear" w:color="auto" w:fill="FFFFFF"/>
        </w:rPr>
        <w:t>Providing online and remote assistance for technical faults by Ammy Admin,Teamviewer,Anydesk.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181717"/>
          <w:spacing w:val="0"/>
          <w:position w:val="0"/>
          <w:sz w:val="20"/>
          <w:shd w:val="clear" w:color="auto" w:fill="FFFFFF"/>
        </w:rPr>
        <w:t xml:space="preserve">Write PL/SQL queries to extract, correct or update customer data in Oracle 8.05, 9i, 10g and Oracle 11g databases using SQL Navigator and MySQL Yog,  </w:t>
      </w:r>
      <w:r>
        <w:rPr>
          <w:rFonts w:ascii="Georgia" w:eastAsia="Georgia" w:hAnsi="Georgia" w:cs="Georgia"/>
          <w:color w:val="333333"/>
          <w:spacing w:val="0"/>
          <w:position w:val="0"/>
          <w:sz w:val="20"/>
          <w:shd w:val="clear" w:color="auto" w:fill="FFFFFF"/>
        </w:rPr>
        <w:t>Mysql, Mssql,Oracle database  knowledge in SQL query writing.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Fix networking,Printer,SMPS,LAN cable,MSSQL 2008 R2,MSSQL DBA,Crystal Report connection to DBA related issues,troubleshoot,modify,maintain store procedures,triggers,views,functions in SQL.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181717"/>
          <w:spacing w:val="0"/>
          <w:position w:val="0"/>
          <w:sz w:val="20"/>
          <w:shd w:val="clear" w:color="auto" w:fill="FFFFFF"/>
        </w:rPr>
        <w:t>Monitored/ alerted and corrected routine and complex technical issues using Oracle, Contribute to migration between Unix and Linux environments,preparing MIS reports.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181717"/>
          <w:spacing w:val="0"/>
          <w:position w:val="0"/>
          <w:sz w:val="20"/>
          <w:shd w:val="clear" w:color="auto" w:fill="FFFFFF"/>
        </w:rPr>
        <w:t>Up to date scripts (PL-SQL) for production revenue impacting issues,Perform Diasaster Recovery, conduct user acceptance &amp; system integrated testing.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333333"/>
          <w:spacing w:val="0"/>
          <w:position w:val="0"/>
          <w:sz w:val="20"/>
          <w:shd w:val="clear" w:color="auto" w:fill="FFFFFF"/>
        </w:rPr>
        <w:t>Prepared technical specifications for custom software requirements of the clients.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181717"/>
          <w:spacing w:val="0"/>
          <w:position w:val="0"/>
          <w:sz w:val="20"/>
          <w:shd w:val="clear" w:color="auto" w:fill="FFFFFF"/>
        </w:rPr>
        <w:t>Execute  validation and production support scripts for custom components. Documents, review, and execute performance tuning scripts.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333333"/>
          <w:spacing w:val="0"/>
          <w:position w:val="0"/>
          <w:sz w:val="20"/>
          <w:shd w:val="clear" w:color="auto" w:fill="FFFFFF"/>
        </w:rPr>
        <w:t>Trained users on effective use of the custom software package, Executed other job responsibilities as assigned.</w:t>
      </w:r>
    </w:p>
    <w:p>
      <w:pPr>
        <w:keepNext/>
        <w:numPr>
          <w:ilvl w:val="0"/>
          <w:numId w:val="4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Georgia" w:eastAsia="Georgia" w:hAnsi="Georgia" w:cs="Georgia"/>
          <w:color w:val="333333"/>
          <w:spacing w:val="0"/>
          <w:position w:val="0"/>
          <w:sz w:val="20"/>
          <w:shd w:val="clear" w:color="auto" w:fill="FFFFFF"/>
        </w:rPr>
        <w:t xml:space="preserve">Resolving customer issues and performed QA tasks, Monitored, updated, and enhanced system  efficiency, </w:t>
      </w: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Solve all Clients Software related queries &amp; fix them.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9242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ACADAMIC QUALIFICATION:</w:t>
            </w:r>
          </w:p>
        </w:tc>
      </w:tr>
    </w:tbl>
    <w:p>
      <w:pPr>
        <w:numPr>
          <w:ilvl w:val="0"/>
          <w:numId w:val="5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>Diploma in Electronics &amp; Telecommunication 70%  out of 100% from  MSBTE.</w:t>
      </w:r>
    </w:p>
    <w:p>
      <w:pPr>
        <w:numPr>
          <w:ilvl w:val="0"/>
          <w:numId w:val="5"/>
        </w:numPr>
        <w:spacing w:before="0" w:after="0" w:line="240" w:lineRule="auto"/>
        <w:ind w:left="420" w:right="0" w:hanging="42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>Batchelor of Engineering in EXTC 73% out of  100% From A.E.S   COLLEGE  OF  ENGINEERING  PUNE.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>PROFILE SUMMURY: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keepNext/>
        <w:numPr>
          <w:ilvl w:val="0"/>
          <w:numId w:val="6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Excellent experience in technical/application/database  support and troubleshooting skills &amp; writing various types SQL queries.</w:t>
      </w:r>
    </w:p>
    <w:p>
      <w:pPr>
        <w:keepNext/>
        <w:numPr>
          <w:ilvl w:val="0"/>
          <w:numId w:val="6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Ability to adapt with a highly challenging work environment and perform accordingly.</w:t>
      </w:r>
    </w:p>
    <w:p>
      <w:pPr>
        <w:keepNext/>
        <w:numPr>
          <w:ilvl w:val="0"/>
          <w:numId w:val="6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Dedicated for customer service with a passion to provide the most efficient solutions to enhance work experience.</w:t>
      </w:r>
    </w:p>
    <w:p>
      <w:pPr>
        <w:keepNext/>
        <w:numPr>
          <w:ilvl w:val="0"/>
          <w:numId w:val="6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Excellent skills in multitasking and organizing daily schedule according to priority of tasks.Good communication, organizational, and time management skills.</w:t>
      </w:r>
    </w:p>
    <w:p>
      <w:pPr>
        <w:keepNext/>
        <w:numPr>
          <w:ilvl w:val="0"/>
          <w:numId w:val="6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Skilled in working alone and as a team member.Self Motivated ,Good team player,ability to handling work in loading conditions.</w:t>
      </w:r>
    </w:p>
    <w:p>
      <w:pPr>
        <w:keepNext/>
        <w:numPr>
          <w:ilvl w:val="0"/>
          <w:numId w:val="6"/>
        </w:numPr>
        <w:spacing w:before="0" w:after="0" w:line="240" w:lineRule="auto"/>
        <w:ind w:left="425" w:right="0" w:hanging="425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Excellent knowledge in to write  SQL queries of various types of  &amp; good tecnical</w:t>
      </w:r>
    </w:p>
    <w:p>
      <w:pPr>
        <w:keepNext/>
        <w:spacing w:before="0" w:after="0" w:line="240" w:lineRule="auto"/>
        <w:ind w:left="0" w:right="0" w:firstLine="40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knowledge in oracle &amp; mssql DBA, Java coding.</w:t>
      </w:r>
    </w:p>
    <w:p>
      <w:pPr>
        <w:keepNext/>
        <w:spacing w:before="0" w:after="0" w:line="240" w:lineRule="auto"/>
        <w:ind w:left="0" w:right="0" w:firstLine="40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7.Knowledge in UNIX/LINUX OS command</w:t>
      </w:r>
      <w:r>
        <w:rPr>
          <w:rFonts w:ascii="Georgia" w:eastAsia="Georgia" w:hAnsi="Georgia" w:cs="Georgia"/>
          <w:color w:val="auto"/>
          <w:spacing w:val="0"/>
          <w:position w:val="0"/>
          <w:sz w:val="20"/>
          <w:u w:val="single"/>
          <w:shd w:val="clear" w:color="auto" w:fill="auto"/>
        </w:rPr>
        <w:t>s.</w:t>
      </w: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Have good hand on experience in Desktop Support, troubleshooting  issues,Network security,router configuration,Wireless.Have experience in installation and configurations of laptop and printer.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9242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PROJECTS:</w:t>
            </w:r>
          </w:p>
        </w:tc>
      </w:tr>
    </w:tbl>
    <w:p>
      <w:pPr>
        <w:numPr>
          <w:ilvl w:val="0"/>
          <w:numId w:val="7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>“LINE FOLLOWER ROBOT BY USING PIC CONTROLLER”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      A pair of photo sensors comprising IR transmitter and photo diode is interfaced to the controller to detect the specified path for its movement. Line follower robot is a useful robot that is used in ware houses, industries, and stores etc, where it follows a path.</w:t>
      </w:r>
    </w:p>
    <w:p>
      <w:pPr>
        <w:numPr>
          <w:ilvl w:val="0"/>
          <w:numId w:val="8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>“FINGERPRINT BASED ELECTRONIC VOTING MACHINE”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     This project is designed forelectronic voting machine by using the fingerprintidentification method. ... ØDuring voting when the voter keeps his/her thumb in the scanner, the systemwill check whether it matches with pre stored impressions in the database.</w:t>
      </w:r>
    </w:p>
    <w:p>
      <w:pPr>
        <w:numPr>
          <w:ilvl w:val="0"/>
          <w:numId w:val="9"/>
        </w:numPr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“MOISTURE MONITOR FOR PLANTS”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  <w:t xml:space="preserve">         An LED is used to give visual alarm and a Buzzer is used to give audio alarm to the care taker of the plant. Thus in this project with the help of a simple combinational circuit and a sensor we can help save aplant by maintaining the moisture level of the soil of the plant, thus keeping the plant healthy.</w:t>
      </w:r>
    </w:p>
    <w:tbl>
      <w:tblPr>
        <w:jc w:val="left"/>
        <w:tblCellMar>
          <w:left w:w="10" w:type="dxa"/>
          <w:right w:w="10" w:type="dxa"/>
        </w:tblCellMar>
      </w:tblPr>
      <w:tblGrid>
        <w:gridCol w:w="9242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PERSONAL INFORMAION:</w:t>
            </w:r>
          </w:p>
        </w:tc>
      </w:tr>
    </w:tbl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Date of Birth   : 11</w:t>
      </w: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  <w:vertAlign w:val="superscript"/>
        </w:rPr>
        <w:t>th</w:t>
      </w: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 xml:space="preserve"> MAR 1993.</w:t>
      </w:r>
    </w:p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Gender            : Male.</w:t>
      </w:r>
    </w:p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Nationality      : Indian.</w:t>
      </w:r>
    </w:p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Marital Status  : Single.</w:t>
      </w:r>
    </w:p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Languages</w:t>
        <w:tab/>
        <w:t xml:space="preserve">   : Marathi, Hindi, English and Gujarati.</w:t>
      </w:r>
    </w:p>
    <w:tbl>
      <w:tblPr>
        <w:jc w:val="left"/>
        <w:tblCellMar>
          <w:left w:w="10" w:type="dxa"/>
          <w:right w:w="10" w:type="dxa"/>
        </w:tblCellMar>
      </w:tblPr>
      <w:tblGrid>
        <w:gridCol w:w="9214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DECLARATION: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>I do here by declare that the particulars of information and facts stated here in above are true, correct and complete to the best of my knowledge and belief.</w:t>
      </w:r>
    </w:p>
    <w:p>
      <w:pPr>
        <w:tabs>
          <w:tab w:val="left" w:pos="5265"/>
        </w:tabs>
        <w:spacing w:before="0" w:after="0" w:line="240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color w:val="auto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                                                              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6.3pt" o:oleicon="f" o:ole="" o:preferrelative="t">
            <v:imagedata r:id="rId4" o:title=""/>
          </v:shape>
          <o:OLEObject Type="Embed" ProgID="StaticMetafile" ShapeID="_x0000_i1025" DrawAspect="Content" ObjectID="_0" r:id="rId5"/>
        </w:objec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Georgia" w:hAnsi="Georgia" w:cs="Georgia"/>
          <w:b/>
          <w:color w:val="auto"/>
          <w:spacing w:val="0"/>
          <w:position w:val="0"/>
          <w:sz w:val="20"/>
          <w:shd w:val="clear" w:color="auto" w:fill="auto"/>
        </w:rPr>
        <w:t xml:space="preserve">   DATE:                                                                                                                     Atul A. Shingte       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                             </w:t>
      </w: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513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3E6B530"/>
    <w:multiLevelType w:val="hybridMultilevel"/>
    <w:tmpl w:val="00000000"/>
    <w:lvl w:ilvl="0">
      <w:start w:val="1"/>
      <w:numFmt w:val="decimal"/>
      <w:lvlText w:val="%1.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E9B3DEE"/>
    <w:multiLevelType w:val="hybridMultilevel"/>
    <w:tmpl w:val="00000000"/>
    <w:lvl w:ilvl="0">
      <w:start w:val="1"/>
      <w:numFmt w:val="decimal"/>
      <w:lvlText w:val="%1.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1371366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1A69B23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249D78D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270719D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48D166E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73DAE12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75BE5A2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21d40cefce0fb9369435e5537b0b5f14134f530e18705c4458440321091b5b581b0b1306174450591b4d58515c424154181c084b281e010303021141505e0d50580f1b425c4c01090340281e010313021847444f5108084a5746754e034a571b5549120b40001044095a0e041e470d140110155e5500504a155b440345450e5c0a5249130f031f030201091b5b5810081407154350580152585e6&amp;docType=docx" TargetMode="Externa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