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2025-04-24 17:32:06</w:t>
      </w:r>
    </w:p>
    <w:p>
      <w:pPr>
        <w:pStyle w:val="Heading1"/>
      </w:pPr>
      <w:r>
        <w:t>Journey Information</w:t>
      </w:r>
    </w:p>
    <w:p>
      <w:r>
        <w:t>Journey ID: qeenby30nv</w:t>
      </w:r>
    </w:p>
    <w:p>
      <w:pPr>
        <w:pStyle w:val="Heading1"/>
      </w:pPr>
      <w:r>
        <w:t>Budget</w:t>
      </w:r>
    </w:p>
    <w:p>
      <w:r>
        <w:t>Total Budget: $1,000</w:t>
      </w:r>
    </w:p>
    <w:p>
      <w:pPr>
        <w:pStyle w:val="Heading1"/>
      </w:pPr>
      <w:r>
        <w:t>Re-engagement Campaign Journey Map</w:t>
      </w:r>
    </w:p>
    <w:p>
      <w:pPr>
        <w:pStyle w:val="Heading2"/>
      </w:pPr>
      <w:r>
        <w:t>Initial Segmentation Phase</w:t>
      </w:r>
    </w:p>
    <w:p>
      <w:pPr>
        <w:pStyle w:val="Heading3"/>
      </w:pPr>
      <w:r>
        <w:t>Step 1: Audience Identification</w:t>
      </w:r>
    </w:p>
    <w:p>
      <w:pPr>
        <w:pStyle w:val="ListBullet"/>
        <w:ind w:left="360" w:hanging="360"/>
      </w:pPr>
      <w:r>
        <w:t>Trigger: Campaign non-response or partial engagement</w:t>
      </w:r>
    </w:p>
    <w:p>
      <w:pPr>
        <w:pStyle w:val="ListBullet"/>
        <w:ind w:left="360" w:hanging="360"/>
      </w:pPr>
      <w:r>
        <w:t>Channel: Data segmentation</w:t>
      </w:r>
    </w:p>
    <w:p>
      <w:pPr>
        <w:pStyle w:val="ListBullet"/>
        <w:ind w:left="360" w:hanging="360"/>
      </w:pPr>
      <w:r>
        <w:t>Target: Three distinct segments:</w:t>
      </w:r>
    </w:p>
    <w:p>
      <w:pPr>
        <w:pStyle w:val="ListBullet"/>
        <w:ind w:left="720" w:hanging="360"/>
      </w:pPr>
      <w:r>
        <w:t>Segment A: 25,000 recipients with no engagement after initial campaign</w:t>
      </w:r>
    </w:p>
    <w:p>
      <w:pPr>
        <w:pStyle w:val="ListBullet"/>
        <w:ind w:left="720" w:hanging="360"/>
      </w:pPr>
      <w:r>
        <w:t>Segment B: 1,500 users who clicked but didn't convert</w:t>
      </w:r>
    </w:p>
    <w:p>
      <w:pPr>
        <w:pStyle w:val="ListBullet"/>
        <w:ind w:left="720" w:hanging="360"/>
      </w:pPr>
      <w:r>
        <w:t>Segment C: 500 users who abandoned cart during checkout</w:t>
      </w:r>
    </w:p>
    <w:p>
      <w:pPr>
        <w:pStyle w:val="ListBullet"/>
        <w:ind w:left="360" w:hanging="360"/>
      </w:pPr>
      <w:r>
        <w:t>Content: N/A - This is a segmentation step</w:t>
      </w:r>
    </w:p>
    <w:p>
      <w:pPr>
        <w:pStyle w:val="Heading2"/>
      </w:pPr>
      <w:r>
        <w:t>Primary Re-engagement Phase</w:t>
      </w:r>
    </w:p>
    <w:p>
      <w:pPr>
        <w:pStyle w:val="Heading3"/>
      </w:pPr>
      <w:r>
        <w:t>Step 1: First Re-engagement Contact</w:t>
      </w:r>
    </w:p>
    <w:p>
      <w:pPr>
        <w:pStyle w:val="ListBullet"/>
        <w:ind w:left="360" w:hanging="360"/>
      </w:pPr>
      <w:r>
        <w:t>Trigger:</w:t>
      </w:r>
    </w:p>
    <w:p>
      <w:pPr>
        <w:pStyle w:val="ListBullet"/>
        <w:ind w:left="720" w:hanging="360"/>
      </w:pPr>
      <w:r>
        <w:t>Segment A: No click or open activity after 14 days</w:t>
      </w:r>
    </w:p>
    <w:p>
      <w:pPr>
        <w:pStyle w:val="ListBullet"/>
        <w:ind w:left="720" w:hanging="360"/>
      </w:pPr>
      <w:r>
        <w:t>Segment B: Clicked but no conversion within 7 days</w:t>
      </w:r>
    </w:p>
    <w:p>
      <w:pPr>
        <w:pStyle w:val="ListBullet"/>
        <w:ind w:left="720" w:hanging="360"/>
      </w:pPr>
      <w:r>
        <w:t>Segment C: Started checkout but did not complete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All three segments with segment-specific messaging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Segment A:</w:t>
      </w:r>
    </w:p>
    <w:p>
      <w:pPr>
        <w:pStyle w:val="ListBullet"/>
        <w:ind w:left="1080" w:hanging="360"/>
      </w:pPr>
      <w:r>
        <w:t>Subject: "A special offer just for you"</w:t>
      </w:r>
    </w:p>
    <w:p>
      <w:pPr>
        <w:pStyle w:val="ListBullet"/>
        <w:ind w:left="1080" w:hanging="360"/>
      </w:pPr>
      <w:r>
        <w:t>Body: Alternative value proposition with stronger incentive</w:t>
      </w:r>
    </w:p>
    <w:p>
      <w:pPr>
        <w:pStyle w:val="ListBullet"/>
        <w:ind w:left="720" w:hanging="360"/>
      </w:pPr>
      <w:r>
        <w:t>Segment B:</w:t>
      </w:r>
    </w:p>
    <w:p>
      <w:pPr>
        <w:pStyle w:val="ListBullet"/>
        <w:ind w:left="1080" w:hanging="360"/>
      </w:pPr>
      <w:r>
        <w:t>Subject: "We noticed you were interested in [product]"</w:t>
      </w:r>
    </w:p>
    <w:p>
      <w:pPr>
        <w:pStyle w:val="ListBullet"/>
        <w:ind w:left="1080" w:hanging="360"/>
      </w:pPr>
      <w:r>
        <w:t>Body: Personalized content based on specific engagement</w:t>
      </w:r>
    </w:p>
    <w:p>
      <w:pPr>
        <w:pStyle w:val="ListBullet"/>
        <w:ind w:left="720" w:hanging="360"/>
      </w:pPr>
      <w:r>
        <w:t>Segment C:</w:t>
      </w:r>
    </w:p>
    <w:p>
      <w:pPr>
        <w:pStyle w:val="ListBullet"/>
        <w:ind w:left="1080" w:hanging="360"/>
      </w:pPr>
      <w:r>
        <w:t>Subject: "Complete your purchase"</w:t>
      </w:r>
    </w:p>
    <w:p>
      <w:pPr>
        <w:pStyle w:val="ListBullet"/>
        <w:ind w:left="1080" w:hanging="360"/>
      </w:pPr>
      <w:r>
        <w:t>Body: Reminder of items in cart with easy checkout link</w:t>
      </w:r>
    </w:p>
    <w:p>
      <w:pPr>
        <w:pStyle w:val="ListBullet"/>
        <w:ind w:left="1080" w:hanging="360"/>
      </w:pPr>
      <w:r>
        <w:t>Timing: Sent within 24 hours of abandonment</w:t>
      </w:r>
    </w:p>
    <w:p>
      <w:pPr>
        <w:pStyle w:val="Heading3"/>
      </w:pPr>
      <w:r>
        <w:t>Step 2: Engagement Evaluation</w:t>
      </w:r>
    </w:p>
    <w:p>
      <w:pPr>
        <w:pStyle w:val="ListBullet"/>
        <w:ind w:left="360" w:hanging="360"/>
      </w:pPr>
      <w:r>
        <w:t>Trigger: 48-hour delay after initial re-engagement email</w:t>
      </w:r>
    </w:p>
    <w:p>
      <w:pPr>
        <w:pStyle w:val="ListBullet"/>
        <w:ind w:left="360" w:hanging="360"/>
      </w:pPr>
      <w:r>
        <w:t>Channel: System evaluation</w:t>
      </w:r>
    </w:p>
    <w:p>
      <w:pPr>
        <w:pStyle w:val="ListBullet"/>
        <w:ind w:left="360" w:hanging="360"/>
      </w:pPr>
      <w:r>
        <w:t>Target: All recipients of re-engagement emails</w:t>
      </w:r>
    </w:p>
    <w:p>
      <w:pPr>
        <w:pStyle w:val="ListBullet"/>
        <w:ind w:left="360" w:hanging="360"/>
      </w:pPr>
      <w:r>
        <w:t>Content: N/A - This is an evaluation step</w:t>
      </w:r>
    </w:p>
    <w:p>
      <w:pPr>
        <w:pStyle w:val="Heading2"/>
      </w:pPr>
      <w:r>
        <w:t>Targeted Follow-up Phase</w:t>
      </w:r>
    </w:p>
    <w:p>
      <w:pPr>
        <w:pStyle w:val="Heading3"/>
      </w:pPr>
      <w:r>
        <w:t>Step 1: Segment-Specific Secondary Outreach</w:t>
      </w:r>
    </w:p>
    <w:p>
      <w:pPr>
        <w:pStyle w:val="ListBullet"/>
        <w:ind w:left="360" w:hanging="360"/>
      </w:pPr>
      <w:r>
        <w:t>Trigger: Response behavior to first re-engagement email</w:t>
      </w:r>
    </w:p>
    <w:p>
      <w:pPr>
        <w:pStyle w:val="ListBullet"/>
        <w:ind w:left="360" w:hanging="360"/>
      </w:pPr>
      <w:r>
        <w:t>Channel: Multiple (Email and Digital Ads)</w:t>
      </w:r>
    </w:p>
    <w:p>
      <w:pPr>
        <w:pStyle w:val="ListBullet"/>
        <w:ind w:left="360" w:hanging="360"/>
      </w:pPr>
      <w:r>
        <w:t>Target: Segmented based on engagement with first re-engagement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Segment A (No engagement):</w:t>
      </w:r>
    </w:p>
    <w:p>
      <w:pPr>
        <w:pStyle w:val="ListBullet"/>
        <w:ind w:left="1080" w:hanging="360"/>
      </w:pPr>
      <w:r>
        <w:t>Channel: Digital Ads</w:t>
      </w:r>
    </w:p>
    <w:p>
      <w:pPr>
        <w:pStyle w:val="ListBullet"/>
        <w:ind w:left="1080" w:hanging="360"/>
      </w:pPr>
      <w:r>
        <w:t>Creative: "Limited time offer" with urgency messaging</w:t>
      </w:r>
    </w:p>
    <w:p>
      <w:pPr>
        <w:pStyle w:val="ListBullet"/>
        <w:ind w:left="1080" w:hanging="360"/>
      </w:pPr>
      <w:r>
        <w:t>Placement: Social media and display network</w:t>
      </w:r>
    </w:p>
    <w:p>
      <w:pPr>
        <w:pStyle w:val="ListBullet"/>
        <w:ind w:left="720" w:hanging="360"/>
      </w:pPr>
      <w:r>
        <w:t>Segment A (Email opened but no conversion):</w:t>
      </w:r>
    </w:p>
    <w:p>
      <w:pPr>
        <w:pStyle w:val="ListBullet"/>
        <w:ind w:left="1080" w:hanging="360"/>
      </w:pPr>
      <w:r>
        <w:t>Channel: Email</w:t>
      </w:r>
    </w:p>
    <w:p>
      <w:pPr>
        <w:pStyle w:val="ListBullet"/>
        <w:ind w:left="1080" w:hanging="360"/>
      </w:pPr>
      <w:r>
        <w:t>Subject: "Your exclusive offer expires soon"</w:t>
      </w:r>
    </w:p>
    <w:p>
      <w:pPr>
        <w:pStyle w:val="ListBullet"/>
        <w:ind w:left="1080" w:hanging="360"/>
      </w:pPr>
      <w:r>
        <w:t>Body: Enhanced offer with clear CTA</w:t>
      </w:r>
    </w:p>
    <w:p>
      <w:pPr>
        <w:pStyle w:val="ListBullet"/>
        <w:ind w:left="720" w:hanging="360"/>
      </w:pPr>
      <w:r>
        <w:t>Segment B (All recipients):</w:t>
      </w:r>
    </w:p>
    <w:p>
      <w:pPr>
        <w:pStyle w:val="ListBullet"/>
        <w:ind w:left="1080" w:hanging="360"/>
      </w:pPr>
      <w:r>
        <w:t>Channel: Digital Ads (A/B Test)</w:t>
      </w:r>
    </w:p>
    <w:p>
      <w:pPr>
        <w:pStyle w:val="ListBullet"/>
        <w:ind w:left="1080" w:hanging="360"/>
      </w:pPr>
      <w:r>
        <w:t>Variant A: Benefit-focused messaging emphasizing product benefits and solutions</w:t>
      </w:r>
    </w:p>
    <w:p>
      <w:pPr>
        <w:pStyle w:val="ListBullet"/>
        <w:ind w:left="1080" w:hanging="360"/>
      </w:pPr>
      <w:r>
        <w:t>Variant B: Discount-focused messaging emphasizing special pricing and limited-time offer</w:t>
      </w:r>
    </w:p>
    <w:p>
      <w:pPr>
        <w:pStyle w:val="ListBullet"/>
        <w:ind w:left="720" w:hanging="360"/>
      </w:pPr>
      <w:r>
        <w:t>Segment C (No conversion after reminder):</w:t>
      </w:r>
    </w:p>
    <w:p>
      <w:pPr>
        <w:pStyle w:val="ListBullet"/>
        <w:ind w:left="1080" w:hanging="360"/>
      </w:pPr>
      <w:r>
        <w:t>Channel: Digital Ads</w:t>
      </w:r>
    </w:p>
    <w:p>
      <w:pPr>
        <w:pStyle w:val="ListBullet"/>
        <w:ind w:left="1080" w:hanging="360"/>
      </w:pPr>
      <w:r>
        <w:t>Creative: Shows abandoned product with urgency message</w:t>
      </w:r>
    </w:p>
    <w:p>
      <w:pPr>
        <w:pStyle w:val="ListBullet"/>
        <w:ind w:left="720" w:hanging="360"/>
      </w:pPr>
      <w:r>
        <w:t>Segment C (Clicked email but still no conversion):</w:t>
      </w:r>
    </w:p>
    <w:p>
      <w:pPr>
        <w:pStyle w:val="ListBullet"/>
        <w:ind w:left="1080" w:hanging="360"/>
      </w:pPr>
      <w:r>
        <w:t>Channel: Email</w:t>
      </w:r>
    </w:p>
    <w:p>
      <w:pPr>
        <w:pStyle w:val="ListBullet"/>
        <w:ind w:left="1080" w:hanging="360"/>
      </w:pPr>
      <w:r>
        <w:t>Subject: "Special discount to complete your purchase"</w:t>
      </w:r>
    </w:p>
    <w:p>
      <w:pPr>
        <w:pStyle w:val="ListBullet"/>
        <w:ind w:left="1080" w:hanging="360"/>
      </w:pPr>
      <w:r>
        <w:t>Body: Additional incentive to overcome final objections</w:t>
      </w:r>
    </w:p>
    <w:p>
      <w:pPr>
        <w:pStyle w:val="Heading2"/>
      </w:pPr>
      <w:r>
        <w:t>Performance Tracking Phase</w:t>
      </w:r>
    </w:p>
    <w:p>
      <w:pPr>
        <w:pStyle w:val="Heading3"/>
      </w:pPr>
      <w:r>
        <w:t>Step 1: Campaign Measurement</w:t>
      </w:r>
    </w:p>
    <w:p>
      <w:pPr>
        <w:pStyle w:val="ListBullet"/>
        <w:ind w:left="360" w:hanging="360"/>
      </w:pPr>
      <w:r>
        <w:t>Trigger: Ongoing throughout campaign</w:t>
      </w:r>
    </w:p>
    <w:p>
      <w:pPr>
        <w:pStyle w:val="ListBullet"/>
        <w:ind w:left="360" w:hanging="360"/>
      </w:pPr>
      <w:r>
        <w:t>Channel: Analytics platforms</w:t>
      </w:r>
    </w:p>
    <w:p>
      <w:pPr>
        <w:pStyle w:val="ListBullet"/>
        <w:ind w:left="360" w:hanging="360"/>
      </w:pPr>
      <w:r>
        <w:t>Target: All campaign touchpoints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UTM parameters for all links to track source performance</w:t>
      </w:r>
    </w:p>
    <w:p>
      <w:pPr>
        <w:pStyle w:val="ListBullet"/>
        <w:ind w:left="720" w:hanging="360"/>
      </w:pPr>
      <w:r>
        <w:t>Conversion tracking pixels to measure performance of variants</w:t>
      </w:r>
    </w:p>
    <w:p>
      <w:pPr>
        <w:pStyle w:val="ListBullet"/>
        <w:ind w:left="720" w:hanging="360"/>
      </w:pPr>
      <w:r>
        <w:t>Segment-specific performance metrics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