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9C7" w:rsidRDefault="00D21C2F">
      <w:pPr>
        <w:spacing w:before="174" w:line="372" w:lineRule="auto"/>
        <w:ind w:left="3766" w:right="3764"/>
        <w:jc w:val="center"/>
        <w:rPr>
          <w:b/>
          <w:sz w:val="24"/>
        </w:rPr>
      </w:pPr>
      <w:r>
        <w:rPr>
          <w:b/>
          <w:w w:val="115"/>
          <w:sz w:val="28"/>
        </w:rPr>
        <w:t>III B.Tech I SemCSE DevOps (</w:t>
      </w:r>
      <w:r>
        <w:rPr>
          <w:b/>
          <w:w w:val="115"/>
          <w:sz w:val="24"/>
        </w:rPr>
        <w:t>23CS503)</w:t>
      </w:r>
    </w:p>
    <w:p w:rsidR="003C09C7" w:rsidRDefault="00D21C2F">
      <w:pPr>
        <w:spacing w:line="372" w:lineRule="auto"/>
        <w:ind w:left="3766" w:right="3764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6892032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3031</wp:posOffset>
            </wp:positionV>
            <wp:extent cx="5162550" cy="595276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5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8"/>
        </w:rPr>
        <w:t>Question Bank (Units I -V) UNIT – I</w:t>
      </w:r>
    </w:p>
    <w:p w:rsidR="003C09C7" w:rsidRDefault="00D21C2F">
      <w:pPr>
        <w:spacing w:line="309" w:lineRule="exact"/>
        <w:ind w:left="3766" w:right="3768"/>
        <w:jc w:val="center"/>
        <w:rPr>
          <w:b/>
          <w:sz w:val="28"/>
        </w:rPr>
      </w:pPr>
      <w:r>
        <w:rPr>
          <w:b/>
          <w:w w:val="115"/>
          <w:sz w:val="28"/>
        </w:rPr>
        <w:t>Introductionto</w:t>
      </w:r>
      <w:r>
        <w:rPr>
          <w:b/>
          <w:spacing w:val="-2"/>
          <w:w w:val="115"/>
          <w:sz w:val="28"/>
        </w:rPr>
        <w:t>DevOps</w:t>
      </w:r>
    </w:p>
    <w:p w:rsidR="003C09C7" w:rsidRDefault="00D21C2F">
      <w:pPr>
        <w:pStyle w:val="BodyText"/>
        <w:spacing w:after="43"/>
        <w:ind w:right="3770"/>
      </w:pPr>
      <w:r>
        <w:rPr>
          <w:w w:val="110"/>
        </w:rPr>
        <w:t>Part–A(2Marks</w:t>
      </w:r>
      <w:r>
        <w:rPr>
          <w:spacing w:val="-2"/>
          <w:w w:val="110"/>
        </w:rPr>
        <w:t>Questions)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9"/>
        <w:gridCol w:w="8307"/>
        <w:gridCol w:w="932"/>
        <w:gridCol w:w="934"/>
      </w:tblGrid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right="11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7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Define</w:t>
            </w:r>
            <w:r>
              <w:rPr>
                <w:spacing w:val="-2"/>
                <w:w w:val="110"/>
                <w:sz w:val="24"/>
              </w:rPr>
              <w:t>ITIL?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10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Howfastis</w:t>
            </w:r>
            <w:r>
              <w:rPr>
                <w:spacing w:val="-4"/>
                <w:w w:val="115"/>
                <w:sz w:val="24"/>
              </w:rPr>
              <w:t>fast?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7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WhatisDevOps</w:t>
            </w:r>
            <w:r>
              <w:rPr>
                <w:spacing w:val="-2"/>
                <w:w w:val="115"/>
                <w:sz w:val="24"/>
              </w:rPr>
              <w:t>Process?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5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5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w w:val="115"/>
                <w:sz w:val="24"/>
              </w:rPr>
              <w:t>continuous</w:t>
            </w:r>
            <w:r>
              <w:rPr>
                <w:spacing w:val="-2"/>
                <w:w w:val="115"/>
                <w:sz w:val="24"/>
              </w:rPr>
              <w:t>development?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1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2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Definecontinuous</w:t>
            </w:r>
            <w:r>
              <w:rPr>
                <w:spacing w:val="-2"/>
                <w:w w:val="110"/>
                <w:sz w:val="24"/>
              </w:rPr>
              <w:t>Integration?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3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2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Whatiscontinuous</w:t>
            </w:r>
            <w:r>
              <w:rPr>
                <w:spacing w:val="-2"/>
                <w:w w:val="115"/>
                <w:sz w:val="24"/>
              </w:rPr>
              <w:t>Testing?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5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2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Explainabouttheartifact</w:t>
            </w:r>
            <w:r>
              <w:rPr>
                <w:spacing w:val="-2"/>
                <w:w w:val="110"/>
                <w:sz w:val="24"/>
              </w:rPr>
              <w:t>repository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spacing w:before="35"/>
              <w:ind w:left="0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spacing w:val="-2"/>
                <w:w w:val="115"/>
                <w:sz w:val="24"/>
              </w:rPr>
              <w:t>Scrum?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7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spacing w:val="-2"/>
                <w:w w:val="115"/>
                <w:sz w:val="24"/>
              </w:rPr>
              <w:t>Kanban?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6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7" w:right="1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</w:tbl>
    <w:p w:rsidR="003C09C7" w:rsidRDefault="00D21C2F">
      <w:pPr>
        <w:pStyle w:val="BodyText"/>
        <w:spacing w:before="83" w:after="45"/>
      </w:pPr>
      <w:r>
        <w:rPr>
          <w:w w:val="110"/>
        </w:rPr>
        <w:t>Part–</w:t>
      </w:r>
      <w:r>
        <w:rPr>
          <w:spacing w:val="-10"/>
          <w:w w:val="110"/>
        </w:rPr>
        <w:t>B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932"/>
        <w:gridCol w:w="934"/>
      </w:tblGrid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27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Whatisthedifferencebetween</w:t>
            </w:r>
            <w:r>
              <w:rPr>
                <w:w w:val="110"/>
                <w:sz w:val="24"/>
              </w:rPr>
              <w:t>Agileand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94"/>
              <w:jc w:val="lef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WhatarethedifferencesbetweenAgileandWaterfall</w:t>
            </w:r>
            <w:r>
              <w:rPr>
                <w:spacing w:val="-2"/>
                <w:w w:val="110"/>
                <w:sz w:val="24"/>
              </w:rPr>
              <w:t>model?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0" w:right="214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ExplainDevOpsprocessflowin</w:t>
            </w:r>
            <w:r>
              <w:rPr>
                <w:spacing w:val="-2"/>
                <w:w w:val="110"/>
                <w:sz w:val="24"/>
              </w:rPr>
              <w:t>detail?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0" w:right="209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Whatiscontinuousdeliveryandhowit</w:t>
            </w:r>
            <w:r>
              <w:rPr>
                <w:spacing w:val="-2"/>
                <w:w w:val="115"/>
                <w:sz w:val="24"/>
              </w:rPr>
              <w:t>works?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ind w:left="0" w:right="209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Explaincomponentsofdelivery</w:t>
            </w:r>
            <w:r>
              <w:rPr>
                <w:spacing w:val="-2"/>
                <w:w w:val="110"/>
                <w:sz w:val="24"/>
              </w:rPr>
              <w:t>pipeline?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34" w:type="dxa"/>
          </w:tcPr>
          <w:p w:rsidR="003C09C7" w:rsidRDefault="00D21C2F">
            <w:pPr>
              <w:pStyle w:val="TableParagraph"/>
              <w:spacing w:before="35"/>
              <w:ind w:left="0" w:right="209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CO1</w:t>
            </w:r>
          </w:p>
        </w:tc>
      </w:tr>
    </w:tbl>
    <w:p w:rsidR="003C09C7" w:rsidRDefault="00D21C2F">
      <w:pPr>
        <w:pStyle w:val="Heading1"/>
        <w:spacing w:before="162"/>
        <w:ind w:right="3767"/>
      </w:pPr>
      <w:r>
        <w:rPr>
          <w:w w:val="110"/>
        </w:rPr>
        <w:t>UNIT–</w:t>
      </w:r>
      <w:r>
        <w:rPr>
          <w:spacing w:val="-7"/>
          <w:w w:val="110"/>
        </w:rPr>
        <w:t>II</w:t>
      </w:r>
    </w:p>
    <w:p w:rsidR="003C09C7" w:rsidRDefault="00D21C2F">
      <w:pPr>
        <w:spacing w:before="161"/>
        <w:ind w:right="5"/>
        <w:jc w:val="center"/>
        <w:rPr>
          <w:b/>
          <w:sz w:val="28"/>
        </w:rPr>
      </w:pPr>
      <w:r>
        <w:rPr>
          <w:b/>
          <w:w w:val="110"/>
          <w:sz w:val="28"/>
        </w:rPr>
        <w:t>Softwaredevelopment</w:t>
      </w:r>
      <w:r>
        <w:rPr>
          <w:b/>
          <w:w w:val="110"/>
          <w:sz w:val="28"/>
        </w:rPr>
        <w:t>modelsand</w:t>
      </w:r>
      <w:r>
        <w:rPr>
          <w:b/>
          <w:spacing w:val="-2"/>
          <w:w w:val="110"/>
          <w:sz w:val="28"/>
        </w:rPr>
        <w:t>DevOps</w:t>
      </w:r>
    </w:p>
    <w:p w:rsidR="003C09C7" w:rsidRDefault="00D21C2F">
      <w:pPr>
        <w:pStyle w:val="BodyText"/>
        <w:spacing w:after="43"/>
        <w:ind w:right="3770"/>
      </w:pPr>
      <w:r>
        <w:rPr>
          <w:w w:val="110"/>
        </w:rPr>
        <w:t>Part–A(2Marks</w:t>
      </w:r>
      <w:r>
        <w:rPr>
          <w:spacing w:val="-2"/>
          <w:w w:val="110"/>
        </w:rPr>
        <w:t>Questions)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932"/>
        <w:gridCol w:w="850"/>
      </w:tblGrid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7" w:right="19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Whataredifferentsoftwaredevelopmentlifecycle</w:t>
            </w:r>
            <w:r>
              <w:rPr>
                <w:spacing w:val="-2"/>
                <w:w w:val="110"/>
                <w:sz w:val="24"/>
              </w:rPr>
              <w:t>models?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Whatisdatatierin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5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2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Whatismonolithic</w:t>
            </w:r>
            <w:r>
              <w:rPr>
                <w:spacing w:val="-2"/>
                <w:w w:val="115"/>
                <w:sz w:val="24"/>
              </w:rPr>
              <w:t>architecture?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spacing w:before="35"/>
              <w:ind w:left="12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Whatarebenefitsofmonolithic</w:t>
            </w:r>
            <w:r>
              <w:rPr>
                <w:spacing w:val="-2"/>
                <w:w w:val="110"/>
                <w:sz w:val="24"/>
              </w:rPr>
              <w:t>architecture?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w w:val="110"/>
                <w:sz w:val="24"/>
              </w:rPr>
              <w:t>ismicroservices</w:t>
            </w:r>
            <w:r>
              <w:rPr>
                <w:spacing w:val="-2"/>
                <w:w w:val="110"/>
                <w:sz w:val="24"/>
              </w:rPr>
              <w:t>architecture?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spacing w:before="35"/>
              <w:ind w:left="10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</w:tbl>
    <w:p w:rsidR="003C09C7" w:rsidRDefault="003C09C7">
      <w:pPr>
        <w:pStyle w:val="TableParagraph"/>
        <w:rPr>
          <w:sz w:val="24"/>
        </w:rPr>
        <w:sectPr w:rsidR="003C09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900" w:right="360" w:bottom="660" w:left="360" w:header="0" w:footer="469" w:gutter="0"/>
          <w:pgNumType w:start="1"/>
          <w:cols w:space="720"/>
        </w:sectPr>
      </w:pPr>
    </w:p>
    <w:p w:rsidR="003C09C7" w:rsidRDefault="003C09C7">
      <w:pPr>
        <w:spacing w:before="1"/>
        <w:rPr>
          <w:b/>
          <w:sz w:val="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932"/>
        <w:gridCol w:w="850"/>
      </w:tblGrid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7" w:right="19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HowdoesDevOpsimpactsoftwarequalityand</w:t>
            </w:r>
            <w:r>
              <w:rPr>
                <w:spacing w:val="-2"/>
                <w:w w:val="110"/>
                <w:sz w:val="24"/>
              </w:rPr>
              <w:t>reliability?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DescribetherelationshipbetweenDevOpsandsoftware</w:t>
            </w:r>
            <w:r>
              <w:rPr>
                <w:spacing w:val="-2"/>
                <w:w w:val="110"/>
                <w:sz w:val="24"/>
              </w:rPr>
              <w:t>architecture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23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23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Howdoesdesignarchitecturesupport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Whatisversioncontrol,andwhyisitimportantin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3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Explainindetailabout</w:t>
            </w:r>
            <w:r>
              <w:rPr>
                <w:spacing w:val="-2"/>
                <w:w w:val="115"/>
                <w:sz w:val="24"/>
              </w:rPr>
              <w:t>coupling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0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</w:tbl>
    <w:p w:rsidR="003C09C7" w:rsidRDefault="00D21C2F">
      <w:pPr>
        <w:pStyle w:val="BodyText"/>
        <w:spacing w:before="80" w:after="43"/>
      </w:pPr>
      <w:r>
        <w:rPr>
          <w:noProof/>
        </w:rPr>
        <w:drawing>
          <wp:anchor distT="0" distB="0" distL="0" distR="0" simplePos="0" relativeHeight="486892544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177761</wp:posOffset>
            </wp:positionV>
            <wp:extent cx="5162550" cy="595276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5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Part–</w:t>
      </w:r>
      <w:r>
        <w:rPr>
          <w:spacing w:val="-10"/>
          <w:w w:val="110"/>
        </w:rPr>
        <w:t>B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932"/>
        <w:gridCol w:w="850"/>
      </w:tblGrid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7" w:right="19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ExplainDevOpslifecyclein</w:t>
            </w:r>
            <w:r>
              <w:rPr>
                <w:spacing w:val="-2"/>
                <w:w w:val="115"/>
                <w:sz w:val="24"/>
              </w:rPr>
              <w:t>detail?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spacing w:before="35"/>
              <w:ind w:left="12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WhatareDevOps</w:t>
            </w:r>
            <w:r>
              <w:rPr>
                <w:spacing w:val="-2"/>
                <w:w w:val="115"/>
                <w:sz w:val="24"/>
              </w:rPr>
              <w:t>components?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3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3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ExplainDevOpsarchitecturein</w:t>
            </w:r>
            <w:r>
              <w:rPr>
                <w:spacing w:val="-2"/>
                <w:w w:val="115"/>
                <w:sz w:val="24"/>
              </w:rPr>
              <w:t>detail?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635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7" w:right="253" w:hanging="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What are microservices and how does microservice architecture </w:t>
            </w:r>
            <w:r>
              <w:rPr>
                <w:spacing w:val="-2"/>
                <w:w w:val="110"/>
                <w:sz w:val="24"/>
              </w:rPr>
              <w:t>work?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23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23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Explainarchitecturerulesofthumbin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Explaindatabase</w:t>
            </w:r>
            <w:r>
              <w:rPr>
                <w:spacing w:val="-2"/>
                <w:w w:val="115"/>
                <w:sz w:val="24"/>
              </w:rPr>
              <w:t>migration?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5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3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Whataretheadvantagesofmigration</w:t>
            </w:r>
            <w:r>
              <w:rPr>
                <w:spacing w:val="-2"/>
                <w:w w:val="110"/>
                <w:sz w:val="24"/>
              </w:rPr>
              <w:t>tools?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635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7" w:hanging="2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 xml:space="preserve">Writeabriefnoteonsoftwarearchitecture.ExplaintheMonolithic </w:t>
            </w:r>
            <w:r>
              <w:rPr>
                <w:spacing w:val="-4"/>
                <w:w w:val="115"/>
                <w:sz w:val="24"/>
              </w:rPr>
              <w:t>case.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23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23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DescribeDevOpsarchitectureandresiliencein</w:t>
            </w:r>
            <w:r>
              <w:rPr>
                <w:spacing w:val="-2"/>
                <w:w w:val="115"/>
                <w:sz w:val="24"/>
              </w:rPr>
              <w:t>detail.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2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Howdoesbranchingandmergingworkin</w:t>
            </w:r>
            <w:r>
              <w:rPr>
                <w:spacing w:val="-4"/>
                <w:w w:val="115"/>
                <w:sz w:val="24"/>
              </w:rPr>
              <w:t>Git?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5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CO2</w:t>
            </w:r>
          </w:p>
        </w:tc>
      </w:tr>
    </w:tbl>
    <w:p w:rsidR="003C09C7" w:rsidRDefault="00D21C2F">
      <w:pPr>
        <w:pStyle w:val="Heading1"/>
        <w:spacing w:before="165"/>
      </w:pPr>
      <w:r>
        <w:rPr>
          <w:w w:val="110"/>
        </w:rPr>
        <w:t>UNIT–</w:t>
      </w:r>
      <w:r>
        <w:rPr>
          <w:spacing w:val="-5"/>
          <w:w w:val="110"/>
        </w:rPr>
        <w:t>III</w:t>
      </w:r>
    </w:p>
    <w:p w:rsidR="003C09C7" w:rsidRDefault="00D21C2F">
      <w:pPr>
        <w:spacing w:before="161"/>
        <w:ind w:left="1" w:right="5"/>
        <w:jc w:val="center"/>
        <w:rPr>
          <w:b/>
          <w:sz w:val="28"/>
        </w:rPr>
      </w:pPr>
      <w:r>
        <w:rPr>
          <w:b/>
          <w:w w:val="115"/>
          <w:sz w:val="28"/>
        </w:rPr>
        <w:t>Introductiontoproject</w:t>
      </w:r>
      <w:r>
        <w:rPr>
          <w:b/>
          <w:spacing w:val="-2"/>
          <w:w w:val="115"/>
          <w:sz w:val="28"/>
        </w:rPr>
        <w:t>management</w:t>
      </w:r>
    </w:p>
    <w:p w:rsidR="003C09C7" w:rsidRDefault="00D21C2F">
      <w:pPr>
        <w:pStyle w:val="BodyText"/>
        <w:spacing w:before="77" w:after="46"/>
        <w:ind w:right="3770"/>
      </w:pPr>
      <w:r>
        <w:rPr>
          <w:w w:val="110"/>
        </w:rPr>
        <w:t>Part–A(2Marks</w:t>
      </w:r>
      <w:r>
        <w:rPr>
          <w:spacing w:val="-2"/>
          <w:w w:val="110"/>
        </w:rPr>
        <w:t>Questions)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9"/>
        <w:gridCol w:w="8307"/>
        <w:gridCol w:w="932"/>
        <w:gridCol w:w="850"/>
      </w:tblGrid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7" w:right="19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Whatistheneedforsourcecodecontrolin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Whataretherolesandcodesin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Whatarethebenefitsofsourcecode</w:t>
            </w:r>
            <w:r>
              <w:rPr>
                <w:spacing w:val="-2"/>
                <w:w w:val="110"/>
                <w:sz w:val="24"/>
              </w:rPr>
              <w:t>management?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4" w:right="2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w w:val="115"/>
                <w:sz w:val="24"/>
              </w:rPr>
              <w:t>sharedauthenticationin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8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Whatis pull request model in 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7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spacing w:val="-2"/>
                <w:w w:val="115"/>
                <w:sz w:val="24"/>
              </w:rPr>
              <w:t>Docker?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7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Discussaboutshared</w:t>
            </w:r>
            <w:r>
              <w:rPr>
                <w:spacing w:val="-2"/>
                <w:w w:val="115"/>
                <w:sz w:val="24"/>
              </w:rPr>
              <w:t>authentication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1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spacing w:before="35"/>
              <w:ind w:left="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HowtocreateimageswithDocker</w:t>
            </w:r>
            <w:r>
              <w:rPr>
                <w:spacing w:val="-4"/>
                <w:w w:val="110"/>
                <w:sz w:val="24"/>
              </w:rPr>
              <w:t>file?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7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spacing w:val="-2"/>
                <w:w w:val="115"/>
                <w:sz w:val="24"/>
              </w:rPr>
              <w:t>Gerrit?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spacing w:before="35"/>
              <w:ind w:left="17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spacing w:before="35"/>
              <w:ind w:left="18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HowDockerintermission</w:t>
            </w:r>
            <w:r>
              <w:rPr>
                <w:spacing w:val="-2"/>
                <w:w w:val="110"/>
                <w:sz w:val="24"/>
              </w:rPr>
              <w:t>works?</w:t>
            </w:r>
          </w:p>
        </w:tc>
        <w:tc>
          <w:tcPr>
            <w:tcW w:w="932" w:type="dxa"/>
          </w:tcPr>
          <w:p w:rsidR="003C09C7" w:rsidRDefault="00D21C2F">
            <w:pPr>
              <w:pStyle w:val="TableParagraph"/>
              <w:ind w:left="10" w:right="1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850" w:type="dxa"/>
          </w:tcPr>
          <w:p w:rsidR="003C09C7" w:rsidRDefault="00D21C2F">
            <w:pPr>
              <w:pStyle w:val="TableParagraph"/>
              <w:ind w:left="12" w:right="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</w:tbl>
    <w:p w:rsidR="003C09C7" w:rsidRDefault="00D21C2F">
      <w:pPr>
        <w:pStyle w:val="BodyText"/>
        <w:spacing w:before="83" w:after="43"/>
      </w:pPr>
      <w:r>
        <w:rPr>
          <w:color w:val="0F4660"/>
          <w:w w:val="110"/>
        </w:rPr>
        <w:t>Part–</w:t>
      </w:r>
      <w:r>
        <w:rPr>
          <w:color w:val="0F4660"/>
          <w:spacing w:val="-10"/>
          <w:w w:val="110"/>
        </w:rPr>
        <w:t>B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829"/>
        <w:gridCol w:w="954"/>
      </w:tblGrid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 isversioncontrol?Explaintypesand</w:t>
            </w:r>
            <w:r>
              <w:rPr>
                <w:spacing w:val="-2"/>
                <w:w w:val="115"/>
                <w:sz w:val="24"/>
              </w:rPr>
              <w:t>benefits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WhatisGerritandexplainits</w:t>
            </w:r>
            <w:r>
              <w:rPr>
                <w:spacing w:val="-2"/>
                <w:w w:val="115"/>
                <w:sz w:val="24"/>
              </w:rPr>
              <w:t>architecture?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</w:tbl>
    <w:p w:rsidR="003C09C7" w:rsidRDefault="003C09C7">
      <w:pPr>
        <w:pStyle w:val="TableParagraph"/>
        <w:rPr>
          <w:sz w:val="24"/>
        </w:rPr>
        <w:sectPr w:rsidR="003C09C7">
          <w:pgSz w:w="12240" w:h="15840"/>
          <w:pgMar w:top="700" w:right="360" w:bottom="680" w:left="360" w:header="0" w:footer="469" w:gutter="0"/>
          <w:cols w:space="720"/>
        </w:sectPr>
      </w:pPr>
    </w:p>
    <w:p w:rsidR="003C09C7" w:rsidRDefault="003C09C7">
      <w:pPr>
        <w:spacing w:before="1"/>
        <w:rPr>
          <w:b/>
          <w:sz w:val="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829"/>
        <w:gridCol w:w="954"/>
      </w:tblGrid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635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7" w:hanging="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 is Docker intermission and difference between Docker and</w:t>
            </w:r>
            <w:r>
              <w:rPr>
                <w:spacing w:val="-2"/>
                <w:w w:val="110"/>
                <w:sz w:val="24"/>
              </w:rPr>
              <w:t>machine?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6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ExplainGerritandits</w:t>
            </w:r>
            <w:r>
              <w:rPr>
                <w:spacing w:val="-2"/>
                <w:w w:val="115"/>
                <w:sz w:val="24"/>
              </w:rPr>
              <w:t>architecture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3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DiscussHostedGitServersandpullrequest</w:t>
            </w:r>
            <w:r>
              <w:rPr>
                <w:spacing w:val="-4"/>
                <w:w w:val="115"/>
                <w:sz w:val="24"/>
              </w:rPr>
              <w:t>model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ExplainDockeradvantagesand</w:t>
            </w:r>
            <w:r>
              <w:rPr>
                <w:spacing w:val="-2"/>
                <w:w w:val="115"/>
                <w:sz w:val="24"/>
              </w:rPr>
              <w:t>disadvantages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9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ExplaintheCI/CDpipelineandits</w:t>
            </w:r>
            <w:r>
              <w:rPr>
                <w:spacing w:val="-2"/>
                <w:w w:val="115"/>
                <w:sz w:val="24"/>
              </w:rPr>
              <w:t>stages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2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ExplainGitserverimplementationandDocker</w:t>
            </w:r>
            <w:r>
              <w:rPr>
                <w:spacing w:val="-2"/>
                <w:w w:val="110"/>
                <w:sz w:val="24"/>
              </w:rPr>
              <w:t>intermission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4"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 Docker architecturewith neat</w:t>
            </w:r>
            <w:r>
              <w:rPr>
                <w:spacing w:val="-2"/>
                <w:w w:val="115"/>
                <w:sz w:val="24"/>
              </w:rPr>
              <w:t>sketch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8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Explainindetailabout</w:t>
            </w:r>
            <w:r>
              <w:rPr>
                <w:spacing w:val="-2"/>
                <w:w w:val="115"/>
                <w:sz w:val="24"/>
              </w:rPr>
              <w:t>GitLab?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CO3</w:t>
            </w:r>
          </w:p>
        </w:tc>
      </w:tr>
    </w:tbl>
    <w:p w:rsidR="003C09C7" w:rsidRDefault="00D21C2F">
      <w:pPr>
        <w:pStyle w:val="Heading1"/>
        <w:spacing w:before="164"/>
      </w:pPr>
      <w:r>
        <w:rPr>
          <w:noProof/>
        </w:rPr>
        <w:drawing>
          <wp:anchor distT="0" distB="0" distL="0" distR="0" simplePos="0" relativeHeight="486893056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-692823</wp:posOffset>
            </wp:positionV>
            <wp:extent cx="5162550" cy="595276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5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UNIT–</w:t>
      </w:r>
      <w:r>
        <w:rPr>
          <w:spacing w:val="-5"/>
          <w:w w:val="110"/>
        </w:rPr>
        <w:t>IV</w:t>
      </w:r>
    </w:p>
    <w:p w:rsidR="003C09C7" w:rsidRDefault="00D21C2F">
      <w:pPr>
        <w:spacing w:before="162"/>
        <w:ind w:left="3766" w:right="3766"/>
        <w:jc w:val="center"/>
        <w:rPr>
          <w:b/>
          <w:sz w:val="28"/>
        </w:rPr>
      </w:pPr>
      <w:r>
        <w:rPr>
          <w:b/>
          <w:w w:val="115"/>
          <w:sz w:val="28"/>
        </w:rPr>
        <w:t>Integrating the</w:t>
      </w:r>
      <w:r>
        <w:rPr>
          <w:b/>
          <w:spacing w:val="-2"/>
          <w:w w:val="115"/>
          <w:sz w:val="28"/>
        </w:rPr>
        <w:t>system</w:t>
      </w:r>
    </w:p>
    <w:p w:rsidR="003C09C7" w:rsidRDefault="00D21C2F">
      <w:pPr>
        <w:pStyle w:val="BodyText"/>
        <w:spacing w:before="76" w:after="43"/>
        <w:ind w:right="3770"/>
      </w:pPr>
      <w:r>
        <w:rPr>
          <w:w w:val="110"/>
        </w:rPr>
        <w:t>Part–A(2Marks</w:t>
      </w:r>
      <w:r>
        <w:rPr>
          <w:spacing w:val="-2"/>
          <w:w w:val="110"/>
        </w:rPr>
        <w:t>Questions)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9"/>
        <w:gridCol w:w="8307"/>
        <w:gridCol w:w="829"/>
        <w:gridCol w:w="954"/>
      </w:tblGrid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WhatisGit</w:t>
            </w:r>
            <w:r>
              <w:rPr>
                <w:spacing w:val="-2"/>
                <w:w w:val="115"/>
                <w:sz w:val="24"/>
              </w:rPr>
              <w:t>plugin?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What ismanagingbuilddependenciesin 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</w:t>
            </w:r>
            <w:r>
              <w:rPr>
                <w:w w:val="115"/>
                <w:sz w:val="24"/>
              </w:rPr>
              <w:t>build</w:t>
            </w:r>
            <w:r>
              <w:rPr>
                <w:spacing w:val="-2"/>
                <w:w w:val="115"/>
                <w:sz w:val="24"/>
              </w:rPr>
              <w:t>pipelines?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8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Whatisjob</w:t>
            </w:r>
            <w:r>
              <w:rPr>
                <w:spacing w:val="-2"/>
                <w:w w:val="115"/>
                <w:sz w:val="24"/>
              </w:rPr>
              <w:t>chaining?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1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2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Explaincollatingquality</w:t>
            </w:r>
            <w:r>
              <w:rPr>
                <w:spacing w:val="-2"/>
                <w:w w:val="115"/>
                <w:sz w:val="24"/>
              </w:rPr>
              <w:t>measures?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3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ExplainaboutJenkins</w:t>
            </w:r>
            <w:r>
              <w:rPr>
                <w:spacing w:val="-2"/>
                <w:w w:val="120"/>
                <w:sz w:val="24"/>
              </w:rPr>
              <w:t xml:space="preserve"> plugins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16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NamesomepopularCI/CD</w:t>
            </w:r>
            <w:r>
              <w:rPr>
                <w:spacing w:val="-4"/>
                <w:w w:val="110"/>
                <w:sz w:val="24"/>
              </w:rPr>
              <w:t>tools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WhataresomeCI/CDtoolscommonlyusedin</w:t>
            </w:r>
            <w:r>
              <w:rPr>
                <w:spacing w:val="-2"/>
                <w:w w:val="110"/>
                <w:sz w:val="24"/>
              </w:rPr>
              <w:t>DevOps?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4"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WhatisJenkinsfilesystem</w:t>
            </w:r>
            <w:r>
              <w:rPr>
                <w:spacing w:val="-2"/>
                <w:w w:val="115"/>
                <w:sz w:val="24"/>
              </w:rPr>
              <w:t>layout?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3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</w:tbl>
    <w:p w:rsidR="003C09C7" w:rsidRDefault="00D21C2F">
      <w:pPr>
        <w:pStyle w:val="BodyText"/>
        <w:spacing w:before="82" w:after="43"/>
      </w:pPr>
      <w:r>
        <w:rPr>
          <w:w w:val="110"/>
        </w:rPr>
        <w:t>Part–</w:t>
      </w:r>
      <w:r>
        <w:rPr>
          <w:spacing w:val="-10"/>
          <w:w w:val="110"/>
        </w:rPr>
        <w:t>B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829"/>
        <w:gridCol w:w="954"/>
      </w:tblGrid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WhatisJenkinsandexplainits</w:t>
            </w:r>
            <w:r>
              <w:rPr>
                <w:spacing w:val="-2"/>
                <w:w w:val="110"/>
                <w:sz w:val="24"/>
              </w:rPr>
              <w:t>workflow?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0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ExplainJenkinsmaster-slavearchitectureand</w:t>
            </w:r>
            <w:r>
              <w:rPr>
                <w:spacing w:val="-2"/>
                <w:w w:val="115"/>
                <w:sz w:val="24"/>
              </w:rPr>
              <w:t>applications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4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1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Whatarebuildslavesin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Whatisinfrastructureascodein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10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Whatare different</w:t>
            </w:r>
            <w:r>
              <w:rPr>
                <w:w w:val="115"/>
                <w:sz w:val="24"/>
              </w:rPr>
              <w:t xml:space="preserve">build phasesin </w:t>
            </w:r>
            <w:r>
              <w:rPr>
                <w:spacing w:val="-2"/>
                <w:w w:val="115"/>
                <w:sz w:val="24"/>
              </w:rPr>
              <w:t>DevOps?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Whataretriggers?Explainjobchainingand</w:t>
            </w:r>
            <w:r>
              <w:rPr>
                <w:spacing w:val="-2"/>
                <w:w w:val="110"/>
                <w:sz w:val="24"/>
              </w:rPr>
              <w:t>pipelines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4"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Discusscontinuousintegrationand</w:t>
            </w:r>
            <w:r>
              <w:rPr>
                <w:spacing w:val="-2"/>
                <w:w w:val="115"/>
                <w:sz w:val="24"/>
              </w:rPr>
              <w:t>Jenkins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9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9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Describethehostserverandbuildslavesin</w:t>
            </w:r>
            <w:r>
              <w:rPr>
                <w:spacing w:val="-2"/>
                <w:w w:val="110"/>
                <w:sz w:val="24"/>
              </w:rPr>
              <w:t>detail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ExplainJenkinsadvantagesand</w:t>
            </w:r>
            <w:r>
              <w:rPr>
                <w:spacing w:val="-2"/>
                <w:w w:val="115"/>
                <w:sz w:val="24"/>
              </w:rPr>
              <w:t>disadvantages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9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Elucidate</w:t>
            </w:r>
            <w:r>
              <w:rPr>
                <w:w w:val="115"/>
                <w:sz w:val="24"/>
              </w:rPr>
              <w:t>integratingSeleniumtestsin</w:t>
            </w:r>
            <w:r>
              <w:rPr>
                <w:spacing w:val="-2"/>
                <w:w w:val="115"/>
                <w:sz w:val="24"/>
              </w:rPr>
              <w:t>Jenkins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CO4</w:t>
            </w:r>
          </w:p>
        </w:tc>
      </w:tr>
    </w:tbl>
    <w:p w:rsidR="003C09C7" w:rsidRDefault="003C09C7">
      <w:pPr>
        <w:pStyle w:val="TableParagraph"/>
        <w:rPr>
          <w:sz w:val="24"/>
        </w:rPr>
        <w:sectPr w:rsidR="003C09C7">
          <w:pgSz w:w="12240" w:h="15840"/>
          <w:pgMar w:top="700" w:right="360" w:bottom="680" w:left="360" w:header="0" w:footer="469" w:gutter="0"/>
          <w:cols w:space="720"/>
        </w:sectPr>
      </w:pPr>
    </w:p>
    <w:p w:rsidR="003C09C7" w:rsidRDefault="00D21C2F">
      <w:pPr>
        <w:pStyle w:val="Heading1"/>
      </w:pPr>
      <w:r>
        <w:rPr>
          <w:w w:val="110"/>
        </w:rPr>
        <w:lastRenderedPageBreak/>
        <w:t>UNIT–</w:t>
      </w:r>
      <w:r>
        <w:rPr>
          <w:spacing w:val="-10"/>
          <w:w w:val="110"/>
        </w:rPr>
        <w:t>V</w:t>
      </w:r>
    </w:p>
    <w:p w:rsidR="003C09C7" w:rsidRDefault="00D21C2F">
      <w:pPr>
        <w:spacing w:before="162"/>
        <w:ind w:left="1" w:right="5"/>
        <w:jc w:val="center"/>
        <w:rPr>
          <w:b/>
          <w:sz w:val="28"/>
        </w:rPr>
      </w:pPr>
      <w:r>
        <w:rPr>
          <w:b/>
          <w:w w:val="110"/>
          <w:sz w:val="28"/>
        </w:rPr>
        <w:t>TestingToolsand</w:t>
      </w:r>
      <w:r>
        <w:rPr>
          <w:b/>
          <w:spacing w:val="-2"/>
          <w:w w:val="110"/>
          <w:sz w:val="28"/>
        </w:rPr>
        <w:t>Deployment</w:t>
      </w:r>
    </w:p>
    <w:p w:rsidR="003C09C7" w:rsidRDefault="00D21C2F">
      <w:pPr>
        <w:pStyle w:val="BodyText"/>
        <w:spacing w:after="43"/>
        <w:ind w:right="3770"/>
      </w:pPr>
      <w:r>
        <w:rPr>
          <w:noProof/>
        </w:rPr>
        <w:drawing>
          <wp:anchor distT="0" distB="0" distL="0" distR="0" simplePos="0" relativeHeight="486893568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1050202</wp:posOffset>
            </wp:positionV>
            <wp:extent cx="5162550" cy="595276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5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Part–A(2Marks</w:t>
      </w:r>
      <w:r>
        <w:rPr>
          <w:spacing w:val="-2"/>
          <w:w w:val="110"/>
        </w:rPr>
        <w:t>Questions)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9"/>
        <w:gridCol w:w="8307"/>
        <w:gridCol w:w="829"/>
        <w:gridCol w:w="954"/>
      </w:tblGrid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WhatisJavaScript</w:t>
            </w:r>
            <w:r>
              <w:rPr>
                <w:spacing w:val="-2"/>
                <w:w w:val="115"/>
                <w:sz w:val="24"/>
              </w:rPr>
              <w:t>testing?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Whataredifferenttoolsusedforbackend</w:t>
            </w:r>
            <w:r>
              <w:rPr>
                <w:spacing w:val="-2"/>
                <w:w w:val="110"/>
                <w:sz w:val="24"/>
              </w:rPr>
              <w:t>testing?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ExplainTDDvsTraditional</w:t>
            </w:r>
            <w:r>
              <w:rPr>
                <w:spacing w:val="-2"/>
                <w:w w:val="110"/>
                <w:sz w:val="24"/>
              </w:rPr>
              <w:t>Testing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3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WhatisacceptanceTDDanddeveloper</w:t>
            </w:r>
            <w:r>
              <w:rPr>
                <w:spacing w:val="-4"/>
                <w:w w:val="115"/>
                <w:sz w:val="24"/>
              </w:rPr>
              <w:t>TDD?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8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WhatisREPLdriven</w:t>
            </w:r>
            <w:r>
              <w:rPr>
                <w:spacing w:val="-2"/>
                <w:w w:val="110"/>
                <w:sz w:val="24"/>
              </w:rPr>
              <w:t>development?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3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Whyaretheresomanydifferentdeployment</w:t>
            </w:r>
            <w:r>
              <w:rPr>
                <w:spacing w:val="-2"/>
                <w:w w:val="110"/>
                <w:sz w:val="24"/>
              </w:rPr>
              <w:t>systems?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4" w:right="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Whatisvirtualizationofthe</w:t>
            </w:r>
            <w:r>
              <w:rPr>
                <w:spacing w:val="-2"/>
                <w:w w:val="110"/>
                <w:sz w:val="24"/>
              </w:rPr>
              <w:t>stack?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Define</w:t>
            </w:r>
            <w:r>
              <w:rPr>
                <w:spacing w:val="-2"/>
                <w:w w:val="120"/>
                <w:sz w:val="24"/>
              </w:rPr>
              <w:t>Jenkins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21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2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SampleappusingJenkinsandunit</w:t>
            </w:r>
            <w:r>
              <w:rPr>
                <w:spacing w:val="-2"/>
                <w:w w:val="115"/>
                <w:sz w:val="24"/>
              </w:rPr>
              <w:t>testing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1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29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307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Whatisunit</w:t>
            </w:r>
            <w:r>
              <w:rPr>
                <w:spacing w:val="-2"/>
                <w:w w:val="115"/>
                <w:sz w:val="24"/>
              </w:rPr>
              <w:t>testing?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7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</w:tbl>
    <w:p w:rsidR="003C09C7" w:rsidRDefault="00D21C2F">
      <w:pPr>
        <w:pStyle w:val="BodyText"/>
        <w:spacing w:before="83" w:after="45"/>
      </w:pPr>
      <w:r>
        <w:rPr>
          <w:w w:val="110"/>
        </w:rPr>
        <w:t>Part–</w:t>
      </w:r>
      <w:r>
        <w:rPr>
          <w:spacing w:val="-10"/>
          <w:w w:val="110"/>
        </w:rPr>
        <w:t>B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3"/>
        <w:gridCol w:w="8283"/>
        <w:gridCol w:w="829"/>
        <w:gridCol w:w="954"/>
      </w:tblGrid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S.No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22" w:right="2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BTL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20" w:right="25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CO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Whatistestingandexplaindifferenttypesof</w:t>
            </w:r>
            <w:r>
              <w:rPr>
                <w:spacing w:val="-2"/>
                <w:w w:val="110"/>
                <w:sz w:val="24"/>
              </w:rPr>
              <w:t>testing?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5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Prosandconsof</w:t>
            </w:r>
            <w:r>
              <w:rPr>
                <w:spacing w:val="-2"/>
                <w:w w:val="115"/>
                <w:sz w:val="24"/>
              </w:rPr>
              <w:t>testing?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WhatisSeleniumandexplainits</w:t>
            </w:r>
            <w:r>
              <w:rPr>
                <w:spacing w:val="-2"/>
                <w:w w:val="115"/>
                <w:sz w:val="24"/>
              </w:rPr>
              <w:t>features?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Backendintegrationpointsand</w:t>
            </w:r>
            <w:r>
              <w:rPr>
                <w:spacing w:val="-2"/>
                <w:w w:val="115"/>
                <w:sz w:val="24"/>
              </w:rPr>
              <w:t>validation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1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Advantagesanddisadvantagesofbackend</w:t>
            </w:r>
            <w:r>
              <w:rPr>
                <w:spacing w:val="-2"/>
                <w:w w:val="115"/>
                <w:sz w:val="24"/>
              </w:rPr>
              <w:t>testing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9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WhatisTTDandhowisit</w:t>
            </w:r>
            <w:r>
              <w:rPr>
                <w:spacing w:val="-2"/>
                <w:w w:val="110"/>
                <w:sz w:val="24"/>
              </w:rPr>
              <w:t>performed?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13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1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spacing w:before="35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Explain:i)VisualizationStacksii)AutomatedIntegration</w:t>
            </w:r>
            <w:r>
              <w:rPr>
                <w:spacing w:val="-2"/>
                <w:w w:val="110"/>
                <w:sz w:val="24"/>
              </w:rPr>
              <w:t>Testing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spacing w:before="35"/>
              <w:ind w:left="4" w:right="2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spacing w:before="35"/>
              <w:ind w:left="0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ExplainCAMSAutomationand</w:t>
            </w:r>
            <w:r>
              <w:rPr>
                <w:spacing w:val="-2"/>
                <w:w w:val="115"/>
                <w:sz w:val="24"/>
              </w:rPr>
              <w:t>Measurement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9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L2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8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2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Explain:i)SaltStackii)BackendTesting</w:t>
            </w:r>
            <w:r>
              <w:rPr>
                <w:spacing w:val="-2"/>
                <w:w w:val="110"/>
                <w:sz w:val="24"/>
              </w:rPr>
              <w:t>Points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L1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8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  <w:tr w:rsidR="003C09C7">
        <w:trPr>
          <w:trHeight w:val="354"/>
        </w:trPr>
        <w:tc>
          <w:tcPr>
            <w:tcW w:w="953" w:type="dxa"/>
          </w:tcPr>
          <w:p w:rsidR="003C09C7" w:rsidRDefault="00D21C2F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  <w:tc>
          <w:tcPr>
            <w:tcW w:w="8283" w:type="dxa"/>
          </w:tcPr>
          <w:p w:rsidR="003C09C7" w:rsidRDefault="00D21C2F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DiscussKubernetesusingreal-time</w:t>
            </w:r>
            <w:r>
              <w:rPr>
                <w:spacing w:val="-2"/>
                <w:w w:val="115"/>
                <w:sz w:val="24"/>
              </w:rPr>
              <w:t>application</w:t>
            </w:r>
          </w:p>
        </w:tc>
        <w:tc>
          <w:tcPr>
            <w:tcW w:w="829" w:type="dxa"/>
          </w:tcPr>
          <w:p w:rsidR="003C09C7" w:rsidRDefault="00D21C2F">
            <w:pPr>
              <w:pStyle w:val="TableParagraph"/>
              <w:ind w:left="8" w:right="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L3</w:t>
            </w:r>
          </w:p>
        </w:tc>
        <w:tc>
          <w:tcPr>
            <w:tcW w:w="954" w:type="dxa"/>
          </w:tcPr>
          <w:p w:rsidR="003C09C7" w:rsidRDefault="00D21C2F">
            <w:pPr>
              <w:pStyle w:val="TableParagraph"/>
              <w:ind w:left="5" w:right="2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CO5</w:t>
            </w:r>
          </w:p>
        </w:tc>
      </w:tr>
    </w:tbl>
    <w:p w:rsidR="00D21C2F" w:rsidRDefault="00D21C2F"/>
    <w:sectPr w:rsidR="00D21C2F" w:rsidSect="003C09C7">
      <w:pgSz w:w="12240" w:h="15840"/>
      <w:pgMar w:top="640" w:right="360" w:bottom="680" w:left="360" w:header="0" w:footer="46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1C2F" w:rsidRDefault="00D21C2F" w:rsidP="003C09C7">
      <w:r>
        <w:separator/>
      </w:r>
    </w:p>
  </w:endnote>
  <w:endnote w:type="continuationSeparator" w:id="1">
    <w:p w:rsidR="00D21C2F" w:rsidRDefault="00D21C2F" w:rsidP="003C09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8A6" w:rsidRDefault="00CD08A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09C7" w:rsidRDefault="003C09C7">
    <w:pPr>
      <w:pStyle w:val="BodyText"/>
      <w:spacing w:before="0" w:line="14" w:lineRule="auto"/>
      <w:ind w:left="0" w:right="0"/>
      <w:jc w:val="left"/>
      <w:rPr>
        <w:b w:val="0"/>
        <w:sz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8A6" w:rsidRDefault="00CD08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1C2F" w:rsidRDefault="00D21C2F" w:rsidP="003C09C7">
      <w:r>
        <w:separator/>
      </w:r>
    </w:p>
  </w:footnote>
  <w:footnote w:type="continuationSeparator" w:id="1">
    <w:p w:rsidR="00D21C2F" w:rsidRDefault="00D21C2F" w:rsidP="003C09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8A6" w:rsidRDefault="00CD08A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8A6" w:rsidRDefault="00CD08A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8A6" w:rsidRDefault="00CD08A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C09C7"/>
    <w:rsid w:val="003C09C7"/>
    <w:rsid w:val="00CD08A6"/>
    <w:rsid w:val="00D21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C09C7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C09C7"/>
    <w:pPr>
      <w:spacing w:before="82"/>
      <w:ind w:left="3766" w:right="37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C09C7"/>
    <w:pPr>
      <w:spacing w:before="79"/>
      <w:ind w:left="3766" w:right="376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3C09C7"/>
  </w:style>
  <w:style w:type="paragraph" w:customStyle="1" w:styleId="TableParagraph">
    <w:name w:val="Table Paragraph"/>
    <w:basedOn w:val="Normal"/>
    <w:uiPriority w:val="1"/>
    <w:qFormat/>
    <w:rsid w:val="003C09C7"/>
    <w:pPr>
      <w:spacing w:before="33"/>
      <w:ind w:left="6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8A6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08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8A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CD08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08A6"/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7E4E0-7CC6-47AE-9408-4CC8F49A8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Devops Question Bank</dc:title>
  <cp:lastModifiedBy>CS-383</cp:lastModifiedBy>
  <cp:revision>2</cp:revision>
  <dcterms:created xsi:type="dcterms:W3CDTF">2026-03-25T07:46:00Z</dcterms:created>
  <dcterms:modified xsi:type="dcterms:W3CDTF">2026-03-25T07:48:00Z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