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42C6" w:rsidRDefault="00FB42C6" w:rsidP="00FB42C6">
      <w:pPr>
        <w:pStyle w:val="Heading1"/>
        <w:shd w:val="clear" w:color="auto" w:fill="FFFFFF"/>
        <w:spacing w:before="0" w:beforeAutospacing="0" w:after="0" w:afterAutospacing="0"/>
        <w:rPr>
          <w:rFonts w:ascii="Arial" w:hAnsi="Arial" w:cs="Arial"/>
          <w:b w:val="0"/>
          <w:bCs w:val="0"/>
          <w:color w:val="494949"/>
          <w:sz w:val="51"/>
          <w:szCs w:val="51"/>
        </w:rPr>
      </w:pPr>
      <w:r>
        <w:rPr>
          <w:rFonts w:ascii="Arial" w:hAnsi="Arial" w:cs="Arial"/>
          <w:b w:val="0"/>
          <w:bCs w:val="0"/>
          <w:color w:val="494949"/>
          <w:sz w:val="51"/>
          <w:szCs w:val="51"/>
        </w:rPr>
        <w:t>JIRA – an Overview</w:t>
      </w:r>
    </w:p>
    <w:p w:rsid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p>
    <w:p w:rsid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proofErr w:type="spellStart"/>
      <w:r w:rsidRPr="00FB42C6">
        <w:rPr>
          <w:rFonts w:ascii="Georgia" w:eastAsia="Times New Roman" w:hAnsi="Georgia" w:cs="Times New Roman"/>
          <w:color w:val="333333"/>
          <w:sz w:val="24"/>
          <w:szCs w:val="24"/>
        </w:rPr>
        <w:t>Atlassian</w:t>
      </w:r>
      <w:proofErr w:type="spellEnd"/>
      <w:r w:rsidRPr="00FB42C6">
        <w:rPr>
          <w:rFonts w:ascii="Georgia" w:eastAsia="Times New Roman" w:hAnsi="Georgia" w:cs="Times New Roman"/>
          <w:color w:val="333333"/>
          <w:sz w:val="24"/>
          <w:szCs w:val="24"/>
        </w:rPr>
        <w:t xml:space="preserve"> JIRA is a proprietary issue tracking system. It is used for tracking bugs, managing issues, and provides project management functionalities. There are many such tools available in the market, but the best thing about JIRA is that, it can be configured easily and it offers a wide range of customizations. Out of the box, JIRA offers defect/bug tracking functionality, but it can be customized to act like a helpdesk system, simple test management suite, or a project management system with end to end traceability.</w:t>
      </w:r>
    </w:p>
    <w:p w:rsidR="00FB42C6" w:rsidRPr="00FB42C6" w:rsidRDefault="00FB42C6" w:rsidP="00FB42C6">
      <w:pPr>
        <w:shd w:val="clear" w:color="auto" w:fill="FFFFFF"/>
        <w:spacing w:before="144" w:after="300" w:line="240" w:lineRule="auto"/>
        <w:ind w:left="600" w:right="600"/>
        <w:jc w:val="center"/>
        <w:rPr>
          <w:rFonts w:ascii="Georgia" w:eastAsia="Times New Roman" w:hAnsi="Georgia" w:cs="Times New Roman"/>
          <w:color w:val="333333"/>
          <w:sz w:val="24"/>
          <w:szCs w:val="24"/>
        </w:rPr>
      </w:pPr>
      <w:r w:rsidRPr="00FB42C6">
        <w:rPr>
          <w:rFonts w:ascii="Georgia" w:eastAsia="Times New Roman" w:hAnsi="Georgia" w:cs="Times New Roman"/>
          <w:i/>
          <w:iCs/>
          <w:color w:val="333333"/>
          <w:sz w:val="24"/>
          <w:szCs w:val="24"/>
        </w:rPr>
        <w:t>(For more resources related to this topic, see </w:t>
      </w:r>
      <w:hyperlink r:id="rId5" w:anchor="more" w:history="1">
        <w:r w:rsidRPr="00FB42C6">
          <w:rPr>
            <w:rFonts w:ascii="Georgia" w:eastAsia="Times New Roman" w:hAnsi="Georgia" w:cs="Times New Roman"/>
            <w:i/>
            <w:iCs/>
            <w:color w:val="548ED7"/>
            <w:sz w:val="24"/>
            <w:szCs w:val="24"/>
            <w:u w:val="single"/>
          </w:rPr>
          <w:t>here</w:t>
        </w:r>
      </w:hyperlink>
      <w:r w:rsidRPr="00FB42C6">
        <w:rPr>
          <w:rFonts w:ascii="Georgia" w:eastAsia="Times New Roman" w:hAnsi="Georgia" w:cs="Times New Roman"/>
          <w:i/>
          <w:iCs/>
          <w:color w:val="333333"/>
          <w:sz w:val="24"/>
          <w:szCs w:val="24"/>
        </w:rPr>
        <w:t>.)</w:t>
      </w:r>
    </w:p>
    <w:p w:rsidR="00FB42C6" w:rsidRPr="00FB42C6" w:rsidRDefault="00FB42C6" w:rsidP="00FB42C6">
      <w:pPr>
        <w:shd w:val="clear" w:color="auto" w:fill="FFFFFF"/>
        <w:spacing w:before="300" w:after="300" w:line="240" w:lineRule="auto"/>
        <w:outlineLvl w:val="0"/>
        <w:rPr>
          <w:rFonts w:ascii="Arial" w:eastAsia="Times New Roman" w:hAnsi="Arial" w:cs="Arial"/>
          <w:color w:val="536576"/>
          <w:kern w:val="36"/>
          <w:sz w:val="36"/>
          <w:szCs w:val="36"/>
        </w:rPr>
      </w:pPr>
      <w:r w:rsidRPr="00FB42C6">
        <w:rPr>
          <w:rFonts w:ascii="Arial" w:eastAsia="Times New Roman" w:hAnsi="Arial" w:cs="Arial"/>
          <w:color w:val="536576"/>
          <w:kern w:val="36"/>
          <w:sz w:val="36"/>
          <w:szCs w:val="36"/>
        </w:rPr>
        <w:t>Applications, uses, and examples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The ability to customize JIRA is what makes it popular among various companies who use it. There are various applications of JIRA as mentioned as follows:</w:t>
      </w:r>
    </w:p>
    <w:p w:rsidR="00FB42C6" w:rsidRPr="00FB42C6" w:rsidRDefault="00FB42C6" w:rsidP="00FB42C6">
      <w:pPr>
        <w:numPr>
          <w:ilvl w:val="0"/>
          <w:numId w:val="1"/>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color w:val="536576"/>
          <w:sz w:val="21"/>
          <w:szCs w:val="21"/>
        </w:rPr>
        <w:t>Defect/bug tracking</w:t>
      </w:r>
    </w:p>
    <w:p w:rsidR="00FB42C6" w:rsidRPr="00FB42C6" w:rsidRDefault="00FB42C6" w:rsidP="00FB42C6">
      <w:pPr>
        <w:numPr>
          <w:ilvl w:val="0"/>
          <w:numId w:val="1"/>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color w:val="536576"/>
          <w:sz w:val="21"/>
          <w:szCs w:val="21"/>
        </w:rPr>
        <w:t>Change requests</w:t>
      </w:r>
    </w:p>
    <w:p w:rsidR="00FB42C6" w:rsidRPr="00FB42C6" w:rsidRDefault="00FB42C6" w:rsidP="00FB42C6">
      <w:pPr>
        <w:numPr>
          <w:ilvl w:val="0"/>
          <w:numId w:val="1"/>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color w:val="536576"/>
          <w:sz w:val="21"/>
          <w:szCs w:val="21"/>
        </w:rPr>
        <w:t>Helpdesk/support tickets</w:t>
      </w:r>
    </w:p>
    <w:p w:rsidR="00FB42C6" w:rsidRPr="00FB42C6" w:rsidRDefault="00FB42C6" w:rsidP="00FB42C6">
      <w:pPr>
        <w:numPr>
          <w:ilvl w:val="0"/>
          <w:numId w:val="1"/>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color w:val="536576"/>
          <w:sz w:val="21"/>
          <w:szCs w:val="21"/>
        </w:rPr>
        <w:t>Project management</w:t>
      </w:r>
    </w:p>
    <w:p w:rsidR="00FB42C6" w:rsidRPr="00FB42C6" w:rsidRDefault="00FB42C6" w:rsidP="00FB42C6">
      <w:pPr>
        <w:numPr>
          <w:ilvl w:val="0"/>
          <w:numId w:val="1"/>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color w:val="536576"/>
          <w:sz w:val="21"/>
          <w:szCs w:val="21"/>
        </w:rPr>
        <w:t>Test case management</w:t>
      </w:r>
    </w:p>
    <w:p w:rsidR="00FB42C6" w:rsidRPr="00FB42C6" w:rsidRDefault="00FB42C6" w:rsidP="00FB42C6">
      <w:pPr>
        <w:numPr>
          <w:ilvl w:val="0"/>
          <w:numId w:val="1"/>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color w:val="536576"/>
          <w:sz w:val="21"/>
          <w:szCs w:val="21"/>
        </w:rPr>
        <w:t>Requirements management</w:t>
      </w:r>
    </w:p>
    <w:p w:rsidR="00FB42C6" w:rsidRPr="00FB42C6" w:rsidRDefault="00FB42C6" w:rsidP="00FB42C6">
      <w:pPr>
        <w:numPr>
          <w:ilvl w:val="0"/>
          <w:numId w:val="1"/>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color w:val="536576"/>
          <w:sz w:val="21"/>
          <w:szCs w:val="21"/>
        </w:rPr>
        <w:t>Process management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Let's take a look implementation of test case management:</w:t>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Issue Types:</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b/>
          <w:bCs/>
          <w:color w:val="536576"/>
          <w:sz w:val="23"/>
        </w:rPr>
        <w:t>Test Campaign</w:t>
      </w:r>
      <w:r w:rsidRPr="00FB42C6">
        <w:rPr>
          <w:rFonts w:ascii="Arial" w:eastAsia="Times New Roman" w:hAnsi="Arial" w:cs="Arial"/>
          <w:color w:val="536576"/>
          <w:sz w:val="21"/>
          <w:szCs w:val="21"/>
        </w:rPr>
        <w:t>: This will be the standard issue type</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b/>
          <w:bCs/>
          <w:color w:val="536576"/>
          <w:sz w:val="23"/>
        </w:rPr>
        <w:t>Test Case</w:t>
      </w:r>
      <w:r w:rsidRPr="00FB42C6">
        <w:rPr>
          <w:rFonts w:ascii="Arial" w:eastAsia="Times New Roman" w:hAnsi="Arial" w:cs="Arial"/>
          <w:color w:val="536576"/>
          <w:sz w:val="21"/>
          <w:szCs w:val="21"/>
        </w:rPr>
        <w:t>: This will be sub-task</w:t>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Workflow for Test Campaign:</w:t>
      </w:r>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Pr>
          <w:rFonts w:ascii="Georgia" w:eastAsia="Times New Roman" w:hAnsi="Georgia" w:cs="Arial"/>
          <w:noProof/>
          <w:color w:val="333333"/>
          <w:sz w:val="21"/>
          <w:szCs w:val="21"/>
        </w:rPr>
        <w:drawing>
          <wp:inline distT="0" distB="0" distL="0" distR="0">
            <wp:extent cx="5029200" cy="1276350"/>
            <wp:effectExtent l="19050" t="0" r="0" b="0"/>
            <wp:docPr id="1" name="Picture 1"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JIRA"/>
                    <pic:cNvPicPr>
                      <a:picLocks noChangeAspect="1" noChangeArrowheads="1"/>
                    </pic:cNvPicPr>
                  </pic:nvPicPr>
                  <pic:blipFill>
                    <a:blip r:embed="rId6"/>
                    <a:srcRect/>
                    <a:stretch>
                      <a:fillRect/>
                    </a:stretch>
                  </pic:blipFill>
                  <pic:spPr bwMode="auto">
                    <a:xfrm>
                      <a:off x="0" y="0"/>
                      <a:ext cx="5029200" cy="1276350"/>
                    </a:xfrm>
                    <a:prstGeom prst="rect">
                      <a:avLst/>
                    </a:prstGeom>
                    <a:noFill/>
                    <a:ln w="9525">
                      <a:noFill/>
                      <a:miter lim="800000"/>
                      <a:headEnd/>
                      <a:tailEnd/>
                    </a:ln>
                  </pic:spPr>
                </pic:pic>
              </a:graphicData>
            </a:graphic>
          </wp:inline>
        </w:drawing>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New states:</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lastRenderedPageBreak/>
        <w:t>   Published</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Under Execution</w:t>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Condition:</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A Test Campaign will only pass when all the Test Cases are passed</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Only reporter can move this Test Campaign to the Closed state</w:t>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Post Function:</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When the Test Campaign is closed send an email to everyone in a particular group</w:t>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Workflow for Test Case:</w:t>
      </w:r>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Pr>
          <w:rFonts w:ascii="Georgia" w:eastAsia="Times New Roman" w:hAnsi="Georgia" w:cs="Arial"/>
          <w:noProof/>
          <w:color w:val="333333"/>
          <w:sz w:val="21"/>
          <w:szCs w:val="21"/>
        </w:rPr>
        <w:drawing>
          <wp:inline distT="0" distB="0" distL="0" distR="0">
            <wp:extent cx="4229100" cy="2676525"/>
            <wp:effectExtent l="19050" t="0" r="0" b="0"/>
            <wp:docPr id="2" name="Picture 2"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stering JIRA"/>
                    <pic:cNvPicPr>
                      <a:picLocks noChangeAspect="1" noChangeArrowheads="1"/>
                    </pic:cNvPicPr>
                  </pic:nvPicPr>
                  <pic:blipFill>
                    <a:blip r:embed="rId7"/>
                    <a:srcRect/>
                    <a:stretch>
                      <a:fillRect/>
                    </a:stretch>
                  </pic:blipFill>
                  <pic:spPr bwMode="auto">
                    <a:xfrm>
                      <a:off x="0" y="0"/>
                      <a:ext cx="4229100" cy="2676525"/>
                    </a:xfrm>
                    <a:prstGeom prst="rect">
                      <a:avLst/>
                    </a:prstGeom>
                    <a:noFill/>
                    <a:ln w="9525">
                      <a:noFill/>
                      <a:miter lim="800000"/>
                      <a:headEnd/>
                      <a:tailEnd/>
                    </a:ln>
                  </pic:spPr>
                </pic:pic>
              </a:graphicData>
            </a:graphic>
          </wp:inline>
        </w:drawing>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New States:</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Blocked</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Passed</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Failed</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In Review</w:t>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Condition:</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On the assign can move the Test Case to Passed state</w:t>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Post Function:</w:t>
      </w:r>
    </w:p>
    <w:p w:rsidR="00FB42C6" w:rsidRPr="00FB42C6" w:rsidRDefault="00FB42C6" w:rsidP="00FB42C6">
      <w:pPr>
        <w:numPr>
          <w:ilvl w:val="1"/>
          <w:numId w:val="2"/>
        </w:numPr>
        <w:spacing w:before="36" w:after="36" w:line="240" w:lineRule="auto"/>
        <w:ind w:left="960"/>
        <w:rPr>
          <w:rFonts w:ascii="Arial" w:eastAsia="Times New Roman" w:hAnsi="Arial" w:cs="Arial"/>
          <w:color w:val="536576"/>
          <w:sz w:val="21"/>
          <w:szCs w:val="21"/>
        </w:rPr>
      </w:pPr>
      <w:r w:rsidRPr="00FB42C6">
        <w:rPr>
          <w:rFonts w:ascii="Arial" w:eastAsia="Times New Roman" w:hAnsi="Arial" w:cs="Arial"/>
          <w:color w:val="536576"/>
          <w:sz w:val="21"/>
          <w:szCs w:val="21"/>
        </w:rPr>
        <w:t>   When the Test Case is moved to Failed state, change the issue priority to Major</w:t>
      </w:r>
    </w:p>
    <w:p w:rsidR="00FB42C6" w:rsidRPr="00FB42C6" w:rsidRDefault="00FB42C6" w:rsidP="00FB42C6">
      <w:pPr>
        <w:numPr>
          <w:ilvl w:val="0"/>
          <w:numId w:val="2"/>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Custom Fields:</w:t>
      </w:r>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sidRPr="00FB42C6">
        <w:rPr>
          <w:rFonts w:ascii="Georgia" w:eastAsia="Times New Roman" w:hAnsi="Georgia" w:cs="Arial"/>
          <w:color w:val="333333"/>
          <w:sz w:val="21"/>
          <w:szCs w:val="21"/>
        </w:rPr>
        <w:t>The following table shows the various fields and their descriptions:</w:t>
      </w:r>
    </w:p>
    <w:tbl>
      <w:tblPr>
        <w:tblW w:w="7590" w:type="dxa"/>
        <w:tblCellSpacing w:w="7" w:type="dxa"/>
        <w:tblInd w:w="48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277"/>
        <w:gridCol w:w="1039"/>
        <w:gridCol w:w="2150"/>
        <w:gridCol w:w="2124"/>
      </w:tblGrid>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b/>
                <w:bCs/>
                <w:color w:val="333333"/>
                <w:sz w:val="26"/>
              </w:rPr>
              <w:t>Name</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b/>
                <w:bCs/>
                <w:color w:val="333333"/>
                <w:sz w:val="26"/>
              </w:rPr>
              <w:t>Type</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b/>
                <w:bCs/>
                <w:color w:val="333333"/>
                <w:sz w:val="26"/>
              </w:rPr>
              <w:t>Values</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b/>
                <w:bCs/>
                <w:color w:val="333333"/>
                <w:sz w:val="26"/>
              </w:rPr>
              <w:t>Field configuration</w:t>
            </w:r>
          </w:p>
        </w:tc>
      </w:tr>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Category</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Select List</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r>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lastRenderedPageBreak/>
              <w:t>Customer Name</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Select List</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r>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Steps to Reproduce</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Text Area</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Mandatory</w:t>
            </w:r>
          </w:p>
        </w:tc>
      </w:tr>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Expected input</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Text Area</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Mandatory</w:t>
            </w:r>
          </w:p>
        </w:tc>
      </w:tr>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Expected output</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Text Area</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Mandatory</w:t>
            </w:r>
          </w:p>
        </w:tc>
      </w:tr>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Pre-Condition</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Text Area</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r>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Post-Condition</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Text Area</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r>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Campaign Type</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Select List</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Unit</w:t>
            </w:r>
          </w:p>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Functional</w:t>
            </w:r>
          </w:p>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Endurance</w:t>
            </w:r>
          </w:p>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Benchmark</w:t>
            </w:r>
          </w:p>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Robustness</w:t>
            </w:r>
          </w:p>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Security</w:t>
            </w:r>
          </w:p>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Backward Compatibility</w:t>
            </w:r>
          </w:p>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Certification with Baseline</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r>
      <w:tr w:rsidR="00FB42C6" w:rsidRPr="00FB42C6" w:rsidTr="00FB42C6">
        <w:trPr>
          <w:tblCellSpacing w:w="7" w:type="dxa"/>
        </w:trPr>
        <w:tc>
          <w:tcPr>
            <w:tcW w:w="232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lastRenderedPageBreak/>
              <w:t>Automation Status</w:t>
            </w:r>
          </w:p>
        </w:tc>
        <w:tc>
          <w:tcPr>
            <w:tcW w:w="103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Select List</w:t>
            </w:r>
          </w:p>
        </w:tc>
        <w:tc>
          <w:tcPr>
            <w:tcW w:w="217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Automatic</w:t>
            </w:r>
          </w:p>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Manual</w:t>
            </w:r>
          </w:p>
          <w:p w:rsidR="00FB42C6" w:rsidRPr="00FB42C6" w:rsidRDefault="00FB42C6" w:rsidP="00FB42C6">
            <w:pPr>
              <w:spacing w:before="144" w:after="300" w:line="240" w:lineRule="auto"/>
              <w:rPr>
                <w:rFonts w:ascii="Georgia" w:eastAsia="Times New Roman" w:hAnsi="Georgia" w:cs="Arial"/>
                <w:color w:val="333333"/>
                <w:sz w:val="24"/>
                <w:szCs w:val="24"/>
              </w:rPr>
            </w:pPr>
            <w:r w:rsidRPr="00FB42C6">
              <w:rPr>
                <w:rFonts w:ascii="Georgia" w:eastAsia="Times New Roman" w:hAnsi="Georgia" w:cs="Arial"/>
                <w:color w:val="333333"/>
                <w:sz w:val="24"/>
                <w:szCs w:val="24"/>
              </w:rPr>
              <w:t>Partially Automatic</w:t>
            </w:r>
          </w:p>
        </w:tc>
        <w:tc>
          <w:tcPr>
            <w:tcW w:w="1905" w:type="dxa"/>
            <w:tcBorders>
              <w:top w:val="outset" w:sz="6" w:space="0" w:color="auto"/>
              <w:left w:val="outset" w:sz="6" w:space="0" w:color="auto"/>
              <w:bottom w:val="outset" w:sz="6" w:space="0" w:color="auto"/>
              <w:right w:val="outset" w:sz="6" w:space="0" w:color="auto"/>
            </w:tcBorders>
            <w:tcMar>
              <w:top w:w="72" w:type="dxa"/>
              <w:left w:w="120" w:type="dxa"/>
              <w:bottom w:w="72" w:type="dxa"/>
              <w:right w:w="120" w:type="dxa"/>
            </w:tcMar>
            <w:vAlign w:val="center"/>
            <w:hideMark/>
          </w:tcPr>
          <w:p w:rsidR="00FB42C6" w:rsidRPr="00FB42C6" w:rsidRDefault="00FB42C6" w:rsidP="00FB42C6">
            <w:pPr>
              <w:spacing w:after="0" w:line="240" w:lineRule="auto"/>
              <w:rPr>
                <w:rFonts w:ascii="Arial" w:eastAsia="Times New Roman" w:hAnsi="Arial" w:cs="Arial"/>
                <w:sz w:val="24"/>
                <w:szCs w:val="24"/>
              </w:rPr>
            </w:pPr>
            <w:r w:rsidRPr="00FB42C6">
              <w:rPr>
                <w:rFonts w:ascii="Arial" w:eastAsia="Times New Roman" w:hAnsi="Arial" w:cs="Arial"/>
                <w:sz w:val="24"/>
                <w:szCs w:val="24"/>
              </w:rPr>
              <w:t> </w:t>
            </w:r>
          </w:p>
        </w:tc>
      </w:tr>
    </w:tbl>
    <w:p w:rsidR="00FB42C6" w:rsidRPr="00FB42C6" w:rsidRDefault="00FB42C6" w:rsidP="00FB42C6">
      <w:pPr>
        <w:shd w:val="clear" w:color="auto" w:fill="FFFFFF"/>
        <w:spacing w:before="300" w:after="300" w:line="240" w:lineRule="auto"/>
        <w:outlineLvl w:val="0"/>
        <w:rPr>
          <w:rFonts w:ascii="Arial" w:eastAsia="Times New Roman" w:hAnsi="Arial" w:cs="Arial"/>
          <w:color w:val="536576"/>
          <w:kern w:val="36"/>
          <w:sz w:val="36"/>
          <w:szCs w:val="36"/>
        </w:rPr>
      </w:pPr>
      <w:r w:rsidRPr="00FB42C6">
        <w:rPr>
          <w:rFonts w:ascii="Arial" w:eastAsia="Times New Roman" w:hAnsi="Arial" w:cs="Arial"/>
          <w:color w:val="536576"/>
          <w:kern w:val="36"/>
          <w:sz w:val="36"/>
          <w:szCs w:val="36"/>
        </w:rPr>
        <w:t>JIRA core concepts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Let us take a look at the architecture of JIRA in the following diagram; it will help you to understand the core concepts.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 </w:t>
      </w:r>
      <w:r>
        <w:rPr>
          <w:rFonts w:ascii="Georgia" w:eastAsia="Times New Roman" w:hAnsi="Georgia" w:cs="Times New Roman"/>
          <w:noProof/>
          <w:color w:val="333333"/>
          <w:sz w:val="24"/>
          <w:szCs w:val="24"/>
        </w:rPr>
        <w:drawing>
          <wp:inline distT="0" distB="0" distL="0" distR="0">
            <wp:extent cx="4229100" cy="2676525"/>
            <wp:effectExtent l="19050" t="0" r="0" b="0"/>
            <wp:docPr id="3" name="Picture 3"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ing JIRA"/>
                    <pic:cNvPicPr>
                      <a:picLocks noChangeAspect="1" noChangeArrowheads="1"/>
                    </pic:cNvPicPr>
                  </pic:nvPicPr>
                  <pic:blipFill>
                    <a:blip r:embed="rId8"/>
                    <a:srcRect/>
                    <a:stretch>
                      <a:fillRect/>
                    </a:stretch>
                  </pic:blipFill>
                  <pic:spPr bwMode="auto">
                    <a:xfrm>
                      <a:off x="0" y="0"/>
                      <a:ext cx="4229100" cy="2676525"/>
                    </a:xfrm>
                    <a:prstGeom prst="rect">
                      <a:avLst/>
                    </a:prstGeom>
                    <a:noFill/>
                    <a:ln w="9525">
                      <a:noFill/>
                      <a:miter lim="800000"/>
                      <a:headEnd/>
                      <a:tailEnd/>
                    </a:ln>
                  </pic:spPr>
                </pic:pic>
              </a:graphicData>
            </a:graphic>
          </wp:inline>
        </w:drawing>
      </w:r>
    </w:p>
    <w:p w:rsidR="00FB42C6" w:rsidRPr="00FB42C6" w:rsidRDefault="00FB42C6" w:rsidP="00FB42C6">
      <w:pPr>
        <w:numPr>
          <w:ilvl w:val="0"/>
          <w:numId w:val="3"/>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b/>
          <w:bCs/>
          <w:color w:val="536576"/>
          <w:sz w:val="23"/>
        </w:rPr>
        <w:t>Project Categories</w:t>
      </w:r>
      <w:r w:rsidRPr="00FB42C6">
        <w:rPr>
          <w:rFonts w:ascii="Arial" w:eastAsia="Times New Roman" w:hAnsi="Arial" w:cs="Arial"/>
          <w:color w:val="536576"/>
          <w:sz w:val="21"/>
          <w:szCs w:val="21"/>
        </w:rPr>
        <w:t>: When there are too many projects in JIRA, it becomes important to segregate them into various categories. JIRA will let you create several categories that could represent the business units, clients, or teams in your company.</w:t>
      </w:r>
    </w:p>
    <w:p w:rsidR="00FB42C6" w:rsidRPr="00FB42C6" w:rsidRDefault="00FB42C6" w:rsidP="00FB42C6">
      <w:pPr>
        <w:numPr>
          <w:ilvl w:val="0"/>
          <w:numId w:val="3"/>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b/>
          <w:bCs/>
          <w:color w:val="536576"/>
          <w:sz w:val="23"/>
        </w:rPr>
        <w:t>Projects</w:t>
      </w:r>
      <w:r w:rsidRPr="00FB42C6">
        <w:rPr>
          <w:rFonts w:ascii="Arial" w:eastAsia="Times New Roman" w:hAnsi="Arial" w:cs="Arial"/>
          <w:color w:val="536576"/>
          <w:sz w:val="21"/>
          <w:szCs w:val="21"/>
        </w:rPr>
        <w:t>: A JIRA project is a collection of issues. Your team could use a JIRA project to coordinate the development of a product, track a project, manage a help desk, and more, depending on your requirements.</w:t>
      </w:r>
    </w:p>
    <w:p w:rsidR="00FB42C6" w:rsidRPr="00FB42C6" w:rsidRDefault="00FB42C6" w:rsidP="00FB42C6">
      <w:pPr>
        <w:numPr>
          <w:ilvl w:val="0"/>
          <w:numId w:val="3"/>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b/>
          <w:bCs/>
          <w:color w:val="536576"/>
          <w:sz w:val="23"/>
        </w:rPr>
        <w:t>Components</w:t>
      </w:r>
      <w:r w:rsidRPr="00FB42C6">
        <w:rPr>
          <w:rFonts w:ascii="Arial" w:eastAsia="Times New Roman" w:hAnsi="Arial" w:cs="Arial"/>
          <w:color w:val="536576"/>
          <w:sz w:val="21"/>
          <w:szCs w:val="21"/>
        </w:rPr>
        <w:t>: Components are sub-sections of a project. They are used to group issues within a project into smaller parts.</w:t>
      </w:r>
    </w:p>
    <w:p w:rsidR="00FB42C6" w:rsidRPr="00FB42C6" w:rsidRDefault="00FB42C6" w:rsidP="00FB42C6">
      <w:pPr>
        <w:numPr>
          <w:ilvl w:val="0"/>
          <w:numId w:val="3"/>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b/>
          <w:bCs/>
          <w:color w:val="536576"/>
          <w:sz w:val="23"/>
        </w:rPr>
        <w:t>Versions</w:t>
      </w:r>
      <w:r w:rsidRPr="00FB42C6">
        <w:rPr>
          <w:rFonts w:ascii="Arial" w:eastAsia="Times New Roman" w:hAnsi="Arial" w:cs="Arial"/>
          <w:color w:val="536576"/>
          <w:sz w:val="21"/>
          <w:szCs w:val="21"/>
        </w:rPr>
        <w:t>: Versions are points-in-time for a project. They help you schedule and organize your releases.</w:t>
      </w:r>
    </w:p>
    <w:p w:rsidR="00FB42C6" w:rsidRPr="00FB42C6" w:rsidRDefault="00FB42C6" w:rsidP="00FB42C6">
      <w:pPr>
        <w:numPr>
          <w:ilvl w:val="0"/>
          <w:numId w:val="3"/>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b/>
          <w:bCs/>
          <w:color w:val="536576"/>
          <w:sz w:val="23"/>
        </w:rPr>
        <w:t>Issue Types</w:t>
      </w:r>
      <w:r w:rsidRPr="00FB42C6">
        <w:rPr>
          <w:rFonts w:ascii="Arial" w:eastAsia="Times New Roman" w:hAnsi="Arial" w:cs="Arial"/>
          <w:color w:val="536576"/>
          <w:sz w:val="21"/>
          <w:szCs w:val="21"/>
        </w:rPr>
        <w:t>: JIRA will let you create more than one issue types that are different from each other in terms of what kind of information they store. JIRA comes with default Issue Types like Bug, Task, and Sub-Task but you can create more Issue Types that can follow their own workflow as well as have different set of fields.</w:t>
      </w:r>
    </w:p>
    <w:p w:rsidR="00FB42C6" w:rsidRPr="00FB42C6" w:rsidRDefault="00FB42C6" w:rsidP="00FB42C6">
      <w:pPr>
        <w:numPr>
          <w:ilvl w:val="0"/>
          <w:numId w:val="3"/>
        </w:numPr>
        <w:spacing w:before="36" w:after="36" w:line="240" w:lineRule="auto"/>
        <w:ind w:left="120"/>
        <w:rPr>
          <w:rFonts w:ascii="Arial" w:eastAsia="Times New Roman" w:hAnsi="Arial" w:cs="Arial"/>
          <w:color w:val="536576"/>
          <w:sz w:val="21"/>
          <w:szCs w:val="21"/>
        </w:rPr>
      </w:pPr>
      <w:r w:rsidRPr="00FB42C6">
        <w:rPr>
          <w:rFonts w:ascii="Arial" w:eastAsia="Times New Roman" w:hAnsi="Arial" w:cs="Arial"/>
          <w:b/>
          <w:bCs/>
          <w:color w:val="536576"/>
          <w:sz w:val="23"/>
        </w:rPr>
        <w:lastRenderedPageBreak/>
        <w:t>Sub-Tasks</w:t>
      </w:r>
      <w:r w:rsidRPr="00FB42C6">
        <w:rPr>
          <w:rFonts w:ascii="Arial" w:eastAsia="Times New Roman" w:hAnsi="Arial" w:cs="Arial"/>
          <w:color w:val="536576"/>
          <w:sz w:val="21"/>
          <w:szCs w:val="21"/>
        </w:rPr>
        <w:t>: Issue Types are of two types—standard and sub-tasks, which are children of a standard task. For instance, you could have Test Campaign as standard issue type and Test Cases as sub-tasks.</w:t>
      </w:r>
    </w:p>
    <w:p w:rsidR="00FB42C6" w:rsidRPr="00FB42C6" w:rsidRDefault="00FB42C6" w:rsidP="00FB42C6">
      <w:pPr>
        <w:shd w:val="clear" w:color="auto" w:fill="FFFFFF"/>
        <w:spacing w:before="300" w:after="300" w:line="240" w:lineRule="auto"/>
        <w:outlineLvl w:val="0"/>
        <w:rPr>
          <w:rFonts w:ascii="Arial" w:eastAsia="Times New Roman" w:hAnsi="Arial" w:cs="Arial"/>
          <w:color w:val="536576"/>
          <w:kern w:val="36"/>
          <w:sz w:val="36"/>
          <w:szCs w:val="36"/>
        </w:rPr>
      </w:pPr>
      <w:r w:rsidRPr="00FB42C6">
        <w:rPr>
          <w:rFonts w:ascii="Arial" w:eastAsia="Times New Roman" w:hAnsi="Arial" w:cs="Arial"/>
          <w:color w:val="536576"/>
          <w:kern w:val="36"/>
          <w:sz w:val="36"/>
          <w:szCs w:val="36"/>
        </w:rPr>
        <w:t>Introduction to JQL</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b/>
          <w:bCs/>
          <w:color w:val="333333"/>
          <w:sz w:val="26"/>
        </w:rPr>
        <w:t>JIRA Query Language</w:t>
      </w:r>
      <w:r w:rsidRPr="00FB42C6">
        <w:rPr>
          <w:rFonts w:ascii="Georgia" w:eastAsia="Times New Roman" w:hAnsi="Georgia" w:cs="Times New Roman"/>
          <w:color w:val="333333"/>
          <w:sz w:val="24"/>
          <w:szCs w:val="24"/>
        </w:rPr>
        <w:t>, better known as </w:t>
      </w:r>
      <w:r w:rsidRPr="00FB42C6">
        <w:rPr>
          <w:rFonts w:ascii="Georgia" w:eastAsia="Times New Roman" w:hAnsi="Georgia" w:cs="Times New Roman"/>
          <w:b/>
          <w:bCs/>
          <w:color w:val="333333"/>
          <w:sz w:val="26"/>
        </w:rPr>
        <w:t>JQL</w:t>
      </w:r>
      <w:r w:rsidRPr="00FB42C6">
        <w:rPr>
          <w:rFonts w:ascii="Georgia" w:eastAsia="Times New Roman" w:hAnsi="Georgia" w:cs="Times New Roman"/>
          <w:color w:val="333333"/>
          <w:sz w:val="24"/>
          <w:szCs w:val="24"/>
        </w:rPr>
        <w:t xml:space="preserve"> is one of the best features in JIRA that lets you search the issues efficiently and offers lots of handy features. The best part about JQL is that it is very easy to learn, thanks to the </w:t>
      </w:r>
      <w:proofErr w:type="spellStart"/>
      <w:r w:rsidRPr="00FB42C6">
        <w:rPr>
          <w:rFonts w:ascii="Georgia" w:eastAsia="Times New Roman" w:hAnsi="Georgia" w:cs="Times New Roman"/>
          <w:color w:val="333333"/>
          <w:sz w:val="24"/>
          <w:szCs w:val="24"/>
        </w:rPr>
        <w:t>autocomplete</w:t>
      </w:r>
      <w:proofErr w:type="spellEnd"/>
      <w:r w:rsidRPr="00FB42C6">
        <w:rPr>
          <w:rFonts w:ascii="Georgia" w:eastAsia="Times New Roman" w:hAnsi="Georgia" w:cs="Times New Roman"/>
          <w:color w:val="333333"/>
          <w:sz w:val="24"/>
          <w:szCs w:val="24"/>
        </w:rPr>
        <w:t xml:space="preserve"> functionality in the Advanced Search that helps the user with suggestions based on keywords typed.</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 xml:space="preserve">JQL consists of questions whether single or </w:t>
      </w:r>
      <w:proofErr w:type="gramStart"/>
      <w:r w:rsidRPr="00FB42C6">
        <w:rPr>
          <w:rFonts w:ascii="Georgia" w:eastAsia="Times New Roman" w:hAnsi="Georgia" w:cs="Times New Roman"/>
          <w:color w:val="333333"/>
          <w:sz w:val="24"/>
          <w:szCs w:val="24"/>
        </w:rPr>
        <w:t>multiple ,</w:t>
      </w:r>
      <w:proofErr w:type="gramEnd"/>
      <w:r w:rsidRPr="00FB42C6">
        <w:rPr>
          <w:rFonts w:ascii="Georgia" w:eastAsia="Times New Roman" w:hAnsi="Georgia" w:cs="Times New Roman"/>
          <w:color w:val="333333"/>
          <w:sz w:val="24"/>
          <w:szCs w:val="24"/>
        </w:rPr>
        <w:t xml:space="preserve"> can be combined together to form complex questions.</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Basic JQL syntax</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JQL has a field followed by an operator. For instance, to retrieve all the issues of the project "CSTA", you can use a simple query like this:</w:t>
      </w:r>
    </w:p>
    <w:p w:rsidR="00FB42C6" w:rsidRPr="00FB42C6" w:rsidRDefault="00FB42C6" w:rsidP="00FB4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536576"/>
          <w:sz w:val="20"/>
          <w:szCs w:val="20"/>
        </w:rPr>
      </w:pPr>
      <w:proofErr w:type="gramStart"/>
      <w:r w:rsidRPr="00FB42C6">
        <w:rPr>
          <w:rFonts w:ascii="Courier New" w:eastAsia="Times New Roman" w:hAnsi="Courier New" w:cs="Courier New"/>
          <w:i/>
          <w:iCs/>
          <w:color w:val="536576"/>
          <w:sz w:val="20"/>
          <w:szCs w:val="20"/>
        </w:rPr>
        <w:t>project</w:t>
      </w:r>
      <w:proofErr w:type="gramEnd"/>
      <w:r w:rsidRPr="00FB42C6">
        <w:rPr>
          <w:rFonts w:ascii="Courier New" w:eastAsia="Times New Roman" w:hAnsi="Courier New" w:cs="Courier New"/>
          <w:i/>
          <w:iCs/>
          <w:color w:val="536576"/>
          <w:sz w:val="20"/>
          <w:szCs w:val="20"/>
        </w:rPr>
        <w:t xml:space="preserve"> = CSTA</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Now within this project, if you want to find the issues assigned to a specific user, use the following query:</w:t>
      </w:r>
    </w:p>
    <w:p w:rsidR="00FB42C6" w:rsidRPr="00FB42C6" w:rsidRDefault="00FB42C6" w:rsidP="00FB4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536576"/>
          <w:sz w:val="20"/>
          <w:szCs w:val="20"/>
        </w:rPr>
      </w:pPr>
      <w:proofErr w:type="gramStart"/>
      <w:r w:rsidRPr="00FB42C6">
        <w:rPr>
          <w:rFonts w:ascii="Courier New" w:eastAsia="Times New Roman" w:hAnsi="Courier New" w:cs="Courier New"/>
          <w:color w:val="536576"/>
          <w:sz w:val="20"/>
          <w:szCs w:val="20"/>
        </w:rPr>
        <w:t>project</w:t>
      </w:r>
      <w:proofErr w:type="gramEnd"/>
      <w:r w:rsidRPr="00FB42C6">
        <w:rPr>
          <w:rFonts w:ascii="Courier New" w:eastAsia="Times New Roman" w:hAnsi="Courier New" w:cs="Courier New"/>
          <w:color w:val="536576"/>
          <w:sz w:val="20"/>
          <w:szCs w:val="20"/>
        </w:rPr>
        <w:t xml:space="preserve"> = CSTA and assignee = </w:t>
      </w:r>
      <w:proofErr w:type="spellStart"/>
      <w:r w:rsidRPr="00FB42C6">
        <w:rPr>
          <w:rFonts w:ascii="Courier New" w:eastAsia="Times New Roman" w:hAnsi="Courier New" w:cs="Courier New"/>
          <w:color w:val="536576"/>
          <w:sz w:val="20"/>
          <w:szCs w:val="20"/>
        </w:rPr>
        <w:t>ravisagar</w:t>
      </w:r>
      <w:proofErr w:type="spellEnd"/>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There might be several hundred issues assigned to a user and maybe we just want to focus on issues whose priority is either </w:t>
      </w:r>
      <w:r w:rsidRPr="00FB42C6">
        <w:rPr>
          <w:rFonts w:ascii="Georgia" w:eastAsia="Times New Roman" w:hAnsi="Georgia" w:cs="Times New Roman"/>
          <w:i/>
          <w:iCs/>
          <w:color w:val="333333"/>
          <w:sz w:val="24"/>
          <w:szCs w:val="24"/>
        </w:rPr>
        <w:t>Critical</w:t>
      </w:r>
      <w:r w:rsidRPr="00FB42C6">
        <w:rPr>
          <w:rFonts w:ascii="Georgia" w:eastAsia="Times New Roman" w:hAnsi="Georgia" w:cs="Times New Roman"/>
          <w:color w:val="333333"/>
          <w:sz w:val="24"/>
          <w:szCs w:val="24"/>
        </w:rPr>
        <w:t> or </w:t>
      </w:r>
      <w:r w:rsidRPr="00FB42C6">
        <w:rPr>
          <w:rFonts w:ascii="Georgia" w:eastAsia="Times New Roman" w:hAnsi="Georgia" w:cs="Times New Roman"/>
          <w:i/>
          <w:iCs/>
          <w:color w:val="333333"/>
          <w:sz w:val="24"/>
          <w:szCs w:val="24"/>
        </w:rPr>
        <w:t>Blocker</w:t>
      </w:r>
      <w:r w:rsidRPr="00FB42C6">
        <w:rPr>
          <w:rFonts w:ascii="Georgia" w:eastAsia="Times New Roman" w:hAnsi="Georgia" w:cs="Times New Roman"/>
          <w:color w:val="333333"/>
          <w:sz w:val="24"/>
          <w:szCs w:val="24"/>
        </w:rPr>
        <w:t>.</w:t>
      </w:r>
    </w:p>
    <w:p w:rsidR="00FB42C6" w:rsidRPr="00FB42C6" w:rsidRDefault="00FB42C6" w:rsidP="00FB4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536576"/>
          <w:sz w:val="20"/>
          <w:szCs w:val="20"/>
        </w:rPr>
      </w:pPr>
      <w:proofErr w:type="gramStart"/>
      <w:r w:rsidRPr="00FB42C6">
        <w:rPr>
          <w:rFonts w:ascii="Courier New" w:eastAsia="Times New Roman" w:hAnsi="Courier New" w:cs="Courier New"/>
          <w:color w:val="536576"/>
          <w:sz w:val="20"/>
          <w:szCs w:val="20"/>
        </w:rPr>
        <w:t>project</w:t>
      </w:r>
      <w:proofErr w:type="gramEnd"/>
      <w:r w:rsidRPr="00FB42C6">
        <w:rPr>
          <w:rFonts w:ascii="Courier New" w:eastAsia="Times New Roman" w:hAnsi="Courier New" w:cs="Courier New"/>
          <w:color w:val="536576"/>
          <w:sz w:val="20"/>
          <w:szCs w:val="20"/>
        </w:rPr>
        <w:t xml:space="preserve"> = CSTA and assignee = </w:t>
      </w:r>
      <w:proofErr w:type="spellStart"/>
      <w:r w:rsidRPr="00FB42C6">
        <w:rPr>
          <w:rFonts w:ascii="Courier New" w:eastAsia="Times New Roman" w:hAnsi="Courier New" w:cs="Courier New"/>
          <w:color w:val="536576"/>
          <w:sz w:val="20"/>
          <w:szCs w:val="20"/>
        </w:rPr>
        <w:t>ravisagar</w:t>
      </w:r>
      <w:proofErr w:type="spellEnd"/>
      <w:r w:rsidRPr="00FB42C6">
        <w:rPr>
          <w:rFonts w:ascii="Courier New" w:eastAsia="Times New Roman" w:hAnsi="Courier New" w:cs="Courier New"/>
          <w:color w:val="536576"/>
          <w:sz w:val="20"/>
          <w:szCs w:val="20"/>
        </w:rPr>
        <w:t xml:space="preserve"> and priority in (Blocker, Critical)</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What if instead of issues assigned to a specific user we want to find the issues assigned to all other users except one? It can be achieved in the following way:</w:t>
      </w:r>
    </w:p>
    <w:p w:rsidR="00FB42C6" w:rsidRPr="00FB42C6" w:rsidRDefault="00FB42C6" w:rsidP="00FB42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urier New" w:eastAsia="Times New Roman" w:hAnsi="Courier New" w:cs="Courier New"/>
          <w:color w:val="536576"/>
          <w:sz w:val="20"/>
          <w:szCs w:val="20"/>
        </w:rPr>
      </w:pPr>
      <w:proofErr w:type="gramStart"/>
      <w:r w:rsidRPr="00FB42C6">
        <w:rPr>
          <w:rFonts w:ascii="Courier New" w:eastAsia="Times New Roman" w:hAnsi="Courier New" w:cs="Courier New"/>
          <w:color w:val="536576"/>
          <w:sz w:val="20"/>
          <w:szCs w:val="20"/>
        </w:rPr>
        <w:t>project</w:t>
      </w:r>
      <w:proofErr w:type="gramEnd"/>
      <w:r w:rsidRPr="00FB42C6">
        <w:rPr>
          <w:rFonts w:ascii="Courier New" w:eastAsia="Times New Roman" w:hAnsi="Courier New" w:cs="Courier New"/>
          <w:color w:val="536576"/>
          <w:sz w:val="20"/>
          <w:szCs w:val="20"/>
        </w:rPr>
        <w:t xml:space="preserve"> = CSTA and assignee != </w:t>
      </w:r>
      <w:proofErr w:type="spellStart"/>
      <w:r w:rsidRPr="00FB42C6">
        <w:rPr>
          <w:rFonts w:ascii="Courier New" w:eastAsia="Times New Roman" w:hAnsi="Courier New" w:cs="Courier New"/>
          <w:color w:val="536576"/>
          <w:sz w:val="20"/>
          <w:szCs w:val="20"/>
        </w:rPr>
        <w:t>ravisagar</w:t>
      </w:r>
      <w:proofErr w:type="spellEnd"/>
      <w:r w:rsidRPr="00FB42C6">
        <w:rPr>
          <w:rFonts w:ascii="Courier New" w:eastAsia="Times New Roman" w:hAnsi="Courier New" w:cs="Courier New"/>
          <w:color w:val="536576"/>
          <w:sz w:val="20"/>
          <w:szCs w:val="20"/>
        </w:rPr>
        <w:t xml:space="preserve"> and priority in (Blocker, Critical)</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So you can see that JQL consists of one or more queries.</w:t>
      </w:r>
    </w:p>
    <w:p w:rsidR="00FB42C6" w:rsidRPr="00FB42C6" w:rsidRDefault="00FB42C6" w:rsidP="00FB42C6">
      <w:pPr>
        <w:shd w:val="clear" w:color="auto" w:fill="FFFFFF"/>
        <w:spacing w:before="300" w:after="300" w:line="240" w:lineRule="auto"/>
        <w:outlineLvl w:val="0"/>
        <w:rPr>
          <w:rFonts w:ascii="Arial" w:eastAsia="Times New Roman" w:hAnsi="Arial" w:cs="Arial"/>
          <w:color w:val="536576"/>
          <w:kern w:val="36"/>
          <w:sz w:val="36"/>
          <w:szCs w:val="36"/>
        </w:rPr>
      </w:pPr>
      <w:r w:rsidRPr="00FB42C6">
        <w:rPr>
          <w:rFonts w:ascii="Arial" w:eastAsia="Times New Roman" w:hAnsi="Arial" w:cs="Arial"/>
          <w:color w:val="536576"/>
          <w:kern w:val="36"/>
          <w:sz w:val="36"/>
          <w:szCs w:val="36"/>
        </w:rPr>
        <w:t>Project reports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Once you start using JIRA for issue tracking of any type, it becomes imperative to derive useful information out of it. JIRA comes with built in reports that show real time statistics for projects, users, and other fields.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lastRenderedPageBreak/>
        <w:t>Let's take a look at each of these reports.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Open any project in JIRA that contains lot of issues and has around 5 to 10 users, which are either assignee or reporters. When you open any project page, the default view is the </w:t>
      </w:r>
      <w:r w:rsidRPr="00FB42C6">
        <w:rPr>
          <w:rFonts w:ascii="Georgia" w:eastAsia="Times New Roman" w:hAnsi="Georgia" w:cs="Times New Roman"/>
          <w:b/>
          <w:bCs/>
          <w:color w:val="333333"/>
          <w:sz w:val="26"/>
        </w:rPr>
        <w:t>Summary</w:t>
      </w:r>
      <w:r w:rsidRPr="00FB42C6">
        <w:rPr>
          <w:rFonts w:ascii="Georgia" w:eastAsia="Times New Roman" w:hAnsi="Georgia" w:cs="Times New Roman"/>
          <w:color w:val="333333"/>
          <w:sz w:val="24"/>
          <w:szCs w:val="24"/>
        </w:rPr>
        <w:t> view that contains a 30 day Summary report and </w:t>
      </w:r>
      <w:r w:rsidRPr="00FB42C6">
        <w:rPr>
          <w:rFonts w:ascii="Georgia" w:eastAsia="Times New Roman" w:hAnsi="Georgia" w:cs="Times New Roman"/>
          <w:b/>
          <w:bCs/>
          <w:color w:val="333333"/>
          <w:sz w:val="26"/>
        </w:rPr>
        <w:t>Activity Stream</w:t>
      </w:r>
      <w:r w:rsidRPr="00FB42C6">
        <w:rPr>
          <w:rFonts w:ascii="Georgia" w:eastAsia="Times New Roman" w:hAnsi="Georgia" w:cs="Times New Roman"/>
          <w:color w:val="333333"/>
          <w:sz w:val="24"/>
          <w:szCs w:val="24"/>
        </w:rPr>
        <w:t> that shows whatever is happening in the project like creation of new issues, update of status, comments, and basically any change in the project.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On the left hand side of the project summary page, there are links for </w:t>
      </w:r>
      <w:r w:rsidRPr="00FB42C6">
        <w:rPr>
          <w:rFonts w:ascii="Georgia" w:eastAsia="Times New Roman" w:hAnsi="Georgia" w:cs="Times New Roman"/>
          <w:b/>
          <w:bCs/>
          <w:color w:val="333333"/>
          <w:sz w:val="26"/>
        </w:rPr>
        <w:t>Issues</w:t>
      </w:r>
      <w:r w:rsidRPr="00FB42C6">
        <w:rPr>
          <w:rFonts w:ascii="Georgia" w:eastAsia="Times New Roman" w:hAnsi="Georgia" w:cs="Times New Roman"/>
          <w:color w:val="333333"/>
          <w:sz w:val="24"/>
          <w:szCs w:val="24"/>
        </w:rPr>
        <w:t> and </w:t>
      </w:r>
      <w:r w:rsidRPr="00FB42C6">
        <w:rPr>
          <w:rFonts w:ascii="Georgia" w:eastAsia="Times New Roman" w:hAnsi="Georgia" w:cs="Times New Roman"/>
          <w:b/>
          <w:bCs/>
          <w:color w:val="333333"/>
          <w:sz w:val="26"/>
        </w:rPr>
        <w:t>Reports</w:t>
      </w:r>
      <w:r w:rsidRPr="00FB42C6">
        <w:rPr>
          <w:rFonts w:ascii="Georgia" w:eastAsia="Times New Roman" w:hAnsi="Georgia" w:cs="Times New Roman"/>
          <w:color w:val="333333"/>
          <w:sz w:val="24"/>
          <w:szCs w:val="24"/>
        </w:rPr>
        <w:t>.</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Average Age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report displays the average number of days for which issues are in unresolved state on a given date.</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Created vs. Resolved Issues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report displays the number of issues that were created over the period of time versus the number of issues that were resolved in that period.</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Pie Chart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chart shows the breakup of data. For instance, in your project, if you are interested in finding out the issue count for all the issue types, then this report can be used to fetch this information.</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Recently Created Issues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report displays the statistical information on number of issues created so for the selected period and days. The report also displays status of the issues.</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Resolution Time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There are cases when you are interested in understanding the speed of your team every month. How soon can your team resolve the issues? This report displays the average resolution time of the issues in a given month.</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lastRenderedPageBreak/>
        <w:t xml:space="preserve">Single Level Group </w:t>
      </w:r>
      <w:proofErr w:type="gramStart"/>
      <w:r w:rsidRPr="00FB42C6">
        <w:rPr>
          <w:rFonts w:ascii="Arial" w:eastAsia="Times New Roman" w:hAnsi="Arial" w:cs="Arial"/>
          <w:color w:val="536576"/>
          <w:sz w:val="53"/>
          <w:szCs w:val="53"/>
        </w:rPr>
        <w:t>By</w:t>
      </w:r>
      <w:proofErr w:type="gramEnd"/>
      <w:r w:rsidRPr="00FB42C6">
        <w:rPr>
          <w:rFonts w:ascii="Arial" w:eastAsia="Times New Roman" w:hAnsi="Arial" w:cs="Arial"/>
          <w:color w:val="536576"/>
          <w:sz w:val="53"/>
          <w:szCs w:val="53"/>
        </w:rPr>
        <w:t xml:space="preserve">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It is a simple report that just lists the issues grouped by a particular field like </w:t>
      </w:r>
      <w:r w:rsidRPr="00FB42C6">
        <w:rPr>
          <w:rFonts w:ascii="Georgia" w:eastAsia="Times New Roman" w:hAnsi="Georgia" w:cs="Times New Roman"/>
          <w:b/>
          <w:bCs/>
          <w:color w:val="333333"/>
          <w:sz w:val="26"/>
        </w:rPr>
        <w:t>Assignee</w:t>
      </w:r>
      <w:r w:rsidRPr="00FB42C6">
        <w:rPr>
          <w:rFonts w:ascii="Georgia" w:eastAsia="Times New Roman" w:hAnsi="Georgia" w:cs="Times New Roman"/>
          <w:color w:val="333333"/>
          <w:sz w:val="24"/>
          <w:szCs w:val="24"/>
        </w:rPr>
        <w:t>, </w:t>
      </w:r>
      <w:r w:rsidRPr="00FB42C6">
        <w:rPr>
          <w:rFonts w:ascii="Georgia" w:eastAsia="Times New Roman" w:hAnsi="Georgia" w:cs="Times New Roman"/>
          <w:b/>
          <w:bCs/>
          <w:color w:val="333333"/>
          <w:sz w:val="26"/>
        </w:rPr>
        <w:t>Issue Type</w:t>
      </w:r>
      <w:r w:rsidRPr="00FB42C6">
        <w:rPr>
          <w:rFonts w:ascii="Georgia" w:eastAsia="Times New Roman" w:hAnsi="Georgia" w:cs="Times New Roman"/>
          <w:color w:val="333333"/>
          <w:sz w:val="24"/>
          <w:szCs w:val="24"/>
        </w:rPr>
        <w:t>, </w:t>
      </w:r>
      <w:r w:rsidRPr="00FB42C6">
        <w:rPr>
          <w:rFonts w:ascii="Georgia" w:eastAsia="Times New Roman" w:hAnsi="Georgia" w:cs="Times New Roman"/>
          <w:b/>
          <w:bCs/>
          <w:color w:val="333333"/>
          <w:sz w:val="26"/>
        </w:rPr>
        <w:t>Resolution</w:t>
      </w:r>
      <w:r w:rsidRPr="00FB42C6">
        <w:rPr>
          <w:rFonts w:ascii="Georgia" w:eastAsia="Times New Roman" w:hAnsi="Georgia" w:cs="Times New Roman"/>
          <w:color w:val="333333"/>
          <w:sz w:val="24"/>
          <w:szCs w:val="24"/>
        </w:rPr>
        <w:t>, </w:t>
      </w:r>
      <w:r w:rsidRPr="00FB42C6">
        <w:rPr>
          <w:rFonts w:ascii="Georgia" w:eastAsia="Times New Roman" w:hAnsi="Georgia" w:cs="Times New Roman"/>
          <w:b/>
          <w:bCs/>
          <w:color w:val="333333"/>
          <w:sz w:val="26"/>
        </w:rPr>
        <w:t>Status</w:t>
      </w:r>
      <w:r w:rsidRPr="00FB42C6">
        <w:rPr>
          <w:rFonts w:ascii="Georgia" w:eastAsia="Times New Roman" w:hAnsi="Georgia" w:cs="Times New Roman"/>
          <w:color w:val="333333"/>
          <w:sz w:val="24"/>
          <w:szCs w:val="24"/>
        </w:rPr>
        <w:t>, </w:t>
      </w:r>
      <w:r w:rsidRPr="00FB42C6">
        <w:rPr>
          <w:rFonts w:ascii="Georgia" w:eastAsia="Times New Roman" w:hAnsi="Georgia" w:cs="Times New Roman"/>
          <w:b/>
          <w:bCs/>
          <w:color w:val="333333"/>
          <w:sz w:val="26"/>
        </w:rPr>
        <w:t>Priority</w:t>
      </w:r>
      <w:r w:rsidRPr="00FB42C6">
        <w:rPr>
          <w:rFonts w:ascii="Georgia" w:eastAsia="Times New Roman" w:hAnsi="Georgia" w:cs="Times New Roman"/>
          <w:color w:val="333333"/>
          <w:sz w:val="24"/>
          <w:szCs w:val="24"/>
        </w:rPr>
        <w:t>, and so on.</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 xml:space="preserve">Time </w:t>
      </w:r>
      <w:proofErr w:type="gramStart"/>
      <w:r w:rsidRPr="00FB42C6">
        <w:rPr>
          <w:rFonts w:ascii="Arial" w:eastAsia="Times New Roman" w:hAnsi="Arial" w:cs="Arial"/>
          <w:color w:val="536576"/>
          <w:sz w:val="53"/>
          <w:szCs w:val="53"/>
        </w:rPr>
        <w:t>Since</w:t>
      </w:r>
      <w:proofErr w:type="gramEnd"/>
      <w:r w:rsidRPr="00FB42C6">
        <w:rPr>
          <w:rFonts w:ascii="Arial" w:eastAsia="Times New Roman" w:hAnsi="Arial" w:cs="Arial"/>
          <w:color w:val="536576"/>
          <w:sz w:val="53"/>
          <w:szCs w:val="53"/>
        </w:rPr>
        <w:t xml:space="preserve"> Issues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report is useful in finding out how many issues were created in a specific quarter over the past one year and, not only that, there are various date based fields supported by this report.</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Time Tracking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comprehensive report displays the estimated effort and remaining effort of all the issues. Not only that, the report will also give you indication on the overall progress of the project.</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User Workload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report can tell us about the occupancy of the resources in all the projects. It really helps in distributing the tasks among </w:t>
      </w:r>
      <w:r w:rsidRPr="00FB42C6">
        <w:rPr>
          <w:rFonts w:ascii="Georgia" w:eastAsia="Times New Roman" w:hAnsi="Georgia" w:cs="Times New Roman"/>
          <w:b/>
          <w:bCs/>
          <w:color w:val="333333"/>
          <w:sz w:val="26"/>
        </w:rPr>
        <w:t>Users</w:t>
      </w:r>
      <w:r w:rsidRPr="00FB42C6">
        <w:rPr>
          <w:rFonts w:ascii="Georgia" w:eastAsia="Times New Roman" w:hAnsi="Georgia" w:cs="Times New Roman"/>
          <w:color w:val="333333"/>
          <w:sz w:val="24"/>
          <w:szCs w:val="24"/>
        </w:rPr>
        <w:t>.</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Version Workload Report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If your project has various versions that are related to the actual releases or fixes, then it becomes important to understand the status of all such issues.</w:t>
      </w:r>
    </w:p>
    <w:p w:rsidR="00FB42C6" w:rsidRPr="00FB42C6" w:rsidRDefault="00FB42C6" w:rsidP="00FB42C6">
      <w:pPr>
        <w:shd w:val="clear" w:color="auto" w:fill="FFFFFF"/>
        <w:spacing w:before="300" w:after="300" w:line="240" w:lineRule="auto"/>
        <w:outlineLvl w:val="0"/>
        <w:rPr>
          <w:rFonts w:ascii="Arial" w:eastAsia="Times New Roman" w:hAnsi="Arial" w:cs="Arial"/>
          <w:color w:val="536576"/>
          <w:kern w:val="36"/>
          <w:sz w:val="36"/>
          <w:szCs w:val="36"/>
        </w:rPr>
      </w:pPr>
      <w:r w:rsidRPr="00FB42C6">
        <w:rPr>
          <w:rFonts w:ascii="Arial" w:eastAsia="Times New Roman" w:hAnsi="Arial" w:cs="Arial"/>
          <w:color w:val="536576"/>
          <w:kern w:val="36"/>
          <w:sz w:val="36"/>
          <w:szCs w:val="36"/>
        </w:rPr>
        <w:t>Gadgets for reporting</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JIRA comes with lot of useful gadgets that you can add in the dashboard and use for reporting purpose. Let's take a look at some of these gadgets.</w:t>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Activity Stream</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gadget will display all the latest updates in your JIRA instance. It is also possible to limit this stream to a particular filter too. This gadget is quite useful, as it displays up to the date information in the dashboard.</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Pr>
          <w:rFonts w:ascii="Georgia" w:eastAsia="Times New Roman" w:hAnsi="Georgia" w:cs="Times New Roman"/>
          <w:noProof/>
          <w:color w:val="333333"/>
          <w:sz w:val="24"/>
          <w:szCs w:val="24"/>
        </w:rPr>
        <w:lastRenderedPageBreak/>
        <w:drawing>
          <wp:inline distT="0" distB="0" distL="0" distR="0">
            <wp:extent cx="3952875" cy="4686300"/>
            <wp:effectExtent l="19050" t="0" r="9525" b="0"/>
            <wp:docPr id="4" name="Picture 4"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ing JIRA"/>
                    <pic:cNvPicPr>
                      <a:picLocks noChangeAspect="1" noChangeArrowheads="1"/>
                    </pic:cNvPicPr>
                  </pic:nvPicPr>
                  <pic:blipFill>
                    <a:blip r:embed="rId9"/>
                    <a:srcRect/>
                    <a:stretch>
                      <a:fillRect/>
                    </a:stretch>
                  </pic:blipFill>
                  <pic:spPr bwMode="auto">
                    <a:xfrm>
                      <a:off x="0" y="0"/>
                      <a:ext cx="3952875" cy="4686300"/>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Created vs. Resolved Chart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The project summary page has a chart to display the issues that were created and resolved in the past 30 days. There is a similar gadget to display this information.</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You can also change the duration from 30 days to whatever you like. This gadget can be created for a specific project.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Pr>
          <w:rFonts w:ascii="Georgia" w:eastAsia="Times New Roman" w:hAnsi="Georgia" w:cs="Times New Roman"/>
          <w:noProof/>
          <w:color w:val="333333"/>
          <w:sz w:val="24"/>
          <w:szCs w:val="24"/>
        </w:rPr>
        <w:lastRenderedPageBreak/>
        <w:drawing>
          <wp:inline distT="0" distB="0" distL="0" distR="0">
            <wp:extent cx="3952875" cy="4391025"/>
            <wp:effectExtent l="19050" t="0" r="9525" b="0"/>
            <wp:docPr id="5" name="Picture 5"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stering JIRA"/>
                    <pic:cNvPicPr>
                      <a:picLocks noChangeAspect="1" noChangeArrowheads="1"/>
                    </pic:cNvPicPr>
                  </pic:nvPicPr>
                  <pic:blipFill>
                    <a:blip r:embed="rId10"/>
                    <a:srcRect/>
                    <a:stretch>
                      <a:fillRect/>
                    </a:stretch>
                  </pic:blipFill>
                  <pic:spPr bwMode="auto">
                    <a:xfrm>
                      <a:off x="0" y="0"/>
                      <a:ext cx="3952875" cy="4391025"/>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Pie Chart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Just like the Pie Chart, which is available in the project reports, there is a similar gadget that you can add in the dashboard. For instance, for a particular project, you can generate the Pie Chart based on </w:t>
      </w:r>
      <w:r w:rsidRPr="00FB42C6">
        <w:rPr>
          <w:rFonts w:ascii="Georgia" w:eastAsia="Times New Roman" w:hAnsi="Georgia" w:cs="Times New Roman"/>
          <w:b/>
          <w:bCs/>
          <w:color w:val="333333"/>
          <w:sz w:val="26"/>
        </w:rPr>
        <w:t>Priority</w:t>
      </w:r>
      <w:r w:rsidRPr="00FB42C6">
        <w:rPr>
          <w:rFonts w:ascii="Georgia" w:eastAsia="Times New Roman" w:hAnsi="Georgia" w:cs="Times New Roman"/>
          <w:color w:val="333333"/>
          <w:sz w:val="24"/>
          <w:szCs w:val="24"/>
        </w:rPr>
        <w: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Pr>
          <w:rFonts w:ascii="Georgia" w:eastAsia="Times New Roman" w:hAnsi="Georgia" w:cs="Times New Roman"/>
          <w:noProof/>
          <w:color w:val="333333"/>
          <w:sz w:val="24"/>
          <w:szCs w:val="24"/>
        </w:rPr>
        <w:lastRenderedPageBreak/>
        <w:drawing>
          <wp:inline distT="0" distB="0" distL="0" distR="0">
            <wp:extent cx="4000500" cy="3438525"/>
            <wp:effectExtent l="19050" t="0" r="0" b="0"/>
            <wp:docPr id="6" name="Picture 6"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stering JIRA"/>
                    <pic:cNvPicPr>
                      <a:picLocks noChangeAspect="1" noChangeArrowheads="1"/>
                    </pic:cNvPicPr>
                  </pic:nvPicPr>
                  <pic:blipFill>
                    <a:blip r:embed="rId11"/>
                    <a:srcRect/>
                    <a:stretch>
                      <a:fillRect/>
                    </a:stretch>
                  </pic:blipFill>
                  <pic:spPr bwMode="auto">
                    <a:xfrm>
                      <a:off x="0" y="0"/>
                      <a:ext cx="4000500" cy="3438525"/>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Issue Statistics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gadget is quite useful in generating simple statistics for various fields. Here, we are interested in finding out the breakup of project in terms of issue status: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Pr>
          <w:rFonts w:ascii="Georgia" w:eastAsia="Times New Roman" w:hAnsi="Georgia" w:cs="Times New Roman"/>
          <w:noProof/>
          <w:color w:val="333333"/>
          <w:sz w:val="24"/>
          <w:szCs w:val="24"/>
        </w:rPr>
        <w:drawing>
          <wp:inline distT="0" distB="0" distL="0" distR="0">
            <wp:extent cx="4248150" cy="2543175"/>
            <wp:effectExtent l="19050" t="0" r="0" b="0"/>
            <wp:docPr id="7" name="Picture 7"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ing JIRA"/>
                    <pic:cNvPicPr>
                      <a:picLocks noChangeAspect="1" noChangeArrowheads="1"/>
                    </pic:cNvPicPr>
                  </pic:nvPicPr>
                  <pic:blipFill>
                    <a:blip r:embed="rId12"/>
                    <a:srcRect/>
                    <a:stretch>
                      <a:fillRect/>
                    </a:stretch>
                  </pic:blipFill>
                  <pic:spPr bwMode="auto">
                    <a:xfrm>
                      <a:off x="0" y="0"/>
                      <a:ext cx="4248150" cy="2543175"/>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Two Dimensional Filter Statistics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lastRenderedPageBreak/>
        <w:t>The Issue Statistics gadget can display break up of project issues for every Status. What if you want to further segregate that information? For instance, how many issues are open and to which </w:t>
      </w:r>
      <w:r w:rsidRPr="00FB42C6">
        <w:rPr>
          <w:rFonts w:ascii="Georgia" w:eastAsia="Times New Roman" w:hAnsi="Georgia" w:cs="Times New Roman"/>
          <w:b/>
          <w:bCs/>
          <w:color w:val="333333"/>
          <w:sz w:val="26"/>
        </w:rPr>
        <w:t>Issue Type</w:t>
      </w:r>
      <w:r w:rsidRPr="00FB42C6">
        <w:rPr>
          <w:rFonts w:ascii="Georgia" w:eastAsia="Times New Roman" w:hAnsi="Georgia" w:cs="Times New Roman"/>
          <w:color w:val="333333"/>
          <w:sz w:val="24"/>
          <w:szCs w:val="24"/>
        </w:rPr>
        <w:t> they belong to? In such scenarios, </w:t>
      </w:r>
      <w:r w:rsidRPr="00FB42C6">
        <w:rPr>
          <w:rFonts w:ascii="Georgia" w:eastAsia="Times New Roman" w:hAnsi="Georgia" w:cs="Times New Roman"/>
          <w:b/>
          <w:bCs/>
          <w:color w:val="333333"/>
          <w:sz w:val="26"/>
        </w:rPr>
        <w:t xml:space="preserve">Two Dimensional Filter </w:t>
      </w:r>
      <w:proofErr w:type="spellStart"/>
      <w:r w:rsidRPr="00FB42C6">
        <w:rPr>
          <w:rFonts w:ascii="Georgia" w:eastAsia="Times New Roman" w:hAnsi="Georgia" w:cs="Times New Roman"/>
          <w:b/>
          <w:bCs/>
          <w:color w:val="333333"/>
          <w:sz w:val="26"/>
        </w:rPr>
        <w:t>Statistics</w:t>
      </w:r>
      <w:r w:rsidRPr="00FB42C6">
        <w:rPr>
          <w:rFonts w:ascii="Georgia" w:eastAsia="Times New Roman" w:hAnsi="Georgia" w:cs="Times New Roman"/>
          <w:color w:val="333333"/>
          <w:sz w:val="24"/>
          <w:szCs w:val="24"/>
        </w:rPr>
        <w:t>can</w:t>
      </w:r>
      <w:proofErr w:type="spellEnd"/>
      <w:r w:rsidRPr="00FB42C6">
        <w:rPr>
          <w:rFonts w:ascii="Georgia" w:eastAsia="Times New Roman" w:hAnsi="Georgia" w:cs="Times New Roman"/>
          <w:color w:val="333333"/>
          <w:sz w:val="24"/>
          <w:szCs w:val="24"/>
        </w:rPr>
        <w:t xml:space="preserve"> be used.</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You just need to select two fields that will be used to generate this report, one for </w:t>
      </w:r>
      <w:r w:rsidRPr="00FB42C6">
        <w:rPr>
          <w:rFonts w:ascii="Georgia" w:eastAsia="Times New Roman" w:hAnsi="Georgia" w:cs="Times New Roman"/>
          <w:i/>
          <w:iCs/>
          <w:color w:val="333333"/>
          <w:sz w:val="24"/>
          <w:szCs w:val="24"/>
        </w:rPr>
        <w:t>x</w:t>
      </w:r>
      <w:r w:rsidRPr="00FB42C6">
        <w:rPr>
          <w:rFonts w:ascii="Georgia" w:eastAsia="Times New Roman" w:hAnsi="Georgia" w:cs="Times New Roman"/>
          <w:color w:val="333333"/>
          <w:sz w:val="24"/>
          <w:szCs w:val="24"/>
        </w:rPr>
        <w:t> axis and another for </w:t>
      </w:r>
      <w:r w:rsidRPr="00FB42C6">
        <w:rPr>
          <w:rFonts w:ascii="Georgia" w:eastAsia="Times New Roman" w:hAnsi="Georgia" w:cs="Times New Roman"/>
          <w:i/>
          <w:iCs/>
          <w:color w:val="333333"/>
          <w:sz w:val="24"/>
          <w:szCs w:val="24"/>
        </w:rPr>
        <w:t>y</w:t>
      </w:r>
      <w:r w:rsidRPr="00FB42C6">
        <w:rPr>
          <w:rFonts w:ascii="Georgia" w:eastAsia="Times New Roman" w:hAnsi="Georgia" w:cs="Times New Roman"/>
          <w:color w:val="333333"/>
          <w:sz w:val="24"/>
          <w:szCs w:val="24"/>
        </w:rPr>
        <w:t> axis.</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Pr>
          <w:rFonts w:ascii="Georgia" w:eastAsia="Times New Roman" w:hAnsi="Georgia" w:cs="Times New Roman"/>
          <w:noProof/>
          <w:color w:val="333333"/>
          <w:sz w:val="24"/>
          <w:szCs w:val="24"/>
        </w:rPr>
        <w:drawing>
          <wp:inline distT="0" distB="0" distL="0" distR="0">
            <wp:extent cx="7381875" cy="1657350"/>
            <wp:effectExtent l="19050" t="0" r="9525" b="0"/>
            <wp:docPr id="8" name="Picture 8"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stering JIRA"/>
                    <pic:cNvPicPr>
                      <a:picLocks noChangeAspect="1" noChangeArrowheads="1"/>
                    </pic:cNvPicPr>
                  </pic:nvPicPr>
                  <pic:blipFill>
                    <a:blip r:embed="rId13"/>
                    <a:srcRect/>
                    <a:stretch>
                      <a:fillRect/>
                    </a:stretch>
                  </pic:blipFill>
                  <pic:spPr bwMode="auto">
                    <a:xfrm>
                      <a:off x="0" y="0"/>
                      <a:ext cx="7381875" cy="1657350"/>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These are some of the common gadgets that can be used in the dashboard; however, there are many more gadgets. Click on the </w:t>
      </w:r>
      <w:r w:rsidRPr="00FB42C6">
        <w:rPr>
          <w:rFonts w:ascii="Georgia" w:eastAsia="Times New Roman" w:hAnsi="Georgia" w:cs="Times New Roman"/>
          <w:b/>
          <w:bCs/>
          <w:color w:val="333333"/>
          <w:sz w:val="26"/>
        </w:rPr>
        <w:t>Add Gadget</w:t>
      </w:r>
      <w:r w:rsidRPr="00FB42C6">
        <w:rPr>
          <w:rFonts w:ascii="Georgia" w:eastAsia="Times New Roman" w:hAnsi="Georgia" w:cs="Times New Roman"/>
          <w:color w:val="333333"/>
          <w:sz w:val="24"/>
          <w:szCs w:val="24"/>
        </w:rPr>
        <w:t> option on top-corner to see all such gadgets in your JIRA instance. Some gadgets come out of the box with JIRA and others are part of add-ons that you can install.</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After you select all these gadgets in your dashboard, it will look like the following screenshot: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Pr>
          <w:rFonts w:ascii="Georgia" w:eastAsia="Times New Roman" w:hAnsi="Georgia" w:cs="Times New Roman"/>
          <w:noProof/>
          <w:color w:val="333333"/>
          <w:sz w:val="24"/>
          <w:szCs w:val="24"/>
        </w:rPr>
        <w:drawing>
          <wp:inline distT="0" distB="0" distL="0" distR="0">
            <wp:extent cx="5029200" cy="2562225"/>
            <wp:effectExtent l="19050" t="0" r="0" b="0"/>
            <wp:docPr id="9" name="Picture 9"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stering JIRA"/>
                    <pic:cNvPicPr>
                      <a:picLocks noChangeAspect="1" noChangeArrowheads="1"/>
                    </pic:cNvPicPr>
                  </pic:nvPicPr>
                  <pic:blipFill>
                    <a:blip r:embed="rId14"/>
                    <a:srcRect/>
                    <a:stretch>
                      <a:fillRect/>
                    </a:stretch>
                  </pic:blipFill>
                  <pic:spPr bwMode="auto">
                    <a:xfrm>
                      <a:off x="0" y="0"/>
                      <a:ext cx="5029200" cy="2562225"/>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This is the new dashboard that we have just created and configured for a specific project, but it is also possible to create more than one dashboard. Just click on the </w:t>
      </w:r>
      <w:r w:rsidRPr="00FB42C6">
        <w:rPr>
          <w:rFonts w:ascii="Georgia" w:eastAsia="Times New Roman" w:hAnsi="Georgia" w:cs="Times New Roman"/>
          <w:b/>
          <w:bCs/>
          <w:color w:val="333333"/>
          <w:sz w:val="26"/>
        </w:rPr>
        <w:t xml:space="preserve">Create </w:t>
      </w:r>
      <w:proofErr w:type="spellStart"/>
      <w:r w:rsidRPr="00FB42C6">
        <w:rPr>
          <w:rFonts w:ascii="Georgia" w:eastAsia="Times New Roman" w:hAnsi="Georgia" w:cs="Times New Roman"/>
          <w:b/>
          <w:bCs/>
          <w:color w:val="333333"/>
          <w:sz w:val="26"/>
        </w:rPr>
        <w:t>Dashboard</w:t>
      </w:r>
      <w:r w:rsidRPr="00FB42C6">
        <w:rPr>
          <w:rFonts w:ascii="Georgia" w:eastAsia="Times New Roman" w:hAnsi="Georgia" w:cs="Times New Roman"/>
          <w:color w:val="333333"/>
          <w:sz w:val="24"/>
          <w:szCs w:val="24"/>
        </w:rPr>
        <w:t>option</w:t>
      </w:r>
      <w:proofErr w:type="spellEnd"/>
      <w:r w:rsidRPr="00FB42C6">
        <w:rPr>
          <w:rFonts w:ascii="Georgia" w:eastAsia="Times New Roman" w:hAnsi="Georgia" w:cs="Times New Roman"/>
          <w:color w:val="333333"/>
          <w:sz w:val="24"/>
          <w:szCs w:val="24"/>
        </w:rPr>
        <w:t xml:space="preserve"> under </w:t>
      </w:r>
      <w:r w:rsidRPr="00FB42C6">
        <w:rPr>
          <w:rFonts w:ascii="Georgia" w:eastAsia="Times New Roman" w:hAnsi="Georgia" w:cs="Times New Roman"/>
          <w:b/>
          <w:bCs/>
          <w:color w:val="333333"/>
          <w:sz w:val="26"/>
        </w:rPr>
        <w:t>Tools</w:t>
      </w:r>
      <w:r w:rsidRPr="00FB42C6">
        <w:rPr>
          <w:rFonts w:ascii="Georgia" w:eastAsia="Times New Roman" w:hAnsi="Georgia" w:cs="Times New Roman"/>
          <w:color w:val="333333"/>
          <w:sz w:val="24"/>
          <w:szCs w:val="24"/>
        </w:rPr>
        <w:t> on top right-hand side corner to add another dashboard.</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lastRenderedPageBreak/>
        <w:t>If you have more than one dashboard, then you can switch between them using the links on the left-hand side of the screen as shown in the following screenshot: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Pr>
          <w:rFonts w:ascii="Georgia" w:eastAsia="Times New Roman" w:hAnsi="Georgia" w:cs="Times New Roman"/>
          <w:noProof/>
          <w:color w:val="333333"/>
          <w:sz w:val="24"/>
          <w:szCs w:val="24"/>
        </w:rPr>
        <w:drawing>
          <wp:inline distT="0" distB="0" distL="0" distR="0">
            <wp:extent cx="5029200" cy="2343150"/>
            <wp:effectExtent l="19050" t="0" r="0" b="0"/>
            <wp:docPr id="10" name="Picture 10"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ing JIRA"/>
                    <pic:cNvPicPr>
                      <a:picLocks noChangeAspect="1" noChangeArrowheads="1"/>
                    </pic:cNvPicPr>
                  </pic:nvPicPr>
                  <pic:blipFill>
                    <a:blip r:embed="rId15"/>
                    <a:srcRect/>
                    <a:stretch>
                      <a:fillRect/>
                    </a:stretch>
                  </pic:blipFill>
                  <pic:spPr bwMode="auto">
                    <a:xfrm>
                      <a:off x="0" y="0"/>
                      <a:ext cx="5029200" cy="2343150"/>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300" w:after="300" w:line="601" w:lineRule="atLeast"/>
        <w:outlineLvl w:val="1"/>
        <w:rPr>
          <w:rFonts w:ascii="Arial" w:eastAsia="Times New Roman" w:hAnsi="Arial" w:cs="Arial"/>
          <w:color w:val="536576"/>
          <w:sz w:val="53"/>
          <w:szCs w:val="53"/>
        </w:rPr>
      </w:pPr>
      <w:r w:rsidRPr="00FB42C6">
        <w:rPr>
          <w:rFonts w:ascii="Arial" w:eastAsia="Times New Roman" w:hAnsi="Arial" w:cs="Arial"/>
          <w:color w:val="536576"/>
          <w:sz w:val="53"/>
          <w:szCs w:val="53"/>
        </w:rPr>
        <w:t>Simple CSV import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Lets us understand how to perform a simple import of CSV data. The first thing to do is prepare the CSV file that can be imported in JIRA. For this exercise, we will import the Issues in a particular project; these issues will have data like </w:t>
      </w:r>
      <w:r w:rsidRPr="00FB42C6">
        <w:rPr>
          <w:rFonts w:ascii="Georgia" w:eastAsia="Times New Roman" w:hAnsi="Georgia" w:cs="Times New Roman"/>
          <w:b/>
          <w:bCs/>
          <w:color w:val="333333"/>
          <w:sz w:val="26"/>
        </w:rPr>
        <w:t>Issue Summary</w:t>
      </w:r>
      <w:r w:rsidRPr="00FB42C6">
        <w:rPr>
          <w:rFonts w:ascii="Georgia" w:eastAsia="Times New Roman" w:hAnsi="Georgia" w:cs="Times New Roman"/>
          <w:color w:val="333333"/>
          <w:sz w:val="24"/>
          <w:szCs w:val="24"/>
        </w:rPr>
        <w:t>, </w:t>
      </w:r>
      <w:r w:rsidRPr="00FB42C6">
        <w:rPr>
          <w:rFonts w:ascii="Georgia" w:eastAsia="Times New Roman" w:hAnsi="Georgia" w:cs="Times New Roman"/>
          <w:b/>
          <w:bCs/>
          <w:color w:val="333333"/>
          <w:sz w:val="26"/>
        </w:rPr>
        <w:t>Status</w:t>
      </w:r>
      <w:r w:rsidRPr="00FB42C6">
        <w:rPr>
          <w:rFonts w:ascii="Georgia" w:eastAsia="Times New Roman" w:hAnsi="Georgia" w:cs="Times New Roman"/>
          <w:color w:val="333333"/>
          <w:sz w:val="24"/>
          <w:szCs w:val="24"/>
        </w:rPr>
        <w:t>, </w:t>
      </w:r>
      <w:r w:rsidRPr="00FB42C6">
        <w:rPr>
          <w:rFonts w:ascii="Georgia" w:eastAsia="Times New Roman" w:hAnsi="Georgia" w:cs="Times New Roman"/>
          <w:b/>
          <w:bCs/>
          <w:color w:val="333333"/>
          <w:sz w:val="26"/>
        </w:rPr>
        <w:t>Dates</w:t>
      </w:r>
      <w:r w:rsidRPr="00FB42C6">
        <w:rPr>
          <w:rFonts w:ascii="Georgia" w:eastAsia="Times New Roman" w:hAnsi="Georgia" w:cs="Times New Roman"/>
          <w:color w:val="333333"/>
          <w:sz w:val="24"/>
          <w:szCs w:val="24"/>
        </w:rPr>
        <w:t>, and few other fields.</w:t>
      </w:r>
    </w:p>
    <w:p w:rsidR="00FB42C6" w:rsidRPr="00FB42C6" w:rsidRDefault="00FB42C6" w:rsidP="00FB42C6">
      <w:pPr>
        <w:shd w:val="clear" w:color="auto" w:fill="FFFFFF"/>
        <w:spacing w:before="300" w:after="300" w:line="240" w:lineRule="auto"/>
        <w:outlineLvl w:val="2"/>
        <w:rPr>
          <w:rFonts w:ascii="Arial" w:eastAsia="Times New Roman" w:hAnsi="Arial" w:cs="Arial"/>
          <w:color w:val="536576"/>
          <w:sz w:val="29"/>
          <w:szCs w:val="29"/>
        </w:rPr>
      </w:pPr>
      <w:r w:rsidRPr="00FB42C6">
        <w:rPr>
          <w:rFonts w:ascii="Arial" w:eastAsia="Times New Roman" w:hAnsi="Arial" w:cs="Arial"/>
          <w:color w:val="536576"/>
          <w:sz w:val="29"/>
          <w:szCs w:val="29"/>
        </w:rPr>
        <w:t>Preparing the CSV file</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We are going to use MS Excel for preparing the CSV file with the following data:</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Pr>
          <w:rFonts w:ascii="Georgia" w:eastAsia="Times New Roman" w:hAnsi="Georgia" w:cs="Times New Roman"/>
          <w:noProof/>
          <w:color w:val="333333"/>
          <w:sz w:val="24"/>
          <w:szCs w:val="24"/>
        </w:rPr>
        <w:drawing>
          <wp:inline distT="0" distB="0" distL="0" distR="0">
            <wp:extent cx="5029200" cy="1019175"/>
            <wp:effectExtent l="19050" t="0" r="0" b="0"/>
            <wp:docPr id="11" name="Picture 11"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stering JIRA"/>
                    <pic:cNvPicPr>
                      <a:picLocks noChangeAspect="1" noChangeArrowheads="1"/>
                    </pic:cNvPicPr>
                  </pic:nvPicPr>
                  <pic:blipFill>
                    <a:blip r:embed="rId16"/>
                    <a:srcRect/>
                    <a:stretch>
                      <a:fillRect/>
                    </a:stretch>
                  </pic:blipFill>
                  <pic:spPr bwMode="auto">
                    <a:xfrm>
                      <a:off x="0" y="0"/>
                      <a:ext cx="5029200" cy="1019175"/>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If your existing tool has the option to export directly into the CSV file then you can skip this step, but we recommend reviewing your data before importing it into JIRA. Usually, CSV import will not work if the format of the CSV file and the data is not correct.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It is very easy to generate a CSV file from an Excel file. Follow these steps:</w:t>
      </w:r>
    </w:p>
    <w:p w:rsidR="00FB42C6" w:rsidRPr="00FB42C6" w:rsidRDefault="00FB42C6" w:rsidP="00FB42C6">
      <w:pPr>
        <w:numPr>
          <w:ilvl w:val="0"/>
          <w:numId w:val="4"/>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Go to</w:t>
      </w:r>
      <w:r w:rsidRPr="00FB42C6">
        <w:rPr>
          <w:rFonts w:ascii="Arial" w:eastAsia="Times New Roman" w:hAnsi="Arial" w:cs="Arial"/>
          <w:color w:val="536576"/>
          <w:sz w:val="21"/>
        </w:rPr>
        <w:t> </w:t>
      </w:r>
      <w:r w:rsidRPr="00FB42C6">
        <w:rPr>
          <w:rFonts w:ascii="Arial" w:eastAsia="Times New Roman" w:hAnsi="Arial" w:cs="Arial"/>
          <w:b/>
          <w:bCs/>
          <w:color w:val="536576"/>
          <w:sz w:val="23"/>
        </w:rPr>
        <w:t>File</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w:t>
      </w:r>
      <w:r w:rsidRPr="00FB42C6">
        <w:rPr>
          <w:rFonts w:ascii="Arial" w:eastAsia="Times New Roman" w:hAnsi="Arial" w:cs="Arial"/>
          <w:color w:val="536576"/>
          <w:sz w:val="21"/>
        </w:rPr>
        <w:t> </w:t>
      </w:r>
      <w:r w:rsidRPr="00FB42C6">
        <w:rPr>
          <w:rFonts w:ascii="Arial" w:eastAsia="Times New Roman" w:hAnsi="Arial" w:cs="Arial"/>
          <w:b/>
          <w:bCs/>
          <w:color w:val="536576"/>
          <w:sz w:val="23"/>
        </w:rPr>
        <w:t>Save As</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w:t>
      </w:r>
      <w:r w:rsidRPr="00FB42C6">
        <w:rPr>
          <w:rFonts w:ascii="Arial" w:eastAsia="Times New Roman" w:hAnsi="Arial" w:cs="Arial"/>
          <w:color w:val="536576"/>
          <w:sz w:val="21"/>
        </w:rPr>
        <w:t> </w:t>
      </w:r>
      <w:r w:rsidRPr="00FB42C6">
        <w:rPr>
          <w:rFonts w:ascii="Arial" w:eastAsia="Times New Roman" w:hAnsi="Arial" w:cs="Arial"/>
          <w:b/>
          <w:bCs/>
          <w:color w:val="536576"/>
          <w:sz w:val="23"/>
        </w:rPr>
        <w:t>File name:</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and select</w:t>
      </w:r>
      <w:r w:rsidRPr="00FB42C6">
        <w:rPr>
          <w:rFonts w:ascii="Arial" w:eastAsia="Times New Roman" w:hAnsi="Arial" w:cs="Arial"/>
          <w:color w:val="536576"/>
          <w:sz w:val="21"/>
        </w:rPr>
        <w:t> </w:t>
      </w:r>
      <w:r w:rsidRPr="00FB42C6">
        <w:rPr>
          <w:rFonts w:ascii="Arial" w:eastAsia="Times New Roman" w:hAnsi="Arial" w:cs="Arial"/>
          <w:b/>
          <w:bCs/>
          <w:color w:val="536576"/>
          <w:sz w:val="23"/>
        </w:rPr>
        <w:t>Save as type:</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as</w:t>
      </w:r>
      <w:r w:rsidRPr="00FB42C6">
        <w:rPr>
          <w:rFonts w:ascii="Arial" w:eastAsia="Times New Roman" w:hAnsi="Arial" w:cs="Arial"/>
          <w:color w:val="536576"/>
          <w:sz w:val="21"/>
        </w:rPr>
        <w:t> </w:t>
      </w:r>
      <w:r w:rsidRPr="00FB42C6">
        <w:rPr>
          <w:rFonts w:ascii="Arial" w:eastAsia="Times New Roman" w:hAnsi="Arial" w:cs="Arial"/>
          <w:b/>
          <w:bCs/>
          <w:color w:val="536576"/>
          <w:sz w:val="23"/>
        </w:rPr>
        <w:t>CSV (comma delimited)</w:t>
      </w:r>
      <w:r w:rsidRPr="00FB42C6">
        <w:rPr>
          <w:rFonts w:ascii="Arial" w:eastAsia="Times New Roman" w:hAnsi="Arial" w:cs="Arial"/>
          <w:color w:val="536576"/>
          <w:sz w:val="21"/>
          <w:szCs w:val="21"/>
        </w:rPr>
        <w:t xml:space="preserve">. If you don't have Microsoft Excel installed, you can use </w:t>
      </w:r>
      <w:proofErr w:type="spellStart"/>
      <w:r w:rsidRPr="00FB42C6">
        <w:rPr>
          <w:rFonts w:ascii="Arial" w:eastAsia="Times New Roman" w:hAnsi="Arial" w:cs="Arial"/>
          <w:color w:val="536576"/>
          <w:sz w:val="21"/>
          <w:szCs w:val="21"/>
        </w:rPr>
        <w:t>Libre</w:t>
      </w:r>
      <w:proofErr w:type="spellEnd"/>
      <w:r w:rsidRPr="00FB42C6">
        <w:rPr>
          <w:rFonts w:ascii="Arial" w:eastAsia="Times New Roman" w:hAnsi="Arial" w:cs="Arial"/>
          <w:color w:val="536576"/>
          <w:sz w:val="21"/>
          <w:szCs w:val="21"/>
        </w:rPr>
        <w:t xml:space="preserve"> Office Calc, which is an open source alternative for Microsoft Office Excel.</w:t>
      </w:r>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Pr>
          <w:rFonts w:ascii="Georgia" w:eastAsia="Times New Roman" w:hAnsi="Georgia" w:cs="Arial"/>
          <w:noProof/>
          <w:color w:val="333333"/>
          <w:sz w:val="21"/>
          <w:szCs w:val="21"/>
        </w:rPr>
        <w:lastRenderedPageBreak/>
        <w:drawing>
          <wp:inline distT="0" distB="0" distL="0" distR="0">
            <wp:extent cx="5029200" cy="3533775"/>
            <wp:effectExtent l="19050" t="0" r="0" b="0"/>
            <wp:docPr id="12" name="Picture 12"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stering JIRA"/>
                    <pic:cNvPicPr>
                      <a:picLocks noChangeAspect="1" noChangeArrowheads="1"/>
                    </pic:cNvPicPr>
                  </pic:nvPicPr>
                  <pic:blipFill>
                    <a:blip r:embed="rId17"/>
                    <a:srcRect/>
                    <a:stretch>
                      <a:fillRect/>
                    </a:stretch>
                  </pic:blipFill>
                  <pic:spPr bwMode="auto">
                    <a:xfrm>
                      <a:off x="0" y="0"/>
                      <a:ext cx="5029200" cy="3533775"/>
                    </a:xfrm>
                    <a:prstGeom prst="rect">
                      <a:avLst/>
                    </a:prstGeom>
                    <a:noFill/>
                    <a:ln w="9525">
                      <a:noFill/>
                      <a:miter lim="800000"/>
                      <a:headEnd/>
                      <a:tailEnd/>
                    </a:ln>
                  </pic:spPr>
                </pic:pic>
              </a:graphicData>
            </a:graphic>
          </wp:inline>
        </w:drawing>
      </w:r>
    </w:p>
    <w:p w:rsidR="00FB42C6" w:rsidRPr="00FB42C6" w:rsidRDefault="00FB42C6" w:rsidP="00FB42C6">
      <w:pPr>
        <w:numPr>
          <w:ilvl w:val="0"/>
          <w:numId w:val="4"/>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You can open the CSV file to verify its format too:</w:t>
      </w:r>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Pr>
          <w:rFonts w:ascii="Georgia" w:eastAsia="Times New Roman" w:hAnsi="Georgia" w:cs="Arial"/>
          <w:noProof/>
          <w:color w:val="333333"/>
          <w:sz w:val="21"/>
          <w:szCs w:val="21"/>
        </w:rPr>
        <w:drawing>
          <wp:inline distT="0" distB="0" distL="0" distR="0">
            <wp:extent cx="5029200" cy="533400"/>
            <wp:effectExtent l="19050" t="0" r="0" b="0"/>
            <wp:docPr id="13" name="Picture 13"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stering JIRA"/>
                    <pic:cNvPicPr>
                      <a:picLocks noChangeAspect="1" noChangeArrowheads="1"/>
                    </pic:cNvPicPr>
                  </pic:nvPicPr>
                  <pic:blipFill>
                    <a:blip r:embed="rId18"/>
                    <a:srcRect/>
                    <a:stretch>
                      <a:fillRect/>
                    </a:stretch>
                  </pic:blipFill>
                  <pic:spPr bwMode="auto">
                    <a:xfrm>
                      <a:off x="0" y="0"/>
                      <a:ext cx="5029200" cy="533400"/>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Our CSV file has the following fields:</w:t>
      </w:r>
    </w:p>
    <w:tbl>
      <w:tblPr>
        <w:tblW w:w="11265" w:type="dxa"/>
        <w:tblCellSpacing w:w="7"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5632"/>
        <w:gridCol w:w="5633"/>
      </w:tblGrid>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b/>
                <w:bCs/>
                <w:color w:val="333333"/>
                <w:sz w:val="23"/>
              </w:rPr>
              <w:t>CSV Field</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b/>
                <w:bCs/>
                <w:color w:val="333333"/>
                <w:sz w:val="23"/>
              </w:rPr>
              <w:t>Purpose</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Project</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JIRA's project key needs to be specified in this field</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Summary</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The issue summary is mandatory and needs to be specified in the CSV file</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Issue Type</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It is important to specify the Issue Type</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Status</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 xml:space="preserve">This is the status of the Issue; these are the workflow states that need to exist in JIRA and the project workflow should have states that are going to be imported through </w:t>
            </w:r>
            <w:r w:rsidRPr="00FB42C6">
              <w:rPr>
                <w:rFonts w:ascii="Georgia" w:eastAsia="Times New Roman" w:hAnsi="Georgia" w:cs="Arial"/>
                <w:color w:val="333333"/>
                <w:sz w:val="21"/>
                <w:szCs w:val="21"/>
              </w:rPr>
              <w:lastRenderedPageBreak/>
              <w:t>a CSV file</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lastRenderedPageBreak/>
              <w:t>Priority</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The priorities mentioned here should exist in JIRA before import</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Resolution</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The resolutions mentioned here should exist in JIRA before import</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Assignee</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This specifies the Assignee of the Issue</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Reporter</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This specifies the Reporter of the Issue</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Created</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This is the Issue creation date</w:t>
            </w:r>
          </w:p>
        </w:tc>
      </w:tr>
      <w:tr w:rsidR="00FB42C6" w:rsidRPr="00FB42C6" w:rsidTr="00FB42C6">
        <w:trPr>
          <w:tblCellSpacing w:w="7" w:type="dxa"/>
        </w:trPr>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Resolved</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FB42C6" w:rsidRPr="00FB42C6" w:rsidRDefault="00FB42C6" w:rsidP="00FB42C6">
            <w:pPr>
              <w:spacing w:before="144" w:after="300" w:line="240" w:lineRule="auto"/>
              <w:rPr>
                <w:rFonts w:ascii="Georgia" w:eastAsia="Times New Roman" w:hAnsi="Georgia" w:cs="Arial"/>
                <w:color w:val="333333"/>
                <w:sz w:val="21"/>
                <w:szCs w:val="21"/>
              </w:rPr>
            </w:pPr>
            <w:r w:rsidRPr="00FB42C6">
              <w:rPr>
                <w:rFonts w:ascii="Georgia" w:eastAsia="Times New Roman" w:hAnsi="Georgia" w:cs="Arial"/>
                <w:color w:val="333333"/>
                <w:sz w:val="21"/>
                <w:szCs w:val="21"/>
              </w:rPr>
              <w:t>This is the Issue resolution date</w:t>
            </w:r>
          </w:p>
        </w:tc>
      </w:tr>
    </w:tbl>
    <w:p w:rsidR="00FB42C6" w:rsidRPr="00FB42C6" w:rsidRDefault="00FB42C6" w:rsidP="00FB42C6">
      <w:pPr>
        <w:shd w:val="clear" w:color="auto" w:fill="FFFFFF"/>
        <w:spacing w:before="300" w:after="300" w:line="240" w:lineRule="auto"/>
        <w:outlineLvl w:val="2"/>
        <w:rPr>
          <w:rFonts w:ascii="Arial" w:eastAsia="Times New Roman" w:hAnsi="Arial" w:cs="Arial"/>
          <w:color w:val="536576"/>
          <w:sz w:val="29"/>
          <w:szCs w:val="29"/>
        </w:rPr>
      </w:pPr>
      <w:r w:rsidRPr="00FB42C6">
        <w:rPr>
          <w:rFonts w:ascii="Arial" w:eastAsia="Times New Roman" w:hAnsi="Arial" w:cs="Arial"/>
          <w:color w:val="536576"/>
          <w:sz w:val="29"/>
          <w:szCs w:val="29"/>
        </w:rPr>
        <w:t>Performing CSV import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Once your CSV file is prepared, then you are ready to perform the import operation in JIRA:</w:t>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Go to</w:t>
      </w:r>
      <w:r w:rsidRPr="00FB42C6">
        <w:rPr>
          <w:rFonts w:ascii="Arial" w:eastAsia="Times New Roman" w:hAnsi="Arial" w:cs="Arial"/>
          <w:color w:val="536576"/>
          <w:sz w:val="21"/>
        </w:rPr>
        <w:t> </w:t>
      </w:r>
      <w:r w:rsidRPr="00FB42C6">
        <w:rPr>
          <w:rFonts w:ascii="Arial" w:eastAsia="Times New Roman" w:hAnsi="Arial" w:cs="Arial"/>
          <w:b/>
          <w:bCs/>
          <w:color w:val="536576"/>
          <w:sz w:val="23"/>
        </w:rPr>
        <w:t>JIRA Administration</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w:t>
      </w:r>
      <w:r w:rsidRPr="00FB42C6">
        <w:rPr>
          <w:rFonts w:ascii="Arial" w:eastAsia="Times New Roman" w:hAnsi="Arial" w:cs="Arial"/>
          <w:color w:val="536576"/>
          <w:sz w:val="21"/>
        </w:rPr>
        <w:t> </w:t>
      </w:r>
      <w:r w:rsidRPr="00FB42C6">
        <w:rPr>
          <w:rFonts w:ascii="Arial" w:eastAsia="Times New Roman" w:hAnsi="Arial" w:cs="Arial"/>
          <w:b/>
          <w:bCs/>
          <w:color w:val="536576"/>
          <w:sz w:val="23"/>
        </w:rPr>
        <w:t>System</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w:t>
      </w:r>
      <w:r w:rsidRPr="00FB42C6">
        <w:rPr>
          <w:rFonts w:ascii="Arial" w:eastAsia="Times New Roman" w:hAnsi="Arial" w:cs="Arial"/>
          <w:color w:val="536576"/>
          <w:sz w:val="21"/>
        </w:rPr>
        <w:t> </w:t>
      </w:r>
      <w:r w:rsidRPr="00FB42C6">
        <w:rPr>
          <w:rFonts w:ascii="Arial" w:eastAsia="Times New Roman" w:hAnsi="Arial" w:cs="Arial"/>
          <w:b/>
          <w:bCs/>
          <w:color w:val="536576"/>
          <w:sz w:val="23"/>
        </w:rPr>
        <w:t>External System Import</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w:t>
      </w:r>
      <w:r w:rsidRPr="00FB42C6">
        <w:rPr>
          <w:rFonts w:ascii="Arial" w:eastAsia="Times New Roman" w:hAnsi="Arial" w:cs="Arial"/>
          <w:color w:val="536576"/>
          <w:sz w:val="21"/>
        </w:rPr>
        <w:t> </w:t>
      </w:r>
      <w:r w:rsidRPr="00FB42C6">
        <w:rPr>
          <w:rFonts w:ascii="Arial" w:eastAsia="Times New Roman" w:hAnsi="Arial" w:cs="Arial"/>
          <w:b/>
          <w:bCs/>
          <w:color w:val="536576"/>
          <w:sz w:val="23"/>
        </w:rPr>
        <w:t>Import from Comma-separated values (CSV)</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(under</w:t>
      </w:r>
      <w:r w:rsidRPr="00FB42C6">
        <w:rPr>
          <w:rFonts w:ascii="Arial" w:eastAsia="Times New Roman" w:hAnsi="Arial" w:cs="Arial"/>
          <w:color w:val="536576"/>
          <w:sz w:val="21"/>
        </w:rPr>
        <w:t> </w:t>
      </w:r>
      <w:r w:rsidRPr="00FB42C6">
        <w:rPr>
          <w:rFonts w:ascii="Arial" w:eastAsia="Times New Roman" w:hAnsi="Arial" w:cs="Arial"/>
          <w:b/>
          <w:bCs/>
          <w:color w:val="536576"/>
          <w:sz w:val="23"/>
        </w:rPr>
        <w:t>IMPORT &amp; EXPORT</w:t>
      </w:r>
      <w:r w:rsidRPr="00FB42C6">
        <w:rPr>
          <w:rFonts w:ascii="Arial" w:eastAsia="Times New Roman" w:hAnsi="Arial" w:cs="Arial"/>
          <w:color w:val="536576"/>
          <w:sz w:val="21"/>
          <w:szCs w:val="21"/>
        </w:rPr>
        <w:t>):</w:t>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In the</w:t>
      </w:r>
      <w:r w:rsidRPr="00FB42C6">
        <w:rPr>
          <w:rFonts w:ascii="Arial" w:eastAsia="Times New Roman" w:hAnsi="Arial" w:cs="Arial"/>
          <w:color w:val="536576"/>
          <w:sz w:val="21"/>
        </w:rPr>
        <w:t> </w:t>
      </w:r>
      <w:r w:rsidRPr="00FB42C6">
        <w:rPr>
          <w:rFonts w:ascii="Arial" w:eastAsia="Times New Roman" w:hAnsi="Arial" w:cs="Arial"/>
          <w:b/>
          <w:bCs/>
          <w:color w:val="536576"/>
          <w:sz w:val="23"/>
        </w:rPr>
        <w:t>File import</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screen, for</w:t>
      </w:r>
      <w:r w:rsidRPr="00FB42C6">
        <w:rPr>
          <w:rFonts w:ascii="Arial" w:eastAsia="Times New Roman" w:hAnsi="Arial" w:cs="Arial"/>
          <w:color w:val="536576"/>
          <w:sz w:val="21"/>
        </w:rPr>
        <w:t> </w:t>
      </w:r>
      <w:r w:rsidRPr="00FB42C6">
        <w:rPr>
          <w:rFonts w:ascii="Arial" w:eastAsia="Times New Roman" w:hAnsi="Arial" w:cs="Arial"/>
          <w:b/>
          <w:bCs/>
          <w:color w:val="536576"/>
          <w:sz w:val="23"/>
        </w:rPr>
        <w:t>CSV Source File</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field, click on the</w:t>
      </w:r>
      <w:r w:rsidRPr="00FB42C6">
        <w:rPr>
          <w:rFonts w:ascii="Arial" w:eastAsia="Times New Roman" w:hAnsi="Arial" w:cs="Arial"/>
          <w:color w:val="536576"/>
          <w:sz w:val="21"/>
        </w:rPr>
        <w:t> </w:t>
      </w:r>
      <w:r w:rsidRPr="00FB42C6">
        <w:rPr>
          <w:rFonts w:ascii="Arial" w:eastAsia="Times New Roman" w:hAnsi="Arial" w:cs="Arial"/>
          <w:b/>
          <w:bCs/>
          <w:color w:val="536576"/>
          <w:sz w:val="23"/>
        </w:rPr>
        <w:t>Browse</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button to select the CSV file that you just prepared on your machine.</w:t>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Once you select the CSV file, the</w:t>
      </w:r>
      <w:r w:rsidRPr="00FB42C6">
        <w:rPr>
          <w:rFonts w:ascii="Arial" w:eastAsia="Times New Roman" w:hAnsi="Arial" w:cs="Arial"/>
          <w:color w:val="536576"/>
          <w:sz w:val="21"/>
        </w:rPr>
        <w:t> </w:t>
      </w:r>
      <w:r w:rsidRPr="00FB42C6">
        <w:rPr>
          <w:rFonts w:ascii="Arial" w:eastAsia="Times New Roman" w:hAnsi="Arial" w:cs="Arial"/>
          <w:b/>
          <w:bCs/>
          <w:color w:val="536576"/>
          <w:sz w:val="23"/>
        </w:rPr>
        <w:t>Next</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button will be enabled:</w:t>
      </w:r>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Pr>
          <w:rFonts w:ascii="Georgia" w:eastAsia="Times New Roman" w:hAnsi="Georgia" w:cs="Arial"/>
          <w:noProof/>
          <w:color w:val="333333"/>
          <w:sz w:val="21"/>
          <w:szCs w:val="21"/>
        </w:rPr>
        <w:lastRenderedPageBreak/>
        <w:drawing>
          <wp:inline distT="0" distB="0" distL="0" distR="0">
            <wp:extent cx="5029200" cy="3343275"/>
            <wp:effectExtent l="19050" t="0" r="0" b="0"/>
            <wp:docPr id="14" name="Picture 14"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stering JIRA"/>
                    <pic:cNvPicPr>
                      <a:picLocks noChangeAspect="1" noChangeArrowheads="1"/>
                    </pic:cNvPicPr>
                  </pic:nvPicPr>
                  <pic:blipFill>
                    <a:blip r:embed="rId19"/>
                    <a:srcRect/>
                    <a:stretch>
                      <a:fillRect/>
                    </a:stretch>
                  </pic:blipFill>
                  <pic:spPr bwMode="auto">
                    <a:xfrm>
                      <a:off x="0" y="0"/>
                      <a:ext cx="5029200" cy="3343275"/>
                    </a:xfrm>
                    <a:prstGeom prst="rect">
                      <a:avLst/>
                    </a:prstGeom>
                    <a:noFill/>
                    <a:ln w="9525">
                      <a:noFill/>
                      <a:miter lim="800000"/>
                      <a:headEnd/>
                      <a:tailEnd/>
                    </a:ln>
                  </pic:spPr>
                </pic:pic>
              </a:graphicData>
            </a:graphic>
          </wp:inline>
        </w:drawing>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In the</w:t>
      </w:r>
      <w:r w:rsidRPr="00FB42C6">
        <w:rPr>
          <w:rFonts w:ascii="Arial" w:eastAsia="Times New Roman" w:hAnsi="Arial" w:cs="Arial"/>
          <w:color w:val="536576"/>
          <w:sz w:val="21"/>
        </w:rPr>
        <w:t> </w:t>
      </w:r>
      <w:r w:rsidRPr="00FB42C6">
        <w:rPr>
          <w:rFonts w:ascii="Arial" w:eastAsia="Times New Roman" w:hAnsi="Arial" w:cs="Arial"/>
          <w:b/>
          <w:bCs/>
          <w:color w:val="536576"/>
          <w:sz w:val="23"/>
        </w:rPr>
        <w:t>Setup</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screen, select</w:t>
      </w:r>
      <w:r w:rsidRPr="00FB42C6">
        <w:rPr>
          <w:rFonts w:ascii="Arial" w:eastAsia="Times New Roman" w:hAnsi="Arial" w:cs="Arial"/>
          <w:color w:val="536576"/>
          <w:sz w:val="21"/>
        </w:rPr>
        <w:t> </w:t>
      </w:r>
      <w:r w:rsidRPr="00FB42C6">
        <w:rPr>
          <w:rFonts w:ascii="Arial" w:eastAsia="Times New Roman" w:hAnsi="Arial" w:cs="Arial"/>
          <w:b/>
          <w:bCs/>
          <w:color w:val="536576"/>
          <w:sz w:val="23"/>
        </w:rPr>
        <w:t>Import to Project</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as</w:t>
      </w:r>
      <w:r w:rsidRPr="00FB42C6">
        <w:rPr>
          <w:rFonts w:ascii="Arial" w:eastAsia="Times New Roman" w:hAnsi="Arial" w:cs="Arial"/>
          <w:color w:val="536576"/>
          <w:sz w:val="21"/>
        </w:rPr>
        <w:t> </w:t>
      </w:r>
      <w:r w:rsidRPr="00FB42C6">
        <w:rPr>
          <w:rFonts w:ascii="Arial" w:eastAsia="Times New Roman" w:hAnsi="Arial" w:cs="Arial"/>
          <w:b/>
          <w:bCs/>
          <w:color w:val="536576"/>
          <w:sz w:val="23"/>
        </w:rPr>
        <w:t>DOPT</w:t>
      </w:r>
      <w:r w:rsidRPr="00FB42C6">
        <w:rPr>
          <w:rFonts w:ascii="Arial" w:eastAsia="Times New Roman" w:hAnsi="Arial" w:cs="Arial"/>
          <w:color w:val="536576"/>
          <w:sz w:val="21"/>
          <w:szCs w:val="21"/>
        </w:rPr>
        <w:t xml:space="preserve">, </w:t>
      </w:r>
      <w:proofErr w:type="gramStart"/>
      <w:r w:rsidRPr="00FB42C6">
        <w:rPr>
          <w:rFonts w:ascii="Arial" w:eastAsia="Times New Roman" w:hAnsi="Arial" w:cs="Arial"/>
          <w:color w:val="536576"/>
          <w:sz w:val="21"/>
          <w:szCs w:val="21"/>
        </w:rPr>
        <w:t>which is the name of our project.</w:t>
      </w:r>
      <w:proofErr w:type="gramEnd"/>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Pr>
          <w:rFonts w:ascii="Georgia" w:eastAsia="Times New Roman" w:hAnsi="Georgia" w:cs="Arial"/>
          <w:noProof/>
          <w:color w:val="333333"/>
          <w:sz w:val="21"/>
          <w:szCs w:val="21"/>
        </w:rPr>
        <w:drawing>
          <wp:inline distT="0" distB="0" distL="0" distR="0">
            <wp:extent cx="5029200" cy="3105150"/>
            <wp:effectExtent l="19050" t="0" r="0" b="0"/>
            <wp:docPr id="15" name="Picture 15"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stering JIRA"/>
                    <pic:cNvPicPr>
                      <a:picLocks noChangeAspect="1" noChangeArrowheads="1"/>
                    </pic:cNvPicPr>
                  </pic:nvPicPr>
                  <pic:blipFill>
                    <a:blip r:embed="rId20"/>
                    <a:srcRect/>
                    <a:stretch>
                      <a:fillRect/>
                    </a:stretch>
                  </pic:blipFill>
                  <pic:spPr bwMode="auto">
                    <a:xfrm>
                      <a:off x="0" y="0"/>
                      <a:ext cx="5029200" cy="3105150"/>
                    </a:xfrm>
                    <a:prstGeom prst="rect">
                      <a:avLst/>
                    </a:prstGeom>
                    <a:noFill/>
                    <a:ln w="9525">
                      <a:noFill/>
                      <a:miter lim="800000"/>
                      <a:headEnd/>
                      <a:tailEnd/>
                    </a:ln>
                  </pic:spPr>
                </pic:pic>
              </a:graphicData>
            </a:graphic>
          </wp:inline>
        </w:drawing>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Verify the</w:t>
      </w:r>
      <w:r w:rsidRPr="00FB42C6">
        <w:rPr>
          <w:rFonts w:ascii="Arial" w:eastAsia="Times New Roman" w:hAnsi="Arial" w:cs="Arial"/>
          <w:color w:val="536576"/>
          <w:sz w:val="21"/>
        </w:rPr>
        <w:t> </w:t>
      </w:r>
      <w:r w:rsidRPr="00FB42C6">
        <w:rPr>
          <w:rFonts w:ascii="Arial" w:eastAsia="Times New Roman" w:hAnsi="Arial" w:cs="Arial"/>
          <w:b/>
          <w:bCs/>
          <w:color w:val="536576"/>
          <w:sz w:val="23"/>
        </w:rPr>
        <w:t>Date format</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and it should match the format of the date values in the CSV file.</w:t>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Press the</w:t>
      </w:r>
      <w:r w:rsidRPr="00FB42C6">
        <w:rPr>
          <w:rFonts w:ascii="Arial" w:eastAsia="Times New Roman" w:hAnsi="Arial" w:cs="Arial"/>
          <w:color w:val="536576"/>
          <w:sz w:val="21"/>
        </w:rPr>
        <w:t> </w:t>
      </w:r>
      <w:r w:rsidRPr="00FB42C6">
        <w:rPr>
          <w:rFonts w:ascii="Arial" w:eastAsia="Times New Roman" w:hAnsi="Arial" w:cs="Arial"/>
          <w:b/>
          <w:bCs/>
          <w:color w:val="536576"/>
          <w:sz w:val="23"/>
        </w:rPr>
        <w:t>Next</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button to continue.</w:t>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In the</w:t>
      </w:r>
      <w:r w:rsidRPr="00FB42C6">
        <w:rPr>
          <w:rFonts w:ascii="Arial" w:eastAsia="Times New Roman" w:hAnsi="Arial" w:cs="Arial"/>
          <w:color w:val="536576"/>
          <w:sz w:val="21"/>
        </w:rPr>
        <w:t> </w:t>
      </w:r>
      <w:r w:rsidRPr="00FB42C6">
        <w:rPr>
          <w:rFonts w:ascii="Arial" w:eastAsia="Times New Roman" w:hAnsi="Arial" w:cs="Arial"/>
          <w:b/>
          <w:bCs/>
          <w:color w:val="536576"/>
          <w:sz w:val="23"/>
        </w:rPr>
        <w:t xml:space="preserve">Map </w:t>
      </w:r>
      <w:proofErr w:type="gramStart"/>
      <w:r w:rsidRPr="00FB42C6">
        <w:rPr>
          <w:rFonts w:ascii="Arial" w:eastAsia="Times New Roman" w:hAnsi="Arial" w:cs="Arial"/>
          <w:b/>
          <w:bCs/>
          <w:color w:val="536576"/>
          <w:sz w:val="23"/>
        </w:rPr>
        <w:t>fields</w:t>
      </w:r>
      <w:proofErr w:type="gramEnd"/>
      <w:r w:rsidRPr="00FB42C6">
        <w:rPr>
          <w:rFonts w:ascii="Arial" w:eastAsia="Times New Roman" w:hAnsi="Arial" w:cs="Arial"/>
          <w:color w:val="536576"/>
          <w:sz w:val="21"/>
        </w:rPr>
        <w:t> </w:t>
      </w:r>
      <w:r w:rsidRPr="00FB42C6">
        <w:rPr>
          <w:rFonts w:ascii="Arial" w:eastAsia="Times New Roman" w:hAnsi="Arial" w:cs="Arial"/>
          <w:color w:val="536576"/>
          <w:sz w:val="21"/>
          <w:szCs w:val="21"/>
        </w:rPr>
        <w:t>screen, we need to map the fields in the CSV file to JIRA fields. This step is crucial because, in your old system the field name can be different from JIRA fields, so in this step map these fields to the respective JIRA fields.</w:t>
      </w:r>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Pr>
          <w:rFonts w:ascii="Georgia" w:eastAsia="Times New Roman" w:hAnsi="Georgia" w:cs="Arial"/>
          <w:noProof/>
          <w:color w:val="333333"/>
          <w:sz w:val="21"/>
          <w:szCs w:val="21"/>
        </w:rPr>
        <w:lastRenderedPageBreak/>
        <w:drawing>
          <wp:inline distT="0" distB="0" distL="0" distR="0">
            <wp:extent cx="4143375" cy="6848475"/>
            <wp:effectExtent l="19050" t="0" r="9525" b="0"/>
            <wp:docPr id="16" name="Picture 16"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stering JIRA"/>
                    <pic:cNvPicPr>
                      <a:picLocks noChangeAspect="1" noChangeArrowheads="1"/>
                    </pic:cNvPicPr>
                  </pic:nvPicPr>
                  <pic:blipFill>
                    <a:blip r:embed="rId21"/>
                    <a:srcRect/>
                    <a:stretch>
                      <a:fillRect/>
                    </a:stretch>
                  </pic:blipFill>
                  <pic:spPr bwMode="auto">
                    <a:xfrm>
                      <a:off x="0" y="0"/>
                      <a:ext cx="4143375" cy="6848475"/>
                    </a:xfrm>
                    <a:prstGeom prst="rect">
                      <a:avLst/>
                    </a:prstGeom>
                    <a:noFill/>
                    <a:ln w="9525">
                      <a:noFill/>
                      <a:miter lim="800000"/>
                      <a:headEnd/>
                      <a:tailEnd/>
                    </a:ln>
                  </pic:spPr>
                </pic:pic>
              </a:graphicData>
            </a:graphic>
          </wp:inline>
        </w:drawing>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Press the</w:t>
      </w:r>
      <w:r w:rsidRPr="00FB42C6">
        <w:rPr>
          <w:rFonts w:ascii="Arial" w:eastAsia="Times New Roman" w:hAnsi="Arial" w:cs="Arial"/>
          <w:color w:val="536576"/>
          <w:sz w:val="21"/>
        </w:rPr>
        <w:t> </w:t>
      </w:r>
      <w:r w:rsidRPr="00FB42C6">
        <w:rPr>
          <w:rFonts w:ascii="Arial" w:eastAsia="Times New Roman" w:hAnsi="Arial" w:cs="Arial"/>
          <w:b/>
          <w:bCs/>
          <w:color w:val="536576"/>
          <w:sz w:val="23"/>
        </w:rPr>
        <w:t>Next</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button to continue.</w:t>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In the</w:t>
      </w:r>
      <w:r w:rsidRPr="00FB42C6">
        <w:rPr>
          <w:rFonts w:ascii="Arial" w:eastAsia="Times New Roman" w:hAnsi="Arial" w:cs="Arial"/>
          <w:color w:val="536576"/>
          <w:sz w:val="21"/>
        </w:rPr>
        <w:t> </w:t>
      </w:r>
      <w:r w:rsidRPr="00FB42C6">
        <w:rPr>
          <w:rFonts w:ascii="Arial" w:eastAsia="Times New Roman" w:hAnsi="Arial" w:cs="Arial"/>
          <w:b/>
          <w:bCs/>
          <w:color w:val="536576"/>
          <w:sz w:val="23"/>
        </w:rPr>
        <w:t>Map values</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screen, map the values of the</w:t>
      </w:r>
      <w:r w:rsidRPr="00FB42C6">
        <w:rPr>
          <w:rFonts w:ascii="Arial" w:eastAsia="Times New Roman" w:hAnsi="Arial" w:cs="Arial"/>
          <w:color w:val="536576"/>
          <w:sz w:val="21"/>
        </w:rPr>
        <w:t> </w:t>
      </w:r>
      <w:r w:rsidRPr="00FB42C6">
        <w:rPr>
          <w:rFonts w:ascii="Arial" w:eastAsia="Times New Roman" w:hAnsi="Arial" w:cs="Arial"/>
          <w:b/>
          <w:bCs/>
          <w:color w:val="536576"/>
          <w:sz w:val="23"/>
        </w:rPr>
        <w:t>Status</w:t>
      </w:r>
      <w:r w:rsidRPr="00FB42C6">
        <w:rPr>
          <w:rFonts w:ascii="Arial" w:eastAsia="Times New Roman" w:hAnsi="Arial" w:cs="Arial"/>
          <w:color w:val="536576"/>
          <w:sz w:val="21"/>
          <w:szCs w:val="21"/>
        </w:rPr>
        <w:t>, in fact this mapping of field values can be done for any field. In our case, the values in the status field are same as in JIRA so click on</w:t>
      </w:r>
      <w:r w:rsidRPr="00FB42C6">
        <w:rPr>
          <w:rFonts w:ascii="Arial" w:eastAsia="Times New Roman" w:hAnsi="Arial" w:cs="Arial"/>
          <w:color w:val="536576"/>
          <w:sz w:val="21"/>
        </w:rPr>
        <w:t> </w:t>
      </w:r>
      <w:r w:rsidRPr="00FB42C6">
        <w:rPr>
          <w:rFonts w:ascii="Arial" w:eastAsia="Times New Roman" w:hAnsi="Arial" w:cs="Arial"/>
          <w:b/>
          <w:bCs/>
          <w:color w:val="536576"/>
          <w:sz w:val="23"/>
        </w:rPr>
        <w:t>Begin Import</w:t>
      </w:r>
      <w:r w:rsidRPr="00FB42C6">
        <w:rPr>
          <w:rFonts w:ascii="Arial" w:eastAsia="Times New Roman" w:hAnsi="Arial" w:cs="Arial"/>
          <w:color w:val="536576"/>
          <w:sz w:val="21"/>
        </w:rPr>
        <w:t> </w:t>
      </w:r>
      <w:r w:rsidRPr="00FB42C6">
        <w:rPr>
          <w:rFonts w:ascii="Arial" w:eastAsia="Times New Roman" w:hAnsi="Arial" w:cs="Arial"/>
          <w:color w:val="536576"/>
          <w:sz w:val="21"/>
          <w:szCs w:val="21"/>
        </w:rPr>
        <w:t>button.</w:t>
      </w:r>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Pr>
          <w:rFonts w:ascii="Georgia" w:eastAsia="Times New Roman" w:hAnsi="Georgia" w:cs="Arial"/>
          <w:noProof/>
          <w:color w:val="333333"/>
          <w:sz w:val="21"/>
          <w:szCs w:val="21"/>
        </w:rPr>
        <w:lastRenderedPageBreak/>
        <w:drawing>
          <wp:inline distT="0" distB="0" distL="0" distR="0">
            <wp:extent cx="5029200" cy="2667000"/>
            <wp:effectExtent l="19050" t="0" r="0" b="0"/>
            <wp:docPr id="17" name="Picture 17"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stering JIRA"/>
                    <pic:cNvPicPr>
                      <a:picLocks noChangeAspect="1" noChangeArrowheads="1"/>
                    </pic:cNvPicPr>
                  </pic:nvPicPr>
                  <pic:blipFill>
                    <a:blip r:embed="rId22"/>
                    <a:srcRect/>
                    <a:stretch>
                      <a:fillRect/>
                    </a:stretch>
                  </pic:blipFill>
                  <pic:spPr bwMode="auto">
                    <a:xfrm>
                      <a:off x="0" y="0"/>
                      <a:ext cx="5029200" cy="2667000"/>
                    </a:xfrm>
                    <a:prstGeom prst="rect">
                      <a:avLst/>
                    </a:prstGeom>
                    <a:noFill/>
                    <a:ln w="9525">
                      <a:noFill/>
                      <a:miter lim="800000"/>
                      <a:headEnd/>
                      <a:tailEnd/>
                    </a:ln>
                  </pic:spPr>
                </pic:pic>
              </a:graphicData>
            </a:graphic>
          </wp:inline>
        </w:drawing>
      </w:r>
    </w:p>
    <w:p w:rsidR="00FB42C6" w:rsidRPr="00FB42C6" w:rsidRDefault="00FB42C6" w:rsidP="00FB42C6">
      <w:pPr>
        <w:numPr>
          <w:ilvl w:val="0"/>
          <w:numId w:val="5"/>
        </w:numPr>
        <w:shd w:val="clear" w:color="auto" w:fill="FFFFFF"/>
        <w:spacing w:before="36" w:after="36" w:line="240" w:lineRule="auto"/>
        <w:ind w:left="480"/>
        <w:rPr>
          <w:rFonts w:ascii="Arial" w:eastAsia="Times New Roman" w:hAnsi="Arial" w:cs="Arial"/>
          <w:color w:val="536576"/>
          <w:sz w:val="21"/>
          <w:szCs w:val="21"/>
        </w:rPr>
      </w:pPr>
      <w:r w:rsidRPr="00FB42C6">
        <w:rPr>
          <w:rFonts w:ascii="Arial" w:eastAsia="Times New Roman" w:hAnsi="Arial" w:cs="Arial"/>
          <w:color w:val="536576"/>
          <w:sz w:val="21"/>
          <w:szCs w:val="21"/>
        </w:rPr>
        <w:t>You will finally get the confirmation that issues have been imported successfully.</w:t>
      </w:r>
    </w:p>
    <w:p w:rsidR="00FB42C6" w:rsidRPr="00FB42C6" w:rsidRDefault="00FB42C6" w:rsidP="00FB42C6">
      <w:pPr>
        <w:shd w:val="clear" w:color="auto" w:fill="FFFFFF"/>
        <w:spacing w:before="144" w:after="300" w:line="240" w:lineRule="auto"/>
        <w:ind w:left="480"/>
        <w:rPr>
          <w:rFonts w:ascii="Georgia" w:eastAsia="Times New Roman" w:hAnsi="Georgia" w:cs="Arial"/>
          <w:color w:val="333333"/>
          <w:sz w:val="21"/>
          <w:szCs w:val="21"/>
        </w:rPr>
      </w:pPr>
      <w:r>
        <w:rPr>
          <w:rFonts w:ascii="Georgia" w:eastAsia="Times New Roman" w:hAnsi="Georgia" w:cs="Arial"/>
          <w:noProof/>
          <w:color w:val="333333"/>
          <w:sz w:val="21"/>
          <w:szCs w:val="21"/>
        </w:rPr>
        <w:drawing>
          <wp:inline distT="0" distB="0" distL="0" distR="0">
            <wp:extent cx="5029200" cy="352425"/>
            <wp:effectExtent l="19050" t="0" r="0" b="0"/>
            <wp:docPr id="18" name="Picture 18" descr="Master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stering JIRA"/>
                    <pic:cNvPicPr>
                      <a:picLocks noChangeAspect="1" noChangeArrowheads="1"/>
                    </pic:cNvPicPr>
                  </pic:nvPicPr>
                  <pic:blipFill>
                    <a:blip r:embed="rId23"/>
                    <a:srcRect/>
                    <a:stretch>
                      <a:fillRect/>
                    </a:stretch>
                  </pic:blipFill>
                  <pic:spPr bwMode="auto">
                    <a:xfrm>
                      <a:off x="0" y="0"/>
                      <a:ext cx="5029200" cy="352425"/>
                    </a:xfrm>
                    <a:prstGeom prst="rect">
                      <a:avLst/>
                    </a:prstGeom>
                    <a:noFill/>
                    <a:ln w="9525">
                      <a:noFill/>
                      <a:miter lim="800000"/>
                      <a:headEnd/>
                      <a:tailEnd/>
                    </a:ln>
                  </pic:spPr>
                </pic:pic>
              </a:graphicData>
            </a:graphic>
          </wp:inline>
        </w:drawing>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If you encounter any errors during CSV import, then it is usually due to some problem with the CSV format. Read the error messages carefully and correct those issues. As mentioned earlier, the CSV import needs to be performed on test environment first.</w:t>
      </w:r>
    </w:p>
    <w:p w:rsidR="00FB42C6" w:rsidRPr="00FB42C6" w:rsidRDefault="00FB42C6" w:rsidP="00FB42C6">
      <w:pPr>
        <w:shd w:val="clear" w:color="auto" w:fill="FFFFFF"/>
        <w:spacing w:before="300" w:after="300" w:line="240" w:lineRule="auto"/>
        <w:outlineLvl w:val="0"/>
        <w:rPr>
          <w:rFonts w:ascii="Arial" w:eastAsia="Times New Roman" w:hAnsi="Arial" w:cs="Arial"/>
          <w:color w:val="536576"/>
          <w:kern w:val="36"/>
          <w:sz w:val="36"/>
          <w:szCs w:val="36"/>
        </w:rPr>
      </w:pPr>
      <w:r w:rsidRPr="00FB42C6">
        <w:rPr>
          <w:rFonts w:ascii="Arial" w:eastAsia="Times New Roman" w:hAnsi="Arial" w:cs="Arial"/>
          <w:color w:val="536576"/>
          <w:kern w:val="36"/>
          <w:sz w:val="36"/>
          <w:szCs w:val="36"/>
        </w:rPr>
        <w:t>User and group management</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JIRA is a web based application to track project issues that are assigned to people. The users to whom these issues will be assigned need to exist in the system. When JIRA is deployed in any organization, the first thing that should be done is to gather the list of people who would be using this tool; hence, their accounts need to be created in JIRA. Each user will have their username and password that is unique to them and allows them to login to the system. JIRA has its own internal authentication mechanism as well as the ability to integrate with </w:t>
      </w:r>
      <w:r w:rsidRPr="00FB42C6">
        <w:rPr>
          <w:rFonts w:ascii="Georgia" w:eastAsia="Times New Roman" w:hAnsi="Georgia" w:cs="Times New Roman"/>
          <w:b/>
          <w:bCs/>
          <w:color w:val="333333"/>
          <w:sz w:val="26"/>
        </w:rPr>
        <w:t>Lightweight Directory Access Protocol</w:t>
      </w:r>
      <w:r w:rsidRPr="00FB42C6">
        <w:rPr>
          <w:rFonts w:ascii="Georgia" w:eastAsia="Times New Roman" w:hAnsi="Georgia" w:cs="Times New Roman"/>
          <w:color w:val="333333"/>
          <w:sz w:val="24"/>
          <w:szCs w:val="24"/>
        </w:rPr>
        <w:t> (</w:t>
      </w:r>
      <w:r w:rsidRPr="00FB42C6">
        <w:rPr>
          <w:rFonts w:ascii="Georgia" w:eastAsia="Times New Roman" w:hAnsi="Georgia" w:cs="Times New Roman"/>
          <w:b/>
          <w:bCs/>
          <w:color w:val="333333"/>
          <w:sz w:val="26"/>
        </w:rPr>
        <w:t>LDAP</w:t>
      </w:r>
      <w:r w:rsidRPr="00FB42C6">
        <w:rPr>
          <w:rFonts w:ascii="Georgia" w:eastAsia="Times New Roman" w:hAnsi="Georgia" w:cs="Times New Roman"/>
          <w:color w:val="333333"/>
          <w:sz w:val="24"/>
          <w:szCs w:val="24"/>
        </w:rPr>
        <w:t>).</w:t>
      </w:r>
    </w:p>
    <w:p w:rsidR="00FB42C6" w:rsidRPr="00FB42C6" w:rsidRDefault="00FB42C6" w:rsidP="00FB42C6">
      <w:pPr>
        <w:shd w:val="clear" w:color="auto" w:fill="FFFFFF"/>
        <w:spacing w:before="300" w:after="300" w:line="240" w:lineRule="auto"/>
        <w:outlineLvl w:val="0"/>
        <w:rPr>
          <w:rFonts w:ascii="Arial" w:eastAsia="Times New Roman" w:hAnsi="Arial" w:cs="Arial"/>
          <w:color w:val="536576"/>
          <w:kern w:val="36"/>
          <w:sz w:val="36"/>
          <w:szCs w:val="36"/>
        </w:rPr>
      </w:pPr>
      <w:r w:rsidRPr="00FB42C6">
        <w:rPr>
          <w:rFonts w:ascii="Arial" w:eastAsia="Times New Roman" w:hAnsi="Arial" w:cs="Arial"/>
          <w:color w:val="536576"/>
          <w:kern w:val="36"/>
          <w:sz w:val="36"/>
          <w:szCs w:val="36"/>
        </w:rPr>
        <w:t>Summary</w:t>
      </w:r>
    </w:p>
    <w:p w:rsidR="00FB42C6" w:rsidRPr="00FB42C6" w:rsidRDefault="00FB42C6" w:rsidP="00FB42C6">
      <w:pPr>
        <w:shd w:val="clear" w:color="auto" w:fill="FFFFFF"/>
        <w:spacing w:before="144" w:after="300" w:line="240" w:lineRule="auto"/>
        <w:rPr>
          <w:rFonts w:ascii="Georgia" w:eastAsia="Times New Roman" w:hAnsi="Georgia" w:cs="Times New Roman"/>
          <w:color w:val="333333"/>
          <w:sz w:val="24"/>
          <w:szCs w:val="24"/>
        </w:rPr>
      </w:pPr>
      <w:r w:rsidRPr="00FB42C6">
        <w:rPr>
          <w:rFonts w:ascii="Georgia" w:eastAsia="Times New Roman" w:hAnsi="Georgia" w:cs="Times New Roman"/>
          <w:color w:val="333333"/>
          <w:sz w:val="24"/>
          <w:szCs w:val="24"/>
        </w:rPr>
        <w:t>In this article, we got introduced with JIRA, and various concepts of JIRA. We also got introduced with JQL, project reports and the tools used for these reports. Finally, we learned how to import a simple CSV file in JIRA.</w:t>
      </w:r>
    </w:p>
    <w:p w:rsidR="0047273A" w:rsidRDefault="0047273A"/>
    <w:sectPr w:rsidR="0047273A" w:rsidSect="004727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23743"/>
    <w:multiLevelType w:val="multilevel"/>
    <w:tmpl w:val="816C7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8E4211"/>
    <w:multiLevelType w:val="multilevel"/>
    <w:tmpl w:val="B268E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F710FF6"/>
    <w:multiLevelType w:val="multilevel"/>
    <w:tmpl w:val="1D76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BD157D"/>
    <w:multiLevelType w:val="multilevel"/>
    <w:tmpl w:val="19D69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BFD0F31"/>
    <w:multiLevelType w:val="multilevel"/>
    <w:tmpl w:val="1B8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B42C6"/>
    <w:rsid w:val="0047273A"/>
    <w:rsid w:val="00FB42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73A"/>
  </w:style>
  <w:style w:type="paragraph" w:styleId="Heading1">
    <w:name w:val="heading 1"/>
    <w:basedOn w:val="Normal"/>
    <w:link w:val="Heading1Char"/>
    <w:uiPriority w:val="9"/>
    <w:qFormat/>
    <w:rsid w:val="00FB42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B42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B42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2C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B42C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B42C6"/>
    <w:rPr>
      <w:rFonts w:ascii="Times New Roman" w:eastAsia="Times New Roman" w:hAnsi="Times New Roman" w:cs="Times New Roman"/>
      <w:b/>
      <w:bCs/>
      <w:sz w:val="27"/>
      <w:szCs w:val="27"/>
    </w:rPr>
  </w:style>
  <w:style w:type="paragraph" w:styleId="NormalWeb">
    <w:name w:val="Normal (Web)"/>
    <w:basedOn w:val="Normal"/>
    <w:uiPriority w:val="99"/>
    <w:unhideWhenUsed/>
    <w:rsid w:val="00FB42C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B42C6"/>
    <w:rPr>
      <w:i/>
      <w:iCs/>
    </w:rPr>
  </w:style>
  <w:style w:type="character" w:customStyle="1" w:styleId="apple-converted-space">
    <w:name w:val="apple-converted-space"/>
    <w:basedOn w:val="DefaultParagraphFont"/>
    <w:rsid w:val="00FB42C6"/>
  </w:style>
  <w:style w:type="character" w:styleId="Hyperlink">
    <w:name w:val="Hyperlink"/>
    <w:basedOn w:val="DefaultParagraphFont"/>
    <w:uiPriority w:val="99"/>
    <w:semiHidden/>
    <w:unhideWhenUsed/>
    <w:rsid w:val="00FB42C6"/>
    <w:rPr>
      <w:color w:val="0000FF"/>
      <w:u w:val="single"/>
    </w:rPr>
  </w:style>
  <w:style w:type="character" w:styleId="Strong">
    <w:name w:val="Strong"/>
    <w:basedOn w:val="DefaultParagraphFont"/>
    <w:uiPriority w:val="22"/>
    <w:qFormat/>
    <w:rsid w:val="00FB42C6"/>
    <w:rPr>
      <w:b/>
      <w:bCs/>
    </w:rPr>
  </w:style>
  <w:style w:type="paragraph" w:styleId="HTMLPreformatted">
    <w:name w:val="HTML Preformatted"/>
    <w:basedOn w:val="Normal"/>
    <w:link w:val="HTMLPreformattedChar"/>
    <w:uiPriority w:val="99"/>
    <w:semiHidden/>
    <w:unhideWhenUsed/>
    <w:rsid w:val="00FB4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42C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B4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2C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8828162">
      <w:bodyDiv w:val="1"/>
      <w:marLeft w:val="0"/>
      <w:marRight w:val="0"/>
      <w:marTop w:val="0"/>
      <w:marBottom w:val="0"/>
      <w:divBdr>
        <w:top w:val="none" w:sz="0" w:space="0" w:color="auto"/>
        <w:left w:val="none" w:sz="0" w:space="0" w:color="auto"/>
        <w:bottom w:val="none" w:sz="0" w:space="0" w:color="auto"/>
        <w:right w:val="none" w:sz="0" w:space="0" w:color="auto"/>
      </w:divBdr>
    </w:div>
    <w:div w:id="77949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packtpub.com/books/content/jira-%E2%80%93-overview"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2125</Words>
  <Characters>12119</Characters>
  <Application>Microsoft Office Word</Application>
  <DocSecurity>0</DocSecurity>
  <Lines>100</Lines>
  <Paragraphs>28</Paragraphs>
  <ScaleCrop>false</ScaleCrop>
  <Company/>
  <LinksUpToDate>false</LinksUpToDate>
  <CharactersWithSpaces>14216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dc:creator>
  <cp:lastModifiedBy>NARESH</cp:lastModifiedBy>
  <cp:revision>1</cp:revision>
  <dcterms:created xsi:type="dcterms:W3CDTF">2017-05-10T08:53:00Z</dcterms:created>
  <dcterms:modified xsi:type="dcterms:W3CDTF">2017-05-10T08:54:00Z</dcterms:modified>
</cp:coreProperties>
</file>