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20" w:rsidRDefault="00D52020" w:rsidP="00D52020">
      <w:pPr>
        <w:pStyle w:val="Title"/>
        <w:jc w:val="center"/>
      </w:pPr>
    </w:p>
    <w:p w:rsidR="00D52020" w:rsidRDefault="00D52020" w:rsidP="00D52020">
      <w:pPr>
        <w:pStyle w:val="Title"/>
        <w:jc w:val="center"/>
      </w:pPr>
    </w:p>
    <w:p w:rsidR="00CA19F4" w:rsidRPr="00CA19F4" w:rsidRDefault="00CA19F4" w:rsidP="00D52020">
      <w:pPr>
        <w:pStyle w:val="Title"/>
        <w:jc w:val="center"/>
      </w:pPr>
      <w:r w:rsidRPr="00CA19F4">
        <w:t>Publishing/ Subscribe Messages to/from Kafka from Microservice (</w:t>
      </w:r>
      <w:proofErr w:type="spellStart"/>
      <w:r w:rsidRPr="00CA19F4">
        <w:t>MSBuilder</w:t>
      </w:r>
      <w:proofErr w:type="spellEnd"/>
      <w:r w:rsidRPr="00CA19F4">
        <w:t>)</w:t>
      </w:r>
    </w:p>
    <w:p w:rsidR="00CA19F4" w:rsidRDefault="00CA19F4">
      <w:r>
        <w:t xml:space="preserve"> </w:t>
      </w:r>
    </w:p>
    <w:p w:rsidR="00CA19F4" w:rsidRDefault="00CA19F4" w:rsidP="00CA19F4">
      <w:r>
        <w:br w:type="page"/>
      </w:r>
    </w:p>
    <w:p w:rsidR="00854959" w:rsidRDefault="00CA19F4">
      <w:r>
        <w:lastRenderedPageBreak/>
        <w:t>Things to know before configuring Kafka:</w:t>
      </w:r>
    </w:p>
    <w:p w:rsidR="00CA19F4" w:rsidRDefault="00CA19F4" w:rsidP="00CA19F4">
      <w:pPr>
        <w:pStyle w:val="ListParagraph"/>
        <w:numPr>
          <w:ilvl w:val="0"/>
          <w:numId w:val="1"/>
        </w:numPr>
      </w:pPr>
      <w:r>
        <w:t>Kafka Cluster IP</w:t>
      </w:r>
    </w:p>
    <w:p w:rsidR="00CA19F4" w:rsidRDefault="00CA19F4" w:rsidP="00CA19F4">
      <w:pPr>
        <w:pStyle w:val="ListParagraph"/>
        <w:numPr>
          <w:ilvl w:val="0"/>
          <w:numId w:val="1"/>
        </w:numPr>
      </w:pPr>
      <w:r>
        <w:t>Zookeeper Cluster IP</w:t>
      </w:r>
    </w:p>
    <w:p w:rsidR="00D52020" w:rsidRDefault="00D52020" w:rsidP="00CA19F4">
      <w:pPr>
        <w:pStyle w:val="ListParagraph"/>
        <w:numPr>
          <w:ilvl w:val="0"/>
          <w:numId w:val="1"/>
        </w:numPr>
      </w:pPr>
      <w:r>
        <w:t>Topic Name</w:t>
      </w:r>
    </w:p>
    <w:p w:rsidR="00D52020" w:rsidRDefault="00D52020" w:rsidP="00D52020">
      <w:pPr>
        <w:ind w:left="360"/>
      </w:pPr>
    </w:p>
    <w:p w:rsidR="00CA19F4" w:rsidRDefault="00CA19F4">
      <w:r>
        <w:br w:type="page"/>
      </w:r>
    </w:p>
    <w:p w:rsidR="00CA19F4" w:rsidRPr="00047A60" w:rsidRDefault="00047A60" w:rsidP="00CA19F4">
      <w:pPr>
        <w:pStyle w:val="Subtitle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Publishing</w:t>
      </w:r>
      <w:r w:rsidR="00CA19F4" w:rsidRPr="00047A60">
        <w:rPr>
          <w:rStyle w:val="Strong"/>
          <w:sz w:val="36"/>
          <w:szCs w:val="36"/>
        </w:rPr>
        <w:t xml:space="preserve"> Messages to Kafka:</w:t>
      </w:r>
    </w:p>
    <w:p w:rsidR="00CA19F4" w:rsidRDefault="00CA19F4" w:rsidP="00CA19F4">
      <w:r>
        <w:t>Configure core-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in exe as below:</w:t>
      </w:r>
    </w:p>
    <w:p w:rsidR="00CA19F4" w:rsidRDefault="00CA19F4" w:rsidP="00CA19F4">
      <w:r w:rsidRPr="00CA19F4">
        <w:rPr>
          <w:noProof/>
        </w:rPr>
        <w:drawing>
          <wp:inline distT="0" distB="0" distL="0" distR="0">
            <wp:extent cx="6210619" cy="3286125"/>
            <wp:effectExtent l="0" t="0" r="0" b="0"/>
            <wp:docPr id="2" name="Picture 2" descr="C:\Users\oz259265\OneDrive - Sprint\Desktop\kafka_doc\core_y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259265\OneDrive - Sprint\Desktop\kafka_doc\core_ya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4535" r="4694" b="9314"/>
                    <a:stretch/>
                  </pic:blipFill>
                  <pic:spPr bwMode="auto">
                    <a:xfrm>
                      <a:off x="0" y="0"/>
                      <a:ext cx="6224763" cy="329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835" w:rsidRDefault="00E26835" w:rsidP="00CA19F4">
      <w:pPr>
        <w:rPr>
          <w:sz w:val="20"/>
          <w:szCs w:val="20"/>
        </w:rPr>
      </w:pPr>
    </w:p>
    <w:p w:rsidR="00CA19F4" w:rsidRPr="00E26835" w:rsidRDefault="00E26835" w:rsidP="00CA19F4">
      <w:pPr>
        <w:rPr>
          <w:sz w:val="20"/>
          <w:szCs w:val="20"/>
        </w:rPr>
      </w:pPr>
      <w:r w:rsidRPr="00E26835">
        <w:rPr>
          <w:sz w:val="20"/>
          <w:szCs w:val="20"/>
        </w:rPr>
        <w:t xml:space="preserve">Create the Interface whose implementation will hold message data in </w:t>
      </w:r>
      <w:proofErr w:type="spellStart"/>
      <w:r w:rsidRPr="00E26835">
        <w:rPr>
          <w:i/>
          <w:sz w:val="20"/>
          <w:szCs w:val="20"/>
        </w:rPr>
        <w:t>gateways.asyncmessaging.interface</w:t>
      </w:r>
      <w:proofErr w:type="spellEnd"/>
    </w:p>
    <w:p w:rsidR="00E26835" w:rsidRDefault="00E26835" w:rsidP="00CA19F4">
      <w:pPr>
        <w:rPr>
          <w:i/>
        </w:rPr>
      </w:pPr>
      <w:r>
        <w:rPr>
          <w:noProof/>
        </w:rPr>
        <w:drawing>
          <wp:inline distT="0" distB="0" distL="0" distR="0" wp14:anchorId="39730556" wp14:editId="34ECB47B">
            <wp:extent cx="6111025" cy="2085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60" cy="20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35" w:rsidRDefault="00E26835" w:rsidP="00CA19F4">
      <w:r w:rsidRPr="00E26835">
        <w:object w:dxaOrig="31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0.5pt" o:ole="">
            <v:imagedata r:id="rId7" o:title=""/>
          </v:shape>
          <o:OLEObject Type="Embed" ProgID="Package" ShapeID="_x0000_i1025" DrawAspect="Content" ObjectID="_1626709217" r:id="rId8"/>
        </w:object>
      </w:r>
    </w:p>
    <w:p w:rsidR="00E26835" w:rsidRDefault="00E26835">
      <w:r>
        <w:br w:type="page"/>
      </w:r>
    </w:p>
    <w:p w:rsidR="00E26835" w:rsidRDefault="00E26835" w:rsidP="00CA19F4">
      <w:pPr>
        <w:rPr>
          <w:i/>
        </w:rPr>
      </w:pPr>
      <w:r>
        <w:lastRenderedPageBreak/>
        <w:t xml:space="preserve">Create implementation of above in </w:t>
      </w:r>
      <w:proofErr w:type="spellStart"/>
      <w:r w:rsidRPr="00E26835">
        <w:rPr>
          <w:i/>
        </w:rPr>
        <w:t>gateways.asyncmessaging.implementation</w:t>
      </w:r>
      <w:proofErr w:type="spellEnd"/>
    </w:p>
    <w:p w:rsidR="00E26835" w:rsidRDefault="00E26835" w:rsidP="00CA19F4">
      <w:r>
        <w:rPr>
          <w:noProof/>
        </w:rPr>
        <w:drawing>
          <wp:inline distT="0" distB="0" distL="0" distR="0" wp14:anchorId="107AAFA5" wp14:editId="7EFCC9B1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35" w:rsidRDefault="00E26835" w:rsidP="00CA19F4">
      <w:r w:rsidRPr="00E26835">
        <w:object w:dxaOrig="3076" w:dyaOrig="810">
          <v:shape id="_x0000_i1026" type="#_x0000_t75" style="width:153.75pt;height:40.5pt" o:ole="">
            <v:imagedata r:id="rId10" o:title=""/>
          </v:shape>
          <o:OLEObject Type="Embed" ProgID="Package" ShapeID="_x0000_i1026" DrawAspect="Content" ObjectID="_1626709218" r:id="rId11"/>
        </w:object>
      </w:r>
    </w:p>
    <w:p w:rsidR="00E26835" w:rsidRDefault="00E26835" w:rsidP="00CA19F4"/>
    <w:p w:rsidR="00E26835" w:rsidRDefault="00E26835" w:rsidP="00CA19F4">
      <w:r>
        <w:t>Create/edit delegate class in resource project</w:t>
      </w:r>
    </w:p>
    <w:p w:rsidR="00E26835" w:rsidRDefault="00E26835" w:rsidP="00CA19F4">
      <w:r>
        <w:rPr>
          <w:noProof/>
        </w:rPr>
        <w:drawing>
          <wp:inline distT="0" distB="0" distL="0" distR="0" wp14:anchorId="43A7462B" wp14:editId="1701B4C2">
            <wp:extent cx="59436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35" w:rsidRDefault="00E26835" w:rsidP="00CA19F4">
      <w:r w:rsidRPr="00E26835">
        <w:object w:dxaOrig="2506" w:dyaOrig="810">
          <v:shape id="_x0000_i1027" type="#_x0000_t75" style="width:125.25pt;height:40.5pt" o:ole="">
            <v:imagedata r:id="rId13" o:title=""/>
          </v:shape>
          <o:OLEObject Type="Embed" ProgID="Package" ShapeID="_x0000_i1027" DrawAspect="Content" ObjectID="_1626709219" r:id="rId14"/>
        </w:object>
      </w:r>
    </w:p>
    <w:p w:rsidR="00E26835" w:rsidRDefault="00E26835" w:rsidP="00E26835">
      <w:r>
        <w:br w:type="page"/>
      </w:r>
    </w:p>
    <w:p w:rsidR="00E26835" w:rsidRPr="00D52020" w:rsidRDefault="00B8728A" w:rsidP="00CA19F4">
      <w:r>
        <w:lastRenderedPageBreak/>
        <w:t xml:space="preserve">Create </w:t>
      </w:r>
      <w:proofErr w:type="spellStart"/>
      <w:r w:rsidRPr="00D52020">
        <w:rPr>
          <w:i/>
        </w:rPr>
        <w:t>PublishKeyToKafkaDelegate</w:t>
      </w:r>
      <w:proofErr w:type="spellEnd"/>
      <w:r w:rsidRPr="00D52020">
        <w:t xml:space="preserve"> extending </w:t>
      </w:r>
      <w:proofErr w:type="spellStart"/>
      <w:r w:rsidRPr="00D52020">
        <w:rPr>
          <w:i/>
        </w:rPr>
        <w:t>BaseDelegate</w:t>
      </w:r>
      <w:proofErr w:type="spellEnd"/>
      <w:r w:rsidRPr="00D52020">
        <w:t xml:space="preserve"> in gateway layer</w:t>
      </w:r>
    </w:p>
    <w:p w:rsidR="00B8728A" w:rsidRDefault="00B8728A" w:rsidP="00CA19F4">
      <w:r>
        <w:rPr>
          <w:noProof/>
        </w:rPr>
        <w:drawing>
          <wp:inline distT="0" distB="0" distL="0" distR="0" wp14:anchorId="1CC117BD" wp14:editId="2C10394E">
            <wp:extent cx="622935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8A" w:rsidRDefault="00B8728A" w:rsidP="00CA19F4">
      <w:r w:rsidRPr="00B8728A">
        <w:object w:dxaOrig="3196" w:dyaOrig="810">
          <v:shape id="_x0000_i1028" type="#_x0000_t75" style="width:159.75pt;height:40.5pt" o:ole="">
            <v:imagedata r:id="rId16" o:title=""/>
          </v:shape>
          <o:OLEObject Type="Embed" ProgID="Package" ShapeID="_x0000_i1028" DrawAspect="Content" ObjectID="_1626709220" r:id="rId17"/>
        </w:object>
      </w:r>
    </w:p>
    <w:p w:rsidR="00B8728A" w:rsidRDefault="00B8728A" w:rsidP="00CA19F4"/>
    <w:p w:rsidR="00B8728A" w:rsidRDefault="00B8728A" w:rsidP="00CA19F4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Create </w:t>
      </w:r>
      <w:proofErr w:type="spellStart"/>
      <w:r w:rsidRPr="00AD772B">
        <w:rPr>
          <w:rFonts w:ascii="Consolas" w:hAnsi="Consolas" w:cs="Consolas"/>
          <w:i/>
          <w:color w:val="000000"/>
          <w:sz w:val="20"/>
          <w:szCs w:val="20"/>
        </w:rPr>
        <w:t>IKeyexchangePublish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extending </w:t>
      </w:r>
      <w:proofErr w:type="spellStart"/>
      <w:r w:rsidRPr="00AD772B">
        <w:rPr>
          <w:rFonts w:ascii="Consolas" w:hAnsi="Consolas" w:cs="Consolas"/>
          <w:i/>
          <w:color w:val="000000"/>
          <w:sz w:val="20"/>
          <w:szCs w:val="20"/>
        </w:rPr>
        <w:t>ITopicPublish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gateway layer</w:t>
      </w:r>
      <w:bookmarkStart w:id="0" w:name="_GoBack"/>
      <w:bookmarkEnd w:id="0"/>
    </w:p>
    <w:p w:rsidR="00B8728A" w:rsidRDefault="00B8728A" w:rsidP="00CA19F4">
      <w:pPr>
        <w:rPr>
          <w:rFonts w:ascii="Consolas" w:hAnsi="Consolas" w:cs="Consolas"/>
          <w:color w:val="000000"/>
          <w:sz w:val="20"/>
          <w:szCs w:val="20"/>
        </w:rPr>
      </w:pPr>
      <w:r w:rsidRPr="00B8728A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70159" cy="2952750"/>
            <wp:effectExtent l="0" t="0" r="0" b="0"/>
            <wp:docPr id="8" name="Picture 8" descr="C:\Users\oz259265\OneDrive - Sprint\Desktop\kafka_doc\core_yam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z259265\OneDrive - Sprint\Desktop\kafka_doc\core_yamsd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12658" r="4320" b="8515"/>
                    <a:stretch/>
                  </pic:blipFill>
                  <pic:spPr bwMode="auto">
                    <a:xfrm>
                      <a:off x="0" y="0"/>
                      <a:ext cx="5973788" cy="29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28A" w:rsidRDefault="00B8728A" w:rsidP="00CA19F4"/>
    <w:p w:rsidR="00417AA6" w:rsidRDefault="00417AA6">
      <w:r>
        <w:br w:type="page"/>
      </w:r>
    </w:p>
    <w:p w:rsidR="00417AA6" w:rsidRPr="00417AA6" w:rsidRDefault="00417AA6" w:rsidP="00CA19F4">
      <w:r>
        <w:lastRenderedPageBreak/>
        <w:t xml:space="preserve">Enable binding with channel in </w:t>
      </w:r>
      <w:proofErr w:type="spellStart"/>
      <w:r w:rsidRPr="00417AA6">
        <w:rPr>
          <w:i/>
        </w:rPr>
        <w:t>keyexchange.gateways.config</w:t>
      </w:r>
      <w:proofErr w:type="spellEnd"/>
    </w:p>
    <w:p w:rsidR="00417AA6" w:rsidRDefault="00417AA6" w:rsidP="00CA19F4">
      <w:r>
        <w:rPr>
          <w:noProof/>
        </w:rPr>
        <w:drawing>
          <wp:inline distT="0" distB="0" distL="0" distR="0" wp14:anchorId="103E00A9" wp14:editId="34B0E229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6" w:rsidRDefault="00417AA6" w:rsidP="00CA19F4">
      <w:r w:rsidRPr="00417AA6">
        <w:object w:dxaOrig="2655" w:dyaOrig="810">
          <v:shape id="_x0000_i1029" type="#_x0000_t75" style="width:132.75pt;height:40.5pt" o:ole="">
            <v:imagedata r:id="rId20" o:title=""/>
          </v:shape>
          <o:OLEObject Type="Embed" ProgID="Package" ShapeID="_x0000_i1029" DrawAspect="Content" ObjectID="_1626709221" r:id="rId21"/>
        </w:object>
      </w:r>
    </w:p>
    <w:p w:rsidR="00047A60" w:rsidRDefault="00047A60">
      <w:r>
        <w:br w:type="page"/>
      </w:r>
    </w:p>
    <w:p w:rsidR="00047A60" w:rsidRPr="00047A60" w:rsidRDefault="00047A60" w:rsidP="00047A60">
      <w:pPr>
        <w:pStyle w:val="Title"/>
        <w:rPr>
          <w:rStyle w:val="Strong"/>
        </w:rPr>
      </w:pPr>
      <w:r w:rsidRPr="00047A60">
        <w:rPr>
          <w:rStyle w:val="Strong"/>
        </w:rPr>
        <w:lastRenderedPageBreak/>
        <w:t>Subscribing to the Kafka Topic</w:t>
      </w:r>
    </w:p>
    <w:p w:rsidR="00047A60" w:rsidRDefault="00047A60" w:rsidP="00CA19F4"/>
    <w:p w:rsidR="00485A56" w:rsidRDefault="00485A56">
      <w:r>
        <w:t>Edit the core-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as highlighted:</w:t>
      </w:r>
    </w:p>
    <w:p w:rsidR="00485A56" w:rsidRDefault="00485A56">
      <w:r>
        <w:rPr>
          <w:noProof/>
        </w:rPr>
        <w:drawing>
          <wp:inline distT="0" distB="0" distL="0" distR="0" wp14:anchorId="27BC0BA1" wp14:editId="4E9518A7">
            <wp:extent cx="5943600" cy="537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47A60" w:rsidRDefault="00047A60" w:rsidP="00CA19F4">
      <w:pPr>
        <w:rPr>
          <w:rFonts w:ascii="Arial" w:hAnsi="Arial" w:cs="Arial"/>
          <w:color w:val="262626"/>
        </w:rPr>
      </w:pPr>
      <w:r>
        <w:lastRenderedPageBreak/>
        <w:t xml:space="preserve">Edit </w:t>
      </w:r>
      <w:r>
        <w:rPr>
          <w:rFonts w:ascii="Arial" w:hAnsi="Arial" w:cs="Arial"/>
          <w:color w:val="262626"/>
        </w:rPr>
        <w:t>/lab-productoffering-asyncmessages/src/main/resources/swagger/lab-productoffering-asyncmessages.</w:t>
      </w:r>
      <w:r w:rsidRPr="001F1B15">
        <w:rPr>
          <w:rFonts w:ascii="Arial" w:hAnsi="Arial" w:cs="Arial"/>
          <w:i/>
          <w:color w:val="262626"/>
        </w:rPr>
        <w:t>yaml</w:t>
      </w:r>
      <w:r w:rsidR="001F1B15">
        <w:rPr>
          <w:rFonts w:ascii="Arial" w:hAnsi="Arial" w:cs="Arial"/>
          <w:color w:val="262626"/>
        </w:rPr>
        <w:t xml:space="preserve"> as below</w:t>
      </w:r>
    </w:p>
    <w:p w:rsidR="001F1B15" w:rsidRDefault="001F1B15" w:rsidP="00CA19F4">
      <w:r>
        <w:rPr>
          <w:noProof/>
        </w:rPr>
        <w:drawing>
          <wp:inline distT="0" distB="0" distL="0" distR="0" wp14:anchorId="77C33D91" wp14:editId="783CAA4E">
            <wp:extent cx="5943600" cy="3742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15" w:rsidRDefault="001F1B15" w:rsidP="00CA19F4">
      <w:r>
        <w:t xml:space="preserve">Run </w:t>
      </w:r>
      <w:r w:rsidRPr="001F1B15">
        <w:rPr>
          <w:i/>
        </w:rPr>
        <w:t>maven clean install</w:t>
      </w:r>
      <w:r>
        <w:t xml:space="preserve"> to generate </w:t>
      </w:r>
      <w:r w:rsidRPr="001F1B15">
        <w:rPr>
          <w:i/>
        </w:rPr>
        <w:t>KeyExchangeMessage.java</w:t>
      </w:r>
      <w:r>
        <w:t xml:space="preserve"> in lab-</w:t>
      </w:r>
      <w:proofErr w:type="spellStart"/>
      <w:r>
        <w:t>productoffering</w:t>
      </w:r>
      <w:proofErr w:type="spellEnd"/>
      <w:r>
        <w:t>-</w:t>
      </w:r>
      <w:proofErr w:type="spellStart"/>
      <w:r>
        <w:t>asynmessages</w:t>
      </w:r>
      <w:proofErr w:type="spellEnd"/>
    </w:p>
    <w:p w:rsidR="001F1B15" w:rsidRDefault="001F1B15" w:rsidP="00CA19F4">
      <w:r>
        <w:t>Create Channel in gateway layer</w:t>
      </w:r>
    </w:p>
    <w:p w:rsidR="001F1B15" w:rsidRDefault="001F1B15" w:rsidP="00CA19F4">
      <w:r>
        <w:rPr>
          <w:noProof/>
        </w:rPr>
        <w:drawing>
          <wp:inline distT="0" distB="0" distL="0" distR="0" wp14:anchorId="6FC4C7CA" wp14:editId="3A5BF41F">
            <wp:extent cx="5943600" cy="1907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15" w:rsidRDefault="001F1B15" w:rsidP="001F1B15">
      <w:r w:rsidRPr="001F1B15">
        <w:object w:dxaOrig="2776" w:dyaOrig="810">
          <v:shape id="_x0000_i1030" type="#_x0000_t75" style="width:138.75pt;height:40.5pt" o:ole="">
            <v:imagedata r:id="rId25" o:title=""/>
          </v:shape>
          <o:OLEObject Type="Embed" ProgID="Package" ShapeID="_x0000_i1030" DrawAspect="Content" ObjectID="_1626709222" r:id="rId26"/>
        </w:object>
      </w:r>
      <w:r>
        <w:br w:type="page"/>
      </w:r>
    </w:p>
    <w:p w:rsidR="001F1B15" w:rsidRDefault="001F1B15" w:rsidP="00CA19F4">
      <w:pPr>
        <w:rPr>
          <w:i/>
        </w:rPr>
      </w:pPr>
      <w:r>
        <w:lastRenderedPageBreak/>
        <w:t xml:space="preserve">Create Handler in </w:t>
      </w:r>
      <w:proofErr w:type="spellStart"/>
      <w:r w:rsidRPr="001F1B15">
        <w:rPr>
          <w:i/>
        </w:rPr>
        <w:t>gateways.asyncmessaging.implementation</w:t>
      </w:r>
      <w:proofErr w:type="spellEnd"/>
      <w:r w:rsidRPr="001F1B15">
        <w:t xml:space="preserve"> extending </w:t>
      </w:r>
      <w:proofErr w:type="spellStart"/>
      <w:r w:rsidRPr="001F1B15">
        <w:rPr>
          <w:i/>
        </w:rPr>
        <w:t>BaseHandleMessage</w:t>
      </w:r>
      <w:proofErr w:type="spellEnd"/>
    </w:p>
    <w:p w:rsidR="00C23716" w:rsidRDefault="00C23716" w:rsidP="00CA19F4">
      <w:r>
        <w:rPr>
          <w:noProof/>
        </w:rPr>
        <w:drawing>
          <wp:inline distT="0" distB="0" distL="0" distR="0" wp14:anchorId="2B9B8CD4" wp14:editId="7A5E5FF0">
            <wp:extent cx="594360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A" w:rsidRDefault="0093628A" w:rsidP="00CA19F4"/>
    <w:p w:rsidR="0093628A" w:rsidRDefault="0093628A" w:rsidP="00CA19F4">
      <w:r>
        <w:t xml:space="preserve">Create the Delegate in </w:t>
      </w:r>
      <w:proofErr w:type="spellStart"/>
      <w:r>
        <w:t>gateways.asyncmessaging.implementation</w:t>
      </w:r>
      <w:proofErr w:type="spellEnd"/>
    </w:p>
    <w:p w:rsidR="0093628A" w:rsidRDefault="0093628A" w:rsidP="00CA19F4">
      <w:r>
        <w:rPr>
          <w:noProof/>
        </w:rPr>
        <w:drawing>
          <wp:inline distT="0" distB="0" distL="0" distR="0" wp14:anchorId="04C2E50E" wp14:editId="78890581">
            <wp:extent cx="5943600" cy="218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A" w:rsidRDefault="0093628A">
      <w:r>
        <w:br w:type="page"/>
      </w:r>
    </w:p>
    <w:p w:rsidR="0093628A" w:rsidRDefault="0093628A" w:rsidP="00CA19F4">
      <w:r>
        <w:lastRenderedPageBreak/>
        <w:t xml:space="preserve">Configure above classes in AsynChannelsConfig.java in gateway layer and enable binding with the </w:t>
      </w:r>
      <w:proofErr w:type="spellStart"/>
      <w:proofErr w:type="gramStart"/>
      <w:r>
        <w:t>kafka</w:t>
      </w:r>
      <w:proofErr w:type="spellEnd"/>
      <w:proofErr w:type="gramEnd"/>
      <w:r>
        <w:t xml:space="preserve"> channel</w:t>
      </w:r>
    </w:p>
    <w:p w:rsidR="0093628A" w:rsidRDefault="0093628A" w:rsidP="00CA19F4">
      <w:r>
        <w:rPr>
          <w:noProof/>
        </w:rPr>
        <w:drawing>
          <wp:inline distT="0" distB="0" distL="0" distR="0" wp14:anchorId="21D4E995" wp14:editId="1D8C2DBE">
            <wp:extent cx="59436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E" w:rsidRDefault="00604E7E" w:rsidP="00CA19F4"/>
    <w:p w:rsidR="00C35B09" w:rsidRDefault="00C35B09" w:rsidP="00CA19F4">
      <w:r>
        <w:t>Configure the message in AsyncMessagingConfig.java</w:t>
      </w:r>
    </w:p>
    <w:p w:rsidR="00C35B09" w:rsidRPr="00C23716" w:rsidRDefault="00C35B09" w:rsidP="00CA19F4">
      <w:r>
        <w:rPr>
          <w:noProof/>
        </w:rPr>
        <w:drawing>
          <wp:inline distT="0" distB="0" distL="0" distR="0" wp14:anchorId="2AB477A3" wp14:editId="11C90F6A">
            <wp:extent cx="5943600" cy="3541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09" w:rsidRPr="00C23716" w:rsidSect="00D520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A72"/>
    <w:multiLevelType w:val="hybridMultilevel"/>
    <w:tmpl w:val="DA22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44"/>
    <w:rsid w:val="00047A60"/>
    <w:rsid w:val="001F1B15"/>
    <w:rsid w:val="00417AA6"/>
    <w:rsid w:val="00485A56"/>
    <w:rsid w:val="00604E7E"/>
    <w:rsid w:val="00711B44"/>
    <w:rsid w:val="00854959"/>
    <w:rsid w:val="0093628A"/>
    <w:rsid w:val="00AD772B"/>
    <w:rsid w:val="00B8728A"/>
    <w:rsid w:val="00C23716"/>
    <w:rsid w:val="00C35B09"/>
    <w:rsid w:val="00CA19F4"/>
    <w:rsid w:val="00D52020"/>
    <w:rsid w:val="00E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F2D4C-E596-4B20-A672-2A579ED0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19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9F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19F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1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Naresh [IT]</dc:creator>
  <cp:keywords/>
  <dc:description/>
  <cp:lastModifiedBy>Choudhary, Naresh [IT]</cp:lastModifiedBy>
  <cp:revision>10</cp:revision>
  <dcterms:created xsi:type="dcterms:W3CDTF">2019-08-07T22:37:00Z</dcterms:created>
  <dcterms:modified xsi:type="dcterms:W3CDTF">2019-08-07T23:53:00Z</dcterms:modified>
</cp:coreProperties>
</file>