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  <w:r>
        <w:rPr>
          <w:rFonts w:ascii="TTE1F7B350t00" w:hAnsi="TTE1F7B350t00" w:cs="TTE1F7B350t00"/>
          <w:sz w:val="28"/>
          <w:szCs w:val="28"/>
        </w:rPr>
        <w:t>Summary</w:t>
      </w:r>
      <w:r w:rsidR="00445E35">
        <w:rPr>
          <w:rFonts w:ascii="TTE1F7B350t00" w:hAnsi="TTE1F7B350t00" w:cs="TTE1F7B350t00"/>
          <w:sz w:val="28"/>
          <w:szCs w:val="28"/>
        </w:rPr>
        <w:t xml:space="preserve"> Price </w:t>
      </w:r>
      <w:r w:rsidR="00A1182E">
        <w:rPr>
          <w:rFonts w:ascii="TTE1F7B350t00" w:hAnsi="TTE1F7B350t00" w:cs="TTE1F7B350t00"/>
          <w:sz w:val="28"/>
          <w:szCs w:val="28"/>
        </w:rPr>
        <w:t>Match engine</w:t>
      </w:r>
    </w:p>
    <w:p w:rsidR="00731A46" w:rsidRDefault="00731A46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The requirements below align with the Visio diagram titled “Dynamic Pricing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Flow</w:t>
      </w:r>
      <w:proofErr w:type="gramStart"/>
      <w:r>
        <w:rPr>
          <w:rFonts w:ascii="TTE19C99F0t00" w:hAnsi="TTE19C99F0t00" w:cs="TTE19C99F0t00"/>
          <w:sz w:val="24"/>
          <w:szCs w:val="24"/>
        </w:rPr>
        <w:t>”</w:t>
      </w:r>
      <w:r w:rsidR="00A435A6">
        <w:rPr>
          <w:rFonts w:ascii="TTE19C99F0t00" w:hAnsi="TTE19C99F0t00" w:cs="TTE19C99F0t00"/>
          <w:sz w:val="24"/>
          <w:szCs w:val="24"/>
        </w:rPr>
        <w:t xml:space="preserve"> .</w:t>
      </w:r>
      <w:proofErr w:type="gramEnd"/>
      <w:r w:rsidR="00A435A6">
        <w:rPr>
          <w:rFonts w:ascii="TTE19C99F0t00" w:hAnsi="TTE19C99F0t00" w:cs="TTE19C99F0t00"/>
          <w:sz w:val="24"/>
          <w:szCs w:val="24"/>
        </w:rPr>
        <w:t xml:space="preserve"> </w:t>
      </w:r>
      <w:r>
        <w:rPr>
          <w:rFonts w:ascii="TTE19C99F0t00" w:hAnsi="TTE19C99F0t00" w:cs="TTE19C99F0t00"/>
          <w:sz w:val="24"/>
          <w:szCs w:val="24"/>
        </w:rPr>
        <w:t>The proposed suite of applications is comprised of 3 primary components:</w:t>
      </w:r>
    </w:p>
    <w:p w:rsidR="00A435A6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</w:p>
    <w:p w:rsidR="00E01FFF" w:rsidRDefault="00E01FFF" w:rsidP="00A435A6">
      <w:pPr>
        <w:autoSpaceDE w:val="0"/>
        <w:autoSpaceDN w:val="0"/>
        <w:adjustRightInd w:val="0"/>
        <w:spacing w:after="0" w:line="240" w:lineRule="auto"/>
        <w:ind w:left="720"/>
        <w:rPr>
          <w:rFonts w:ascii="TTE19C99F0t00" w:hAnsi="TTE19C99F0t00" w:cs="TTE19C99F0t00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 w:rsidR="00A435A6">
        <w:rPr>
          <w:rFonts w:ascii="TTE19C99F0t00" w:hAnsi="TTE19C99F0t00" w:cs="TTE19C99F0t00"/>
          <w:sz w:val="24"/>
          <w:szCs w:val="24"/>
        </w:rPr>
        <w:t xml:space="preserve">Price Scraping </w:t>
      </w:r>
    </w:p>
    <w:p w:rsidR="00E01FFF" w:rsidRDefault="00E01FFF" w:rsidP="00A435A6">
      <w:pPr>
        <w:autoSpaceDE w:val="0"/>
        <w:autoSpaceDN w:val="0"/>
        <w:adjustRightInd w:val="0"/>
        <w:spacing w:after="0" w:line="240" w:lineRule="auto"/>
        <w:ind w:left="720"/>
        <w:rPr>
          <w:rFonts w:ascii="TTE19C99F0t00" w:hAnsi="TTE19C99F0t00" w:cs="TTE19C99F0t00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 w:rsidR="00A435A6">
        <w:rPr>
          <w:rFonts w:ascii="TTE19C99F0t00" w:hAnsi="TTE19C99F0t00" w:cs="TTE19C99F0t00"/>
          <w:sz w:val="24"/>
          <w:szCs w:val="24"/>
        </w:rPr>
        <w:t xml:space="preserve">Price Recommendation </w:t>
      </w:r>
    </w:p>
    <w:p w:rsidR="00E01FFF" w:rsidRDefault="00E01FFF" w:rsidP="00A435A6">
      <w:pPr>
        <w:autoSpaceDE w:val="0"/>
        <w:autoSpaceDN w:val="0"/>
        <w:adjustRightInd w:val="0"/>
        <w:spacing w:after="0" w:line="240" w:lineRule="auto"/>
        <w:ind w:left="720"/>
        <w:rPr>
          <w:rFonts w:ascii="TTE19C99F0t00" w:hAnsi="TTE19C99F0t00" w:cs="TTE19C99F0t00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 w:rsidR="00A435A6">
        <w:rPr>
          <w:rFonts w:ascii="TTE19C99F0t00" w:hAnsi="TTE19C99F0t00" w:cs="TTE19C99F0t00"/>
          <w:sz w:val="24"/>
          <w:szCs w:val="24"/>
        </w:rPr>
        <w:t xml:space="preserve">Price Execution </w:t>
      </w:r>
    </w:p>
    <w:p w:rsidR="00A435A6" w:rsidRDefault="00A435A6" w:rsidP="00A435A6">
      <w:pPr>
        <w:autoSpaceDE w:val="0"/>
        <w:autoSpaceDN w:val="0"/>
        <w:adjustRightInd w:val="0"/>
        <w:spacing w:after="0" w:line="240" w:lineRule="auto"/>
        <w:ind w:left="720"/>
        <w:rPr>
          <w:rFonts w:ascii="TTE19C99F0t00" w:hAnsi="TTE19C99F0t00" w:cs="TTE19C99F0t00"/>
          <w:sz w:val="24"/>
          <w:szCs w:val="24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  <w:r>
        <w:rPr>
          <w:rFonts w:ascii="TTE1F7B350t00" w:hAnsi="TTE1F7B350t00" w:cs="TTE1F7B350t00"/>
          <w:sz w:val="28"/>
          <w:szCs w:val="28"/>
        </w:rPr>
        <w:t>Price Scraping</w:t>
      </w:r>
    </w:p>
    <w:p w:rsidR="00A435A6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The Price Scraping application is the vehicle that collects competitive item and pricing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data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from outside websites via a user-defined set of rules. The application also includes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rules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for matching collected data to internal items. In cases where an exact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match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cannot be confirmed the application also provides the ability for user review and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correction</w:t>
      </w:r>
      <w:proofErr w:type="gramEnd"/>
      <w:r>
        <w:rPr>
          <w:rFonts w:ascii="TTE19C99F0t00" w:hAnsi="TTE19C99F0t00" w:cs="TTE19C99F0t00"/>
          <w:sz w:val="24"/>
          <w:szCs w:val="24"/>
        </w:rPr>
        <w:t>. Once items are matched those relationships can be re-used in repeat scans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of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the competitor site.</w:t>
      </w:r>
    </w:p>
    <w:p w:rsidR="00A435A6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  <w:r>
        <w:rPr>
          <w:rFonts w:ascii="TTE1F7B350t00" w:hAnsi="TTE1F7B350t00" w:cs="TTE1F7B350t00"/>
          <w:sz w:val="28"/>
          <w:szCs w:val="28"/>
        </w:rPr>
        <w:t>Price Recommendation</w:t>
      </w:r>
    </w:p>
    <w:p w:rsidR="00A435A6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The Price Recommendation application uses the data collected via scraping in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conjunction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with internal data to develop price change recommendations. The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recommendations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are based on a flexible set of user-defined business rules that control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the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response to the competitive data. These can include margin limits, price within x%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of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competitor, max and min price change limits and a variety of others. The rules can be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defined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at any level of the product hierarchy and by competitor and can be re-used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once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established. Price Optimization is component of this and can be used, if selected,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in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an immediate response.</w:t>
      </w:r>
    </w:p>
    <w:p w:rsidR="00A435A6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  <w:r>
        <w:rPr>
          <w:rFonts w:ascii="TTE1F7B350t00" w:hAnsi="TTE1F7B350t00" w:cs="TTE1F7B350t00"/>
          <w:sz w:val="28"/>
          <w:szCs w:val="28"/>
        </w:rPr>
        <w:t>Price Execution</w:t>
      </w:r>
    </w:p>
    <w:p w:rsidR="00A435A6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The Price Execution application will be developed within the New Price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Management system.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The application will accept the recommendation data and, based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on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rules, either allow the price recommendation to flow directly to or to a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screen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for user review / approval. This application will also present exceptions where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the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Price Recommendation application failed to create a recommendation due to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current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pricing or not all rules being satisfied. The user will also be able to enter a price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change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through this application that could then be fed directly to company. The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“</w:t>
      </w:r>
      <w:proofErr w:type="gramStart"/>
      <w:r>
        <w:rPr>
          <w:rFonts w:ascii="TTE19C99F0t00" w:hAnsi="TTE19C99F0t00" w:cs="TTE19C99F0t00"/>
          <w:sz w:val="24"/>
          <w:szCs w:val="24"/>
        </w:rPr>
        <w:t>immediate</w:t>
      </w:r>
      <w:proofErr w:type="gramEnd"/>
      <w:r>
        <w:rPr>
          <w:rFonts w:ascii="TTE19C99F0t00" w:hAnsi="TTE19C99F0t00" w:cs="TTE19C99F0t00"/>
          <w:sz w:val="24"/>
          <w:szCs w:val="24"/>
        </w:rPr>
        <w:t>” price changes will also be fed into the existing Price Management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system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to be processed in the nightly batch to maintain synchronization of price across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the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systems.</w:t>
      </w:r>
    </w:p>
    <w:p w:rsidR="00A435A6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</w:p>
    <w:p w:rsidR="00A435A6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</w:p>
    <w:p w:rsidR="00A435A6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  <w:r>
        <w:rPr>
          <w:rFonts w:ascii="TTE1F7B350t00" w:hAnsi="TTE1F7B350t00" w:cs="TTE1F7B350t00"/>
          <w:sz w:val="28"/>
          <w:szCs w:val="28"/>
        </w:rPr>
        <w:t>High-level Requirements</w:t>
      </w:r>
    </w:p>
    <w:p w:rsidR="00A435A6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</w:p>
    <w:p w:rsidR="00E01FFF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  <w:r>
        <w:rPr>
          <w:rFonts w:ascii="TTE1F7B350t00" w:hAnsi="TTE1F7B350t00" w:cs="TTE1F7B350t00"/>
          <w:sz w:val="28"/>
          <w:szCs w:val="28"/>
        </w:rPr>
        <w:t xml:space="preserve">1. Price Scraping </w:t>
      </w:r>
    </w:p>
    <w:p w:rsidR="00A435A6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1.1. System has a maintenance ability to control various aspects of web scraping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1.1.1. Product type using current hierarchy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1.1.2. Price range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1.1.3. Competitor sites to search combined with hierarchy information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1.1.4. Competitor sites per geography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1.1.5. Frequency of search refresh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 xml:space="preserve">1.2. The system can support matching web scraped product to corresponding 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product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via a set of rules define at any level of the hierarchy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1.2.1. Rules can leverage price, attributes, description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1.2.2. Rules can be defined per competitor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1.2.3. Success criteria can be defined at any level that determine if a match was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completely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successful or requires user-intervention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1.2.3.1. The system provides a set of screens to review matches and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approve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/ correct or delete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1.2.4. Item match data per competitor is stored and can be used again during a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refresh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of competitor prices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1.2.5. Items can be matched to more than one competitor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1.2.6. The system will support the upload of pre-matched item data (e.g.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vendor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supplied)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1.2.7. The system will be designed to enable collection of multiple price types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(</w:t>
      </w:r>
      <w:proofErr w:type="gramStart"/>
      <w:r>
        <w:rPr>
          <w:rFonts w:ascii="TTE19C99F0t00" w:hAnsi="TTE19C99F0t00" w:cs="TTE19C99F0t00"/>
          <w:sz w:val="24"/>
          <w:szCs w:val="24"/>
        </w:rPr>
        <w:t>e.g</w:t>
      </w:r>
      <w:proofErr w:type="gramEnd"/>
      <w:r>
        <w:rPr>
          <w:rFonts w:ascii="TTE19C99F0t00" w:hAnsi="TTE19C99F0t00" w:cs="TTE19C99F0t00"/>
          <w:sz w:val="24"/>
          <w:szCs w:val="24"/>
        </w:rPr>
        <w:t>. PROMO)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  <w:r>
        <w:rPr>
          <w:rFonts w:ascii="TTE1F7B350t00" w:hAnsi="TTE1F7B350t00" w:cs="TTE1F7B350t00"/>
          <w:sz w:val="28"/>
          <w:szCs w:val="28"/>
        </w:rPr>
        <w:t xml:space="preserve">2. Price Recommendation 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32"/>
          <w:szCs w:val="32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2.1. Pricing recommendation is performed in near real-time using a defined set of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rules</w:t>
      </w:r>
      <w:proofErr w:type="gramEnd"/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2.1.1. Rules are maintained via a set of rule maintenance screens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 xml:space="preserve">2.1.2. Rules can be configured to use both </w:t>
      </w:r>
      <w:r w:rsidR="00A435A6">
        <w:rPr>
          <w:rFonts w:ascii="TTE19C99F0t00" w:hAnsi="TTE19C99F0t00" w:cs="TTE19C99F0t00"/>
          <w:sz w:val="24"/>
          <w:szCs w:val="24"/>
        </w:rPr>
        <w:t>regular</w:t>
      </w:r>
      <w:r>
        <w:rPr>
          <w:rFonts w:ascii="TTE19C99F0t00" w:hAnsi="TTE19C99F0t00" w:cs="TTE19C99F0t00"/>
          <w:sz w:val="24"/>
          <w:szCs w:val="24"/>
        </w:rPr>
        <w:t xml:space="preserve"> and </w:t>
      </w:r>
      <w:r w:rsidR="00A435A6">
        <w:rPr>
          <w:rFonts w:ascii="TTE19C99F0t00" w:hAnsi="TTE19C99F0t00" w:cs="TTE19C99F0t00"/>
          <w:sz w:val="24"/>
          <w:szCs w:val="24"/>
        </w:rPr>
        <w:t>promotion</w:t>
      </w:r>
      <w:r>
        <w:rPr>
          <w:rFonts w:ascii="TTE19C99F0t00" w:hAnsi="TTE19C99F0t00" w:cs="TTE19C99F0t00"/>
          <w:sz w:val="24"/>
          <w:szCs w:val="24"/>
        </w:rPr>
        <w:t xml:space="preserve"> price as factors for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recommendations</w:t>
      </w:r>
      <w:proofErr w:type="gramEnd"/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2.1.3. Rules can be set with a priority within a set of rules to control which rule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wins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out in a conflict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2.1.4. A set of rules can be setup for a range of product (rule model) and will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then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be used any time a product that is contained within that range comes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into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the system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2.1.5. Geography will be a useable attribute should go to regional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pricing</w:t>
      </w:r>
      <w:proofErr w:type="gramEnd"/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2.1.6. Items can be selected based on eCommerce status (online only or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online/in-store</w:t>
      </w:r>
      <w:proofErr w:type="gramEnd"/>
      <w:r>
        <w:rPr>
          <w:rFonts w:ascii="TTE19C99F0t00" w:hAnsi="TTE19C99F0t00" w:cs="TTE19C99F0t00"/>
          <w:sz w:val="24"/>
          <w:szCs w:val="24"/>
        </w:rPr>
        <w:t>)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2.1.9. Price Optimization is a selectable option with accompanying rules</w:t>
      </w:r>
    </w:p>
    <w:p w:rsidR="00A435A6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lastRenderedPageBreak/>
        <w:t>2.2. The following are examples of acceptable rules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2.2.1. Product Inclusions / Exclusions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2.2.1.1. Select a product hierarchy level (e.g. division, category) to include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or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exclude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2.2.1.2. Provide a specific item list to include or exclude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2.2.1.3. Specify item exclusions based on status (ex. clearance, no sales,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seasonal</w:t>
      </w:r>
      <w:proofErr w:type="gramEnd"/>
      <w:r>
        <w:rPr>
          <w:rFonts w:ascii="TTE19C99F0t00" w:hAnsi="TTE19C99F0t00" w:cs="TTE19C99F0t00"/>
          <w:sz w:val="24"/>
          <w:szCs w:val="24"/>
        </w:rPr>
        <w:t>, DSD, pre-priced, new item)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2.2.1.4. Specify by season code, brand or DUNS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2.2.2. Comp Price Rule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2.2.2.1. Set pricing boundaries against specific competitor’s price (ex.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+5%, -3% to +5%)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2.2.2.2. The tool should be capable of evaluating multiple pricing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guidelines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against multiple competitor prices, and resolve conflicts.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r>
        <w:rPr>
          <w:rFonts w:ascii="TTE1E9E8F0t00" w:hAnsi="TTE1E9E8F0t00" w:cs="TTE1E9E8F0t00"/>
          <w:sz w:val="24"/>
          <w:szCs w:val="24"/>
        </w:rPr>
        <w:t>2.2.2.2.1. Example: Price from 0 to +5% of the Target price. If our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proofErr w:type="gramStart"/>
      <w:r>
        <w:rPr>
          <w:rFonts w:ascii="TTE1E9E8F0t00" w:hAnsi="TTE1E9E8F0t00" w:cs="TTE1E9E8F0t00"/>
          <w:sz w:val="24"/>
          <w:szCs w:val="24"/>
        </w:rPr>
        <w:t>current</w:t>
      </w:r>
      <w:proofErr w:type="gramEnd"/>
      <w:r>
        <w:rPr>
          <w:rFonts w:ascii="TTE1E9E8F0t00" w:hAnsi="TTE1E9E8F0t00" w:cs="TTE1E9E8F0t00"/>
          <w:sz w:val="24"/>
          <w:szCs w:val="24"/>
        </w:rPr>
        <w:t xml:space="preserve"> price is 10% below the Target price, set new price as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proofErr w:type="gramStart"/>
      <w:r>
        <w:rPr>
          <w:rFonts w:ascii="TTE1E9E8F0t00" w:hAnsi="TTE1E9E8F0t00" w:cs="TTE1E9E8F0t00"/>
          <w:sz w:val="24"/>
          <w:szCs w:val="24"/>
        </w:rPr>
        <w:t>Target price.</w:t>
      </w:r>
      <w:proofErr w:type="gramEnd"/>
      <w:r>
        <w:rPr>
          <w:rFonts w:ascii="TTE1E9E8F0t00" w:hAnsi="TTE1E9E8F0t00" w:cs="TTE1E9E8F0t00"/>
          <w:sz w:val="24"/>
          <w:szCs w:val="24"/>
        </w:rPr>
        <w:t xml:space="preserve"> If current price is 10% higher than Target price, set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proofErr w:type="gramStart"/>
      <w:r>
        <w:rPr>
          <w:rFonts w:ascii="TTE1E9E8F0t00" w:hAnsi="TTE1E9E8F0t00" w:cs="TTE1E9E8F0t00"/>
          <w:sz w:val="24"/>
          <w:szCs w:val="24"/>
        </w:rPr>
        <w:t>new</w:t>
      </w:r>
      <w:proofErr w:type="gramEnd"/>
      <w:r>
        <w:rPr>
          <w:rFonts w:ascii="TTE1E9E8F0t00" w:hAnsi="TTE1E9E8F0t00" w:cs="TTE1E9E8F0t00"/>
          <w:sz w:val="24"/>
          <w:szCs w:val="24"/>
        </w:rPr>
        <w:t xml:space="preserve"> price as +5% of Target price.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2.2.3. Item Relationships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2.2.3.1. Brand Relationships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r>
        <w:rPr>
          <w:rFonts w:ascii="TTE1E9E8F0t00" w:hAnsi="TTE1E9E8F0t00" w:cs="TTE1E9E8F0t00"/>
          <w:sz w:val="24"/>
          <w:szCs w:val="24"/>
        </w:rPr>
        <w:t>2.2.3.1.1. Example: How do we price private brands vs. national brands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proofErr w:type="gramStart"/>
      <w:r>
        <w:rPr>
          <w:rFonts w:ascii="TTE1E9E8F0t00" w:hAnsi="TTE1E9E8F0t00" w:cs="TTE1E9E8F0t00"/>
          <w:sz w:val="24"/>
          <w:szCs w:val="24"/>
        </w:rPr>
        <w:t>on</w:t>
      </w:r>
      <w:proofErr w:type="gramEnd"/>
      <w:r>
        <w:rPr>
          <w:rFonts w:ascii="TTE1E9E8F0t00" w:hAnsi="TTE1E9E8F0t00" w:cs="TTE1E9E8F0t00"/>
          <w:sz w:val="24"/>
          <w:szCs w:val="24"/>
        </w:rPr>
        <w:t xml:space="preserve"> similar items?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2.2.3.2. Size Relationship (based on “unit of measure” metric)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r>
        <w:rPr>
          <w:rFonts w:ascii="TTE1E9E8F0t00" w:hAnsi="TTE1E9E8F0t00" w:cs="TTE1E9E8F0t00"/>
          <w:sz w:val="24"/>
          <w:szCs w:val="24"/>
        </w:rPr>
        <w:t xml:space="preserve">2.2.3.2.1. Example: How do we price the large size vs. the small size </w:t>
      </w:r>
      <w:proofErr w:type="gramStart"/>
      <w:r>
        <w:rPr>
          <w:rFonts w:ascii="TTE1E9E8F0t00" w:hAnsi="TTE1E9E8F0t00" w:cs="TTE1E9E8F0t00"/>
          <w:sz w:val="24"/>
          <w:szCs w:val="24"/>
        </w:rPr>
        <w:t>of</w:t>
      </w:r>
      <w:proofErr w:type="gramEnd"/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proofErr w:type="gramStart"/>
      <w:r>
        <w:rPr>
          <w:rFonts w:ascii="TTE1E9E8F0t00" w:hAnsi="TTE1E9E8F0t00" w:cs="TTE1E9E8F0t00"/>
          <w:sz w:val="24"/>
          <w:szCs w:val="24"/>
        </w:rPr>
        <w:t>the</w:t>
      </w:r>
      <w:proofErr w:type="gramEnd"/>
      <w:r>
        <w:rPr>
          <w:rFonts w:ascii="TTE1E9E8F0t00" w:hAnsi="TTE1E9E8F0t00" w:cs="TTE1E9E8F0t00"/>
          <w:sz w:val="24"/>
          <w:szCs w:val="24"/>
        </w:rPr>
        <w:t xml:space="preserve"> same item?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2.2.3.3. Other relationships: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2.2.3.3.1. Based on product attributes (ex. set pricing differentials based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on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item color)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2.2.4. Price Point Rule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2.2.4.1. Round recommended price to a re-defined set of price points.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Should be flexible to round up or down.</w:t>
      </w:r>
      <w:proofErr w:type="gramEnd"/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r>
        <w:rPr>
          <w:rFonts w:ascii="TTE1E9E8F0t00" w:hAnsi="TTE1E9E8F0t00" w:cs="TTE1E9E8F0t00"/>
          <w:sz w:val="24"/>
          <w:szCs w:val="24"/>
        </w:rPr>
        <w:t>2.2.4.1.1. Example: Every price should be rounded up to a $.99 ending.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r>
        <w:rPr>
          <w:rFonts w:ascii="TTE1E9E8F0t00" w:hAnsi="TTE1E9E8F0t00" w:cs="TTE1E9E8F0t00"/>
          <w:sz w:val="24"/>
          <w:szCs w:val="24"/>
        </w:rPr>
        <w:t>2.2.4.1.2. Example: Can have a rounded price based on a price range. If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proofErr w:type="gramStart"/>
      <w:r>
        <w:rPr>
          <w:rFonts w:ascii="TTE1E9E8F0t00" w:hAnsi="TTE1E9E8F0t00" w:cs="TTE1E9E8F0t00"/>
          <w:sz w:val="24"/>
          <w:szCs w:val="24"/>
        </w:rPr>
        <w:t>the</w:t>
      </w:r>
      <w:proofErr w:type="gramEnd"/>
      <w:r>
        <w:rPr>
          <w:rFonts w:ascii="TTE1E9E8F0t00" w:hAnsi="TTE1E9E8F0t00" w:cs="TTE1E9E8F0t00"/>
          <w:sz w:val="24"/>
          <w:szCs w:val="24"/>
        </w:rPr>
        <w:t xml:space="preserve"> recommended price is between $1.00 and $1.06, round to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proofErr w:type="gramStart"/>
      <w:r>
        <w:rPr>
          <w:rFonts w:ascii="TTE1E9E8F0t00" w:hAnsi="TTE1E9E8F0t00" w:cs="TTE1E9E8F0t00"/>
          <w:sz w:val="24"/>
          <w:szCs w:val="24"/>
        </w:rPr>
        <w:t>$1.09.</w:t>
      </w:r>
      <w:proofErr w:type="gramEnd"/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2.2.5. Maximum Price Move Rule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2.2.5.1. A cap set to limit price moves. Must be able to set different value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for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increase and decrease.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r>
        <w:rPr>
          <w:rFonts w:ascii="TTE1E9E8F0t00" w:hAnsi="TTE1E9E8F0t00" w:cs="TTE1E9E8F0t00"/>
          <w:sz w:val="24"/>
          <w:szCs w:val="24"/>
        </w:rPr>
        <w:t>2.2.5.1.1. Example: A price increase must be smaller than 10%; a price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proofErr w:type="gramStart"/>
      <w:r>
        <w:rPr>
          <w:rFonts w:ascii="TTE1E9E8F0t00" w:hAnsi="TTE1E9E8F0t00" w:cs="TTE1E9E8F0t00"/>
          <w:sz w:val="24"/>
          <w:szCs w:val="24"/>
        </w:rPr>
        <w:t>decrease</w:t>
      </w:r>
      <w:proofErr w:type="gramEnd"/>
      <w:r>
        <w:rPr>
          <w:rFonts w:ascii="TTE1E9E8F0t00" w:hAnsi="TTE1E9E8F0t00" w:cs="TTE1E9E8F0t00"/>
          <w:sz w:val="24"/>
          <w:szCs w:val="24"/>
        </w:rPr>
        <w:t xml:space="preserve"> must be smaller than 15%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2.2.6. Minimum Price Move Rule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2.2.6.1. A cap set to avoid small price moves. Must be able to set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different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value for increase and decrease.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r>
        <w:rPr>
          <w:rFonts w:ascii="TTE1E9E8F0t00" w:hAnsi="TTE1E9E8F0t00" w:cs="TTE1E9E8F0t00"/>
          <w:sz w:val="24"/>
          <w:szCs w:val="24"/>
        </w:rPr>
        <w:t>2.2.6.1.1. Example: A price increase must be larger than 1%; a price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proofErr w:type="gramStart"/>
      <w:r>
        <w:rPr>
          <w:rFonts w:ascii="TTE1E9E8F0t00" w:hAnsi="TTE1E9E8F0t00" w:cs="TTE1E9E8F0t00"/>
          <w:sz w:val="24"/>
          <w:szCs w:val="24"/>
        </w:rPr>
        <w:t>decrease</w:t>
      </w:r>
      <w:proofErr w:type="gramEnd"/>
      <w:r>
        <w:rPr>
          <w:rFonts w:ascii="TTE1E9E8F0t00" w:hAnsi="TTE1E9E8F0t00" w:cs="TTE1E9E8F0t00"/>
          <w:sz w:val="24"/>
          <w:szCs w:val="24"/>
        </w:rPr>
        <w:t xml:space="preserve"> must be larger than 2%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2.2.7. Minimum Margin Rule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2.2.7.1. A rule set to restrict minimum margin %.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r>
        <w:rPr>
          <w:rFonts w:ascii="TTE1E9E8F0t00" w:hAnsi="TTE1E9E8F0t00" w:cs="TTE1E9E8F0t00"/>
          <w:sz w:val="24"/>
          <w:szCs w:val="24"/>
        </w:rPr>
        <w:lastRenderedPageBreak/>
        <w:t>2.2.7.1.1. Example: Maintain minimum margin of 15% for each item.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2.2.8. Maximum Margin Rule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2.2.8.1. A rule set to restrict maximum margin %.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E9E8F0t00" w:hAnsi="TTE1E9E8F0t00" w:cs="TTE1E9E8F0t00"/>
          <w:sz w:val="24"/>
          <w:szCs w:val="24"/>
        </w:rPr>
      </w:pPr>
      <w:r>
        <w:rPr>
          <w:rFonts w:ascii="TTE1E9E8F0t00" w:hAnsi="TTE1E9E8F0t00" w:cs="TTE1E9E8F0t00"/>
          <w:sz w:val="24"/>
          <w:szCs w:val="24"/>
        </w:rPr>
        <w:t>2.2.8.1.1. Example: Maintain maximum margin of 60% for each item.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2.2.9. Exception Rules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2.2.9.1. Flexibility must exist to turn exception rules on and off.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2.2.9.1.1. Exclude Price Adjustments: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2.2.9.1.1.1. Exclude price adjustment if a price change occurred in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the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past XX days/hour/minutes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2.2.9.1.1.2. Exclude price adjustment if a future price change is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pending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to occur in the next XX days/hour/minutes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2.3. Data sourced into system will include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2.3.1. SPRS sales data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2.3.2. CORE cost data (based on media code)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 xml:space="preserve">2.3.3. </w:t>
      </w:r>
      <w:proofErr w:type="spellStart"/>
      <w:r>
        <w:rPr>
          <w:rFonts w:ascii="TTE19C99F0t00" w:hAnsi="TTE19C99F0t00" w:cs="TTE19C99F0t00"/>
          <w:sz w:val="24"/>
          <w:szCs w:val="24"/>
        </w:rPr>
        <w:t>Omniture</w:t>
      </w:r>
      <w:proofErr w:type="spellEnd"/>
      <w:r>
        <w:rPr>
          <w:rFonts w:ascii="TTE19C99F0t00" w:hAnsi="TTE19C99F0t00" w:cs="TTE19C99F0t00"/>
          <w:sz w:val="24"/>
          <w:szCs w:val="24"/>
        </w:rPr>
        <w:t xml:space="preserve"> </w:t>
      </w:r>
      <w:proofErr w:type="spellStart"/>
      <w:r>
        <w:rPr>
          <w:rFonts w:ascii="TTE19C99F0t00" w:hAnsi="TTE19C99F0t00" w:cs="TTE19C99F0t00"/>
          <w:sz w:val="24"/>
          <w:szCs w:val="24"/>
        </w:rPr>
        <w:t>clickstream</w:t>
      </w:r>
      <w:proofErr w:type="spellEnd"/>
      <w:r>
        <w:rPr>
          <w:rFonts w:ascii="TTE19C99F0t00" w:hAnsi="TTE19C99F0t00" w:cs="TTE19C99F0t00"/>
          <w:sz w:val="24"/>
          <w:szCs w:val="24"/>
        </w:rPr>
        <w:t xml:space="preserve"> data to support forecasting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2.3.4. Current prices from Price Management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2.3.5. Prices from eCommerce (includes today’s immediate changes)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2.4. Issues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2.4.1. How will collisions be resolved?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2.4.1.1. Pending normal changes could override immediate changes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2.4.1.2. Promotional prices could use incorrect regular price if an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immediate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regular price change is in process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2.4.2. May want to time-box when changes can be sent to eCommerce</w:t>
      </w:r>
    </w:p>
    <w:p w:rsidR="00A435A6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  <w:r>
        <w:rPr>
          <w:rFonts w:ascii="TTE1F7B350t00" w:hAnsi="TTE1F7B350t00" w:cs="TTE1F7B350t00"/>
          <w:sz w:val="28"/>
          <w:szCs w:val="28"/>
        </w:rPr>
        <w:t xml:space="preserve">3. Price Execution </w:t>
      </w:r>
    </w:p>
    <w:p w:rsidR="00A435A6" w:rsidRDefault="00A435A6" w:rsidP="00E01FFF">
      <w:pPr>
        <w:autoSpaceDE w:val="0"/>
        <w:autoSpaceDN w:val="0"/>
        <w:adjustRightInd w:val="0"/>
        <w:spacing w:after="0" w:line="240" w:lineRule="auto"/>
        <w:rPr>
          <w:rFonts w:ascii="TTE1F7B350t00" w:hAnsi="TTE1F7B350t00" w:cs="TTE1F7B350t00"/>
          <w:sz w:val="28"/>
          <w:szCs w:val="28"/>
        </w:rPr>
      </w:pP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3.1. Price recommendations will be sent from recommendation engine to New Price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Management application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3.1.1. Screens will allow review of pending changes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3.1.1.1. The system will require user review of prices that exceed defined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tolerances</w:t>
      </w:r>
      <w:proofErr w:type="gramEnd"/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3.1.1.1.1. If % price adjustment is more than XX%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3.1.1.1.2. Price recommendation rules failed to produce a result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3.1.1.1.3. Others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3.1.2. Changes within defined tolerances will be allowed to go immediately to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site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without review. This will be customizable per model.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3.1.3. All changes must be done at the Price Link level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3.1.4. Review will allow all or some recommendations to be approved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 xml:space="preserve">3.1.4.1. Two types of review will be </w:t>
      </w:r>
      <w:proofErr w:type="spellStart"/>
      <w:r>
        <w:rPr>
          <w:rFonts w:ascii="TTE19C99F0t00" w:hAnsi="TTE19C99F0t00" w:cs="TTE19C99F0t00"/>
          <w:sz w:val="24"/>
          <w:szCs w:val="24"/>
        </w:rPr>
        <w:t>definer</w:t>
      </w:r>
      <w:proofErr w:type="spellEnd"/>
      <w:r>
        <w:rPr>
          <w:rFonts w:ascii="TTE19C99F0t00" w:hAnsi="TTE19C99F0t00" w:cs="TTE19C99F0t00"/>
          <w:sz w:val="24"/>
          <w:szCs w:val="24"/>
        </w:rPr>
        <w:t xml:space="preserve"> by user-defined rules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3.1.4.1.1. Passive – price will go without intervention in X hours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3.1.4.1.2. Active – Price is held until user takes action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3.1.4.1.3. Both types of action can result in a user message (email or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mobile</w:t>
      </w:r>
      <w:proofErr w:type="gramEnd"/>
      <w:r>
        <w:rPr>
          <w:rFonts w:ascii="TTE19C99F0t00" w:hAnsi="TTE19C99F0t00" w:cs="TTE19C99F0t00"/>
          <w:sz w:val="24"/>
          <w:szCs w:val="24"/>
        </w:rPr>
        <w:t>)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3.1.5. Urgent overrides can be entered via these screens without input from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recommendation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engine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lastRenderedPageBreak/>
        <w:t>3.1.6. All price changes related to price scraping will be tagged as such for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reporting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purposes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 xml:space="preserve">3.1.7. </w:t>
      </w:r>
      <w:proofErr w:type="gramStart"/>
      <w:r>
        <w:rPr>
          <w:rFonts w:ascii="TTE19C99F0t00" w:hAnsi="TTE19C99F0t00" w:cs="TTE19C99F0t00"/>
          <w:sz w:val="24"/>
          <w:szCs w:val="24"/>
        </w:rPr>
        <w:t>eCommerce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and Pricing need to determine how to present a SAVE STORY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when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prices are changed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3.2. New Price enhancements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3.3. Reporting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3.3.1. Financial impact report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3.3.2. Orphan item report (items that are not captured in any rule model)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3.3.3. Failed recommendation report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3.3.4. Price change dashboard (includes queue reporting for changes)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3.3.5. Others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3.3.6. All reporting will be online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3.4. Synchronization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3.4.1. Immediate price changes sent to engine will also produce a price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proofErr w:type="gramStart"/>
      <w:r>
        <w:rPr>
          <w:rFonts w:ascii="TTE19C99F0t00" w:hAnsi="TTE19C99F0t00" w:cs="TTE19C99F0t00"/>
          <w:sz w:val="24"/>
          <w:szCs w:val="24"/>
        </w:rPr>
        <w:t>change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transaction to be processed in nightly Price Management run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3.4.2. Nightly Price Management run will continue to send daily file to</w:t>
      </w:r>
    </w:p>
    <w:p w:rsidR="00E01FFF" w:rsidRDefault="00E01FFF" w:rsidP="00E01FFF">
      <w:pPr>
        <w:autoSpaceDE w:val="0"/>
        <w:autoSpaceDN w:val="0"/>
        <w:adjustRightInd w:val="0"/>
        <w:spacing w:after="0" w:line="240" w:lineRule="auto"/>
        <w:rPr>
          <w:rFonts w:ascii="TTE19C99F0t00" w:hAnsi="TTE19C99F0t00" w:cs="TTE19C99F0t00"/>
          <w:sz w:val="24"/>
          <w:szCs w:val="24"/>
        </w:rPr>
      </w:pPr>
      <w:r>
        <w:rPr>
          <w:rFonts w:ascii="TTE19C99F0t00" w:hAnsi="TTE19C99F0t00" w:cs="TTE19C99F0t00"/>
          <w:sz w:val="24"/>
          <w:szCs w:val="24"/>
        </w:rPr>
        <w:t>Sears.com – immediate changes will catch-up and be in sync following</w:t>
      </w:r>
    </w:p>
    <w:p w:rsidR="0006592D" w:rsidRDefault="00E01FFF" w:rsidP="00E01FFF">
      <w:proofErr w:type="gramStart"/>
      <w:r>
        <w:rPr>
          <w:rFonts w:ascii="TTE19C99F0t00" w:hAnsi="TTE19C99F0t00" w:cs="TTE19C99F0t00"/>
          <w:sz w:val="24"/>
          <w:szCs w:val="24"/>
        </w:rPr>
        <w:t>nightly</w:t>
      </w:r>
      <w:proofErr w:type="gramEnd"/>
      <w:r>
        <w:rPr>
          <w:rFonts w:ascii="TTE19C99F0t00" w:hAnsi="TTE19C99F0t00" w:cs="TTE19C99F0t00"/>
          <w:sz w:val="24"/>
          <w:szCs w:val="24"/>
        </w:rPr>
        <w:t xml:space="preserve"> batch</w:t>
      </w:r>
    </w:p>
    <w:sectPr w:rsidR="0006592D" w:rsidSect="0006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E1F7B35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9C99F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E1E9E8F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1FFF"/>
    <w:rsid w:val="0006592D"/>
    <w:rsid w:val="001B22B8"/>
    <w:rsid w:val="00445E35"/>
    <w:rsid w:val="004543D6"/>
    <w:rsid w:val="00731A46"/>
    <w:rsid w:val="00A1182E"/>
    <w:rsid w:val="00A419AC"/>
    <w:rsid w:val="00A435A6"/>
    <w:rsid w:val="00C07971"/>
    <w:rsid w:val="00E01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9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1378</Words>
  <Characters>7856</Characters>
  <Application>Microsoft Office Word</Application>
  <DocSecurity>0</DocSecurity>
  <Lines>65</Lines>
  <Paragraphs>18</Paragraphs>
  <ScaleCrop>false</ScaleCrop>
  <Company>Wipro LTD</Company>
  <LinksUpToDate>false</LinksUpToDate>
  <CharactersWithSpaces>9216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nareshk</dc:creator>
  <cp:lastModifiedBy>nareshk</cp:lastModifiedBy>
  <cp:revision>5</cp:revision>
  <dcterms:created xsi:type="dcterms:W3CDTF">2012-03-01T05:43:00Z</dcterms:created>
  <dcterms:modified xsi:type="dcterms:W3CDTF">2012-03-01T05:52:00Z</dcterms:modified>
</cp:coreProperties>
</file>