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sz w:val="32"/>
          <w:szCs w:val="32"/>
          <w:rtl w:val="0"/>
        </w:rPr>
        <w:t xml:space="preserve"> </w:t>
        <w:tab/>
        <w:tab/>
      </w:r>
      <w:r w:rsidDel="00000000" w:rsidR="00000000" w:rsidRPr="00000000">
        <w:rPr>
          <w:rFonts w:ascii="Times New Roman" w:cs="Times New Roman" w:eastAsia="Times New Roman" w:hAnsi="Times New Roman"/>
          <w:b w:val="1"/>
          <w:sz w:val="32"/>
          <w:szCs w:val="32"/>
          <w:rtl w:val="0"/>
        </w:rPr>
        <w:t xml:space="preserve">Child Tracking System</w:t>
      </w:r>
      <w:r w:rsidDel="00000000" w:rsidR="00000000" w:rsidRPr="00000000">
        <w:rPr>
          <w:rtl w:val="0"/>
        </w:rPr>
      </w:r>
    </w:p>
    <w:p w:rsidR="00000000" w:rsidDel="00000000" w:rsidP="00000000" w:rsidRDefault="00000000" w:rsidRPr="00000000" w14:paraId="00000002">
      <w:pPr>
        <w:pStyle w:val="Heading3"/>
        <w:keepNext w:val="0"/>
        <w:keepLines w:val="0"/>
        <w:spacing w:before="280" w:line="360" w:lineRule="auto"/>
        <w:jc w:val="both"/>
        <w:rPr>
          <w:rFonts w:ascii="Times New Roman" w:cs="Times New Roman" w:eastAsia="Times New Roman" w:hAnsi="Times New Roman"/>
          <w:b w:val="1"/>
          <w:color w:val="000000"/>
          <w:sz w:val="32"/>
          <w:szCs w:val="32"/>
        </w:rPr>
      </w:pPr>
      <w:bookmarkStart w:colFirst="0" w:colLast="0" w:name="_cl9o98wujiwr" w:id="0"/>
      <w:bookmarkEnd w:id="0"/>
      <w:r w:rsidDel="00000000" w:rsidR="00000000" w:rsidRPr="00000000">
        <w:rPr>
          <w:rFonts w:ascii="Times New Roman" w:cs="Times New Roman" w:eastAsia="Times New Roman" w:hAnsi="Times New Roman"/>
          <w:b w:val="1"/>
          <w:color w:val="000000"/>
          <w:sz w:val="32"/>
          <w:szCs w:val="32"/>
          <w:rtl w:val="0"/>
        </w:rPr>
        <w:t xml:space="preserve"> Abstract:</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Times New Roman" w:cs="Times New Roman" w:eastAsia="Times New Roman" w:hAnsi="Times New Roman"/>
          <w:b w:val="1"/>
          <w:sz w:val="32"/>
          <w:szCs w:val="32"/>
          <w:rtl w:val="0"/>
        </w:rPr>
        <w:t xml:space="preserve">Child Tracking System</w:t>
      </w:r>
      <w:r w:rsidDel="00000000" w:rsidR="00000000" w:rsidRPr="00000000">
        <w:rPr>
          <w:rFonts w:ascii="Times New Roman" w:cs="Times New Roman" w:eastAsia="Times New Roman" w:hAnsi="Times New Roman"/>
          <w:sz w:val="32"/>
          <w:szCs w:val="32"/>
          <w:rtl w:val="0"/>
        </w:rPr>
        <w:t xml:space="preserve"> is an innovative safety solution designed to monitor and ensure the security of children in real-time. This system utilizes </w:t>
      </w:r>
      <w:r w:rsidDel="00000000" w:rsidR="00000000" w:rsidRPr="00000000">
        <w:rPr>
          <w:rFonts w:ascii="Times New Roman" w:cs="Times New Roman" w:eastAsia="Times New Roman" w:hAnsi="Times New Roman"/>
          <w:b w:val="1"/>
          <w:sz w:val="32"/>
          <w:szCs w:val="32"/>
          <w:rtl w:val="0"/>
        </w:rPr>
        <w:t xml:space="preserve">GPS</w:t>
      </w:r>
      <w:r w:rsidDel="00000000" w:rsidR="00000000" w:rsidRPr="00000000">
        <w:rPr>
          <w:rFonts w:ascii="Times New Roman" w:cs="Times New Roman" w:eastAsia="Times New Roman" w:hAnsi="Times New Roman"/>
          <w:sz w:val="32"/>
          <w:szCs w:val="32"/>
          <w:rtl w:val="0"/>
        </w:rPr>
        <w:t xml:space="preserve"> for precise location tracking, </w:t>
      </w:r>
      <w:r w:rsidDel="00000000" w:rsidR="00000000" w:rsidRPr="00000000">
        <w:rPr>
          <w:rFonts w:ascii="Times New Roman" w:cs="Times New Roman" w:eastAsia="Times New Roman" w:hAnsi="Times New Roman"/>
          <w:b w:val="1"/>
          <w:sz w:val="32"/>
          <w:szCs w:val="32"/>
          <w:rtl w:val="0"/>
        </w:rPr>
        <w:t xml:space="preserve">GSM</w:t>
      </w:r>
      <w:r w:rsidDel="00000000" w:rsidR="00000000" w:rsidRPr="00000000">
        <w:rPr>
          <w:rFonts w:ascii="Times New Roman" w:cs="Times New Roman" w:eastAsia="Times New Roman" w:hAnsi="Times New Roman"/>
          <w:sz w:val="32"/>
          <w:szCs w:val="32"/>
          <w:rtl w:val="0"/>
        </w:rPr>
        <w:t xml:space="preserve"> for communication with parents or guardians via SMS, an </w:t>
      </w:r>
      <w:r w:rsidDel="00000000" w:rsidR="00000000" w:rsidRPr="00000000">
        <w:rPr>
          <w:rFonts w:ascii="Times New Roman" w:cs="Times New Roman" w:eastAsia="Times New Roman" w:hAnsi="Times New Roman"/>
          <w:b w:val="1"/>
          <w:sz w:val="32"/>
          <w:szCs w:val="32"/>
          <w:rtl w:val="0"/>
        </w:rPr>
        <w:t xml:space="preserve">accelerometer</w:t>
      </w:r>
      <w:r w:rsidDel="00000000" w:rsidR="00000000" w:rsidRPr="00000000">
        <w:rPr>
          <w:rFonts w:ascii="Times New Roman" w:cs="Times New Roman" w:eastAsia="Times New Roman" w:hAnsi="Times New Roman"/>
          <w:sz w:val="32"/>
          <w:szCs w:val="32"/>
          <w:rtl w:val="0"/>
        </w:rPr>
        <w:t xml:space="preserve"> to detect unusual movements such as sudden falls or running, and a </w:t>
      </w:r>
      <w:r w:rsidDel="00000000" w:rsidR="00000000" w:rsidRPr="00000000">
        <w:rPr>
          <w:rFonts w:ascii="Times New Roman" w:cs="Times New Roman" w:eastAsia="Times New Roman" w:hAnsi="Times New Roman"/>
          <w:b w:val="1"/>
          <w:sz w:val="32"/>
          <w:szCs w:val="32"/>
          <w:rtl w:val="0"/>
        </w:rPr>
        <w:t xml:space="preserve">buzzer</w:t>
      </w:r>
      <w:r w:rsidDel="00000000" w:rsidR="00000000" w:rsidRPr="00000000">
        <w:rPr>
          <w:rFonts w:ascii="Times New Roman" w:cs="Times New Roman" w:eastAsia="Times New Roman" w:hAnsi="Times New Roman"/>
          <w:sz w:val="32"/>
          <w:szCs w:val="32"/>
          <w:rtl w:val="0"/>
        </w:rPr>
        <w:t xml:space="preserve"> for immediate audible alerts in emergency situations.</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GPS module continuously provides the child’s location coordinates, which are transmitted via the GSM module to a predefined mobile number. In case of abnormal motion detected by the accelerometer—such as a fall or sudden acceleration—the system triggers a buzzer to alert nearby people and simultaneously sends an alert message to the guardian's phone.</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compact, wearable system ensures peace of mind for parents, allowing them to monitor their child’s safety remotely and react quickly in case of any suspicious or hazardous activity. The system can be further enhanced with geofencing and app integration for a smarter and more user-friendly experience</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BLOCK DIAGRAM:</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