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002">
      <w:pPr>
        <w:spacing w:after="240" w:before="240" w:line="360" w:lineRule="auto"/>
        <w:jc w:val="both"/>
        <w:rPr>
          <w:b w:val="1"/>
          <w:sz w:val="36"/>
          <w:szCs w:val="36"/>
        </w:rPr>
      </w:pPr>
      <w:r w:rsidDel="00000000" w:rsidR="00000000" w:rsidRPr="00000000">
        <w:rPr>
          <w:b w:val="1"/>
          <w:sz w:val="36"/>
          <w:szCs w:val="36"/>
          <w:rtl w:val="0"/>
        </w:rPr>
        <w:t xml:space="preserve">Student Count Monitoring System</w:t>
      </w:r>
    </w:p>
    <w:p w:rsidR="00000000" w:rsidDel="00000000" w:rsidP="00000000" w:rsidRDefault="00000000" w:rsidRPr="00000000" w14:paraId="00000003">
      <w:pPr>
        <w:spacing w:after="240" w:before="240" w:line="360" w:lineRule="auto"/>
        <w:jc w:val="both"/>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4">
      <w:pPr>
        <w:spacing w:after="240" w:before="240" w:line="360" w:lineRule="auto"/>
        <w:jc w:val="both"/>
        <w:rPr>
          <w:sz w:val="36"/>
          <w:szCs w:val="36"/>
        </w:rPr>
      </w:pPr>
      <w:r w:rsidDel="00000000" w:rsidR="00000000" w:rsidRPr="00000000">
        <w:rPr>
          <w:sz w:val="36"/>
          <w:szCs w:val="36"/>
          <w:rtl w:val="0"/>
        </w:rPr>
        <w:t xml:space="preserve">The Student Count Monitoring System is designed to automatically track the number of students entering or leaving a classroom using an Arduino-based setup. Infrared (IR) sensors are placed at the doorway to detect the movement of individuals. Each time a student crosses the sensor line, the Arduino processes the signal and updates a student count in real time. This count is displayed on an LCD screen, allowing teachers and administrators to easily monitor classroom occupancy. Additionally, an IP camera is integrated into the system to provide real-time video surveillance, enabling visual confirmation of who is present in the classroom. This added layer of security ensures accurate attendance monitoring and helps maintain a safe learning environment. The system is low-cost, efficient, and can be further enhanced with features such as data logging, remote access, and integration with digital attendance platforms.</w:t>
      </w:r>
    </w:p>
    <w:p w:rsidR="00000000" w:rsidDel="00000000" w:rsidP="00000000" w:rsidRDefault="00000000" w:rsidRPr="00000000" w14:paraId="00000005">
      <w:pPr>
        <w:spacing w:after="240" w:before="240" w:line="360" w:lineRule="auto"/>
        <w:jc w:val="both"/>
        <w:rPr>
          <w:b w:val="1"/>
          <w:sz w:val="36"/>
          <w:szCs w:val="36"/>
        </w:rPr>
      </w:pPr>
      <w:r w:rsidDel="00000000" w:rsidR="00000000" w:rsidRPr="00000000">
        <w:rPr>
          <w:b w:val="1"/>
          <w:sz w:val="36"/>
          <w:szCs w:val="36"/>
          <w:rtl w:val="0"/>
        </w:rPr>
        <w:t xml:space="preserve">BLOCK DIAGRAM:</w:t>
      </w:r>
    </w:p>
    <w:p w:rsidR="00000000" w:rsidDel="00000000" w:rsidP="00000000" w:rsidRDefault="00000000" w:rsidRPr="00000000" w14:paraId="00000006">
      <w:pPr>
        <w:spacing w:after="240" w:before="240" w:line="360" w:lineRule="auto"/>
        <w:jc w:val="both"/>
        <w:rPr>
          <w:sz w:val="36"/>
          <w:szCs w:val="36"/>
        </w:rPr>
      </w:pPr>
      <w:r w:rsidDel="00000000" w:rsidR="00000000" w:rsidRPr="00000000">
        <w:rPr>
          <w:sz w:val="36"/>
          <w:szCs w:val="36"/>
        </w:rPr>
        <w:drawing>
          <wp:inline distB="114300" distT="114300" distL="114300" distR="114300">
            <wp:extent cx="5943600"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both"/>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