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F5C4" w14:textId="31932061" w:rsidR="001D38CB" w:rsidRDefault="00160CE5" w:rsidP="001D38CB">
      <w:r>
        <w:t>MFC</w:t>
      </w:r>
      <w:r w:rsidR="00CE3B11">
        <w:t xml:space="preserve"> </w:t>
      </w:r>
      <w:r w:rsidR="00AB590D">
        <w:t xml:space="preserve">Example </w:t>
      </w:r>
      <w:r w:rsidR="00CE3B11">
        <w:t>App</w:t>
      </w:r>
      <w:r>
        <w:t>s</w:t>
      </w:r>
    </w:p>
    <w:p w14:paraId="3C1D1E52" w14:textId="6F007B5F" w:rsidR="001D38CB" w:rsidRDefault="008019D6" w:rsidP="001D38CB">
      <w:pPr>
        <w:pStyle w:val="Heading1"/>
      </w:pPr>
      <w:r>
        <w:t>S</w:t>
      </w:r>
      <w:r w:rsidR="00DA51EA">
        <w:t>olution</w:t>
      </w:r>
      <w:r>
        <w:t xml:space="preserve">: </w:t>
      </w:r>
      <w:r w:rsidR="0039589A">
        <w:t>SocketDemoSln</w:t>
      </w:r>
    </w:p>
    <w:p w14:paraId="4420F985" w14:textId="2593C267" w:rsidR="001D38CB" w:rsidRDefault="00620C22" w:rsidP="001D38CB">
      <w:pPr>
        <w:pStyle w:val="Heading2"/>
      </w:pPr>
      <w:r>
        <w:t xml:space="preserve">Project </w:t>
      </w:r>
      <w:r w:rsidR="0039589A">
        <w:t>SocketDemo</w:t>
      </w:r>
      <w:r w:rsidR="0039589A">
        <w:t xml:space="preserve">Server </w:t>
      </w:r>
      <w:r w:rsidR="001D38CB">
        <w:t>(Default)</w:t>
      </w:r>
    </w:p>
    <w:p w14:paraId="17457641" w14:textId="7F722331" w:rsidR="00E138BD" w:rsidRDefault="00E138BD" w:rsidP="00E138BD">
      <w:pPr>
        <w:pStyle w:val="Heading3"/>
      </w:pPr>
      <w:r>
        <w:t>App Wizard</w:t>
      </w:r>
    </w:p>
    <w:p w14:paraId="58BD1A04" w14:textId="164F50A4" w:rsidR="00D4292E" w:rsidRDefault="00126D59" w:rsidP="00D4292E">
      <w:r>
        <w:rPr>
          <w:noProof/>
        </w:rPr>
        <w:drawing>
          <wp:inline distT="0" distB="0" distL="0" distR="0" wp14:anchorId="162869B1" wp14:editId="7BEF4F95">
            <wp:extent cx="5943600" cy="41243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541" w14:textId="423488DD" w:rsidR="00C8354D" w:rsidRDefault="00C8354D" w:rsidP="00D4292E"/>
    <w:p w14:paraId="74734FA3" w14:textId="77777777" w:rsidR="00C8354D" w:rsidRDefault="00C8354D" w:rsidP="00D4292E"/>
    <w:p w14:paraId="25EBCAB1" w14:textId="244B3A67" w:rsidR="001125CF" w:rsidRDefault="001125CF" w:rsidP="001125CF">
      <w:pPr>
        <w:pStyle w:val="Heading4"/>
      </w:pPr>
      <w:r>
        <w:lastRenderedPageBreak/>
        <w:t>Application Type</w:t>
      </w:r>
    </w:p>
    <w:p w14:paraId="1D3530A0" w14:textId="3D033F34" w:rsidR="001125CF" w:rsidRDefault="00126D59" w:rsidP="00D4292E">
      <w:r>
        <w:rPr>
          <w:noProof/>
        </w:rPr>
        <w:drawing>
          <wp:inline distT="0" distB="0" distL="0" distR="0" wp14:anchorId="409C773F" wp14:editId="4B3ECFFF">
            <wp:extent cx="5943600" cy="4622800"/>
            <wp:effectExtent l="0" t="0" r="0" b="635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FEF" w14:textId="655780D8" w:rsidR="001125CF" w:rsidRDefault="001125CF" w:rsidP="001125CF">
      <w:pPr>
        <w:pStyle w:val="Heading4"/>
      </w:pPr>
      <w:r>
        <w:lastRenderedPageBreak/>
        <w:t>Document Template Properties</w:t>
      </w:r>
    </w:p>
    <w:p w14:paraId="5FDF534E" w14:textId="41966208" w:rsidR="001125CF" w:rsidRDefault="00126D59" w:rsidP="00D4292E">
      <w:r>
        <w:rPr>
          <w:noProof/>
        </w:rPr>
        <w:drawing>
          <wp:inline distT="0" distB="0" distL="0" distR="0" wp14:anchorId="413B9822" wp14:editId="6A44F762">
            <wp:extent cx="5943600" cy="4622800"/>
            <wp:effectExtent l="0" t="0" r="0" b="635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CB3" w14:textId="1F60F683" w:rsidR="001125CF" w:rsidRDefault="001125CF" w:rsidP="001125CF">
      <w:pPr>
        <w:pStyle w:val="Heading4"/>
      </w:pPr>
      <w:r>
        <w:lastRenderedPageBreak/>
        <w:t>User Interface Features</w:t>
      </w:r>
    </w:p>
    <w:p w14:paraId="5D87CF2B" w14:textId="2F115586" w:rsidR="001125CF" w:rsidRDefault="00126D59" w:rsidP="00D4292E">
      <w:r>
        <w:rPr>
          <w:noProof/>
        </w:rPr>
        <w:drawing>
          <wp:inline distT="0" distB="0" distL="0" distR="0" wp14:anchorId="470AD3B7" wp14:editId="16907ABF">
            <wp:extent cx="5943600" cy="4622800"/>
            <wp:effectExtent l="0" t="0" r="0" b="635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2CC" w14:textId="15E25D63" w:rsidR="001125CF" w:rsidRDefault="001125CF" w:rsidP="001125CF">
      <w:pPr>
        <w:pStyle w:val="Heading4"/>
      </w:pPr>
      <w:r>
        <w:lastRenderedPageBreak/>
        <w:t>Advanced Features</w:t>
      </w:r>
    </w:p>
    <w:p w14:paraId="7883A0BB" w14:textId="4E59EFB8" w:rsidR="001125CF" w:rsidRDefault="00126D59" w:rsidP="00D4292E">
      <w:r>
        <w:rPr>
          <w:noProof/>
        </w:rPr>
        <w:drawing>
          <wp:inline distT="0" distB="0" distL="0" distR="0" wp14:anchorId="6B4E4B98" wp14:editId="59545E57">
            <wp:extent cx="5943600" cy="4622800"/>
            <wp:effectExtent l="0" t="0" r="0" b="63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80DB" w14:textId="6F65C3BD" w:rsidR="00126D59" w:rsidRDefault="00126D59" w:rsidP="00D4292E">
      <w:r>
        <w:t xml:space="preserve">Windows sockets, </w:t>
      </w:r>
    </w:p>
    <w:p w14:paraId="2E1310B0" w14:textId="526BF778" w:rsidR="00126D59" w:rsidRDefault="00126D59" w:rsidP="00D4292E">
      <w:r>
        <w:t>Output docking Pane</w:t>
      </w:r>
    </w:p>
    <w:p w14:paraId="312230B4" w14:textId="56F43538" w:rsidR="001125CF" w:rsidRDefault="001125CF" w:rsidP="001125CF">
      <w:pPr>
        <w:pStyle w:val="Heading4"/>
      </w:pPr>
      <w:r>
        <w:lastRenderedPageBreak/>
        <w:t>Generated Classes</w:t>
      </w:r>
    </w:p>
    <w:p w14:paraId="1AE86D67" w14:textId="78D0B49E" w:rsidR="001125CF" w:rsidRDefault="00126D59" w:rsidP="00D4292E">
      <w:r>
        <w:rPr>
          <w:noProof/>
        </w:rPr>
        <w:drawing>
          <wp:inline distT="0" distB="0" distL="0" distR="0" wp14:anchorId="79AE16FE" wp14:editId="5FFE186A">
            <wp:extent cx="5943600" cy="4622800"/>
            <wp:effectExtent l="0" t="0" r="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37BF" w14:textId="32172A61" w:rsidR="008019D6" w:rsidRDefault="00126D59" w:rsidP="00D4292E">
      <w:r>
        <w:rPr>
          <w:noProof/>
        </w:rPr>
        <w:lastRenderedPageBreak/>
        <w:drawing>
          <wp:inline distT="0" distB="0" distL="0" distR="0" wp14:anchorId="3DC1A467" wp14:editId="3BD8036B">
            <wp:extent cx="5943600" cy="4128770"/>
            <wp:effectExtent l="0" t="0" r="0" b="508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626" w14:textId="6907E52D" w:rsidR="008019D6" w:rsidRDefault="008019D6" w:rsidP="00D4292E"/>
    <w:p w14:paraId="5033FEE5" w14:textId="6EEFF039" w:rsidR="008019D6" w:rsidRDefault="008019D6" w:rsidP="00D4292E"/>
    <w:p w14:paraId="5AD3BB97" w14:textId="77777777" w:rsidR="008019D6" w:rsidRPr="00D4292E" w:rsidRDefault="008019D6" w:rsidP="00D4292E"/>
    <w:p w14:paraId="0F904325" w14:textId="77777777" w:rsidR="001125CF" w:rsidRDefault="001125CF" w:rsidP="001125CF">
      <w:pPr>
        <w:pStyle w:val="Heading3"/>
      </w:pPr>
      <w:r>
        <w:lastRenderedPageBreak/>
        <w:t>Running App</w:t>
      </w:r>
    </w:p>
    <w:p w14:paraId="2C6C9252" w14:textId="77777777" w:rsidR="001125CF" w:rsidRDefault="001125CF" w:rsidP="001125CF">
      <w:pPr>
        <w:pStyle w:val="Heading4"/>
      </w:pPr>
      <w:r>
        <w:t>Screenshot</w:t>
      </w:r>
    </w:p>
    <w:p w14:paraId="5C363040" w14:textId="77777777" w:rsidR="001125CF" w:rsidRDefault="001125CF" w:rsidP="001125CF">
      <w:pPr>
        <w:pStyle w:val="Heading5"/>
      </w:pPr>
      <w:r>
        <w:rPr>
          <w:noProof/>
        </w:rPr>
        <w:t>Screen 1</w:t>
      </w:r>
    </w:p>
    <w:p w14:paraId="25E5E6A3" w14:textId="3630B14D" w:rsidR="001125CF" w:rsidRDefault="00126D59" w:rsidP="001125CF">
      <w:r>
        <w:rPr>
          <w:noProof/>
        </w:rPr>
        <w:drawing>
          <wp:inline distT="0" distB="0" distL="0" distR="0" wp14:anchorId="050EA3EE" wp14:editId="0E64E71E">
            <wp:extent cx="5943600" cy="4954905"/>
            <wp:effectExtent l="0" t="0" r="0" b="0"/>
            <wp:docPr id="22" name="Picture 2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B774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2</w:t>
      </w:r>
    </w:p>
    <w:p w14:paraId="1203DED8" w14:textId="77777777" w:rsidR="001125CF" w:rsidRPr="00D4292E" w:rsidRDefault="001125CF" w:rsidP="001125CF"/>
    <w:p w14:paraId="3988C821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3</w:t>
      </w:r>
    </w:p>
    <w:p w14:paraId="4F7274A7" w14:textId="77777777" w:rsidR="001125CF" w:rsidRPr="00D4292E" w:rsidRDefault="001125CF" w:rsidP="001125CF"/>
    <w:p w14:paraId="74F1FC43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4</w:t>
      </w:r>
    </w:p>
    <w:p w14:paraId="02678F21" w14:textId="0BDB64A6" w:rsidR="001125CF" w:rsidRDefault="001125CF" w:rsidP="001125CF"/>
    <w:p w14:paraId="55293D56" w14:textId="75251103" w:rsidR="00C8354D" w:rsidRDefault="00C8354D" w:rsidP="00C8354D">
      <w:pPr>
        <w:pStyle w:val="Heading1"/>
      </w:pPr>
      <w:r>
        <w:t>Modifications</w:t>
      </w:r>
      <w:r w:rsidR="002B31BB">
        <w:t xml:space="preserve"> 1</w:t>
      </w:r>
      <w:r>
        <w:t>: SocketDemoSln</w:t>
      </w:r>
    </w:p>
    <w:p w14:paraId="2E93C61D" w14:textId="6B946339" w:rsidR="0087506B" w:rsidRDefault="0087506B" w:rsidP="0087506B">
      <w:pPr>
        <w:pStyle w:val="Heading2"/>
      </w:pPr>
      <w:r>
        <w:t xml:space="preserve">Modified </w:t>
      </w:r>
      <w:r>
        <w:t>SocketDemo</w:t>
      </w:r>
      <w:r>
        <w:t>ServerView</w:t>
      </w:r>
    </w:p>
    <w:p w14:paraId="1E239EFB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CSocketDemoServerView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2B91AF"/>
          <w:sz w:val="19"/>
          <w:szCs w:val="19"/>
        </w:rPr>
        <w:t>CREATESTRUCT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96C38C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8ACD2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Modify the Window class or styles here by modifying</w:t>
      </w:r>
    </w:p>
    <w:p w14:paraId="0C6AE1C3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the CREATESTRUCT cs</w:t>
      </w:r>
    </w:p>
    <w:p w14:paraId="7B63B7C6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.style |= </w:t>
      </w:r>
      <w:r>
        <w:rPr>
          <w:rFonts w:ascii="Consolas" w:hAnsi="Consolas" w:cs="Consolas"/>
          <w:color w:val="6F008A"/>
          <w:sz w:val="19"/>
          <w:szCs w:val="19"/>
        </w:rPr>
        <w:t>LVS_REPORT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E2123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1F71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CListView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3A9A1" w14:textId="71B5292F" w:rsidR="0087506B" w:rsidRPr="0087506B" w:rsidRDefault="0087506B" w:rsidP="0087506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42F17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.style |= </w:t>
      </w:r>
      <w:r>
        <w:rPr>
          <w:rFonts w:ascii="Consolas" w:hAnsi="Consolas" w:cs="Consolas"/>
          <w:color w:val="6F008A"/>
          <w:sz w:val="19"/>
          <w:szCs w:val="19"/>
        </w:rPr>
        <w:t>LVS_REPORT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808A2" w14:textId="74257DE2" w:rsidR="0087506B" w:rsidRDefault="0087506B" w:rsidP="0087506B"/>
    <w:p w14:paraId="5D5B4E6C" w14:textId="7BD3272A" w:rsidR="0087506B" w:rsidRDefault="0087506B" w:rsidP="0087506B">
      <w:r>
        <w:t>and</w:t>
      </w:r>
    </w:p>
    <w:p w14:paraId="09506B8B" w14:textId="298F9DD2" w:rsidR="0087506B" w:rsidRDefault="0087506B" w:rsidP="008750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CSocketDemoServerView</w:t>
      </w:r>
      <w:r>
        <w:rPr>
          <w:rFonts w:ascii="Consolas" w:hAnsi="Consolas" w:cs="Consolas"/>
          <w:color w:val="000000"/>
          <w:sz w:val="19"/>
          <w:szCs w:val="19"/>
        </w:rPr>
        <w:t>::OnInitialUpdate()</w:t>
      </w:r>
    </w:p>
    <w:p w14:paraId="05A642C8" w14:textId="18172FE3" w:rsidR="0087506B" w:rsidRPr="0087506B" w:rsidRDefault="0087506B" w:rsidP="0087506B">
      <w:r>
        <w:rPr>
          <w:noProof/>
        </w:rPr>
        <w:drawing>
          <wp:inline distT="0" distB="0" distL="0" distR="0" wp14:anchorId="4C94D548" wp14:editId="5F68BE94">
            <wp:extent cx="5943600" cy="49549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CD6E" w14:textId="03C7B3AC" w:rsidR="0087506B" w:rsidRDefault="0087506B" w:rsidP="0087506B">
      <w:pPr>
        <w:pStyle w:val="Heading2"/>
      </w:pPr>
      <w:r>
        <w:t xml:space="preserve">Modified  </w:t>
      </w:r>
      <w:r>
        <w:t>Left</w:t>
      </w:r>
      <w:r>
        <w:t>View</w:t>
      </w:r>
    </w:p>
    <w:p w14:paraId="6D42647F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CLeftView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2B91AF"/>
          <w:sz w:val="19"/>
          <w:szCs w:val="19"/>
        </w:rPr>
        <w:t>CREATESTRUCT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6488F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A697F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Modify the Window class or styles here by modifying the CREATESTRUCT cs</w:t>
      </w:r>
    </w:p>
    <w:p w14:paraId="67DDF4EA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B5A9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.style |= </w:t>
      </w:r>
      <w:r>
        <w:rPr>
          <w:rFonts w:ascii="Consolas" w:hAnsi="Consolas" w:cs="Consolas"/>
          <w:color w:val="6F008A"/>
          <w:sz w:val="19"/>
          <w:szCs w:val="19"/>
        </w:rPr>
        <w:t>TVS_HASLINES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TVS_LINESATROOT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TVS_HASBUTTONS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AE984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D2D9E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CTreeView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48B01" w14:textId="503BD6DF" w:rsidR="00A90436" w:rsidRPr="00A90436" w:rsidRDefault="00A90436" w:rsidP="00A9043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AAB82" w14:textId="5F175D5E" w:rsidR="0087506B" w:rsidRDefault="0087506B" w:rsidP="0087506B">
      <w:pPr>
        <w:pStyle w:val="Heading3"/>
      </w:pPr>
      <w:r>
        <w:lastRenderedPageBreak/>
        <w:t>Populate Tree</w:t>
      </w:r>
    </w:p>
    <w:p w14:paraId="4164DAC3" w14:textId="5DEEAC9A" w:rsidR="00C8354D" w:rsidRDefault="0087506B" w:rsidP="001125CF">
      <w:r>
        <w:t>Add method PopulateTree()</w:t>
      </w:r>
    </w:p>
    <w:p w14:paraId="28607B3F" w14:textId="2C7351DF" w:rsidR="0087506B" w:rsidRDefault="00D70933" w:rsidP="001125CF">
      <w:r>
        <w:rPr>
          <w:noProof/>
        </w:rPr>
        <w:drawing>
          <wp:inline distT="0" distB="0" distL="0" distR="0" wp14:anchorId="42F69164" wp14:editId="08347BE7">
            <wp:extent cx="5238750" cy="6181725"/>
            <wp:effectExtent l="0" t="0" r="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9DC5" w14:textId="57650E84" w:rsidR="00D70933" w:rsidRDefault="00D70933" w:rsidP="001125CF">
      <w:r>
        <w:t>OK</w:t>
      </w:r>
    </w:p>
    <w:p w14:paraId="4817FB26" w14:textId="3EFE616F" w:rsidR="00D70933" w:rsidRDefault="00D70933" w:rsidP="00D70933">
      <w:pPr>
        <w:pStyle w:val="Heading3"/>
      </w:pPr>
      <w:r>
        <w:lastRenderedPageBreak/>
        <w:t>Add TVN_SELCHANGED handler</w:t>
      </w:r>
    </w:p>
    <w:p w14:paraId="4A465D24" w14:textId="36AF6AF2" w:rsidR="00D70933" w:rsidRDefault="00D70933" w:rsidP="001125CF">
      <w:r>
        <w:rPr>
          <w:noProof/>
        </w:rPr>
        <w:drawing>
          <wp:inline distT="0" distB="0" distL="0" distR="0" wp14:anchorId="2D34030C" wp14:editId="7CB8C850">
            <wp:extent cx="5943600" cy="5043170"/>
            <wp:effectExtent l="0" t="0" r="0" b="508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8FA6" w14:textId="2BFCFE83" w:rsidR="00A90436" w:rsidRDefault="00A90436" w:rsidP="001125CF"/>
    <w:p w14:paraId="16A6C091" w14:textId="7D3503E3" w:rsidR="00A90436" w:rsidRDefault="00A90436" w:rsidP="00A90436">
      <w:pPr>
        <w:pStyle w:val="Heading2"/>
      </w:pPr>
      <w:r>
        <w:lastRenderedPageBreak/>
        <w:t xml:space="preserve">Modified </w:t>
      </w:r>
      <w:r>
        <w:t>Screenshot</w:t>
      </w:r>
    </w:p>
    <w:p w14:paraId="477589EB" w14:textId="52EAB539" w:rsidR="00A90436" w:rsidRDefault="00A90436" w:rsidP="001125CF">
      <w:r>
        <w:rPr>
          <w:noProof/>
        </w:rPr>
        <w:drawing>
          <wp:inline distT="0" distB="0" distL="0" distR="0" wp14:anchorId="78C5E959" wp14:editId="19022EBC">
            <wp:extent cx="5943600" cy="4954905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C452" w14:textId="6E1D1751" w:rsidR="002B31BB" w:rsidRDefault="002B31BB" w:rsidP="002B31BB">
      <w:pPr>
        <w:pStyle w:val="Heading1"/>
      </w:pPr>
      <w:r>
        <w:lastRenderedPageBreak/>
        <w:t xml:space="preserve">Modifications </w:t>
      </w:r>
      <w:r>
        <w:t>2</w:t>
      </w:r>
      <w:r>
        <w:t xml:space="preserve">: </w:t>
      </w:r>
      <w:r>
        <w:t>using Build, Debug, Find output tabs window</w:t>
      </w:r>
    </w:p>
    <w:p w14:paraId="4217A89A" w14:textId="2FDA6D9F" w:rsidR="002B31BB" w:rsidRDefault="002B31BB" w:rsidP="002B31BB">
      <w:pPr>
        <w:pStyle w:val="Heading2"/>
      </w:pPr>
      <w:r>
        <w:t>Screenshot 1: Build</w:t>
      </w:r>
    </w:p>
    <w:p w14:paraId="69AC3E35" w14:textId="052CBC1C" w:rsidR="002B31BB" w:rsidRPr="002B31BB" w:rsidRDefault="002B31BB" w:rsidP="002B31BB">
      <w:r>
        <w:rPr>
          <w:noProof/>
        </w:rPr>
        <w:drawing>
          <wp:inline distT="0" distB="0" distL="0" distR="0" wp14:anchorId="20392CEE" wp14:editId="231D439A">
            <wp:extent cx="5943600" cy="4954905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A08" w14:textId="176E023B" w:rsidR="002B31BB" w:rsidRDefault="002B31BB" w:rsidP="002B31BB">
      <w:pPr>
        <w:pStyle w:val="Heading2"/>
      </w:pPr>
      <w:r>
        <w:lastRenderedPageBreak/>
        <w:t xml:space="preserve">Screenshot 1: </w:t>
      </w:r>
      <w:r>
        <w:t>Debug</w:t>
      </w:r>
    </w:p>
    <w:p w14:paraId="1FA12421" w14:textId="7D5DADF1" w:rsidR="002B31BB" w:rsidRPr="002B31BB" w:rsidRDefault="002B31BB" w:rsidP="002B31BB">
      <w:r>
        <w:rPr>
          <w:noProof/>
        </w:rPr>
        <w:drawing>
          <wp:inline distT="0" distB="0" distL="0" distR="0" wp14:anchorId="0DE6F795" wp14:editId="184FB30D">
            <wp:extent cx="5943600" cy="4954905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D5E5" w14:textId="3BA5515B" w:rsidR="002B31BB" w:rsidRDefault="002B31BB" w:rsidP="002B31BB">
      <w:pPr>
        <w:pStyle w:val="Heading2"/>
      </w:pPr>
      <w:r>
        <w:lastRenderedPageBreak/>
        <w:t xml:space="preserve">Screenshot 1: </w:t>
      </w:r>
      <w:r>
        <w:t>Find</w:t>
      </w:r>
    </w:p>
    <w:p w14:paraId="11373702" w14:textId="78E1DEC2" w:rsidR="002B31BB" w:rsidRDefault="002B31BB" w:rsidP="001125CF">
      <w:r>
        <w:rPr>
          <w:noProof/>
        </w:rPr>
        <w:drawing>
          <wp:inline distT="0" distB="0" distL="0" distR="0" wp14:anchorId="0C2BC0C6" wp14:editId="34E4671E">
            <wp:extent cx="5943600" cy="4954905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8F32" w14:textId="77777777" w:rsidR="005770CD" w:rsidRDefault="005770CD" w:rsidP="001D38CB">
      <w:pPr>
        <w:spacing w:after="0" w:line="240" w:lineRule="auto"/>
      </w:pPr>
      <w:r>
        <w:separator/>
      </w:r>
    </w:p>
  </w:endnote>
  <w:endnote w:type="continuationSeparator" w:id="0">
    <w:p w14:paraId="2838A6F2" w14:textId="77777777" w:rsidR="005770CD" w:rsidRDefault="005770CD" w:rsidP="001D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CD41" w14:textId="77777777" w:rsidR="005770CD" w:rsidRDefault="005770CD" w:rsidP="001D38CB">
      <w:pPr>
        <w:spacing w:after="0" w:line="240" w:lineRule="auto"/>
      </w:pPr>
      <w:r>
        <w:separator/>
      </w:r>
    </w:p>
  </w:footnote>
  <w:footnote w:type="continuationSeparator" w:id="0">
    <w:p w14:paraId="76C26E9A" w14:textId="77777777" w:rsidR="005770CD" w:rsidRDefault="005770CD" w:rsidP="001D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3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CB"/>
    <w:rsid w:val="000229C5"/>
    <w:rsid w:val="000728C6"/>
    <w:rsid w:val="001125CF"/>
    <w:rsid w:val="00126D59"/>
    <w:rsid w:val="00160CE5"/>
    <w:rsid w:val="00171CA5"/>
    <w:rsid w:val="00184F94"/>
    <w:rsid w:val="001B179C"/>
    <w:rsid w:val="001C56B7"/>
    <w:rsid w:val="001D38CB"/>
    <w:rsid w:val="001E0C42"/>
    <w:rsid w:val="002063C8"/>
    <w:rsid w:val="00220505"/>
    <w:rsid w:val="00235D7C"/>
    <w:rsid w:val="00261FDE"/>
    <w:rsid w:val="002B31BB"/>
    <w:rsid w:val="0031694E"/>
    <w:rsid w:val="0039589A"/>
    <w:rsid w:val="00430FC5"/>
    <w:rsid w:val="00524E25"/>
    <w:rsid w:val="005770CD"/>
    <w:rsid w:val="00620C22"/>
    <w:rsid w:val="00636300"/>
    <w:rsid w:val="006459D3"/>
    <w:rsid w:val="00656B12"/>
    <w:rsid w:val="00664D6B"/>
    <w:rsid w:val="006B7D68"/>
    <w:rsid w:val="006D3EC6"/>
    <w:rsid w:val="007610A9"/>
    <w:rsid w:val="007B296D"/>
    <w:rsid w:val="007C68AF"/>
    <w:rsid w:val="007F3B5D"/>
    <w:rsid w:val="007F3E59"/>
    <w:rsid w:val="008019D6"/>
    <w:rsid w:val="00836E6A"/>
    <w:rsid w:val="00871742"/>
    <w:rsid w:val="0087506B"/>
    <w:rsid w:val="008942E6"/>
    <w:rsid w:val="008A5393"/>
    <w:rsid w:val="008C2BB0"/>
    <w:rsid w:val="008C4D7A"/>
    <w:rsid w:val="008C78B5"/>
    <w:rsid w:val="009369D5"/>
    <w:rsid w:val="009A16CC"/>
    <w:rsid w:val="00A26757"/>
    <w:rsid w:val="00A4116C"/>
    <w:rsid w:val="00A90436"/>
    <w:rsid w:val="00AB590D"/>
    <w:rsid w:val="00B242B5"/>
    <w:rsid w:val="00B811E2"/>
    <w:rsid w:val="00C324B0"/>
    <w:rsid w:val="00C8354D"/>
    <w:rsid w:val="00CC74B2"/>
    <w:rsid w:val="00CD24CC"/>
    <w:rsid w:val="00CE049C"/>
    <w:rsid w:val="00CE3B11"/>
    <w:rsid w:val="00D4292E"/>
    <w:rsid w:val="00D70933"/>
    <w:rsid w:val="00D7321E"/>
    <w:rsid w:val="00D96B05"/>
    <w:rsid w:val="00DA51EA"/>
    <w:rsid w:val="00DB5738"/>
    <w:rsid w:val="00DE5543"/>
    <w:rsid w:val="00DF5B18"/>
    <w:rsid w:val="00E138BD"/>
    <w:rsid w:val="00E4696F"/>
    <w:rsid w:val="00E60A68"/>
    <w:rsid w:val="00E941B6"/>
    <w:rsid w:val="00EE6279"/>
    <w:rsid w:val="00F24187"/>
    <w:rsid w:val="00F45E54"/>
    <w:rsid w:val="00F532CF"/>
    <w:rsid w:val="00F747E8"/>
    <w:rsid w:val="00F829B6"/>
    <w:rsid w:val="00F90837"/>
    <w:rsid w:val="00F93124"/>
    <w:rsid w:val="00FA53E0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B116B"/>
  <w15:chartTrackingRefBased/>
  <w15:docId w15:val="{49E6A043-21C9-47CD-8615-A361540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BD"/>
  </w:style>
  <w:style w:type="paragraph" w:styleId="Heading1">
    <w:name w:val="heading 1"/>
    <w:basedOn w:val="Normal"/>
    <w:next w:val="Normal"/>
    <w:link w:val="Heading1Char"/>
    <w:uiPriority w:val="9"/>
    <w:qFormat/>
    <w:rsid w:val="001D38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8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8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8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CB"/>
  </w:style>
  <w:style w:type="paragraph" w:styleId="Footer">
    <w:name w:val="footer"/>
    <w:basedOn w:val="Normal"/>
    <w:link w:val="FooterChar"/>
    <w:uiPriority w:val="99"/>
    <w:unhideWhenUsed/>
    <w:rsid w:val="001D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CB"/>
  </w:style>
  <w:style w:type="character" w:customStyle="1" w:styleId="Heading1Char">
    <w:name w:val="Heading 1 Char"/>
    <w:basedOn w:val="DefaultParagraphFont"/>
    <w:link w:val="Heading1"/>
    <w:uiPriority w:val="9"/>
    <w:rsid w:val="001D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38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2NzQ5MDwvVXNlck5hbWU+PERhdGVUaW1lPjMvNS8yMDIyIDEyOjE0OjIzIEFNPC9EYXRlVGltZT48TGFiZWxTdHJpbmc+T3JpZ2luIEp1cmlzZGljdGlvbjogVVMg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F56A3A2-38EB-4F01-AD00-C79EA940D63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C021853-2C29-4C91-BF7B-D95607CED2C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 Technologies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||rtnexportcontrolcountry:usa||</dc:subject>
  <dc:creator>Nareth Im</dc:creator>
  <cp:keywords/>
  <dc:description/>
  <cp:lastModifiedBy>Nareth Im</cp:lastModifiedBy>
  <cp:revision>15</cp:revision>
  <dcterms:created xsi:type="dcterms:W3CDTF">2022-04-06T22:09:00Z</dcterms:created>
  <dcterms:modified xsi:type="dcterms:W3CDTF">2022-09-14T19:23:00Z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14f288f0-cedb-41f5-8eb3-1e5b596fc4ed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xCustomDocumentProperties">
    <vt:lpwstr>rtnexportcontrolcountry:usa|</vt:lpwstr>
  </property>
  <property fmtid="{D5CDD505-2E9C-101B-9397-08002B2CF9AE}" pid="7" name="bjClsUserRVM">
    <vt:lpwstr>[]</vt:lpwstr>
  </property>
  <property fmtid="{D5CDD505-2E9C-101B-9397-08002B2CF9AE}" pid="8" name="bjSaver">
    <vt:lpwstr>f9qrSQzFLahOa9jKY68Fyc/dEFPrcoBO</vt:lpwstr>
  </property>
  <property fmtid="{D5CDD505-2E9C-101B-9397-08002B2CF9AE}" pid="9" name="bjLabelHistoryID">
    <vt:lpwstr>{5F56A3A2-38EB-4F01-AD00-C79EA940D63E}</vt:lpwstr>
  </property>
</Properties>
</file>