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E9C6" w14:textId="77777777" w:rsidR="00DC40AF" w:rsidRDefault="00DC40AF" w:rsidP="00DC40AF">
      <w:pPr>
        <w:tabs>
          <w:tab w:val="left" w:pos="1021"/>
          <w:tab w:val="left" w:pos="158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Project Title        </w:t>
      </w:r>
      <w:r>
        <w:rPr>
          <w:rFonts w:ascii="TH SarabunPSK" w:hAnsi="TH SarabunPSK" w:cs="TH SarabunPSK" w:hint="cs"/>
          <w:sz w:val="32"/>
          <w:szCs w:val="32"/>
        </w:rPr>
        <w:tab/>
        <w:t xml:space="preserve">Smart Mushroom Farm using Long Range Wireless </w:t>
      </w:r>
    </w:p>
    <w:p w14:paraId="582B4D3C" w14:textId="77777777" w:rsidR="00DC40AF" w:rsidRDefault="00DC40AF" w:rsidP="00DC40AF">
      <w:pPr>
        <w:tabs>
          <w:tab w:val="left" w:pos="1021"/>
          <w:tab w:val="left" w:pos="158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Communication Technology</w:t>
      </w:r>
    </w:p>
    <w:p w14:paraId="103EDDD4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Proposed by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>Narinthon  Sonchaiyaphum</w:t>
      </w:r>
      <w:proofErr w:type="gramEnd"/>
      <w:r>
        <w:rPr>
          <w:rFonts w:ascii="TH SarabunPSK" w:hAnsi="TH SarabunPSK" w:cs="TH SarabunPSK" w:hint="cs"/>
          <w:sz w:val="32"/>
          <w:szCs w:val="32"/>
        </w:rPr>
        <w:t xml:space="preserve"> and 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Wannarong</w:t>
      </w:r>
      <w:proofErr w:type="spellEnd"/>
      <w:r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Satitwittayakul</w:t>
      </w:r>
      <w:proofErr w:type="spellEnd"/>
    </w:p>
    <w:p w14:paraId="56D0B820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Year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2021</w:t>
      </w:r>
    </w:p>
    <w:p w14:paraId="2034809D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Department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Computer Engineering</w:t>
      </w:r>
    </w:p>
    <w:p w14:paraId="1936CA79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Project Advisor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Dr. </w:t>
      </w:r>
      <w:proofErr w:type="spellStart"/>
      <w:proofErr w:type="gramStart"/>
      <w:r>
        <w:rPr>
          <w:rFonts w:ascii="TH SarabunPSK" w:hAnsi="TH SarabunPSK" w:cs="TH SarabunPSK" w:hint="cs"/>
          <w:sz w:val="32"/>
          <w:szCs w:val="32"/>
        </w:rPr>
        <w:t>Saweth</w:t>
      </w:r>
      <w:proofErr w:type="spellEnd"/>
      <w:r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Hongprasit</w:t>
      </w:r>
      <w:proofErr w:type="spellEnd"/>
      <w:proofErr w:type="gramEnd"/>
    </w:p>
    <w:p w14:paraId="660249B7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sz w:val="32"/>
          <w:szCs w:val="32"/>
        </w:rPr>
      </w:pPr>
    </w:p>
    <w:p w14:paraId="00D2CF72" w14:textId="77777777" w:rsidR="00DC40AF" w:rsidRDefault="00DC40AF" w:rsidP="00DC40AF">
      <w:pPr>
        <w:pStyle w:val="a3"/>
        <w:tabs>
          <w:tab w:val="left" w:pos="1021"/>
          <w:tab w:val="left" w:pos="1588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Abstract</w:t>
      </w:r>
    </w:p>
    <w:p w14:paraId="326CF359" w14:textId="77777777" w:rsidR="00DC40AF" w:rsidRDefault="00DC40AF" w:rsidP="00DC40AF">
      <w:pPr>
        <w:pStyle w:val="a3"/>
        <w:tabs>
          <w:tab w:val="left" w:pos="1021"/>
          <w:tab w:val="left" w:pos="1588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8C07A3F" w14:textId="77777777" w:rsidR="00DC40AF" w:rsidRDefault="00DC40AF" w:rsidP="00DC40AF">
      <w:pPr>
        <w:pStyle w:val="a3"/>
        <w:tabs>
          <w:tab w:val="left" w:pos="1021"/>
          <w:tab w:val="left" w:pos="1588"/>
        </w:tabs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E4C6D">
        <w:rPr>
          <w:rFonts w:ascii="TH SarabunPSK" w:hAnsi="TH SarabunPSK" w:cs="TH SarabunPSK"/>
          <w:sz w:val="32"/>
          <w:szCs w:val="32"/>
        </w:rPr>
        <w:t xml:space="preserve">This thesis aims to design and construct a mushroom </w:t>
      </w:r>
      <w:r>
        <w:rPr>
          <w:rFonts w:ascii="TH SarabunPSK" w:hAnsi="TH SarabunPSK" w:cs="TH SarabunPSK"/>
          <w:sz w:val="32"/>
          <w:szCs w:val="32"/>
        </w:rPr>
        <w:t>farm</w:t>
      </w:r>
      <w:r w:rsidRPr="005E4C6D">
        <w:rPr>
          <w:rFonts w:ascii="TH SarabunPSK" w:hAnsi="TH SarabunPSK" w:cs="TH SarabunPSK"/>
          <w:sz w:val="32"/>
          <w:szCs w:val="32"/>
        </w:rPr>
        <w:t xml:space="preserve">. </w:t>
      </w:r>
      <w:r w:rsidRPr="00DA17EC">
        <w:rPr>
          <w:rFonts w:ascii="TH SarabunPSK" w:hAnsi="TH SarabunPSK" w:cs="TH SarabunPSK"/>
          <w:sz w:val="32"/>
          <w:szCs w:val="32"/>
        </w:rPr>
        <w:t xml:space="preserve">That can control the environment in the </w:t>
      </w:r>
      <w:r>
        <w:rPr>
          <w:rFonts w:ascii="TH SarabunPSK" w:hAnsi="TH SarabunPSK" w:cs="TH SarabunPSK"/>
          <w:sz w:val="32"/>
          <w:szCs w:val="32"/>
        </w:rPr>
        <w:t>farm</w:t>
      </w:r>
      <w:r w:rsidRPr="00DA17EC">
        <w:rPr>
          <w:rFonts w:ascii="TH SarabunPSK" w:hAnsi="TH SarabunPSK" w:cs="TH SarabunPSK"/>
          <w:sz w:val="32"/>
          <w:szCs w:val="32"/>
        </w:rPr>
        <w:t xml:space="preserve"> to optimize the flowering of mushrooms through a web application and a window application to monitor and control the system.</w:t>
      </w:r>
      <w:r w:rsidRPr="005E4C6D">
        <w:rPr>
          <w:rFonts w:ascii="TH SarabunPSK" w:hAnsi="TH SarabunPSK" w:cs="TH SarabunPSK"/>
          <w:sz w:val="32"/>
          <w:szCs w:val="32"/>
        </w:rPr>
        <w:t xml:space="preserve"> </w:t>
      </w:r>
      <w:r w:rsidRPr="00DA17EC">
        <w:rPr>
          <w:rFonts w:ascii="TH SarabunPSK" w:hAnsi="TH SarabunPSK" w:cs="TH SarabunPSK"/>
          <w:sz w:val="32"/>
          <w:szCs w:val="32"/>
        </w:rPr>
        <w:t>LoRa has been applied to serve as a communication medium between the mushroom house and the Internet-facing area to solve the problem of the location of the houses far from the Internet coverage area.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B1E8ADB" w14:textId="77777777" w:rsidR="00DC40AF" w:rsidRDefault="00DC40AF" w:rsidP="00DC40AF">
      <w:pPr>
        <w:pStyle w:val="a3"/>
        <w:tabs>
          <w:tab w:val="left" w:pos="1021"/>
          <w:tab w:val="left" w:pos="1588"/>
        </w:tabs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DA17EC">
        <w:rPr>
          <w:rFonts w:ascii="TH SarabunPSK" w:hAnsi="TH SarabunPSK" w:cs="TH SarabunPSK"/>
          <w:sz w:val="32"/>
          <w:szCs w:val="32"/>
        </w:rPr>
        <w:t xml:space="preserve">The </w:t>
      </w:r>
      <w:r>
        <w:rPr>
          <w:rFonts w:ascii="TH SarabunPSK" w:hAnsi="TH SarabunPSK" w:cs="TH SarabunPSK"/>
          <w:sz w:val="32"/>
          <w:szCs w:val="32"/>
        </w:rPr>
        <w:t>farm</w:t>
      </w:r>
      <w:r w:rsidRPr="00DA17EC">
        <w:rPr>
          <w:rFonts w:ascii="TH SarabunPSK" w:hAnsi="TH SarabunPSK" w:cs="TH SarabunPSK"/>
          <w:sz w:val="32"/>
          <w:szCs w:val="32"/>
        </w:rPr>
        <w:t xml:space="preserve"> environment control system consists of a microcontroller (ESP32LoRa) which controls the entire system.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Pr="002E7ABC">
        <w:rPr>
          <w:rFonts w:ascii="TH SarabunPSK" w:hAnsi="TH SarabunPSK" w:cs="TH SarabunPSK"/>
          <w:sz w:val="32"/>
          <w:szCs w:val="32"/>
        </w:rPr>
        <w:t>Using a sensor AM2315 to measure temperature and humidity, BH1750FVI measure the brightness.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Pr="002E7ABC">
        <w:rPr>
          <w:rFonts w:ascii="TH SarabunPSK" w:hAnsi="TH SarabunPSK" w:cs="TH SarabunPSK"/>
          <w:sz w:val="32"/>
          <w:szCs w:val="32"/>
        </w:rPr>
        <w:t xml:space="preserve">It has environment control devices such as fans, pumps, light bulbs, and has applied Current Sense Resistors to monitor the operating status of the </w:t>
      </w:r>
      <w:r>
        <w:rPr>
          <w:rFonts w:ascii="TH SarabunPSK" w:hAnsi="TH SarabunPSK" w:cs="TH SarabunPSK"/>
          <w:sz w:val="32"/>
          <w:szCs w:val="32"/>
        </w:rPr>
        <w:t>device</w:t>
      </w:r>
      <w:r w:rsidRPr="002E7AB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Pr="00404D81">
        <w:rPr>
          <w:rFonts w:ascii="TH SarabunPSK" w:hAnsi="TH SarabunPSK" w:cs="TH SarabunPSK"/>
          <w:sz w:val="32"/>
          <w:szCs w:val="32"/>
        </w:rPr>
        <w:t xml:space="preserve">The web application part uses a microcontroller (ESP32LoRa) as a web server and uses </w:t>
      </w:r>
      <w:proofErr w:type="spellStart"/>
      <w:r w:rsidRPr="00404D81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Pr="00404D81">
        <w:rPr>
          <w:rFonts w:ascii="TH SarabunPSK" w:hAnsi="TH SarabunPSK" w:cs="TH SarabunPSK"/>
          <w:sz w:val="32"/>
          <w:szCs w:val="32"/>
        </w:rPr>
        <w:t xml:space="preserve"> application installed on the Raspberry Pi to do port forwarding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</w:t>
      </w:r>
      <w:r w:rsidRPr="00404D81">
        <w:rPr>
          <w:rFonts w:ascii="TH SarabunPSK" w:hAnsi="TH SarabunPSK" w:cs="TH SarabunPSK"/>
          <w:sz w:val="32"/>
          <w:szCs w:val="32"/>
        </w:rPr>
        <w:t>o be able to use the web application from anywhere that has access to the Internet.</w:t>
      </w:r>
      <w:r>
        <w:rPr>
          <w:rFonts w:ascii="TH SarabunPSK" w:hAnsi="TH SarabunPSK" w:cs="TH SarabunPSK" w:hint="cs"/>
          <w:sz w:val="32"/>
          <w:szCs w:val="32"/>
        </w:rPr>
        <w:t xml:space="preserve"> The </w:t>
      </w:r>
      <w:r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 w:hint="cs"/>
          <w:sz w:val="32"/>
          <w:szCs w:val="32"/>
        </w:rPr>
        <w:t xml:space="preserve">indow application can monitor and control the mushroom </w:t>
      </w:r>
      <w:r>
        <w:rPr>
          <w:rFonts w:ascii="TH SarabunPSK" w:hAnsi="TH SarabunPSK" w:cs="TH SarabunPSK"/>
          <w:sz w:val="32"/>
          <w:szCs w:val="32"/>
        </w:rPr>
        <w:t>farm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Pr="00404D81">
        <w:rPr>
          <w:rFonts w:ascii="TH SarabunPSK" w:hAnsi="TH SarabunPSK" w:cs="TH SarabunPSK"/>
          <w:sz w:val="32"/>
          <w:szCs w:val="32"/>
        </w:rPr>
        <w:t>through the Serial Port between the microcontroller and the computer.</w:t>
      </w:r>
    </w:p>
    <w:p w14:paraId="6AB70B7B" w14:textId="4DC1CC16" w:rsidR="00445929" w:rsidRPr="00DC40AF" w:rsidRDefault="00DC40AF" w:rsidP="00DC40AF">
      <w:pPr>
        <w:spacing w:line="240" w:lineRule="auto"/>
        <w:ind w:firstLine="1021"/>
        <w:jc w:val="thaiDistribute"/>
      </w:pPr>
      <w:r>
        <w:rPr>
          <w:rFonts w:ascii="TH SarabunPSK" w:hAnsi="TH SarabunPSK" w:cs="TH SarabunPSK" w:hint="cs"/>
          <w:sz w:val="32"/>
          <w:szCs w:val="32"/>
        </w:rPr>
        <w:t xml:space="preserve">Conclusion of the experimental results </w:t>
      </w:r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 w:hint="cs"/>
          <w:sz w:val="32"/>
          <w:szCs w:val="32"/>
        </w:rPr>
        <w:t xml:space="preserve">he working of the system can work well. </w:t>
      </w:r>
      <w:r w:rsidRPr="0046683D">
        <w:rPr>
          <w:rFonts w:ascii="TH SarabunPSK" w:hAnsi="TH SarabunPSK" w:cs="TH SarabunPSK"/>
          <w:sz w:val="32"/>
          <w:szCs w:val="32"/>
        </w:rPr>
        <w:t xml:space="preserve">The mushroom cultivation experiments used </w:t>
      </w:r>
      <w:r>
        <w:rPr>
          <w:rFonts w:ascii="TH SarabunPSK" w:hAnsi="TH SarabunPSK" w:cs="TH SarabunPSK"/>
          <w:sz w:val="32"/>
          <w:szCs w:val="32"/>
        </w:rPr>
        <w:t>grey oyster</w:t>
      </w:r>
      <w:r w:rsidRPr="0046683D">
        <w:rPr>
          <w:rFonts w:ascii="TH SarabunPSK" w:hAnsi="TH SarabunPSK" w:cs="TH SarabunPSK"/>
          <w:sz w:val="32"/>
          <w:szCs w:val="32"/>
        </w:rPr>
        <w:t xml:space="preserve"> mushrooms for a total of 14 days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</w:t>
      </w:r>
      <w:r w:rsidRPr="0046683D">
        <w:rPr>
          <w:rFonts w:ascii="TH SarabunPSK" w:hAnsi="TH SarabunPSK" w:cs="TH SarabunPSK"/>
          <w:sz w:val="32"/>
          <w:szCs w:val="32"/>
        </w:rPr>
        <w:t xml:space="preserve">he results of the experiment can be summarized as follows </w:t>
      </w:r>
      <w:r>
        <w:rPr>
          <w:rFonts w:ascii="TH SarabunPSK" w:hAnsi="TH SarabunPSK" w:cs="TH SarabunPSK"/>
          <w:sz w:val="32"/>
          <w:szCs w:val="32"/>
        </w:rPr>
        <w:t>e</w:t>
      </w:r>
      <w:r w:rsidRPr="0046683D">
        <w:rPr>
          <w:rFonts w:ascii="TH SarabunPSK" w:hAnsi="TH SarabunPSK" w:cs="TH SarabunPSK"/>
          <w:sz w:val="32"/>
          <w:szCs w:val="32"/>
        </w:rPr>
        <w:t xml:space="preserve">nvironment control </w:t>
      </w:r>
      <w:r>
        <w:rPr>
          <w:rFonts w:ascii="TH SarabunPSK" w:hAnsi="TH SarabunPSK" w:cs="TH SarabunPSK"/>
          <w:sz w:val="32"/>
          <w:szCs w:val="32"/>
        </w:rPr>
        <w:t>farm</w:t>
      </w:r>
      <w:r w:rsidRPr="0046683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has</w:t>
      </w:r>
      <w:r w:rsidRPr="0046683D">
        <w:rPr>
          <w:rFonts w:ascii="TH SarabunPSK" w:hAnsi="TH SarabunPSK" w:cs="TH SarabunPSK"/>
          <w:sz w:val="32"/>
          <w:szCs w:val="32"/>
        </w:rPr>
        <w:t xml:space="preserve"> average flower width was 7.66 cm and the total weight was 1.06 kg. The farm without environment control has average flower width of 6.45 cm with a total weight of 0.6 kg.</w:t>
      </w:r>
    </w:p>
    <w:sectPr w:rsidR="00445929" w:rsidRPr="00DC40AF" w:rsidSect="00C71C44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81"/>
    <w:rsid w:val="00040433"/>
    <w:rsid w:val="00044491"/>
    <w:rsid w:val="000456AF"/>
    <w:rsid w:val="00113F81"/>
    <w:rsid w:val="001F5F64"/>
    <w:rsid w:val="00301827"/>
    <w:rsid w:val="00302A5F"/>
    <w:rsid w:val="00333C47"/>
    <w:rsid w:val="00445929"/>
    <w:rsid w:val="005418C5"/>
    <w:rsid w:val="00641D56"/>
    <w:rsid w:val="0065055B"/>
    <w:rsid w:val="00716864"/>
    <w:rsid w:val="0074660E"/>
    <w:rsid w:val="007A3BD5"/>
    <w:rsid w:val="007E3CEF"/>
    <w:rsid w:val="00806D46"/>
    <w:rsid w:val="008D59E7"/>
    <w:rsid w:val="00992A16"/>
    <w:rsid w:val="009D277A"/>
    <w:rsid w:val="00A2370B"/>
    <w:rsid w:val="00BE5C43"/>
    <w:rsid w:val="00BE6541"/>
    <w:rsid w:val="00C52309"/>
    <w:rsid w:val="00C71C44"/>
    <w:rsid w:val="00DC40AF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146"/>
  <w15:chartTrackingRefBased/>
  <w15:docId w15:val="{B5C69572-AAE6-4CD0-9C57-E1F91A0A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5B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055B"/>
    <w:pPr>
      <w:spacing w:after="0" w:line="240" w:lineRule="auto"/>
    </w:pPr>
    <w:rPr>
      <w:rFonts w:ascii="Calibri" w:eastAsia="Times New Roman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13</cp:revision>
  <dcterms:created xsi:type="dcterms:W3CDTF">2020-11-04T13:31:00Z</dcterms:created>
  <dcterms:modified xsi:type="dcterms:W3CDTF">2021-03-27T08:00:00Z</dcterms:modified>
</cp:coreProperties>
</file>