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DAB0"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A </w:t>
      </w:r>
      <w:r w:rsidRPr="002C7907">
        <w:rPr>
          <w:rFonts w:asciiTheme="majorHAnsi" w:eastAsia="Times New Roman" w:hAnsiTheme="majorHAnsi" w:cstheme="majorHAnsi"/>
          <w:color w:val="181E25"/>
          <w:highlight w:val="yellow"/>
        </w:rPr>
        <w:t>company</w:t>
      </w:r>
      <w:r w:rsidRPr="002C7907">
        <w:rPr>
          <w:rFonts w:asciiTheme="majorHAnsi" w:eastAsia="Times New Roman" w:hAnsiTheme="majorHAnsi" w:cstheme="majorHAnsi"/>
          <w:color w:val="181E25"/>
        </w:rPr>
        <w:t xml:space="preserve"> has a manufacturing </w:t>
      </w:r>
      <w:r w:rsidRPr="002C7907">
        <w:rPr>
          <w:rFonts w:asciiTheme="majorHAnsi" w:eastAsia="Times New Roman" w:hAnsiTheme="majorHAnsi" w:cstheme="majorHAnsi"/>
          <w:color w:val="181E25"/>
          <w:highlight w:val="yellow"/>
        </w:rPr>
        <w:t>division</w:t>
      </w:r>
      <w:r w:rsidRPr="002C7907">
        <w:rPr>
          <w:rFonts w:asciiTheme="majorHAnsi" w:eastAsia="Times New Roman" w:hAnsiTheme="majorHAnsi" w:cstheme="majorHAnsi"/>
          <w:color w:val="181E25"/>
        </w:rPr>
        <w:t xml:space="preserve"> and a research division.</w:t>
      </w:r>
    </w:p>
    <w:p w14:paraId="05649837"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The company has a </w:t>
      </w:r>
      <w:r w:rsidRPr="002C7907">
        <w:rPr>
          <w:rFonts w:asciiTheme="majorHAnsi" w:eastAsia="Times New Roman" w:hAnsiTheme="majorHAnsi" w:cstheme="majorHAnsi"/>
          <w:color w:val="181E25"/>
          <w:highlight w:val="yellow"/>
        </w:rPr>
        <w:t>president</w:t>
      </w:r>
      <w:r w:rsidRPr="002C7907">
        <w:rPr>
          <w:rFonts w:asciiTheme="majorHAnsi" w:eastAsia="Times New Roman" w:hAnsiTheme="majorHAnsi" w:cstheme="majorHAnsi"/>
          <w:color w:val="181E25"/>
        </w:rPr>
        <w:t xml:space="preserve"> and two </w:t>
      </w:r>
      <w:r w:rsidRPr="002C7907">
        <w:rPr>
          <w:rFonts w:asciiTheme="majorHAnsi" w:eastAsia="Times New Roman" w:hAnsiTheme="majorHAnsi" w:cstheme="majorHAnsi"/>
          <w:color w:val="181E25"/>
          <w:highlight w:val="yellow"/>
        </w:rPr>
        <w:t>vice presidents</w:t>
      </w:r>
      <w:r w:rsidRPr="002C7907">
        <w:rPr>
          <w:rFonts w:asciiTheme="majorHAnsi" w:eastAsia="Times New Roman" w:hAnsiTheme="majorHAnsi" w:cstheme="majorHAnsi"/>
          <w:color w:val="181E25"/>
        </w:rPr>
        <w:t>. One VP runs manufacturing and the other runs research.</w:t>
      </w:r>
    </w:p>
    <w:p w14:paraId="7F301645"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Each division has </w:t>
      </w:r>
      <w:r w:rsidRPr="002C7907">
        <w:rPr>
          <w:rFonts w:asciiTheme="majorHAnsi" w:eastAsia="Times New Roman" w:hAnsiTheme="majorHAnsi" w:cstheme="majorHAnsi"/>
          <w:color w:val="181E25"/>
          <w:highlight w:val="yellow"/>
        </w:rPr>
        <w:t>employees</w:t>
      </w:r>
      <w:r w:rsidRPr="002C7907">
        <w:rPr>
          <w:rFonts w:asciiTheme="majorHAnsi" w:eastAsia="Times New Roman" w:hAnsiTheme="majorHAnsi" w:cstheme="majorHAnsi"/>
          <w:color w:val="181E25"/>
        </w:rPr>
        <w:t xml:space="preserve"> other than its VP, and it might also have an </w:t>
      </w:r>
      <w:r w:rsidRPr="002C7907">
        <w:rPr>
          <w:rFonts w:asciiTheme="majorHAnsi" w:eastAsia="Times New Roman" w:hAnsiTheme="majorHAnsi" w:cstheme="majorHAnsi"/>
          <w:color w:val="181E25"/>
          <w:highlight w:val="yellow"/>
        </w:rPr>
        <w:t>administrative assistant</w:t>
      </w:r>
      <w:r w:rsidRPr="002C7907">
        <w:rPr>
          <w:rFonts w:asciiTheme="majorHAnsi" w:eastAsia="Times New Roman" w:hAnsiTheme="majorHAnsi" w:cstheme="majorHAnsi"/>
          <w:color w:val="181E25"/>
        </w:rPr>
        <w:t>.</w:t>
      </w:r>
    </w:p>
    <w:p w14:paraId="72D36048"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All </w:t>
      </w:r>
      <w:r w:rsidRPr="002C7907">
        <w:rPr>
          <w:rFonts w:asciiTheme="majorHAnsi" w:eastAsia="Times New Roman" w:hAnsiTheme="majorHAnsi" w:cstheme="majorHAnsi"/>
          <w:color w:val="181E25"/>
          <w:highlight w:val="yellow"/>
        </w:rPr>
        <w:t>manufacturing workers</w:t>
      </w:r>
      <w:r w:rsidRPr="002C7907">
        <w:rPr>
          <w:rFonts w:asciiTheme="majorHAnsi" w:eastAsia="Times New Roman" w:hAnsiTheme="majorHAnsi" w:cstheme="majorHAnsi"/>
          <w:color w:val="181E25"/>
        </w:rPr>
        <w:t xml:space="preserve"> are </w:t>
      </w:r>
      <w:r w:rsidRPr="002C7907">
        <w:rPr>
          <w:rFonts w:asciiTheme="majorHAnsi" w:eastAsia="Times New Roman" w:hAnsiTheme="majorHAnsi" w:cstheme="majorHAnsi"/>
          <w:color w:val="181E25"/>
          <w:highlight w:val="yellow"/>
        </w:rPr>
        <w:t>union members</w:t>
      </w:r>
      <w:r w:rsidRPr="002C7907">
        <w:rPr>
          <w:rFonts w:asciiTheme="majorHAnsi" w:eastAsia="Times New Roman" w:hAnsiTheme="majorHAnsi" w:cstheme="majorHAnsi"/>
          <w:color w:val="181E25"/>
        </w:rPr>
        <w:t xml:space="preserve">, but none of the </w:t>
      </w:r>
      <w:r w:rsidRPr="002C7907">
        <w:rPr>
          <w:rFonts w:asciiTheme="majorHAnsi" w:eastAsia="Times New Roman" w:hAnsiTheme="majorHAnsi" w:cstheme="majorHAnsi"/>
          <w:color w:val="181E25"/>
          <w:highlight w:val="yellow"/>
        </w:rPr>
        <w:t>researchers</w:t>
      </w:r>
      <w:r w:rsidRPr="002C7907">
        <w:rPr>
          <w:rFonts w:asciiTheme="majorHAnsi" w:eastAsia="Times New Roman" w:hAnsiTheme="majorHAnsi" w:cstheme="majorHAnsi"/>
          <w:color w:val="181E25"/>
        </w:rPr>
        <w:t xml:space="preserve">. All of the researchers have </w:t>
      </w:r>
      <w:r w:rsidRPr="002C7907">
        <w:rPr>
          <w:rFonts w:asciiTheme="majorHAnsi" w:eastAsia="Times New Roman" w:hAnsiTheme="majorHAnsi" w:cstheme="majorHAnsi"/>
          <w:color w:val="181E25"/>
          <w:highlight w:val="yellow"/>
        </w:rPr>
        <w:t>college degrees</w:t>
      </w:r>
      <w:r w:rsidRPr="002C7907">
        <w:rPr>
          <w:rFonts w:asciiTheme="majorHAnsi" w:eastAsia="Times New Roman" w:hAnsiTheme="majorHAnsi" w:cstheme="majorHAnsi"/>
          <w:color w:val="181E25"/>
        </w:rPr>
        <w:t xml:space="preserve">, as do some of the </w:t>
      </w:r>
      <w:r w:rsidRPr="002C7907">
        <w:rPr>
          <w:rFonts w:asciiTheme="majorHAnsi" w:eastAsia="Times New Roman" w:hAnsiTheme="majorHAnsi" w:cstheme="majorHAnsi"/>
          <w:color w:val="181E25"/>
          <w:highlight w:val="yellow"/>
        </w:rPr>
        <w:t>manufacturing employees</w:t>
      </w:r>
      <w:r w:rsidRPr="002C7907">
        <w:rPr>
          <w:rFonts w:asciiTheme="majorHAnsi" w:eastAsia="Times New Roman" w:hAnsiTheme="majorHAnsi" w:cstheme="majorHAnsi"/>
          <w:color w:val="181E25"/>
        </w:rPr>
        <w:t>.</w:t>
      </w:r>
    </w:p>
    <w:p w14:paraId="322196E1"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Each employee is paid either by the hour, biweekly, or monthly. Manufacturing workers can get overtime pay, but not researchers. All employees except the president and vice presidents can get bonuses.</w:t>
      </w:r>
    </w:p>
    <w:p w14:paraId="4DA5FECB"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The company manufactures different </w:t>
      </w:r>
      <w:r w:rsidRPr="002C7907">
        <w:rPr>
          <w:rFonts w:asciiTheme="majorHAnsi" w:eastAsia="Times New Roman" w:hAnsiTheme="majorHAnsi" w:cstheme="majorHAnsi"/>
          <w:color w:val="181E25"/>
          <w:highlight w:val="yellow"/>
        </w:rPr>
        <w:t>products</w:t>
      </w:r>
      <w:r w:rsidRPr="002C7907">
        <w:rPr>
          <w:rFonts w:asciiTheme="majorHAnsi" w:eastAsia="Times New Roman" w:hAnsiTheme="majorHAnsi" w:cstheme="majorHAnsi"/>
          <w:color w:val="181E25"/>
        </w:rPr>
        <w:t xml:space="preserve">, three of which are </w:t>
      </w:r>
      <w:r w:rsidRPr="002C7907">
        <w:rPr>
          <w:rFonts w:asciiTheme="majorHAnsi" w:eastAsia="Times New Roman" w:hAnsiTheme="majorHAnsi" w:cstheme="majorHAnsi"/>
          <w:color w:val="181E25"/>
          <w:highlight w:val="yellow"/>
        </w:rPr>
        <w:t>widgets</w:t>
      </w:r>
      <w:r w:rsidRPr="002C7907">
        <w:rPr>
          <w:rFonts w:asciiTheme="majorHAnsi" w:eastAsia="Times New Roman" w:hAnsiTheme="majorHAnsi" w:cstheme="majorHAnsi"/>
          <w:color w:val="181E25"/>
        </w:rPr>
        <w:t xml:space="preserve">, </w:t>
      </w:r>
      <w:r w:rsidRPr="002C7907">
        <w:rPr>
          <w:rFonts w:asciiTheme="majorHAnsi" w:eastAsia="Times New Roman" w:hAnsiTheme="majorHAnsi" w:cstheme="majorHAnsi"/>
          <w:color w:val="181E25"/>
          <w:highlight w:val="yellow"/>
        </w:rPr>
        <w:t>gadgets</w:t>
      </w:r>
      <w:r w:rsidRPr="002C7907">
        <w:rPr>
          <w:rFonts w:asciiTheme="majorHAnsi" w:eastAsia="Times New Roman" w:hAnsiTheme="majorHAnsi" w:cstheme="majorHAnsi"/>
          <w:color w:val="181E25"/>
        </w:rPr>
        <w:t xml:space="preserve">, and </w:t>
      </w:r>
      <w:r w:rsidRPr="002C7907">
        <w:rPr>
          <w:rFonts w:asciiTheme="majorHAnsi" w:eastAsia="Times New Roman" w:hAnsiTheme="majorHAnsi" w:cstheme="majorHAnsi"/>
          <w:color w:val="181E25"/>
          <w:highlight w:val="yellow"/>
        </w:rPr>
        <w:t>gizmos</w:t>
      </w:r>
      <w:r w:rsidRPr="002C7907">
        <w:rPr>
          <w:rFonts w:asciiTheme="majorHAnsi" w:eastAsia="Times New Roman" w:hAnsiTheme="majorHAnsi" w:cstheme="majorHAnsi"/>
          <w:color w:val="181E25"/>
        </w:rPr>
        <w:t>. A gadget can be sold separately, or several can be bundled with a widget. A gizmo can only be sold as part of a gadget.</w:t>
      </w:r>
    </w:p>
    <w:p w14:paraId="742C8F67"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The researchers are working on </w:t>
      </w:r>
      <w:r w:rsidRPr="002C7907">
        <w:rPr>
          <w:rFonts w:asciiTheme="majorHAnsi" w:eastAsia="Times New Roman" w:hAnsiTheme="majorHAnsi" w:cstheme="majorHAnsi"/>
          <w:color w:val="181E25"/>
          <w:highlight w:val="yellow"/>
        </w:rPr>
        <w:t>projects</w:t>
      </w:r>
      <w:r w:rsidRPr="002C7907">
        <w:rPr>
          <w:rFonts w:asciiTheme="majorHAnsi" w:eastAsia="Times New Roman" w:hAnsiTheme="majorHAnsi" w:cstheme="majorHAnsi"/>
          <w:color w:val="181E25"/>
        </w:rPr>
        <w:t xml:space="preserve"> to improve the company’s existing products or to design new products.</w:t>
      </w:r>
    </w:p>
    <w:p w14:paraId="57D7ACE0" w14:textId="33A3593C" w:rsidR="00576AFA" w:rsidRPr="00472A8E" w:rsidRDefault="00576AFA" w:rsidP="00576AFA">
      <w:pPr>
        <w:rPr>
          <w:rFonts w:asciiTheme="majorHAnsi" w:hAnsiTheme="majorHAnsi" w:cstheme="majorHAnsi"/>
        </w:rPr>
      </w:pPr>
      <w:r w:rsidRPr="00472A8E">
        <w:rPr>
          <w:rFonts w:asciiTheme="majorHAnsi" w:hAnsiTheme="majorHAnsi" w:cstheme="majorHAnsi"/>
        </w:rPr>
        <w:t>company</w:t>
      </w:r>
    </w:p>
    <w:p w14:paraId="2AA80ED5" w14:textId="56858CD4" w:rsidR="00B60A87" w:rsidRDefault="00B60A87" w:rsidP="00B60A87">
      <w:pPr>
        <w:pStyle w:val="ListParagraph"/>
        <w:numPr>
          <w:ilvl w:val="0"/>
          <w:numId w:val="2"/>
        </w:numPr>
        <w:rPr>
          <w:rFonts w:asciiTheme="majorHAnsi" w:hAnsiTheme="majorHAnsi" w:cstheme="majorHAnsi"/>
        </w:rPr>
      </w:pPr>
      <w:r>
        <w:rPr>
          <w:rFonts w:asciiTheme="majorHAnsi" w:hAnsiTheme="majorHAnsi" w:cstheme="majorHAnsi"/>
        </w:rPr>
        <w:t>a company has multiple divisions</w:t>
      </w:r>
    </w:p>
    <w:p w14:paraId="5C7884D2" w14:textId="22EBCBD4" w:rsidR="00B60A87" w:rsidRDefault="00B60A87" w:rsidP="00B60A87">
      <w:pPr>
        <w:pStyle w:val="ListParagraph"/>
        <w:numPr>
          <w:ilvl w:val="0"/>
          <w:numId w:val="2"/>
        </w:numPr>
        <w:rPr>
          <w:rFonts w:asciiTheme="majorHAnsi" w:hAnsiTheme="majorHAnsi" w:cstheme="majorHAnsi"/>
        </w:rPr>
      </w:pPr>
      <w:r>
        <w:rPr>
          <w:rFonts w:asciiTheme="majorHAnsi" w:hAnsiTheme="majorHAnsi" w:cstheme="majorHAnsi"/>
        </w:rPr>
        <w:t xml:space="preserve">a company has </w:t>
      </w:r>
      <w:r w:rsidR="00614A2B">
        <w:rPr>
          <w:rFonts w:asciiTheme="majorHAnsi" w:hAnsiTheme="majorHAnsi" w:cstheme="majorHAnsi"/>
        </w:rPr>
        <w:t xml:space="preserve">divisions </w:t>
      </w:r>
    </w:p>
    <w:p w14:paraId="501854E9" w14:textId="4CA03455" w:rsidR="00172E71" w:rsidRDefault="00172E71" w:rsidP="00B60A87">
      <w:pPr>
        <w:pStyle w:val="ListParagraph"/>
        <w:numPr>
          <w:ilvl w:val="0"/>
          <w:numId w:val="2"/>
        </w:numPr>
        <w:rPr>
          <w:rFonts w:asciiTheme="majorHAnsi" w:hAnsiTheme="majorHAnsi" w:cstheme="majorHAnsi"/>
        </w:rPr>
      </w:pPr>
      <w:r>
        <w:rPr>
          <w:rFonts w:asciiTheme="majorHAnsi" w:hAnsiTheme="majorHAnsi" w:cstheme="majorHAnsi"/>
        </w:rPr>
        <w:t>a company sells products</w:t>
      </w:r>
    </w:p>
    <w:p w14:paraId="3904709A" w14:textId="1883A651" w:rsidR="00F628D9" w:rsidRPr="00B60A87" w:rsidRDefault="00F628D9" w:rsidP="00B60A87">
      <w:pPr>
        <w:pStyle w:val="ListParagraph"/>
        <w:numPr>
          <w:ilvl w:val="0"/>
          <w:numId w:val="2"/>
        </w:numPr>
        <w:rPr>
          <w:rFonts w:asciiTheme="majorHAnsi" w:hAnsiTheme="majorHAnsi" w:cstheme="majorHAnsi"/>
        </w:rPr>
      </w:pPr>
      <w:r>
        <w:rPr>
          <w:rFonts w:asciiTheme="majorHAnsi" w:hAnsiTheme="majorHAnsi" w:cstheme="majorHAnsi"/>
        </w:rPr>
        <w:t>a company is run by a president</w:t>
      </w:r>
    </w:p>
    <w:p w14:paraId="1CA32B4A" w14:textId="5572A529" w:rsidR="00576AFA" w:rsidRDefault="00576AFA" w:rsidP="00576AFA">
      <w:pPr>
        <w:rPr>
          <w:rFonts w:asciiTheme="majorHAnsi" w:hAnsiTheme="majorHAnsi" w:cstheme="majorHAnsi"/>
        </w:rPr>
      </w:pPr>
      <w:r w:rsidRPr="00472A8E">
        <w:rPr>
          <w:rFonts w:asciiTheme="majorHAnsi" w:hAnsiTheme="majorHAnsi" w:cstheme="majorHAnsi"/>
        </w:rPr>
        <w:t xml:space="preserve">division </w:t>
      </w:r>
    </w:p>
    <w:p w14:paraId="2A36FD72" w14:textId="4C53F9BA" w:rsidR="00F628D9" w:rsidRPr="00F628D9" w:rsidRDefault="00F628D9" w:rsidP="00F628D9">
      <w:pPr>
        <w:pStyle w:val="ListParagraph"/>
        <w:numPr>
          <w:ilvl w:val="0"/>
          <w:numId w:val="5"/>
        </w:numPr>
        <w:rPr>
          <w:rFonts w:asciiTheme="majorHAnsi" w:hAnsiTheme="majorHAnsi" w:cstheme="majorHAnsi"/>
        </w:rPr>
      </w:pPr>
      <w:r>
        <w:rPr>
          <w:rFonts w:asciiTheme="majorHAnsi" w:hAnsiTheme="majorHAnsi" w:cstheme="majorHAnsi"/>
        </w:rPr>
        <w:t xml:space="preserve">a division is run by a vp </w:t>
      </w:r>
    </w:p>
    <w:p w14:paraId="62180099" w14:textId="3210BF41" w:rsidR="00576AFA" w:rsidRDefault="00576AFA" w:rsidP="00576AFA">
      <w:pPr>
        <w:rPr>
          <w:rFonts w:asciiTheme="majorHAnsi" w:hAnsiTheme="majorHAnsi" w:cstheme="majorHAnsi"/>
        </w:rPr>
      </w:pPr>
      <w:r w:rsidRPr="00472A8E">
        <w:rPr>
          <w:rFonts w:asciiTheme="majorHAnsi" w:hAnsiTheme="majorHAnsi" w:cstheme="majorHAnsi"/>
        </w:rPr>
        <w:t>employees</w:t>
      </w:r>
    </w:p>
    <w:p w14:paraId="60BA7ED1" w14:textId="77777777"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employees including president, vp, admin assistant, manufacturing works, researchers</w:t>
      </w:r>
    </w:p>
    <w:p w14:paraId="4785EA31" w14:textId="0CDAFB0C"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employee can be a manufacturing worker or a researcher</w:t>
      </w:r>
    </w:p>
    <w:p w14:paraId="47DDBF05" w14:textId="722D667A"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 xml:space="preserve">employees can have a college degree or not </w:t>
      </w:r>
    </w:p>
    <w:p w14:paraId="52C148CF" w14:textId="4331632E"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 xml:space="preserve">employees have different pay structures </w:t>
      </w:r>
    </w:p>
    <w:p w14:paraId="58B6BF4A" w14:textId="19DA9D0D" w:rsidR="00172E71" w:rsidRP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employees can be union members or not</w:t>
      </w:r>
    </w:p>
    <w:p w14:paraId="1EE15716" w14:textId="72C7BD22" w:rsidR="00576AFA" w:rsidRDefault="00576AFA" w:rsidP="00576AFA">
      <w:pPr>
        <w:rPr>
          <w:rFonts w:asciiTheme="majorHAnsi" w:hAnsiTheme="majorHAnsi" w:cstheme="majorHAnsi"/>
        </w:rPr>
      </w:pPr>
      <w:r w:rsidRPr="00472A8E">
        <w:rPr>
          <w:rFonts w:asciiTheme="majorHAnsi" w:hAnsiTheme="majorHAnsi" w:cstheme="majorHAnsi"/>
        </w:rPr>
        <w:t>products</w:t>
      </w:r>
    </w:p>
    <w:p w14:paraId="73AFB124" w14:textId="660BBE26" w:rsidR="00172E71" w:rsidRPr="00172E71" w:rsidRDefault="00172E71" w:rsidP="00172E71">
      <w:pPr>
        <w:pStyle w:val="ListParagraph"/>
        <w:numPr>
          <w:ilvl w:val="0"/>
          <w:numId w:val="4"/>
        </w:numPr>
        <w:rPr>
          <w:rFonts w:asciiTheme="majorHAnsi" w:hAnsiTheme="majorHAnsi" w:cstheme="majorHAnsi"/>
        </w:rPr>
      </w:pPr>
      <w:r>
        <w:rPr>
          <w:rFonts w:asciiTheme="majorHAnsi" w:hAnsiTheme="majorHAnsi" w:cstheme="majorHAnsi"/>
        </w:rPr>
        <w:t>a product is a widget, gadget or gizmo</w:t>
      </w:r>
    </w:p>
    <w:p w14:paraId="43BC36A8" w14:textId="77777777" w:rsidR="00172E71" w:rsidRDefault="00B60A87" w:rsidP="00576AFA">
      <w:pPr>
        <w:rPr>
          <w:rFonts w:asciiTheme="majorHAnsi" w:hAnsiTheme="majorHAnsi" w:cstheme="majorHAnsi"/>
        </w:rPr>
      </w:pPr>
      <w:r>
        <w:rPr>
          <w:rFonts w:asciiTheme="majorHAnsi" w:hAnsiTheme="majorHAnsi" w:cstheme="majorHAnsi"/>
        </w:rPr>
        <w:t>projects</w:t>
      </w:r>
    </w:p>
    <w:p w14:paraId="2F613966" w14:textId="77777777" w:rsidR="00D34A9A" w:rsidRDefault="00172E71" w:rsidP="00172E71">
      <w:pPr>
        <w:pStyle w:val="ListParagraph"/>
        <w:numPr>
          <w:ilvl w:val="0"/>
          <w:numId w:val="4"/>
        </w:numPr>
        <w:rPr>
          <w:rFonts w:asciiTheme="majorHAnsi" w:hAnsiTheme="majorHAnsi" w:cstheme="majorHAnsi"/>
        </w:rPr>
      </w:pPr>
      <w:r>
        <w:rPr>
          <w:rFonts w:asciiTheme="majorHAnsi" w:hAnsiTheme="majorHAnsi" w:cstheme="majorHAnsi"/>
        </w:rPr>
        <w:t xml:space="preserve">a project can improve a product or design a new product </w:t>
      </w:r>
    </w:p>
    <w:p w14:paraId="6E15DF8D" w14:textId="77777777" w:rsidR="00D34A9A" w:rsidRDefault="00D34A9A" w:rsidP="00D34A9A">
      <w:pPr>
        <w:rPr>
          <w:rFonts w:asciiTheme="majorHAnsi" w:hAnsiTheme="majorHAnsi" w:cstheme="majorHAnsi"/>
        </w:rPr>
      </w:pPr>
    </w:p>
    <w:p w14:paraId="7CD0BFFF" w14:textId="77777777" w:rsidR="00D34A9A" w:rsidRDefault="00D34A9A" w:rsidP="00D34A9A">
      <w:pPr>
        <w:rPr>
          <w:rFonts w:asciiTheme="majorHAnsi" w:hAnsiTheme="majorHAnsi" w:cstheme="majorHAnsi"/>
        </w:rPr>
      </w:pPr>
    </w:p>
    <w:p w14:paraId="34EB3C79" w14:textId="77777777" w:rsidR="00D34A9A" w:rsidRDefault="00D34A9A" w:rsidP="00D34A9A">
      <w:pPr>
        <w:rPr>
          <w:rFonts w:asciiTheme="majorHAnsi" w:hAnsiTheme="majorHAnsi" w:cstheme="majorHAnsi"/>
        </w:rPr>
      </w:pPr>
    </w:p>
    <w:p w14:paraId="06B8DC4F" w14:textId="77777777" w:rsidR="00D34A9A" w:rsidRDefault="00D34A9A" w:rsidP="00D34A9A">
      <w:pPr>
        <w:rPr>
          <w:rFonts w:asciiTheme="majorHAnsi" w:hAnsiTheme="majorHAnsi" w:cstheme="majorHAnsi"/>
        </w:rPr>
      </w:pPr>
    </w:p>
    <w:p w14:paraId="2A3C808C" w14:textId="77777777" w:rsidR="00950692" w:rsidRDefault="00D34A9A" w:rsidP="00D34A9A">
      <w:pPr>
        <w:rPr>
          <w:rFonts w:ascii="Helvetica" w:hAnsi="Helvetica" w:cs="Helvetica"/>
          <w:color w:val="181E25"/>
          <w:shd w:val="clear" w:color="auto" w:fill="FFFFFF"/>
        </w:rPr>
      </w:pPr>
      <w:r>
        <w:rPr>
          <w:rFonts w:ascii="Helvetica" w:hAnsi="Helvetica" w:cs="Helvetica"/>
          <w:color w:val="181E25"/>
          <w:shd w:val="clear" w:color="auto" w:fill="FFFFFF"/>
        </w:rPr>
        <w:lastRenderedPageBreak/>
        <w:t xml:space="preserve">An automated teller machine </w:t>
      </w:r>
      <w:r w:rsidRPr="00D34A9A">
        <w:rPr>
          <w:rFonts w:ascii="Helvetica" w:hAnsi="Helvetica" w:cs="Helvetica"/>
          <w:color w:val="181E25"/>
          <w:highlight w:val="yellow"/>
          <w:shd w:val="clear" w:color="auto" w:fill="FFFFFF"/>
        </w:rPr>
        <w:t>(ATM)</w:t>
      </w:r>
      <w:r>
        <w:rPr>
          <w:rFonts w:ascii="Helvetica" w:hAnsi="Helvetica" w:cs="Helvetica"/>
          <w:color w:val="181E25"/>
          <w:shd w:val="clear" w:color="auto" w:fill="FFFFFF"/>
        </w:rPr>
        <w:t xml:space="preserve"> or cash machine (in British English) is an electronic telecommunications device that enables customers of </w:t>
      </w:r>
      <w:r w:rsidRPr="00D34A9A">
        <w:rPr>
          <w:rFonts w:ascii="Helvetica" w:hAnsi="Helvetica" w:cs="Helvetica"/>
          <w:color w:val="181E25"/>
          <w:highlight w:val="yellow"/>
          <w:shd w:val="clear" w:color="auto" w:fill="FFFFFF"/>
        </w:rPr>
        <w:t>financial institutions</w:t>
      </w:r>
      <w:r>
        <w:rPr>
          <w:rFonts w:ascii="Helvetica" w:hAnsi="Helvetica" w:cs="Helvetica"/>
          <w:color w:val="181E25"/>
          <w:shd w:val="clear" w:color="auto" w:fill="FFFFFF"/>
        </w:rPr>
        <w:t xml:space="preserve"> to perform financial transactions, such as cash withdrawals, deposits, funds transfers, balance inquiries or account information inquiries, at any time and without the need for direct interaction with bank staff.</w:t>
      </w:r>
      <w:r>
        <w:rPr>
          <w:rFonts w:ascii="Helvetica" w:hAnsi="Helvetica" w:cs="Helvetica"/>
          <w:color w:val="181E25"/>
        </w:rPr>
        <w:br/>
      </w:r>
      <w:r>
        <w:rPr>
          <w:rFonts w:ascii="Helvetica" w:hAnsi="Helvetica" w:cs="Helvetica"/>
          <w:color w:val="181E25"/>
        </w:rPr>
        <w:br/>
      </w:r>
      <w:r>
        <w:rPr>
          <w:rFonts w:ascii="Helvetica" w:hAnsi="Helvetica" w:cs="Helvetica"/>
          <w:color w:val="181E25"/>
          <w:shd w:val="clear" w:color="auto" w:fill="FFFFFF"/>
        </w:rPr>
        <w:t xml:space="preserve">Using an ATM, </w:t>
      </w:r>
      <w:r w:rsidRPr="00D34A9A">
        <w:rPr>
          <w:rFonts w:ascii="Helvetica" w:hAnsi="Helvetica" w:cs="Helvetica"/>
          <w:color w:val="181E25"/>
          <w:highlight w:val="yellow"/>
          <w:shd w:val="clear" w:color="auto" w:fill="FFFFFF"/>
        </w:rPr>
        <w:t>customers</w:t>
      </w:r>
      <w:r>
        <w:rPr>
          <w:rFonts w:ascii="Helvetica" w:hAnsi="Helvetica" w:cs="Helvetica"/>
          <w:color w:val="181E25"/>
          <w:shd w:val="clear" w:color="auto" w:fill="FFFFFF"/>
        </w:rPr>
        <w:t xml:space="preserve"> can access their bank deposit or credit </w:t>
      </w:r>
      <w:r w:rsidRPr="00D34A9A">
        <w:rPr>
          <w:rFonts w:ascii="Helvetica" w:hAnsi="Helvetica" w:cs="Helvetica"/>
          <w:color w:val="181E25"/>
          <w:highlight w:val="yellow"/>
          <w:shd w:val="clear" w:color="auto" w:fill="FFFFFF"/>
        </w:rPr>
        <w:t>accounts</w:t>
      </w:r>
      <w:r>
        <w:rPr>
          <w:rFonts w:ascii="Helvetica" w:hAnsi="Helvetica" w:cs="Helvetica"/>
          <w:color w:val="181E25"/>
          <w:shd w:val="clear" w:color="auto" w:fill="FFFFFF"/>
        </w:rPr>
        <w:t xml:space="preserve"> in order to make a variety of </w:t>
      </w:r>
      <w:r w:rsidRPr="00D34A9A">
        <w:rPr>
          <w:rFonts w:ascii="Helvetica" w:hAnsi="Helvetica" w:cs="Helvetica"/>
          <w:color w:val="181E25"/>
          <w:highlight w:val="yellow"/>
          <w:shd w:val="clear" w:color="auto" w:fill="FFFFFF"/>
        </w:rPr>
        <w:t>financial transactions</w:t>
      </w:r>
      <w:r>
        <w:rPr>
          <w:rFonts w:ascii="Helvetica" w:hAnsi="Helvetica" w:cs="Helvetica"/>
          <w:color w:val="181E25"/>
          <w:shd w:val="clear" w:color="auto" w:fill="FFFFFF"/>
        </w:rPr>
        <w:t xml:space="preserve">, most notably cash withdrawals and balance checking, as well as transferring credit to and from mobile phones. ATMs can also be used to withdraw cash in a foreign country. If the </w:t>
      </w:r>
      <w:r w:rsidRPr="00D34A9A">
        <w:rPr>
          <w:rFonts w:ascii="Helvetica" w:hAnsi="Helvetica" w:cs="Helvetica"/>
          <w:color w:val="181E25"/>
          <w:highlight w:val="yellow"/>
          <w:shd w:val="clear" w:color="auto" w:fill="FFFFFF"/>
        </w:rPr>
        <w:t>currency</w:t>
      </w:r>
      <w:r>
        <w:rPr>
          <w:rFonts w:ascii="Helvetica" w:hAnsi="Helvetica" w:cs="Helvetica"/>
          <w:color w:val="181E25"/>
          <w:shd w:val="clear" w:color="auto" w:fill="FFFFFF"/>
        </w:rPr>
        <w:t xml:space="preserve"> being withdrawn from the ATM is different from that in which the bank account is denominated, the money will be converted at the financial institution's exchange rate. Customers are typically identified by inserting a plastic ATM card (or some other acceptable payment card) into the ATM, with authentication being by the customer entering a personal identification number (</w:t>
      </w:r>
      <w:r w:rsidRPr="00D34A9A">
        <w:rPr>
          <w:rFonts w:ascii="Helvetica" w:hAnsi="Helvetica" w:cs="Helvetica"/>
          <w:color w:val="181E25"/>
          <w:highlight w:val="yellow"/>
          <w:shd w:val="clear" w:color="auto" w:fill="FFFFFF"/>
        </w:rPr>
        <w:t>PIN</w:t>
      </w:r>
      <w:r>
        <w:rPr>
          <w:rFonts w:ascii="Helvetica" w:hAnsi="Helvetica" w:cs="Helvetica"/>
          <w:color w:val="181E25"/>
          <w:shd w:val="clear" w:color="auto" w:fill="FFFFFF"/>
        </w:rPr>
        <w:t>), which must match the PIN stored in the chip on the card (if the card is so equipped), or in the issuing financial institution's database.</w:t>
      </w:r>
      <w:r>
        <w:rPr>
          <w:rFonts w:ascii="Helvetica" w:hAnsi="Helvetica" w:cs="Helvetica"/>
          <w:color w:val="181E25"/>
        </w:rPr>
        <w:br/>
      </w:r>
      <w:r>
        <w:rPr>
          <w:rFonts w:ascii="Helvetica" w:hAnsi="Helvetica" w:cs="Helvetica"/>
          <w:color w:val="181E25"/>
        </w:rPr>
        <w:br/>
      </w:r>
      <w:r>
        <w:rPr>
          <w:rFonts w:ascii="Helvetica" w:hAnsi="Helvetica" w:cs="Helvetica"/>
          <w:color w:val="181E25"/>
          <w:shd w:val="clear" w:color="auto" w:fill="FFFFFF"/>
        </w:rPr>
        <w:t>According to the ATM Industry Association (ATMIA), as of 2015, there were close to 3.5 million ATMs installed worldwide. However, the use of ATMs is gradually declining with the increase in cashless payment systems.</w:t>
      </w:r>
    </w:p>
    <w:p w14:paraId="2A14F440" w14:textId="77777777"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ATM</w:t>
      </w:r>
    </w:p>
    <w:p w14:paraId="4D709D2D" w14:textId="77777777"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financial institution</w:t>
      </w:r>
    </w:p>
    <w:p w14:paraId="69315332" w14:textId="77777777"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customer</w:t>
      </w:r>
    </w:p>
    <w:p w14:paraId="1CAC368F" w14:textId="77777777"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account</w:t>
      </w:r>
    </w:p>
    <w:p w14:paraId="76D34B33" w14:textId="77777777"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transactions</w:t>
      </w:r>
    </w:p>
    <w:p w14:paraId="2487AD16" w14:textId="77777777"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currency</w:t>
      </w:r>
    </w:p>
    <w:p w14:paraId="0E88AF0F" w14:textId="37E20B0F"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PIN</w:t>
      </w:r>
    </w:p>
    <w:p w14:paraId="75CF1510" w14:textId="0BC74510" w:rsidR="00950692" w:rsidRDefault="00950692" w:rsidP="00D34A9A">
      <w:pPr>
        <w:rPr>
          <w:rFonts w:ascii="Helvetica" w:hAnsi="Helvetica" w:cs="Helvetica"/>
          <w:color w:val="181E25"/>
          <w:shd w:val="clear" w:color="auto" w:fill="FFFFFF"/>
        </w:rPr>
      </w:pPr>
      <w:r>
        <w:rPr>
          <w:rFonts w:ascii="Helvetica" w:hAnsi="Helvetica" w:cs="Helvetica"/>
          <w:color w:val="181E25"/>
          <w:shd w:val="clear" w:color="auto" w:fill="FFFFFF"/>
        </w:rPr>
        <w:t>exchange rate</w:t>
      </w:r>
    </w:p>
    <w:p w14:paraId="65E70F06" w14:textId="1BA65BEF" w:rsidR="00B60A87" w:rsidRDefault="00B60A87" w:rsidP="00D34A9A">
      <w:pPr>
        <w:rPr>
          <w:rFonts w:asciiTheme="majorHAnsi" w:hAnsiTheme="majorHAnsi" w:cstheme="majorHAnsi"/>
        </w:rPr>
      </w:pPr>
      <w:r w:rsidRPr="00D34A9A">
        <w:rPr>
          <w:rFonts w:asciiTheme="majorHAnsi" w:hAnsiTheme="majorHAnsi" w:cstheme="majorHAnsi"/>
        </w:rPr>
        <w:br/>
      </w:r>
      <w:r w:rsidR="00950692">
        <w:rPr>
          <w:rFonts w:asciiTheme="majorHAnsi" w:hAnsiTheme="majorHAnsi" w:cstheme="majorHAnsi"/>
        </w:rPr>
        <w:t xml:space="preserve">A financial institution has ATMs. </w:t>
      </w:r>
    </w:p>
    <w:p w14:paraId="58219925" w14:textId="23EB1729" w:rsidR="006C7813" w:rsidRDefault="006C7813" w:rsidP="00D34A9A">
      <w:pPr>
        <w:rPr>
          <w:rFonts w:asciiTheme="majorHAnsi" w:hAnsiTheme="majorHAnsi" w:cstheme="majorHAnsi"/>
        </w:rPr>
      </w:pPr>
      <w:r>
        <w:rPr>
          <w:rFonts w:asciiTheme="majorHAnsi" w:hAnsiTheme="majorHAnsi" w:cstheme="majorHAnsi"/>
        </w:rPr>
        <w:t xml:space="preserve">A financial institution holds currency. </w:t>
      </w:r>
    </w:p>
    <w:p w14:paraId="0CE4352C" w14:textId="6373DB4F" w:rsidR="006C7813" w:rsidRDefault="006C7813" w:rsidP="00D34A9A">
      <w:pPr>
        <w:rPr>
          <w:rFonts w:asciiTheme="majorHAnsi" w:hAnsiTheme="majorHAnsi" w:cstheme="majorHAnsi"/>
        </w:rPr>
      </w:pPr>
      <w:r>
        <w:rPr>
          <w:rFonts w:asciiTheme="majorHAnsi" w:hAnsiTheme="majorHAnsi" w:cstheme="majorHAnsi"/>
        </w:rPr>
        <w:t xml:space="preserve">A financial institution has customers. </w:t>
      </w:r>
    </w:p>
    <w:p w14:paraId="5AF3E1DE" w14:textId="47FF8249" w:rsidR="00950692" w:rsidRDefault="00950692" w:rsidP="00D34A9A">
      <w:pPr>
        <w:rPr>
          <w:rFonts w:asciiTheme="majorHAnsi" w:hAnsiTheme="majorHAnsi" w:cstheme="majorHAnsi"/>
        </w:rPr>
      </w:pPr>
      <w:r>
        <w:rPr>
          <w:rFonts w:asciiTheme="majorHAnsi" w:hAnsiTheme="majorHAnsi" w:cstheme="majorHAnsi"/>
        </w:rPr>
        <w:t xml:space="preserve">Customers use ATMs to perform financial transactions. </w:t>
      </w:r>
    </w:p>
    <w:p w14:paraId="3035F5F9" w14:textId="13115995" w:rsidR="006C7813" w:rsidRDefault="006C7813" w:rsidP="00D34A9A">
      <w:pPr>
        <w:rPr>
          <w:rFonts w:asciiTheme="majorHAnsi" w:hAnsiTheme="majorHAnsi" w:cstheme="majorHAnsi"/>
        </w:rPr>
      </w:pPr>
      <w:r>
        <w:rPr>
          <w:rFonts w:asciiTheme="majorHAnsi" w:hAnsiTheme="majorHAnsi" w:cstheme="majorHAnsi"/>
        </w:rPr>
        <w:t xml:space="preserve">A customer has a pin. </w:t>
      </w:r>
    </w:p>
    <w:p w14:paraId="45913F4F" w14:textId="6A309102" w:rsidR="00950692" w:rsidRDefault="00111EB5" w:rsidP="00D34A9A">
      <w:pPr>
        <w:rPr>
          <w:rFonts w:asciiTheme="majorHAnsi" w:hAnsiTheme="majorHAnsi" w:cstheme="majorHAnsi"/>
        </w:rPr>
      </w:pPr>
      <w:r>
        <w:rPr>
          <w:rFonts w:asciiTheme="majorHAnsi" w:hAnsiTheme="majorHAnsi" w:cstheme="majorHAnsi"/>
        </w:rPr>
        <w:t>A customer can do the following by using an ATM</w:t>
      </w:r>
      <w:r w:rsidR="00950692">
        <w:rPr>
          <w:rFonts w:asciiTheme="majorHAnsi" w:hAnsiTheme="majorHAnsi" w:cstheme="majorHAnsi"/>
        </w:rPr>
        <w:t>: cash withdrawls, deposit, fund transfer, balance inquiries, account information inquiries</w:t>
      </w:r>
      <w:r w:rsidR="00FD0866">
        <w:rPr>
          <w:rFonts w:asciiTheme="majorHAnsi" w:hAnsiTheme="majorHAnsi" w:cstheme="majorHAnsi"/>
        </w:rPr>
        <w:t>, and transfer credit</w:t>
      </w:r>
      <w:r w:rsidR="00950692">
        <w:rPr>
          <w:rFonts w:asciiTheme="majorHAnsi" w:hAnsiTheme="majorHAnsi" w:cstheme="majorHAnsi"/>
        </w:rPr>
        <w:t>.</w:t>
      </w:r>
    </w:p>
    <w:p w14:paraId="4D7D6AFA" w14:textId="704F077F" w:rsidR="00E46925" w:rsidRPr="00D34A9A" w:rsidRDefault="00E46925" w:rsidP="00D34A9A">
      <w:pPr>
        <w:rPr>
          <w:rFonts w:asciiTheme="majorHAnsi" w:hAnsiTheme="majorHAnsi" w:cstheme="majorHAnsi"/>
        </w:rPr>
      </w:pPr>
      <w:r>
        <w:rPr>
          <w:rFonts w:asciiTheme="majorHAnsi" w:hAnsiTheme="majorHAnsi" w:cstheme="majorHAnsi"/>
        </w:rPr>
        <w:t xml:space="preserve">ATMs can convert currency with the exchange rate. </w:t>
      </w:r>
    </w:p>
    <w:p w14:paraId="37F6CF76" w14:textId="77777777" w:rsidR="00111EB5" w:rsidRDefault="00111EB5" w:rsidP="00576AFA">
      <w:pPr>
        <w:rPr>
          <w:rFonts w:asciiTheme="majorHAnsi" w:hAnsiTheme="majorHAnsi" w:cstheme="majorHAnsi"/>
        </w:rPr>
      </w:pPr>
    </w:p>
    <w:p w14:paraId="0E1A6513" w14:textId="1281B1F8" w:rsidR="00B60A87" w:rsidRDefault="00111EB5" w:rsidP="00576AFA">
      <w:pPr>
        <w:rPr>
          <w:rFonts w:asciiTheme="majorHAnsi" w:hAnsiTheme="majorHAnsi" w:cstheme="majorHAnsi"/>
        </w:rPr>
      </w:pPr>
      <w:r>
        <w:rPr>
          <w:rFonts w:asciiTheme="majorHAnsi" w:hAnsiTheme="majorHAnsi" w:cstheme="majorHAnsi"/>
        </w:rPr>
        <w:lastRenderedPageBreak/>
        <w:t xml:space="preserve">class: financialInstitution </w:t>
      </w:r>
    </w:p>
    <w:p w14:paraId="1495313E" w14:textId="2064F45C" w:rsidR="00111EB5" w:rsidRDefault="00111EB5" w:rsidP="00576AFA">
      <w:pPr>
        <w:rPr>
          <w:rFonts w:asciiTheme="majorHAnsi" w:hAnsiTheme="majorHAnsi" w:cstheme="majorHAnsi"/>
        </w:rPr>
      </w:pPr>
      <w:r>
        <w:rPr>
          <w:rFonts w:asciiTheme="majorHAnsi" w:hAnsiTheme="majorHAnsi" w:cstheme="majorHAnsi"/>
        </w:rPr>
        <w:t xml:space="preserve">responsibilities: </w:t>
      </w:r>
    </w:p>
    <w:p w14:paraId="5BFF3D72" w14:textId="3FBE25FC" w:rsidR="00111EB5" w:rsidRDefault="00111EB5" w:rsidP="00576AFA">
      <w:pPr>
        <w:rPr>
          <w:rFonts w:asciiTheme="majorHAnsi" w:hAnsiTheme="majorHAnsi" w:cstheme="majorHAnsi"/>
        </w:rPr>
      </w:pPr>
      <w:r>
        <w:rPr>
          <w:rFonts w:asciiTheme="majorHAnsi" w:hAnsiTheme="majorHAnsi" w:cstheme="majorHAnsi"/>
        </w:rPr>
        <w:t>has-ATMs</w:t>
      </w:r>
    </w:p>
    <w:p w14:paraId="7CC3FC66" w14:textId="342FD58F" w:rsidR="00111EB5" w:rsidRDefault="00111EB5" w:rsidP="00576AFA">
      <w:pPr>
        <w:rPr>
          <w:rFonts w:asciiTheme="majorHAnsi" w:hAnsiTheme="majorHAnsi" w:cstheme="majorHAnsi"/>
        </w:rPr>
      </w:pPr>
      <w:r>
        <w:rPr>
          <w:rFonts w:asciiTheme="majorHAnsi" w:hAnsiTheme="majorHAnsi" w:cstheme="majorHAnsi"/>
        </w:rPr>
        <w:t>holds-currency</w:t>
      </w:r>
    </w:p>
    <w:p w14:paraId="2A20910A" w14:textId="4DEAB63F" w:rsidR="00111EB5" w:rsidRDefault="00111EB5" w:rsidP="00576AFA">
      <w:pPr>
        <w:rPr>
          <w:rFonts w:asciiTheme="majorHAnsi" w:hAnsiTheme="majorHAnsi" w:cstheme="majorHAnsi"/>
        </w:rPr>
      </w:pPr>
      <w:r>
        <w:rPr>
          <w:rFonts w:asciiTheme="majorHAnsi" w:hAnsiTheme="majorHAnsi" w:cstheme="majorHAnsi"/>
        </w:rPr>
        <w:t>has-</w:t>
      </w:r>
      <w:r w:rsidR="00B277EF">
        <w:rPr>
          <w:rFonts w:asciiTheme="majorHAnsi" w:hAnsiTheme="majorHAnsi" w:cstheme="majorHAnsi"/>
        </w:rPr>
        <w:t>customers</w:t>
      </w:r>
    </w:p>
    <w:p w14:paraId="7DF27EE7" w14:textId="59EDEA6E" w:rsidR="00111EB5" w:rsidRDefault="00111EB5" w:rsidP="00576AFA">
      <w:pPr>
        <w:rPr>
          <w:rFonts w:asciiTheme="majorHAnsi" w:hAnsiTheme="majorHAnsi" w:cstheme="majorHAnsi"/>
        </w:rPr>
      </w:pPr>
      <w:r>
        <w:rPr>
          <w:rFonts w:asciiTheme="majorHAnsi" w:hAnsiTheme="majorHAnsi" w:cstheme="majorHAnsi"/>
        </w:rPr>
        <w:t>holds-exchange rate</w:t>
      </w:r>
    </w:p>
    <w:p w14:paraId="17476DAF" w14:textId="6B0EDBA2" w:rsidR="00111EB5" w:rsidRDefault="00111EB5" w:rsidP="00576AFA">
      <w:pPr>
        <w:rPr>
          <w:rFonts w:asciiTheme="majorHAnsi" w:hAnsiTheme="majorHAnsi" w:cstheme="majorHAnsi"/>
        </w:rPr>
      </w:pPr>
      <w:r>
        <w:rPr>
          <w:rFonts w:asciiTheme="majorHAnsi" w:hAnsiTheme="majorHAnsi" w:cstheme="majorHAnsi"/>
        </w:rPr>
        <w:t xml:space="preserve">collaborators: </w:t>
      </w:r>
      <w:r w:rsidR="00B96FF2">
        <w:rPr>
          <w:rFonts w:asciiTheme="majorHAnsi" w:hAnsiTheme="majorHAnsi" w:cstheme="majorHAnsi"/>
        </w:rPr>
        <w:t>customer</w:t>
      </w:r>
    </w:p>
    <w:p w14:paraId="7011B388" w14:textId="34AF3F0A" w:rsidR="00111EB5" w:rsidRDefault="00111EB5" w:rsidP="00576AFA">
      <w:pPr>
        <w:rPr>
          <w:rFonts w:asciiTheme="majorHAnsi" w:hAnsiTheme="majorHAnsi" w:cstheme="majorHAnsi"/>
        </w:rPr>
      </w:pPr>
    </w:p>
    <w:p w14:paraId="42123CB2" w14:textId="52CAA6DE" w:rsidR="00B96FF2" w:rsidRDefault="00B96FF2" w:rsidP="00576AFA">
      <w:pPr>
        <w:rPr>
          <w:rFonts w:asciiTheme="majorHAnsi" w:hAnsiTheme="majorHAnsi" w:cstheme="majorHAnsi"/>
        </w:rPr>
      </w:pPr>
      <w:r>
        <w:rPr>
          <w:rFonts w:asciiTheme="majorHAnsi" w:hAnsiTheme="majorHAnsi" w:cstheme="majorHAnsi"/>
        </w:rPr>
        <w:t xml:space="preserve">class: bankAccount </w:t>
      </w:r>
    </w:p>
    <w:p w14:paraId="43706E49" w14:textId="0DABABE8" w:rsidR="00B96FF2" w:rsidRDefault="00B96FF2" w:rsidP="00576AFA">
      <w:pPr>
        <w:rPr>
          <w:rFonts w:asciiTheme="majorHAnsi" w:hAnsiTheme="majorHAnsi" w:cstheme="majorHAnsi"/>
        </w:rPr>
      </w:pPr>
      <w:r>
        <w:rPr>
          <w:rFonts w:asciiTheme="majorHAnsi" w:hAnsiTheme="majorHAnsi" w:cstheme="majorHAnsi"/>
        </w:rPr>
        <w:t xml:space="preserve">responsibility: </w:t>
      </w:r>
    </w:p>
    <w:p w14:paraId="0DEEAE10" w14:textId="291E808F" w:rsidR="00B96FF2" w:rsidRDefault="00B96FF2" w:rsidP="00576AFA">
      <w:pPr>
        <w:rPr>
          <w:rFonts w:asciiTheme="majorHAnsi" w:hAnsiTheme="majorHAnsi" w:cstheme="majorHAnsi"/>
        </w:rPr>
      </w:pPr>
      <w:r>
        <w:rPr>
          <w:rFonts w:asciiTheme="majorHAnsi" w:hAnsiTheme="majorHAnsi" w:cstheme="majorHAnsi"/>
        </w:rPr>
        <w:t>store-balance</w:t>
      </w:r>
    </w:p>
    <w:p w14:paraId="1236AD1E" w14:textId="77051A6A" w:rsidR="00B96FF2" w:rsidRDefault="00B96FF2" w:rsidP="00576AFA">
      <w:pPr>
        <w:rPr>
          <w:rFonts w:asciiTheme="majorHAnsi" w:hAnsiTheme="majorHAnsi" w:cstheme="majorHAnsi"/>
        </w:rPr>
      </w:pPr>
      <w:r>
        <w:rPr>
          <w:rFonts w:asciiTheme="majorHAnsi" w:hAnsiTheme="majorHAnsi" w:cstheme="majorHAnsi"/>
        </w:rPr>
        <w:t xml:space="preserve">collaborator: </w:t>
      </w:r>
      <w:r w:rsidR="00AE4A5F">
        <w:rPr>
          <w:rFonts w:asciiTheme="majorHAnsi" w:hAnsiTheme="majorHAnsi" w:cstheme="majorHAnsi"/>
        </w:rPr>
        <w:t>financialInstitution</w:t>
      </w:r>
    </w:p>
    <w:p w14:paraId="7611EF84" w14:textId="2A81D12C" w:rsidR="00B96FF2" w:rsidRDefault="00B96FF2" w:rsidP="00576AFA">
      <w:pPr>
        <w:rPr>
          <w:rFonts w:asciiTheme="majorHAnsi" w:hAnsiTheme="majorHAnsi" w:cstheme="majorHAnsi"/>
        </w:rPr>
      </w:pPr>
    </w:p>
    <w:p w14:paraId="51424FC3" w14:textId="56ECC11B" w:rsidR="00AE4A5F" w:rsidRDefault="00AE4A5F" w:rsidP="00576AFA">
      <w:pPr>
        <w:rPr>
          <w:rFonts w:asciiTheme="majorHAnsi" w:hAnsiTheme="majorHAnsi" w:cstheme="majorHAnsi"/>
        </w:rPr>
      </w:pPr>
      <w:r>
        <w:rPr>
          <w:rFonts w:asciiTheme="majorHAnsi" w:hAnsiTheme="majorHAnsi" w:cstheme="majorHAnsi"/>
        </w:rPr>
        <w:t>class: bankCard</w:t>
      </w:r>
    </w:p>
    <w:p w14:paraId="53B9075E" w14:textId="234759AC" w:rsidR="00AE4A5F" w:rsidRDefault="00AE4A5F" w:rsidP="00576AFA">
      <w:pPr>
        <w:rPr>
          <w:rFonts w:asciiTheme="majorHAnsi" w:hAnsiTheme="majorHAnsi" w:cstheme="majorHAnsi"/>
        </w:rPr>
      </w:pPr>
      <w:r>
        <w:rPr>
          <w:rFonts w:asciiTheme="majorHAnsi" w:hAnsiTheme="majorHAnsi" w:cstheme="majorHAnsi"/>
        </w:rPr>
        <w:t>responsibility: store-PIN</w:t>
      </w:r>
    </w:p>
    <w:p w14:paraId="0347D63B" w14:textId="79753387" w:rsidR="00AE4A5F" w:rsidRDefault="00AE4A5F" w:rsidP="00576AFA">
      <w:pPr>
        <w:rPr>
          <w:rFonts w:asciiTheme="majorHAnsi" w:hAnsiTheme="majorHAnsi" w:cstheme="majorHAnsi"/>
        </w:rPr>
      </w:pPr>
      <w:r>
        <w:rPr>
          <w:rFonts w:asciiTheme="majorHAnsi" w:hAnsiTheme="majorHAnsi" w:cstheme="majorHAnsi"/>
        </w:rPr>
        <w:t>collaborator: customer, ATM</w:t>
      </w:r>
    </w:p>
    <w:p w14:paraId="12177F78" w14:textId="77777777" w:rsidR="00AE4A5F" w:rsidRDefault="00AE4A5F" w:rsidP="00576AFA">
      <w:pPr>
        <w:rPr>
          <w:rFonts w:asciiTheme="majorHAnsi" w:hAnsiTheme="majorHAnsi" w:cstheme="majorHAnsi"/>
        </w:rPr>
      </w:pPr>
    </w:p>
    <w:p w14:paraId="042797E9" w14:textId="2A6543F7" w:rsidR="00111EB5" w:rsidRDefault="00111EB5" w:rsidP="00576AFA">
      <w:pPr>
        <w:rPr>
          <w:rFonts w:asciiTheme="majorHAnsi" w:hAnsiTheme="majorHAnsi" w:cstheme="majorHAnsi"/>
        </w:rPr>
      </w:pPr>
      <w:r>
        <w:rPr>
          <w:rFonts w:asciiTheme="majorHAnsi" w:hAnsiTheme="majorHAnsi" w:cstheme="majorHAnsi"/>
        </w:rPr>
        <w:t>class: ATM</w:t>
      </w:r>
    </w:p>
    <w:p w14:paraId="09ED121B" w14:textId="7D067037" w:rsidR="00111EB5" w:rsidRDefault="00111EB5" w:rsidP="00576AFA">
      <w:pPr>
        <w:rPr>
          <w:rFonts w:asciiTheme="majorHAnsi" w:hAnsiTheme="majorHAnsi" w:cstheme="majorHAnsi"/>
        </w:rPr>
      </w:pPr>
      <w:r>
        <w:rPr>
          <w:rFonts w:asciiTheme="majorHAnsi" w:hAnsiTheme="majorHAnsi" w:cstheme="majorHAnsi"/>
        </w:rPr>
        <w:t xml:space="preserve">responsibilities: </w:t>
      </w:r>
    </w:p>
    <w:p w14:paraId="7B0BD66D" w14:textId="2123E030" w:rsidR="00111EB5" w:rsidRDefault="00B277EF" w:rsidP="00576AFA">
      <w:pPr>
        <w:rPr>
          <w:rFonts w:asciiTheme="majorHAnsi" w:hAnsiTheme="majorHAnsi" w:cstheme="majorHAnsi"/>
        </w:rPr>
      </w:pPr>
      <w:r>
        <w:rPr>
          <w:rFonts w:asciiTheme="majorHAnsi" w:hAnsiTheme="majorHAnsi" w:cstheme="majorHAnsi"/>
        </w:rPr>
        <w:t>find-customer</w:t>
      </w:r>
    </w:p>
    <w:p w14:paraId="2D0D2089" w14:textId="71AC649C" w:rsidR="00111EB5" w:rsidRDefault="00111EB5" w:rsidP="00576AFA">
      <w:pPr>
        <w:rPr>
          <w:rFonts w:asciiTheme="majorHAnsi" w:hAnsiTheme="majorHAnsi" w:cstheme="majorHAnsi"/>
        </w:rPr>
      </w:pPr>
      <w:r>
        <w:rPr>
          <w:rFonts w:asciiTheme="majorHAnsi" w:hAnsiTheme="majorHAnsi" w:cstheme="majorHAnsi"/>
        </w:rPr>
        <w:t>withdraw-cash</w:t>
      </w:r>
      <w:r w:rsidR="00B96FF2">
        <w:rPr>
          <w:rFonts w:asciiTheme="majorHAnsi" w:hAnsiTheme="majorHAnsi" w:cstheme="majorHAnsi"/>
        </w:rPr>
        <w:t>-from-bank-account</w:t>
      </w:r>
    </w:p>
    <w:p w14:paraId="1E6812A7" w14:textId="7F3E4DD8" w:rsidR="00111EB5" w:rsidRDefault="00111EB5" w:rsidP="00576AFA">
      <w:pPr>
        <w:rPr>
          <w:rFonts w:asciiTheme="majorHAnsi" w:hAnsiTheme="majorHAnsi" w:cstheme="majorHAnsi"/>
        </w:rPr>
      </w:pPr>
      <w:r>
        <w:rPr>
          <w:rFonts w:asciiTheme="majorHAnsi" w:hAnsiTheme="majorHAnsi" w:cstheme="majorHAnsi"/>
        </w:rPr>
        <w:t>deposit-cash</w:t>
      </w:r>
      <w:r w:rsidR="00B96FF2">
        <w:rPr>
          <w:rFonts w:asciiTheme="majorHAnsi" w:hAnsiTheme="majorHAnsi" w:cstheme="majorHAnsi"/>
        </w:rPr>
        <w:t>-from-bank-account</w:t>
      </w:r>
    </w:p>
    <w:p w14:paraId="1823C5B9" w14:textId="143D4E62" w:rsidR="00111EB5" w:rsidRDefault="00111EB5" w:rsidP="00576AFA">
      <w:pPr>
        <w:rPr>
          <w:rFonts w:asciiTheme="majorHAnsi" w:hAnsiTheme="majorHAnsi" w:cstheme="majorHAnsi"/>
        </w:rPr>
      </w:pPr>
      <w:r>
        <w:rPr>
          <w:rFonts w:asciiTheme="majorHAnsi" w:hAnsiTheme="majorHAnsi" w:cstheme="majorHAnsi"/>
        </w:rPr>
        <w:t>transfer-cash</w:t>
      </w:r>
      <w:r w:rsidR="00B96FF2">
        <w:rPr>
          <w:rFonts w:asciiTheme="majorHAnsi" w:hAnsiTheme="majorHAnsi" w:cstheme="majorHAnsi"/>
        </w:rPr>
        <w:t>-from-bank-account</w:t>
      </w:r>
    </w:p>
    <w:p w14:paraId="238AEB12" w14:textId="0EF4C345" w:rsidR="00B96FF2" w:rsidRDefault="00B96FF2" w:rsidP="00576AFA">
      <w:pPr>
        <w:rPr>
          <w:rFonts w:asciiTheme="majorHAnsi" w:hAnsiTheme="majorHAnsi" w:cstheme="majorHAnsi"/>
        </w:rPr>
      </w:pPr>
      <w:r>
        <w:rPr>
          <w:rFonts w:asciiTheme="majorHAnsi" w:hAnsiTheme="majorHAnsi" w:cstheme="majorHAnsi"/>
        </w:rPr>
        <w:t>transfer-credit</w:t>
      </w:r>
      <w:r>
        <w:rPr>
          <w:rFonts w:asciiTheme="majorHAnsi" w:hAnsiTheme="majorHAnsi" w:cstheme="majorHAnsi"/>
        </w:rPr>
        <w:t>-from-bank-account</w:t>
      </w:r>
    </w:p>
    <w:p w14:paraId="3866B13E" w14:textId="5EF3F459" w:rsidR="00111EB5" w:rsidRDefault="00B96FF2" w:rsidP="00576AFA">
      <w:pPr>
        <w:rPr>
          <w:rFonts w:asciiTheme="majorHAnsi" w:hAnsiTheme="majorHAnsi" w:cstheme="majorHAnsi"/>
        </w:rPr>
      </w:pPr>
      <w:r>
        <w:rPr>
          <w:rFonts w:asciiTheme="majorHAnsi" w:hAnsiTheme="majorHAnsi" w:cstheme="majorHAnsi"/>
        </w:rPr>
        <w:t>get-balance</w:t>
      </w:r>
      <w:r>
        <w:rPr>
          <w:rFonts w:asciiTheme="majorHAnsi" w:hAnsiTheme="majorHAnsi" w:cstheme="majorHAnsi"/>
        </w:rPr>
        <w:t>-from-bank-account</w:t>
      </w:r>
    </w:p>
    <w:p w14:paraId="039068D0" w14:textId="4EF50652" w:rsidR="00B96FF2" w:rsidRDefault="00B96FF2" w:rsidP="00576AFA">
      <w:pPr>
        <w:rPr>
          <w:rFonts w:asciiTheme="majorHAnsi" w:hAnsiTheme="majorHAnsi" w:cstheme="majorHAnsi"/>
        </w:rPr>
      </w:pPr>
      <w:r>
        <w:rPr>
          <w:rFonts w:asciiTheme="majorHAnsi" w:hAnsiTheme="majorHAnsi" w:cstheme="majorHAnsi"/>
        </w:rPr>
        <w:t xml:space="preserve">collaborators: </w:t>
      </w:r>
      <w:r w:rsidR="00B277EF">
        <w:rPr>
          <w:rFonts w:asciiTheme="majorHAnsi" w:hAnsiTheme="majorHAnsi" w:cstheme="majorHAnsi"/>
        </w:rPr>
        <w:t>financialInstitution</w:t>
      </w:r>
      <w:r>
        <w:rPr>
          <w:rFonts w:asciiTheme="majorHAnsi" w:hAnsiTheme="majorHAnsi" w:cstheme="majorHAnsi"/>
        </w:rPr>
        <w:t>, customer</w:t>
      </w:r>
    </w:p>
    <w:p w14:paraId="015F9419" w14:textId="4AC12D0B" w:rsidR="00B96FF2" w:rsidRDefault="00B96FF2" w:rsidP="00576AFA">
      <w:pPr>
        <w:rPr>
          <w:rFonts w:asciiTheme="majorHAnsi" w:hAnsiTheme="majorHAnsi" w:cstheme="majorHAnsi"/>
        </w:rPr>
      </w:pPr>
    </w:p>
    <w:p w14:paraId="6FE9CE0B" w14:textId="3B444287" w:rsidR="00B96FF2" w:rsidRDefault="00B96FF2" w:rsidP="00576AFA">
      <w:pPr>
        <w:rPr>
          <w:rFonts w:asciiTheme="majorHAnsi" w:hAnsiTheme="majorHAnsi" w:cstheme="majorHAnsi"/>
        </w:rPr>
      </w:pPr>
      <w:r>
        <w:rPr>
          <w:rFonts w:asciiTheme="majorHAnsi" w:hAnsiTheme="majorHAnsi" w:cstheme="majorHAnsi"/>
        </w:rPr>
        <w:t>class: customer</w:t>
      </w:r>
    </w:p>
    <w:p w14:paraId="44B907FD" w14:textId="3FBC12C2" w:rsidR="00B96FF2" w:rsidRDefault="00B96FF2" w:rsidP="00576AFA">
      <w:pPr>
        <w:rPr>
          <w:rFonts w:asciiTheme="majorHAnsi" w:hAnsiTheme="majorHAnsi" w:cstheme="majorHAnsi"/>
        </w:rPr>
      </w:pPr>
      <w:r>
        <w:rPr>
          <w:rFonts w:asciiTheme="majorHAnsi" w:hAnsiTheme="majorHAnsi" w:cstheme="majorHAnsi"/>
        </w:rPr>
        <w:t xml:space="preserve">responsibilities: </w:t>
      </w:r>
    </w:p>
    <w:p w14:paraId="2D288095" w14:textId="4CFB9F5B" w:rsidR="00AE4A5F" w:rsidRDefault="00AE4A5F" w:rsidP="00576AFA">
      <w:pPr>
        <w:rPr>
          <w:rFonts w:asciiTheme="majorHAnsi" w:hAnsiTheme="majorHAnsi" w:cstheme="majorHAnsi"/>
        </w:rPr>
      </w:pPr>
      <w:r>
        <w:rPr>
          <w:rFonts w:asciiTheme="majorHAnsi" w:hAnsiTheme="majorHAnsi" w:cstheme="majorHAnsi"/>
        </w:rPr>
        <w:lastRenderedPageBreak/>
        <w:t>store-PIN</w:t>
      </w:r>
    </w:p>
    <w:p w14:paraId="7A951AF7" w14:textId="0983DFAC" w:rsidR="00B277EF" w:rsidRDefault="00B277EF" w:rsidP="00B277EF">
      <w:pPr>
        <w:rPr>
          <w:rFonts w:asciiTheme="majorHAnsi" w:hAnsiTheme="majorHAnsi" w:cstheme="majorHAnsi"/>
        </w:rPr>
      </w:pPr>
      <w:r>
        <w:rPr>
          <w:rFonts w:asciiTheme="majorHAnsi" w:hAnsiTheme="majorHAnsi" w:cstheme="majorHAnsi"/>
        </w:rPr>
        <w:t>withdraw-cash-from</w:t>
      </w:r>
      <w:r>
        <w:rPr>
          <w:rFonts w:asciiTheme="majorHAnsi" w:hAnsiTheme="majorHAnsi" w:cstheme="majorHAnsi"/>
        </w:rPr>
        <w:t>-ATM</w:t>
      </w:r>
    </w:p>
    <w:p w14:paraId="4538636D" w14:textId="4A6C7687" w:rsidR="00B277EF" w:rsidRDefault="00B277EF" w:rsidP="00B277EF">
      <w:pPr>
        <w:rPr>
          <w:rFonts w:asciiTheme="majorHAnsi" w:hAnsiTheme="majorHAnsi" w:cstheme="majorHAnsi"/>
        </w:rPr>
      </w:pPr>
      <w:r>
        <w:rPr>
          <w:rFonts w:asciiTheme="majorHAnsi" w:hAnsiTheme="majorHAnsi" w:cstheme="majorHAnsi"/>
        </w:rPr>
        <w:t>deposit-cash-from-from-ATM</w:t>
      </w:r>
    </w:p>
    <w:p w14:paraId="1F4B2371" w14:textId="05A42B07" w:rsidR="00B277EF" w:rsidRDefault="00B277EF" w:rsidP="00B277EF">
      <w:pPr>
        <w:rPr>
          <w:rFonts w:asciiTheme="majorHAnsi" w:hAnsiTheme="majorHAnsi" w:cstheme="majorHAnsi"/>
        </w:rPr>
      </w:pPr>
      <w:r>
        <w:rPr>
          <w:rFonts w:asciiTheme="majorHAnsi" w:hAnsiTheme="majorHAnsi" w:cstheme="majorHAnsi"/>
        </w:rPr>
        <w:t>transfer-cash-from-ATM</w:t>
      </w:r>
    </w:p>
    <w:p w14:paraId="209B6D89" w14:textId="6CEFE892" w:rsidR="00B277EF" w:rsidRDefault="00B277EF" w:rsidP="00B277EF">
      <w:pPr>
        <w:rPr>
          <w:rFonts w:asciiTheme="majorHAnsi" w:hAnsiTheme="majorHAnsi" w:cstheme="majorHAnsi"/>
        </w:rPr>
      </w:pPr>
      <w:r>
        <w:rPr>
          <w:rFonts w:asciiTheme="majorHAnsi" w:hAnsiTheme="majorHAnsi" w:cstheme="majorHAnsi"/>
        </w:rPr>
        <w:t>transfer-credit-from-ATM</w:t>
      </w:r>
    </w:p>
    <w:p w14:paraId="05C5DF30" w14:textId="50455D74" w:rsidR="00B277EF" w:rsidRDefault="00B277EF" w:rsidP="00B277EF">
      <w:pPr>
        <w:rPr>
          <w:rFonts w:asciiTheme="majorHAnsi" w:hAnsiTheme="majorHAnsi" w:cstheme="majorHAnsi"/>
        </w:rPr>
      </w:pPr>
      <w:r>
        <w:rPr>
          <w:rFonts w:asciiTheme="majorHAnsi" w:hAnsiTheme="majorHAnsi" w:cstheme="majorHAnsi"/>
        </w:rPr>
        <w:t>get-balance-from-ATM</w:t>
      </w:r>
    </w:p>
    <w:p w14:paraId="101F1D7C" w14:textId="5D82309F" w:rsidR="00B277EF" w:rsidRDefault="00B277EF" w:rsidP="00B277EF">
      <w:pPr>
        <w:rPr>
          <w:rFonts w:asciiTheme="majorHAnsi" w:hAnsiTheme="majorHAnsi" w:cstheme="majorHAnsi"/>
        </w:rPr>
      </w:pPr>
      <w:r>
        <w:rPr>
          <w:rFonts w:asciiTheme="majorHAnsi" w:hAnsiTheme="majorHAnsi" w:cstheme="majorHAnsi"/>
        </w:rPr>
        <w:t>collaborators: financialInstitution, ATM</w:t>
      </w:r>
    </w:p>
    <w:p w14:paraId="0A04F0C3" w14:textId="77777777" w:rsidR="00B277EF" w:rsidRDefault="00B277EF" w:rsidP="00576AFA">
      <w:pPr>
        <w:rPr>
          <w:rFonts w:asciiTheme="majorHAnsi" w:hAnsiTheme="majorHAnsi" w:cstheme="majorHAnsi"/>
        </w:rPr>
      </w:pPr>
    </w:p>
    <w:p w14:paraId="7F557A56" w14:textId="77777777" w:rsidR="00B96FF2" w:rsidRDefault="00B96FF2" w:rsidP="00576AFA">
      <w:pPr>
        <w:rPr>
          <w:rFonts w:asciiTheme="majorHAnsi" w:hAnsiTheme="majorHAnsi" w:cstheme="majorHAnsi"/>
        </w:rPr>
      </w:pPr>
    </w:p>
    <w:p w14:paraId="1AEAE5A9" w14:textId="36889172" w:rsidR="00111EB5" w:rsidRPr="00472A8E" w:rsidRDefault="00111EB5" w:rsidP="00576AFA">
      <w:pPr>
        <w:rPr>
          <w:rFonts w:asciiTheme="majorHAnsi" w:hAnsiTheme="majorHAnsi" w:cstheme="majorHAnsi"/>
        </w:rPr>
      </w:pPr>
    </w:p>
    <w:p w14:paraId="2947E659" w14:textId="465C9ABB" w:rsidR="00576AFA" w:rsidRDefault="00576AFA" w:rsidP="00576AFA">
      <w:r>
        <w:tab/>
      </w:r>
    </w:p>
    <w:p w14:paraId="06F0989C" w14:textId="77777777" w:rsidR="00576AFA" w:rsidRDefault="00576AFA" w:rsidP="00576AFA">
      <w:pPr>
        <w:ind w:left="720"/>
      </w:pPr>
    </w:p>
    <w:sectPr w:rsidR="0057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EE0"/>
    <w:multiLevelType w:val="hybridMultilevel"/>
    <w:tmpl w:val="3A4A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5678D"/>
    <w:multiLevelType w:val="hybridMultilevel"/>
    <w:tmpl w:val="B016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B456E"/>
    <w:multiLevelType w:val="hybridMultilevel"/>
    <w:tmpl w:val="4D12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61A47"/>
    <w:multiLevelType w:val="multilevel"/>
    <w:tmpl w:val="900ED4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 w15:restartNumberingAfterBreak="0">
    <w:nsid w:val="77750EC9"/>
    <w:multiLevelType w:val="hybridMultilevel"/>
    <w:tmpl w:val="F2C0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6E"/>
    <w:rsid w:val="00111EB5"/>
    <w:rsid w:val="00172E71"/>
    <w:rsid w:val="001E782F"/>
    <w:rsid w:val="002C7907"/>
    <w:rsid w:val="00472A8E"/>
    <w:rsid w:val="0050321E"/>
    <w:rsid w:val="00576AFA"/>
    <w:rsid w:val="00614A2B"/>
    <w:rsid w:val="006A5FCC"/>
    <w:rsid w:val="006B5E72"/>
    <w:rsid w:val="006C7813"/>
    <w:rsid w:val="007D5C82"/>
    <w:rsid w:val="008316EA"/>
    <w:rsid w:val="00950692"/>
    <w:rsid w:val="009E70D4"/>
    <w:rsid w:val="00A36D33"/>
    <w:rsid w:val="00AB126E"/>
    <w:rsid w:val="00AE4A5F"/>
    <w:rsid w:val="00B277EF"/>
    <w:rsid w:val="00B60A87"/>
    <w:rsid w:val="00B96FF2"/>
    <w:rsid w:val="00D34A9A"/>
    <w:rsid w:val="00E46925"/>
    <w:rsid w:val="00E63470"/>
    <w:rsid w:val="00F628D9"/>
    <w:rsid w:val="00F665B5"/>
    <w:rsid w:val="00FD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630B"/>
  <w15:chartTrackingRefBased/>
  <w15:docId w15:val="{5927DC8B-194F-4ED6-AF21-1AC54A27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7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Tsuboi, Narissa</dc:creator>
  <cp:keywords/>
  <dc:description/>
  <cp:lastModifiedBy>Tsuboi, Narissa</cp:lastModifiedBy>
  <cp:revision>20</cp:revision>
  <dcterms:created xsi:type="dcterms:W3CDTF">2021-11-03T03:55:00Z</dcterms:created>
  <dcterms:modified xsi:type="dcterms:W3CDTF">2021-11-03T16:20:00Z</dcterms:modified>
</cp:coreProperties>
</file>