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2C553" w14:textId="77777777" w:rsidR="00B456A4" w:rsidRDefault="001506E0">
      <w:r>
        <w:rPr>
          <w:noProof/>
        </w:rPr>
        <w:drawing>
          <wp:anchor distT="0" distB="0" distL="0" distR="0" simplePos="0" relativeHeight="251657216" behindDoc="1" locked="0" layoutInCell="1" allowOverlap="1" wp14:anchorId="4EBD0D06" wp14:editId="45A986BB">
            <wp:simplePos x="0" y="0"/>
            <wp:positionH relativeFrom="page">
              <wp:posOffset>0</wp:posOffset>
            </wp:positionH>
            <wp:positionV relativeFrom="page">
              <wp:posOffset>0</wp:posOffset>
            </wp:positionV>
            <wp:extent cx="7562850" cy="10696575"/>
            <wp:effectExtent l="0" t="0" r="0" b="0"/>
            <wp:wrapNone/>
            <wp:docPr id="1" name="cover" descr="Manuel d’utilisation de QRcode tool"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8"/>
                        </a:ext>
                      </a:extLst>
                    </a:blip>
                    <a:srcRect/>
                    <a:stretch>
                      <a:fillRect/>
                    </a:stretch>
                  </pic:blipFill>
                  <pic:spPr bwMode="auto">
                    <a:xfrm>
                      <a:off x="0" y="0"/>
                      <a:ext cx="7562850" cy="10696575"/>
                    </a:xfrm>
                    <a:prstGeom prst="rect">
                      <a:avLst/>
                    </a:prstGeom>
                  </pic:spPr>
                </pic:pic>
              </a:graphicData>
            </a:graphic>
          </wp:anchor>
        </w:drawing>
      </w:r>
    </w:p>
    <w:p w14:paraId="28E8F60B" w14:textId="77777777" w:rsidR="00B456A4" w:rsidRDefault="001506E0">
      <w:pPr>
        <w:framePr w:w="9072" w:h="1247" w:wrap="auto" w:vAnchor="page" w:hAnchor="page" w:x="1077" w:y="3629"/>
        <w:spacing w:after="0" w:line="240" w:lineRule="auto"/>
      </w:pPr>
      <w:r>
        <w:rPr>
          <w:b/>
          <w:bCs/>
          <w:color w:val="FFFFFF"/>
          <w:sz w:val="96"/>
          <w:szCs w:val="96"/>
        </w:rPr>
        <w:t>QRcode tool</w:t>
      </w:r>
    </w:p>
    <w:p w14:paraId="0C33C543" w14:textId="77777777" w:rsidR="00B456A4" w:rsidRDefault="001506E0">
      <w:pPr>
        <w:framePr w:w="6804" w:h="907" w:wrap="auto" w:vAnchor="page" w:hAnchor="page" w:x="1077" w:y="4990"/>
        <w:spacing w:after="0" w:line="240" w:lineRule="auto"/>
      </w:pPr>
      <w:r>
        <w:rPr>
          <w:color w:val="FFFFFF"/>
          <w:sz w:val="60"/>
          <w:szCs w:val="60"/>
        </w:rPr>
        <w:t>Manuel d’utilisation</w:t>
      </w:r>
    </w:p>
    <w:p w14:paraId="392356D5" w14:textId="77777777" w:rsidR="00B456A4" w:rsidRDefault="001506E0">
      <w:pPr>
        <w:framePr w:w="7088" w:h="1134" w:wrap="auto" w:vAnchor="page" w:hAnchor="page" w:x="1077" w:y="6124"/>
        <w:spacing w:after="0" w:line="240" w:lineRule="auto"/>
      </w:pPr>
      <w:r>
        <w:rPr>
          <w:color w:val="FFFFFF"/>
          <w:sz w:val="26"/>
          <w:szCs w:val="26"/>
        </w:rPr>
        <w:t>Scannez les codes QR sur votre ordinateur aussi facilement qu’avec votre téléphone.</w:t>
      </w:r>
    </w:p>
    <w:p w14:paraId="1BC70BC3" w14:textId="77777777" w:rsidR="00B456A4" w:rsidRDefault="001506E0">
      <w:pPr>
        <w:framePr w:w="8505" w:h="454" w:wrap="auto" w:vAnchor="page" w:hAnchor="page" w:x="1077" w:y="13495"/>
        <w:spacing w:after="0" w:line="240" w:lineRule="auto"/>
      </w:pPr>
      <w:r>
        <w:rPr>
          <w:b/>
          <w:bCs/>
          <w:sz w:val="24"/>
          <w:szCs w:val="24"/>
        </w:rPr>
        <w:t>Version 1.0.0   |   octobre 2026</w:t>
      </w:r>
    </w:p>
    <w:p w14:paraId="3E1AFE46" w14:textId="77777777" w:rsidR="00B456A4" w:rsidRDefault="001506E0">
      <w:pPr>
        <w:framePr w:w="8505" w:h="794" w:wrap="auto" w:vAnchor="page" w:hAnchor="page" w:x="1077" w:y="14005"/>
        <w:spacing w:after="0" w:line="240" w:lineRule="auto"/>
      </w:pPr>
      <w:r>
        <w:rPr>
          <w:color w:val="5B6170"/>
          <w:sz w:val="20"/>
          <w:szCs w:val="20"/>
        </w:rPr>
        <w:t>Pour Windows 10 (21H2 ou version ultérieure) / Windows 11, macOS 13 ou version ultérieure et Linux</w:t>
      </w:r>
    </w:p>
    <w:p w14:paraId="2C999361" w14:textId="77777777" w:rsidR="00B456A4" w:rsidRDefault="001506E0">
      <w:pPr>
        <w:framePr w:w="9752" w:h="340" w:wrap="auto" w:vAnchor="page" w:hAnchor="page" w:x="1077" w:y="16103"/>
        <w:spacing w:after="0" w:line="240" w:lineRule="auto"/>
      </w:pPr>
      <w:r>
        <w:rPr>
          <w:color w:val="5B6170"/>
          <w:sz w:val="17"/>
          <w:szCs w:val="17"/>
        </w:rPr>
        <w:t>github.com/naritaroad/qrcode-tool</w:t>
      </w:r>
    </w:p>
    <w:p w14:paraId="1AB7C2D0" w14:textId="77777777" w:rsidR="00B456A4" w:rsidRDefault="00B456A4">
      <w:pPr>
        <w:sectPr w:rsidR="00B456A4">
          <w:pgSz w:w="11906" w:h="16838"/>
          <w:pgMar w:top="1474" w:right="1304" w:bottom="1361" w:left="1304" w:header="709" w:footer="567" w:gutter="0"/>
          <w:cols w:space="720"/>
          <w:docGrid w:linePitch="360"/>
        </w:sectPr>
      </w:pPr>
    </w:p>
    <w:p w14:paraId="16B95F7C" w14:textId="77777777" w:rsidR="00B456A4" w:rsidRDefault="001506E0">
      <w:pPr>
        <w:pBdr>
          <w:bottom w:val="single" w:sz="12" w:space="8" w:color="1D4FFF"/>
        </w:pBdr>
        <w:spacing w:after="360"/>
      </w:pPr>
      <w:r>
        <w:rPr>
          <w:b/>
          <w:bCs/>
          <w:sz w:val="44"/>
          <w:szCs w:val="44"/>
        </w:rPr>
        <w:lastRenderedPageBreak/>
        <w:t>Sommaire</w:t>
      </w:r>
    </w:p>
    <w:sdt>
      <w:sdtPr>
        <w:alias w:val="Sommaire"/>
        <w:id w:val="-1153214368"/>
      </w:sdtPr>
      <w:sdtEndPr>
        <w:rPr>
          <w:b w:val="0"/>
          <w:bCs w:val="0"/>
        </w:rPr>
      </w:sdtEndPr>
      <w:sdtContent>
        <w:p w14:paraId="6E109D18" w14:textId="503B8444" w:rsidR="00A45BCB" w:rsidRDefault="001506E0">
          <w:pPr>
            <w:pStyle w:val="11"/>
            <w:tabs>
              <w:tab w:val="right" w:leader="dot" w:pos="9288"/>
            </w:tabs>
            <w:rPr>
              <w:rFonts w:asciiTheme="minorHAnsi"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3954942" w:history="1">
            <w:r w:rsidR="00A45BCB" w:rsidRPr="00D62357">
              <w:rPr>
                <w:rStyle w:val="a5"/>
                <w:noProof/>
              </w:rPr>
              <w:t>1 Présentation de QRcode tool</w:t>
            </w:r>
            <w:r w:rsidR="00A45BCB">
              <w:rPr>
                <w:noProof/>
              </w:rPr>
              <w:tab/>
            </w:r>
            <w:r w:rsidR="00A45BCB">
              <w:rPr>
                <w:noProof/>
              </w:rPr>
              <w:fldChar w:fldCharType="begin"/>
            </w:r>
            <w:r w:rsidR="00A45BCB">
              <w:rPr>
                <w:noProof/>
              </w:rPr>
              <w:instrText xml:space="preserve"> PAGEREF _Toc243954942 \h </w:instrText>
            </w:r>
            <w:r w:rsidR="00A45BCB">
              <w:rPr>
                <w:noProof/>
              </w:rPr>
            </w:r>
            <w:r w:rsidR="00A45BCB">
              <w:rPr>
                <w:noProof/>
              </w:rPr>
              <w:fldChar w:fldCharType="separate"/>
            </w:r>
            <w:r w:rsidR="00A45BCB">
              <w:rPr>
                <w:noProof/>
              </w:rPr>
              <w:t>1</w:t>
            </w:r>
            <w:r w:rsidR="00A45BCB">
              <w:rPr>
                <w:noProof/>
              </w:rPr>
              <w:fldChar w:fldCharType="end"/>
            </w:r>
          </w:hyperlink>
        </w:p>
        <w:p w14:paraId="0E679D0E" w14:textId="4BDFAD00"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43" w:history="1">
            <w:r w:rsidRPr="00D62357">
              <w:rPr>
                <w:rStyle w:val="a5"/>
                <w:noProof/>
              </w:rPr>
              <w:t>1.1 Fonctions principales</w:t>
            </w:r>
            <w:r>
              <w:rPr>
                <w:noProof/>
              </w:rPr>
              <w:tab/>
            </w:r>
            <w:r>
              <w:rPr>
                <w:noProof/>
              </w:rPr>
              <w:fldChar w:fldCharType="begin"/>
            </w:r>
            <w:r>
              <w:rPr>
                <w:noProof/>
              </w:rPr>
              <w:instrText xml:space="preserve"> PAGEREF _Toc243954943 \h </w:instrText>
            </w:r>
            <w:r>
              <w:rPr>
                <w:noProof/>
              </w:rPr>
            </w:r>
            <w:r>
              <w:rPr>
                <w:noProof/>
              </w:rPr>
              <w:fldChar w:fldCharType="separate"/>
            </w:r>
            <w:r>
              <w:rPr>
                <w:noProof/>
              </w:rPr>
              <w:t>1</w:t>
            </w:r>
            <w:r>
              <w:rPr>
                <w:noProof/>
              </w:rPr>
              <w:fldChar w:fldCharType="end"/>
            </w:r>
          </w:hyperlink>
        </w:p>
        <w:p w14:paraId="3800D4F7" w14:textId="1FF84D2F"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44" w:history="1">
            <w:r w:rsidRPr="00D62357">
              <w:rPr>
                <w:rStyle w:val="a5"/>
                <w:noProof/>
              </w:rPr>
              <w:t>1.2 Configuration requise</w:t>
            </w:r>
            <w:r>
              <w:rPr>
                <w:noProof/>
              </w:rPr>
              <w:tab/>
            </w:r>
            <w:r>
              <w:rPr>
                <w:noProof/>
              </w:rPr>
              <w:fldChar w:fldCharType="begin"/>
            </w:r>
            <w:r>
              <w:rPr>
                <w:noProof/>
              </w:rPr>
              <w:instrText xml:space="preserve"> PAGEREF _Toc243954944 \h </w:instrText>
            </w:r>
            <w:r>
              <w:rPr>
                <w:noProof/>
              </w:rPr>
            </w:r>
            <w:r>
              <w:rPr>
                <w:noProof/>
              </w:rPr>
              <w:fldChar w:fldCharType="separate"/>
            </w:r>
            <w:r>
              <w:rPr>
                <w:noProof/>
              </w:rPr>
              <w:t>2</w:t>
            </w:r>
            <w:r>
              <w:rPr>
                <w:noProof/>
              </w:rPr>
              <w:fldChar w:fldCharType="end"/>
            </w:r>
          </w:hyperlink>
        </w:p>
        <w:p w14:paraId="12F6C806" w14:textId="403DAC24"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45" w:history="1">
            <w:r w:rsidRPr="00D62357">
              <w:rPr>
                <w:rStyle w:val="a5"/>
                <w:noProof/>
              </w:rPr>
              <w:t>1.3 Principes de confidentialité et de sécurité</w:t>
            </w:r>
            <w:r>
              <w:rPr>
                <w:noProof/>
              </w:rPr>
              <w:tab/>
            </w:r>
            <w:r>
              <w:rPr>
                <w:noProof/>
              </w:rPr>
              <w:fldChar w:fldCharType="begin"/>
            </w:r>
            <w:r>
              <w:rPr>
                <w:noProof/>
              </w:rPr>
              <w:instrText xml:space="preserve"> PAGEREF _Toc243954945 \h </w:instrText>
            </w:r>
            <w:r>
              <w:rPr>
                <w:noProof/>
              </w:rPr>
            </w:r>
            <w:r>
              <w:rPr>
                <w:noProof/>
              </w:rPr>
              <w:fldChar w:fldCharType="separate"/>
            </w:r>
            <w:r>
              <w:rPr>
                <w:noProof/>
              </w:rPr>
              <w:t>2</w:t>
            </w:r>
            <w:r>
              <w:rPr>
                <w:noProof/>
              </w:rPr>
              <w:fldChar w:fldCharType="end"/>
            </w:r>
          </w:hyperlink>
        </w:p>
        <w:p w14:paraId="20643BD0" w14:textId="7224BE46"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46" w:history="1">
            <w:r w:rsidRPr="00D62357">
              <w:rPr>
                <w:rStyle w:val="a5"/>
                <w:noProof/>
              </w:rPr>
              <w:t>1.4 Conventions de ce manuel</w:t>
            </w:r>
            <w:r>
              <w:rPr>
                <w:noProof/>
              </w:rPr>
              <w:tab/>
            </w:r>
            <w:r>
              <w:rPr>
                <w:noProof/>
              </w:rPr>
              <w:fldChar w:fldCharType="begin"/>
            </w:r>
            <w:r>
              <w:rPr>
                <w:noProof/>
              </w:rPr>
              <w:instrText xml:space="preserve"> PAGEREF _Toc243954946 \h </w:instrText>
            </w:r>
            <w:r>
              <w:rPr>
                <w:noProof/>
              </w:rPr>
            </w:r>
            <w:r>
              <w:rPr>
                <w:noProof/>
              </w:rPr>
              <w:fldChar w:fldCharType="separate"/>
            </w:r>
            <w:r>
              <w:rPr>
                <w:noProof/>
              </w:rPr>
              <w:t>3</w:t>
            </w:r>
            <w:r>
              <w:rPr>
                <w:noProof/>
              </w:rPr>
              <w:fldChar w:fldCharType="end"/>
            </w:r>
          </w:hyperlink>
        </w:p>
        <w:p w14:paraId="405765CA" w14:textId="6E7AA51E" w:rsidR="00A45BCB" w:rsidRDefault="00A45BC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947" w:history="1">
            <w:r w:rsidRPr="00D62357">
              <w:rPr>
                <w:rStyle w:val="a5"/>
                <w:noProof/>
              </w:rPr>
              <w:t>2 Installation et premier démarrage</w:t>
            </w:r>
            <w:r>
              <w:rPr>
                <w:noProof/>
              </w:rPr>
              <w:tab/>
            </w:r>
            <w:r>
              <w:rPr>
                <w:noProof/>
              </w:rPr>
              <w:fldChar w:fldCharType="begin"/>
            </w:r>
            <w:r>
              <w:rPr>
                <w:noProof/>
              </w:rPr>
              <w:instrText xml:space="preserve"> PAGEREF _Toc243954947 \h </w:instrText>
            </w:r>
            <w:r>
              <w:rPr>
                <w:noProof/>
              </w:rPr>
            </w:r>
            <w:r>
              <w:rPr>
                <w:noProof/>
              </w:rPr>
              <w:fldChar w:fldCharType="separate"/>
            </w:r>
            <w:r>
              <w:rPr>
                <w:noProof/>
              </w:rPr>
              <w:t>4</w:t>
            </w:r>
            <w:r>
              <w:rPr>
                <w:noProof/>
              </w:rPr>
              <w:fldChar w:fldCharType="end"/>
            </w:r>
          </w:hyperlink>
        </w:p>
        <w:p w14:paraId="73E8DE4E" w14:textId="6DF80C0D"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48" w:history="1">
            <w:r w:rsidRPr="00D62357">
              <w:rPr>
                <w:rStyle w:val="a5"/>
                <w:noProof/>
              </w:rPr>
              <w:t>2.1 Télécharger et installer (Windows)</w:t>
            </w:r>
            <w:r>
              <w:rPr>
                <w:noProof/>
              </w:rPr>
              <w:tab/>
            </w:r>
            <w:r>
              <w:rPr>
                <w:noProof/>
              </w:rPr>
              <w:fldChar w:fldCharType="begin"/>
            </w:r>
            <w:r>
              <w:rPr>
                <w:noProof/>
              </w:rPr>
              <w:instrText xml:space="preserve"> PAGEREF _Toc243954948 \h </w:instrText>
            </w:r>
            <w:r>
              <w:rPr>
                <w:noProof/>
              </w:rPr>
            </w:r>
            <w:r>
              <w:rPr>
                <w:noProof/>
              </w:rPr>
              <w:fldChar w:fldCharType="separate"/>
            </w:r>
            <w:r>
              <w:rPr>
                <w:noProof/>
              </w:rPr>
              <w:t>4</w:t>
            </w:r>
            <w:r>
              <w:rPr>
                <w:noProof/>
              </w:rPr>
              <w:fldChar w:fldCharType="end"/>
            </w:r>
          </w:hyperlink>
        </w:p>
        <w:p w14:paraId="47A55411" w14:textId="104AD856"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49" w:history="1">
            <w:r w:rsidRPr="00D62357">
              <w:rPr>
                <w:rStyle w:val="a5"/>
                <w:noProof/>
              </w:rPr>
              <w:t>2.2 Si Windows affiche « Windows a protégé votre ordinateur »</w:t>
            </w:r>
            <w:r>
              <w:rPr>
                <w:noProof/>
              </w:rPr>
              <w:tab/>
            </w:r>
            <w:r>
              <w:rPr>
                <w:noProof/>
              </w:rPr>
              <w:fldChar w:fldCharType="begin"/>
            </w:r>
            <w:r>
              <w:rPr>
                <w:noProof/>
              </w:rPr>
              <w:instrText xml:space="preserve"> PAGEREF _Toc243954949 \h </w:instrText>
            </w:r>
            <w:r>
              <w:rPr>
                <w:noProof/>
              </w:rPr>
            </w:r>
            <w:r>
              <w:rPr>
                <w:noProof/>
              </w:rPr>
              <w:fldChar w:fldCharType="separate"/>
            </w:r>
            <w:r>
              <w:rPr>
                <w:noProof/>
              </w:rPr>
              <w:t>4</w:t>
            </w:r>
            <w:r>
              <w:rPr>
                <w:noProof/>
              </w:rPr>
              <w:fldChar w:fldCharType="end"/>
            </w:r>
          </w:hyperlink>
        </w:p>
        <w:p w14:paraId="2C96E239" w14:textId="74A8925D"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50" w:history="1">
            <w:r w:rsidRPr="00D62357">
              <w:rPr>
                <w:rStyle w:val="a5"/>
                <w:noProof/>
              </w:rPr>
              <w:t>2.3 macOS et Linux</w:t>
            </w:r>
            <w:r>
              <w:rPr>
                <w:noProof/>
              </w:rPr>
              <w:tab/>
            </w:r>
            <w:r>
              <w:rPr>
                <w:noProof/>
              </w:rPr>
              <w:fldChar w:fldCharType="begin"/>
            </w:r>
            <w:r>
              <w:rPr>
                <w:noProof/>
              </w:rPr>
              <w:instrText xml:space="preserve"> PAGEREF _Toc243954950 \h </w:instrText>
            </w:r>
            <w:r>
              <w:rPr>
                <w:noProof/>
              </w:rPr>
            </w:r>
            <w:r>
              <w:rPr>
                <w:noProof/>
              </w:rPr>
              <w:fldChar w:fldCharType="separate"/>
            </w:r>
            <w:r>
              <w:rPr>
                <w:noProof/>
              </w:rPr>
              <w:t>4</w:t>
            </w:r>
            <w:r>
              <w:rPr>
                <w:noProof/>
              </w:rPr>
              <w:fldChar w:fldCharType="end"/>
            </w:r>
          </w:hyperlink>
        </w:p>
        <w:p w14:paraId="33717A93" w14:textId="6EDF01F7"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51" w:history="1">
            <w:r w:rsidRPr="00D62357">
              <w:rPr>
                <w:rStyle w:val="a5"/>
                <w:noProof/>
              </w:rPr>
              <w:t>2.4 L’écran d’accueil</w:t>
            </w:r>
            <w:r>
              <w:rPr>
                <w:noProof/>
              </w:rPr>
              <w:tab/>
            </w:r>
            <w:r>
              <w:rPr>
                <w:noProof/>
              </w:rPr>
              <w:fldChar w:fldCharType="begin"/>
            </w:r>
            <w:r>
              <w:rPr>
                <w:noProof/>
              </w:rPr>
              <w:instrText xml:space="preserve"> PAGEREF _Toc243954951 \h </w:instrText>
            </w:r>
            <w:r>
              <w:rPr>
                <w:noProof/>
              </w:rPr>
            </w:r>
            <w:r>
              <w:rPr>
                <w:noProof/>
              </w:rPr>
              <w:fldChar w:fldCharType="separate"/>
            </w:r>
            <w:r>
              <w:rPr>
                <w:noProof/>
              </w:rPr>
              <w:t>5</w:t>
            </w:r>
            <w:r>
              <w:rPr>
                <w:noProof/>
              </w:rPr>
              <w:fldChar w:fldCharType="end"/>
            </w:r>
          </w:hyperlink>
        </w:p>
        <w:p w14:paraId="23783963" w14:textId="57C54388"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52" w:history="1">
            <w:r w:rsidRPr="00D62357">
              <w:rPr>
                <w:rStyle w:val="a5"/>
                <w:noProof/>
              </w:rPr>
              <w:t>2.5 L’icône de notification</w:t>
            </w:r>
            <w:r>
              <w:rPr>
                <w:noProof/>
              </w:rPr>
              <w:tab/>
            </w:r>
            <w:r>
              <w:rPr>
                <w:noProof/>
              </w:rPr>
              <w:fldChar w:fldCharType="begin"/>
            </w:r>
            <w:r>
              <w:rPr>
                <w:noProof/>
              </w:rPr>
              <w:instrText xml:space="preserve"> PAGEREF _Toc243954952 \h </w:instrText>
            </w:r>
            <w:r>
              <w:rPr>
                <w:noProof/>
              </w:rPr>
            </w:r>
            <w:r>
              <w:rPr>
                <w:noProof/>
              </w:rPr>
              <w:fldChar w:fldCharType="separate"/>
            </w:r>
            <w:r>
              <w:rPr>
                <w:noProof/>
              </w:rPr>
              <w:t>6</w:t>
            </w:r>
            <w:r>
              <w:rPr>
                <w:noProof/>
              </w:rPr>
              <w:fldChar w:fldCharType="end"/>
            </w:r>
          </w:hyperlink>
        </w:p>
        <w:p w14:paraId="563E5897" w14:textId="6F73FED9" w:rsidR="00A45BCB" w:rsidRDefault="00A45BC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953" w:history="1">
            <w:r w:rsidRPr="00D62357">
              <w:rPr>
                <w:rStyle w:val="a5"/>
                <w:noProof/>
              </w:rPr>
              <w:t>3 Scanner l’écran</w:t>
            </w:r>
            <w:r>
              <w:rPr>
                <w:noProof/>
              </w:rPr>
              <w:tab/>
            </w:r>
            <w:r>
              <w:rPr>
                <w:noProof/>
              </w:rPr>
              <w:fldChar w:fldCharType="begin"/>
            </w:r>
            <w:r>
              <w:rPr>
                <w:noProof/>
              </w:rPr>
              <w:instrText xml:space="preserve"> PAGEREF _Toc243954953 \h </w:instrText>
            </w:r>
            <w:r>
              <w:rPr>
                <w:noProof/>
              </w:rPr>
            </w:r>
            <w:r>
              <w:rPr>
                <w:noProof/>
              </w:rPr>
              <w:fldChar w:fldCharType="separate"/>
            </w:r>
            <w:r>
              <w:rPr>
                <w:noProof/>
              </w:rPr>
              <w:t>7</w:t>
            </w:r>
            <w:r>
              <w:rPr>
                <w:noProof/>
              </w:rPr>
              <w:fldChar w:fldCharType="end"/>
            </w:r>
          </w:hyperlink>
        </w:p>
        <w:p w14:paraId="30D97997" w14:textId="60A38466"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54" w:history="1">
            <w:r w:rsidRPr="00D62357">
              <w:rPr>
                <w:rStyle w:val="a5"/>
                <w:noProof/>
              </w:rPr>
              <w:t>3.1 Scanner tout l’écran</w:t>
            </w:r>
            <w:r>
              <w:rPr>
                <w:noProof/>
              </w:rPr>
              <w:tab/>
            </w:r>
            <w:r>
              <w:rPr>
                <w:noProof/>
              </w:rPr>
              <w:fldChar w:fldCharType="begin"/>
            </w:r>
            <w:r>
              <w:rPr>
                <w:noProof/>
              </w:rPr>
              <w:instrText xml:space="preserve"> PAGEREF _Toc243954954 \h </w:instrText>
            </w:r>
            <w:r>
              <w:rPr>
                <w:noProof/>
              </w:rPr>
            </w:r>
            <w:r>
              <w:rPr>
                <w:noProof/>
              </w:rPr>
              <w:fldChar w:fldCharType="separate"/>
            </w:r>
            <w:r>
              <w:rPr>
                <w:noProof/>
              </w:rPr>
              <w:t>7</w:t>
            </w:r>
            <w:r>
              <w:rPr>
                <w:noProof/>
              </w:rPr>
              <w:fldChar w:fldCharType="end"/>
            </w:r>
          </w:hyperlink>
        </w:p>
        <w:p w14:paraId="221A5C71" w14:textId="36C5BB4E"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55" w:history="1">
            <w:r w:rsidRPr="00D62357">
              <w:rPr>
                <w:rStyle w:val="a5"/>
                <w:noProof/>
              </w:rPr>
              <w:t>3.2 Sélectionner une zone</w:t>
            </w:r>
            <w:r>
              <w:rPr>
                <w:noProof/>
              </w:rPr>
              <w:tab/>
            </w:r>
            <w:r>
              <w:rPr>
                <w:noProof/>
              </w:rPr>
              <w:fldChar w:fldCharType="begin"/>
            </w:r>
            <w:r>
              <w:rPr>
                <w:noProof/>
              </w:rPr>
              <w:instrText xml:space="preserve"> PAGEREF _Toc243954955 \h </w:instrText>
            </w:r>
            <w:r>
              <w:rPr>
                <w:noProof/>
              </w:rPr>
            </w:r>
            <w:r>
              <w:rPr>
                <w:noProof/>
              </w:rPr>
              <w:fldChar w:fldCharType="separate"/>
            </w:r>
            <w:r>
              <w:rPr>
                <w:noProof/>
              </w:rPr>
              <w:t>8</w:t>
            </w:r>
            <w:r>
              <w:rPr>
                <w:noProof/>
              </w:rPr>
              <w:fldChar w:fldCharType="end"/>
            </w:r>
          </w:hyperlink>
        </w:p>
        <w:p w14:paraId="68591292" w14:textId="152AEEAA"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56" w:history="1">
            <w:r w:rsidRPr="00D62357">
              <w:rPr>
                <w:rStyle w:val="a5"/>
                <w:noProof/>
              </w:rPr>
              <w:t>3.3 La barre de l’écran de scan</w:t>
            </w:r>
            <w:r>
              <w:rPr>
                <w:noProof/>
              </w:rPr>
              <w:tab/>
            </w:r>
            <w:r>
              <w:rPr>
                <w:noProof/>
              </w:rPr>
              <w:fldChar w:fldCharType="begin"/>
            </w:r>
            <w:r>
              <w:rPr>
                <w:noProof/>
              </w:rPr>
              <w:instrText xml:space="preserve"> PAGEREF _Toc243954956 \h </w:instrText>
            </w:r>
            <w:r>
              <w:rPr>
                <w:noProof/>
              </w:rPr>
            </w:r>
            <w:r>
              <w:rPr>
                <w:noProof/>
              </w:rPr>
              <w:fldChar w:fldCharType="separate"/>
            </w:r>
            <w:r>
              <w:rPr>
                <w:noProof/>
              </w:rPr>
              <w:t>9</w:t>
            </w:r>
            <w:r>
              <w:rPr>
                <w:noProof/>
              </w:rPr>
              <w:fldChar w:fldCharType="end"/>
            </w:r>
          </w:hyperlink>
        </w:p>
        <w:p w14:paraId="3C2A5BBB" w14:textId="085FE031"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57" w:history="1">
            <w:r w:rsidRPr="00D62357">
              <w:rPr>
                <w:rStyle w:val="a5"/>
                <w:noProof/>
              </w:rPr>
              <w:t>3.4 Clavier</w:t>
            </w:r>
            <w:r>
              <w:rPr>
                <w:noProof/>
              </w:rPr>
              <w:tab/>
            </w:r>
            <w:r>
              <w:rPr>
                <w:noProof/>
              </w:rPr>
              <w:fldChar w:fldCharType="begin"/>
            </w:r>
            <w:r>
              <w:rPr>
                <w:noProof/>
              </w:rPr>
              <w:instrText xml:space="preserve"> PAGEREF _Toc243954957 \h </w:instrText>
            </w:r>
            <w:r>
              <w:rPr>
                <w:noProof/>
              </w:rPr>
            </w:r>
            <w:r>
              <w:rPr>
                <w:noProof/>
              </w:rPr>
              <w:fldChar w:fldCharType="separate"/>
            </w:r>
            <w:r>
              <w:rPr>
                <w:noProof/>
              </w:rPr>
              <w:t>9</w:t>
            </w:r>
            <w:r>
              <w:rPr>
                <w:noProof/>
              </w:rPr>
              <w:fldChar w:fldCharType="end"/>
            </w:r>
          </w:hyperlink>
        </w:p>
        <w:p w14:paraId="400DF5F7" w14:textId="67C207CA"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58" w:history="1">
            <w:r w:rsidRPr="00D62357">
              <w:rPr>
                <w:rStyle w:val="a5"/>
                <w:noProof/>
              </w:rPr>
              <w:t>3.5 Si aucun code n’est trouvé</w:t>
            </w:r>
            <w:r>
              <w:rPr>
                <w:noProof/>
              </w:rPr>
              <w:tab/>
            </w:r>
            <w:r>
              <w:rPr>
                <w:noProof/>
              </w:rPr>
              <w:fldChar w:fldCharType="begin"/>
            </w:r>
            <w:r>
              <w:rPr>
                <w:noProof/>
              </w:rPr>
              <w:instrText xml:space="preserve"> PAGEREF _Toc243954958 \h </w:instrText>
            </w:r>
            <w:r>
              <w:rPr>
                <w:noProof/>
              </w:rPr>
            </w:r>
            <w:r>
              <w:rPr>
                <w:noProof/>
              </w:rPr>
              <w:fldChar w:fldCharType="separate"/>
            </w:r>
            <w:r>
              <w:rPr>
                <w:noProof/>
              </w:rPr>
              <w:t>10</w:t>
            </w:r>
            <w:r>
              <w:rPr>
                <w:noProof/>
              </w:rPr>
              <w:fldChar w:fldCharType="end"/>
            </w:r>
          </w:hyperlink>
        </w:p>
        <w:p w14:paraId="72A1E72F" w14:textId="52827FDB" w:rsidR="00A45BCB" w:rsidRDefault="00A45BC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959" w:history="1">
            <w:r w:rsidRPr="00D62357">
              <w:rPr>
                <w:rStyle w:val="a5"/>
                <w:noProof/>
              </w:rPr>
              <w:t>4 Autres façons de scanner</w:t>
            </w:r>
            <w:r>
              <w:rPr>
                <w:noProof/>
              </w:rPr>
              <w:tab/>
            </w:r>
            <w:r>
              <w:rPr>
                <w:noProof/>
              </w:rPr>
              <w:fldChar w:fldCharType="begin"/>
            </w:r>
            <w:r>
              <w:rPr>
                <w:noProof/>
              </w:rPr>
              <w:instrText xml:space="preserve"> PAGEREF _Toc243954959 \h </w:instrText>
            </w:r>
            <w:r>
              <w:rPr>
                <w:noProof/>
              </w:rPr>
            </w:r>
            <w:r>
              <w:rPr>
                <w:noProof/>
              </w:rPr>
              <w:fldChar w:fldCharType="separate"/>
            </w:r>
            <w:r>
              <w:rPr>
                <w:noProof/>
              </w:rPr>
              <w:t>11</w:t>
            </w:r>
            <w:r>
              <w:rPr>
                <w:noProof/>
              </w:rPr>
              <w:fldChar w:fldCharType="end"/>
            </w:r>
          </w:hyperlink>
        </w:p>
        <w:p w14:paraId="482EE9D7" w14:textId="26F70691"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60" w:history="1">
            <w:r w:rsidRPr="00D62357">
              <w:rPr>
                <w:rStyle w:val="a5"/>
                <w:noProof/>
              </w:rPr>
              <w:t>4.1 Webcam</w:t>
            </w:r>
            <w:r>
              <w:rPr>
                <w:noProof/>
              </w:rPr>
              <w:tab/>
            </w:r>
            <w:r>
              <w:rPr>
                <w:noProof/>
              </w:rPr>
              <w:fldChar w:fldCharType="begin"/>
            </w:r>
            <w:r>
              <w:rPr>
                <w:noProof/>
              </w:rPr>
              <w:instrText xml:space="preserve"> PAGEREF _Toc243954960 \h </w:instrText>
            </w:r>
            <w:r>
              <w:rPr>
                <w:noProof/>
              </w:rPr>
            </w:r>
            <w:r>
              <w:rPr>
                <w:noProof/>
              </w:rPr>
              <w:fldChar w:fldCharType="separate"/>
            </w:r>
            <w:r>
              <w:rPr>
                <w:noProof/>
              </w:rPr>
              <w:t>11</w:t>
            </w:r>
            <w:r>
              <w:rPr>
                <w:noProof/>
              </w:rPr>
              <w:fldChar w:fldCharType="end"/>
            </w:r>
          </w:hyperlink>
        </w:p>
        <w:p w14:paraId="4ACDA902" w14:textId="09DC15B3"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61" w:history="1">
            <w:r w:rsidRPr="00D62357">
              <w:rPr>
                <w:rStyle w:val="a5"/>
                <w:noProof/>
              </w:rPr>
              <w:t>4.2 Image du Presse-papiers</w:t>
            </w:r>
            <w:r>
              <w:rPr>
                <w:noProof/>
              </w:rPr>
              <w:tab/>
            </w:r>
            <w:r>
              <w:rPr>
                <w:noProof/>
              </w:rPr>
              <w:fldChar w:fldCharType="begin"/>
            </w:r>
            <w:r>
              <w:rPr>
                <w:noProof/>
              </w:rPr>
              <w:instrText xml:space="preserve"> PAGEREF _Toc243954961 \h </w:instrText>
            </w:r>
            <w:r>
              <w:rPr>
                <w:noProof/>
              </w:rPr>
            </w:r>
            <w:r>
              <w:rPr>
                <w:noProof/>
              </w:rPr>
              <w:fldChar w:fldCharType="separate"/>
            </w:r>
            <w:r>
              <w:rPr>
                <w:noProof/>
              </w:rPr>
              <w:t>12</w:t>
            </w:r>
            <w:r>
              <w:rPr>
                <w:noProof/>
              </w:rPr>
              <w:fldChar w:fldCharType="end"/>
            </w:r>
          </w:hyperlink>
        </w:p>
        <w:p w14:paraId="4ED98BA4" w14:textId="3903E4AD"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62" w:history="1">
            <w:r w:rsidRPr="00D62357">
              <w:rPr>
                <w:rStyle w:val="a5"/>
                <w:noProof/>
              </w:rPr>
              <w:t>4.3 Fichiers image</w:t>
            </w:r>
            <w:r>
              <w:rPr>
                <w:noProof/>
              </w:rPr>
              <w:tab/>
            </w:r>
            <w:r>
              <w:rPr>
                <w:noProof/>
              </w:rPr>
              <w:fldChar w:fldCharType="begin"/>
            </w:r>
            <w:r>
              <w:rPr>
                <w:noProof/>
              </w:rPr>
              <w:instrText xml:space="preserve"> PAGEREF _Toc243954962 \h </w:instrText>
            </w:r>
            <w:r>
              <w:rPr>
                <w:noProof/>
              </w:rPr>
            </w:r>
            <w:r>
              <w:rPr>
                <w:noProof/>
              </w:rPr>
              <w:fldChar w:fldCharType="separate"/>
            </w:r>
            <w:r>
              <w:rPr>
                <w:noProof/>
              </w:rPr>
              <w:t>12</w:t>
            </w:r>
            <w:r>
              <w:rPr>
                <w:noProof/>
              </w:rPr>
              <w:fldChar w:fldCharType="end"/>
            </w:r>
          </w:hyperlink>
        </w:p>
        <w:p w14:paraId="0ACEEB39" w14:textId="785C6B1B"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63" w:history="1">
            <w:r w:rsidRPr="00D62357">
              <w:rPr>
                <w:rStyle w:val="a5"/>
                <w:noProof/>
              </w:rPr>
              <w:t>4.4 Menu contextuel de Windows</w:t>
            </w:r>
            <w:r>
              <w:rPr>
                <w:noProof/>
              </w:rPr>
              <w:tab/>
            </w:r>
            <w:r>
              <w:rPr>
                <w:noProof/>
              </w:rPr>
              <w:fldChar w:fldCharType="begin"/>
            </w:r>
            <w:r>
              <w:rPr>
                <w:noProof/>
              </w:rPr>
              <w:instrText xml:space="preserve"> PAGEREF _Toc243954963 \h </w:instrText>
            </w:r>
            <w:r>
              <w:rPr>
                <w:noProof/>
              </w:rPr>
            </w:r>
            <w:r>
              <w:rPr>
                <w:noProof/>
              </w:rPr>
              <w:fldChar w:fldCharType="separate"/>
            </w:r>
            <w:r>
              <w:rPr>
                <w:noProof/>
              </w:rPr>
              <w:t>13</w:t>
            </w:r>
            <w:r>
              <w:rPr>
                <w:noProof/>
              </w:rPr>
              <w:fldChar w:fldCharType="end"/>
            </w:r>
          </w:hyperlink>
        </w:p>
        <w:p w14:paraId="3F22989D" w14:textId="09D7955B"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64" w:history="1">
            <w:r w:rsidRPr="00D62357">
              <w:rPr>
                <w:rStyle w:val="a5"/>
                <w:noProof/>
              </w:rPr>
              <w:t>4.5 Ligne de commande</w:t>
            </w:r>
            <w:r>
              <w:rPr>
                <w:noProof/>
              </w:rPr>
              <w:tab/>
            </w:r>
            <w:r>
              <w:rPr>
                <w:noProof/>
              </w:rPr>
              <w:fldChar w:fldCharType="begin"/>
            </w:r>
            <w:r>
              <w:rPr>
                <w:noProof/>
              </w:rPr>
              <w:instrText xml:space="preserve"> PAGEREF _Toc243954964 \h </w:instrText>
            </w:r>
            <w:r>
              <w:rPr>
                <w:noProof/>
              </w:rPr>
            </w:r>
            <w:r>
              <w:rPr>
                <w:noProof/>
              </w:rPr>
              <w:fldChar w:fldCharType="separate"/>
            </w:r>
            <w:r>
              <w:rPr>
                <w:noProof/>
              </w:rPr>
              <w:t>15</w:t>
            </w:r>
            <w:r>
              <w:rPr>
                <w:noProof/>
              </w:rPr>
              <w:fldChar w:fldCharType="end"/>
            </w:r>
          </w:hyperlink>
        </w:p>
        <w:p w14:paraId="2D458DA3" w14:textId="6B87AB42" w:rsidR="00A45BCB" w:rsidRDefault="00A45BC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965" w:history="1">
            <w:r w:rsidRPr="00D62357">
              <w:rPr>
                <w:rStyle w:val="a5"/>
                <w:noProof/>
              </w:rPr>
              <w:t>5 Résultats et détails</w:t>
            </w:r>
            <w:r>
              <w:rPr>
                <w:noProof/>
              </w:rPr>
              <w:tab/>
            </w:r>
            <w:r>
              <w:rPr>
                <w:noProof/>
              </w:rPr>
              <w:fldChar w:fldCharType="begin"/>
            </w:r>
            <w:r>
              <w:rPr>
                <w:noProof/>
              </w:rPr>
              <w:instrText xml:space="preserve"> PAGEREF _Toc243954965 \h </w:instrText>
            </w:r>
            <w:r>
              <w:rPr>
                <w:noProof/>
              </w:rPr>
            </w:r>
            <w:r>
              <w:rPr>
                <w:noProof/>
              </w:rPr>
              <w:fldChar w:fldCharType="separate"/>
            </w:r>
            <w:r>
              <w:rPr>
                <w:noProof/>
              </w:rPr>
              <w:t>17</w:t>
            </w:r>
            <w:r>
              <w:rPr>
                <w:noProof/>
              </w:rPr>
              <w:fldChar w:fldCharType="end"/>
            </w:r>
          </w:hyperlink>
        </w:p>
        <w:p w14:paraId="60576E72" w14:textId="0054D7AD"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66" w:history="1">
            <w:r w:rsidRPr="00D62357">
              <w:rPr>
                <w:rStyle w:val="a5"/>
                <w:noProof/>
              </w:rPr>
              <w:t>5.1 Étiquettes de résultat</w:t>
            </w:r>
            <w:r>
              <w:rPr>
                <w:noProof/>
              </w:rPr>
              <w:tab/>
            </w:r>
            <w:r>
              <w:rPr>
                <w:noProof/>
              </w:rPr>
              <w:fldChar w:fldCharType="begin"/>
            </w:r>
            <w:r>
              <w:rPr>
                <w:noProof/>
              </w:rPr>
              <w:instrText xml:space="preserve"> PAGEREF _Toc243954966 \h </w:instrText>
            </w:r>
            <w:r>
              <w:rPr>
                <w:noProof/>
              </w:rPr>
            </w:r>
            <w:r>
              <w:rPr>
                <w:noProof/>
              </w:rPr>
              <w:fldChar w:fldCharType="separate"/>
            </w:r>
            <w:r>
              <w:rPr>
                <w:noProof/>
              </w:rPr>
              <w:t>17</w:t>
            </w:r>
            <w:r>
              <w:rPr>
                <w:noProof/>
              </w:rPr>
              <w:fldChar w:fldCharType="end"/>
            </w:r>
          </w:hyperlink>
        </w:p>
        <w:p w14:paraId="1534E927" w14:textId="02E2C933"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67" w:history="1">
            <w:r w:rsidRPr="00D62357">
              <w:rPr>
                <w:rStyle w:val="a5"/>
                <w:noProof/>
              </w:rPr>
              <w:t>5.2 Ce que font Entrée et le clic</w:t>
            </w:r>
            <w:r>
              <w:rPr>
                <w:noProof/>
              </w:rPr>
              <w:tab/>
            </w:r>
            <w:r>
              <w:rPr>
                <w:noProof/>
              </w:rPr>
              <w:fldChar w:fldCharType="begin"/>
            </w:r>
            <w:r>
              <w:rPr>
                <w:noProof/>
              </w:rPr>
              <w:instrText xml:space="preserve"> PAGEREF _Toc243954967 \h </w:instrText>
            </w:r>
            <w:r>
              <w:rPr>
                <w:noProof/>
              </w:rPr>
            </w:r>
            <w:r>
              <w:rPr>
                <w:noProof/>
              </w:rPr>
              <w:fldChar w:fldCharType="separate"/>
            </w:r>
            <w:r>
              <w:rPr>
                <w:noProof/>
              </w:rPr>
              <w:t>17</w:t>
            </w:r>
            <w:r>
              <w:rPr>
                <w:noProof/>
              </w:rPr>
              <w:fldChar w:fldCharType="end"/>
            </w:r>
          </w:hyperlink>
        </w:p>
        <w:p w14:paraId="29E13990" w14:textId="201B1F5C"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68" w:history="1">
            <w:r w:rsidRPr="00D62357">
              <w:rPr>
                <w:rStyle w:val="a5"/>
                <w:noProof/>
              </w:rPr>
              <w:t>5.3 La fiche de détails</w:t>
            </w:r>
            <w:r>
              <w:rPr>
                <w:noProof/>
              </w:rPr>
              <w:tab/>
            </w:r>
            <w:r>
              <w:rPr>
                <w:noProof/>
              </w:rPr>
              <w:fldChar w:fldCharType="begin"/>
            </w:r>
            <w:r>
              <w:rPr>
                <w:noProof/>
              </w:rPr>
              <w:instrText xml:space="preserve"> PAGEREF _Toc243954968 \h </w:instrText>
            </w:r>
            <w:r>
              <w:rPr>
                <w:noProof/>
              </w:rPr>
            </w:r>
            <w:r>
              <w:rPr>
                <w:noProof/>
              </w:rPr>
              <w:fldChar w:fldCharType="separate"/>
            </w:r>
            <w:r>
              <w:rPr>
                <w:noProof/>
              </w:rPr>
              <w:t>17</w:t>
            </w:r>
            <w:r>
              <w:rPr>
                <w:noProof/>
              </w:rPr>
              <w:fldChar w:fldCharType="end"/>
            </w:r>
          </w:hyperlink>
        </w:p>
        <w:p w14:paraId="406A0C39" w14:textId="3F7E5F8E"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69" w:history="1">
            <w:r w:rsidRPr="00D62357">
              <w:rPr>
                <w:rStyle w:val="a5"/>
                <w:noProof/>
              </w:rPr>
              <w:t>5.4 Boutons selon le type de contenu</w:t>
            </w:r>
            <w:r>
              <w:rPr>
                <w:noProof/>
              </w:rPr>
              <w:tab/>
            </w:r>
            <w:r>
              <w:rPr>
                <w:noProof/>
              </w:rPr>
              <w:fldChar w:fldCharType="begin"/>
            </w:r>
            <w:r>
              <w:rPr>
                <w:noProof/>
              </w:rPr>
              <w:instrText xml:space="preserve"> PAGEREF _Toc243954969 \h </w:instrText>
            </w:r>
            <w:r>
              <w:rPr>
                <w:noProof/>
              </w:rPr>
            </w:r>
            <w:r>
              <w:rPr>
                <w:noProof/>
              </w:rPr>
              <w:fldChar w:fldCharType="separate"/>
            </w:r>
            <w:r>
              <w:rPr>
                <w:noProof/>
              </w:rPr>
              <w:t>18</w:t>
            </w:r>
            <w:r>
              <w:rPr>
                <w:noProof/>
              </w:rPr>
              <w:fldChar w:fldCharType="end"/>
            </w:r>
          </w:hyperlink>
        </w:p>
        <w:p w14:paraId="3F63C86A" w14:textId="0BAB5EF8"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70" w:history="1">
            <w:r w:rsidRPr="00D62357">
              <w:rPr>
                <w:rStyle w:val="a5"/>
                <w:noProof/>
              </w:rPr>
              <w:t>5.5 Factures électroniques de Taïwan</w:t>
            </w:r>
            <w:r>
              <w:rPr>
                <w:noProof/>
              </w:rPr>
              <w:tab/>
            </w:r>
            <w:r>
              <w:rPr>
                <w:noProof/>
              </w:rPr>
              <w:fldChar w:fldCharType="begin"/>
            </w:r>
            <w:r>
              <w:rPr>
                <w:noProof/>
              </w:rPr>
              <w:instrText xml:space="preserve"> PAGEREF _Toc243954970 \h </w:instrText>
            </w:r>
            <w:r>
              <w:rPr>
                <w:noProof/>
              </w:rPr>
            </w:r>
            <w:r>
              <w:rPr>
                <w:noProof/>
              </w:rPr>
              <w:fldChar w:fldCharType="separate"/>
            </w:r>
            <w:r>
              <w:rPr>
                <w:noProof/>
              </w:rPr>
              <w:t>19</w:t>
            </w:r>
            <w:r>
              <w:rPr>
                <w:noProof/>
              </w:rPr>
              <w:fldChar w:fldCharType="end"/>
            </w:r>
          </w:hyperlink>
        </w:p>
        <w:p w14:paraId="720C5EF3" w14:textId="30EFE182"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71" w:history="1">
            <w:r w:rsidRPr="00D62357">
              <w:rPr>
                <w:rStyle w:val="a5"/>
                <w:noProof/>
              </w:rPr>
              <w:t>5.6 Données sensibles</w:t>
            </w:r>
            <w:r>
              <w:rPr>
                <w:noProof/>
              </w:rPr>
              <w:tab/>
            </w:r>
            <w:r>
              <w:rPr>
                <w:noProof/>
              </w:rPr>
              <w:fldChar w:fldCharType="begin"/>
            </w:r>
            <w:r>
              <w:rPr>
                <w:noProof/>
              </w:rPr>
              <w:instrText xml:space="preserve"> PAGEREF _Toc243954971 \h </w:instrText>
            </w:r>
            <w:r>
              <w:rPr>
                <w:noProof/>
              </w:rPr>
            </w:r>
            <w:r>
              <w:rPr>
                <w:noProof/>
              </w:rPr>
              <w:fldChar w:fldCharType="separate"/>
            </w:r>
            <w:r>
              <w:rPr>
                <w:noProof/>
              </w:rPr>
              <w:t>19</w:t>
            </w:r>
            <w:r>
              <w:rPr>
                <w:noProof/>
              </w:rPr>
              <w:fldChar w:fldCharType="end"/>
            </w:r>
          </w:hyperlink>
        </w:p>
        <w:p w14:paraId="5FA38550" w14:textId="2576B825" w:rsidR="00A45BCB" w:rsidRDefault="00A45BC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972" w:history="1">
            <w:r w:rsidRPr="00D62357">
              <w:rPr>
                <w:rStyle w:val="a5"/>
                <w:noProof/>
              </w:rPr>
              <w:t>6 Sécurité des liens</w:t>
            </w:r>
            <w:r>
              <w:rPr>
                <w:noProof/>
              </w:rPr>
              <w:tab/>
            </w:r>
            <w:r>
              <w:rPr>
                <w:noProof/>
              </w:rPr>
              <w:fldChar w:fldCharType="begin"/>
            </w:r>
            <w:r>
              <w:rPr>
                <w:noProof/>
              </w:rPr>
              <w:instrText xml:space="preserve"> PAGEREF _Toc243954972 \h </w:instrText>
            </w:r>
            <w:r>
              <w:rPr>
                <w:noProof/>
              </w:rPr>
            </w:r>
            <w:r>
              <w:rPr>
                <w:noProof/>
              </w:rPr>
              <w:fldChar w:fldCharType="separate"/>
            </w:r>
            <w:r>
              <w:rPr>
                <w:noProof/>
              </w:rPr>
              <w:t>20</w:t>
            </w:r>
            <w:r>
              <w:rPr>
                <w:noProof/>
              </w:rPr>
              <w:fldChar w:fldCharType="end"/>
            </w:r>
          </w:hyperlink>
        </w:p>
        <w:p w14:paraId="1F3E43C7" w14:textId="01156463"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73" w:history="1">
            <w:r w:rsidRPr="00D62357">
              <w:rPr>
                <w:rStyle w:val="a5"/>
                <w:noProof/>
              </w:rPr>
              <w:t>6.1 Vérifiez le nom du site avant d’ouvrir</w:t>
            </w:r>
            <w:r>
              <w:rPr>
                <w:noProof/>
              </w:rPr>
              <w:tab/>
            </w:r>
            <w:r>
              <w:rPr>
                <w:noProof/>
              </w:rPr>
              <w:fldChar w:fldCharType="begin"/>
            </w:r>
            <w:r>
              <w:rPr>
                <w:noProof/>
              </w:rPr>
              <w:instrText xml:space="preserve"> PAGEREF _Toc243954973 \h </w:instrText>
            </w:r>
            <w:r>
              <w:rPr>
                <w:noProof/>
              </w:rPr>
            </w:r>
            <w:r>
              <w:rPr>
                <w:noProof/>
              </w:rPr>
              <w:fldChar w:fldCharType="separate"/>
            </w:r>
            <w:r>
              <w:rPr>
                <w:noProof/>
              </w:rPr>
              <w:t>20</w:t>
            </w:r>
            <w:r>
              <w:rPr>
                <w:noProof/>
              </w:rPr>
              <w:fldChar w:fldCharType="end"/>
            </w:r>
          </w:hyperlink>
        </w:p>
        <w:p w14:paraId="32BAEA7B" w14:textId="4C393C88"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74" w:history="1">
            <w:r w:rsidRPr="00D62357">
              <w:rPr>
                <w:rStyle w:val="a5"/>
                <w:noProof/>
              </w:rPr>
              <w:t>6.2 Niveaux d’avertissement</w:t>
            </w:r>
            <w:r>
              <w:rPr>
                <w:noProof/>
              </w:rPr>
              <w:tab/>
            </w:r>
            <w:r>
              <w:rPr>
                <w:noProof/>
              </w:rPr>
              <w:fldChar w:fldCharType="begin"/>
            </w:r>
            <w:r>
              <w:rPr>
                <w:noProof/>
              </w:rPr>
              <w:instrText xml:space="preserve"> PAGEREF _Toc243954974 \h </w:instrText>
            </w:r>
            <w:r>
              <w:rPr>
                <w:noProof/>
              </w:rPr>
            </w:r>
            <w:r>
              <w:rPr>
                <w:noProof/>
              </w:rPr>
              <w:fldChar w:fldCharType="separate"/>
            </w:r>
            <w:r>
              <w:rPr>
                <w:noProof/>
              </w:rPr>
              <w:t>20</w:t>
            </w:r>
            <w:r>
              <w:rPr>
                <w:noProof/>
              </w:rPr>
              <w:fldChar w:fldCharType="end"/>
            </w:r>
          </w:hyperlink>
        </w:p>
        <w:p w14:paraId="47C24B92" w14:textId="450E07AD"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75" w:history="1">
            <w:r w:rsidRPr="00D62357">
              <w:rPr>
                <w:rStyle w:val="a5"/>
                <w:noProof/>
              </w:rPr>
              <w:t>6.3 Ce qui est vérifié</w:t>
            </w:r>
            <w:r>
              <w:rPr>
                <w:noProof/>
              </w:rPr>
              <w:tab/>
            </w:r>
            <w:r>
              <w:rPr>
                <w:noProof/>
              </w:rPr>
              <w:fldChar w:fldCharType="begin"/>
            </w:r>
            <w:r>
              <w:rPr>
                <w:noProof/>
              </w:rPr>
              <w:instrText xml:space="preserve"> PAGEREF _Toc243954975 \h </w:instrText>
            </w:r>
            <w:r>
              <w:rPr>
                <w:noProof/>
              </w:rPr>
            </w:r>
            <w:r>
              <w:rPr>
                <w:noProof/>
              </w:rPr>
              <w:fldChar w:fldCharType="separate"/>
            </w:r>
            <w:r>
              <w:rPr>
                <w:noProof/>
              </w:rPr>
              <w:t>21</w:t>
            </w:r>
            <w:r>
              <w:rPr>
                <w:noProof/>
              </w:rPr>
              <w:fldChar w:fldCharType="end"/>
            </w:r>
          </w:hyperlink>
        </w:p>
        <w:p w14:paraId="03DA068C" w14:textId="0511E726"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76" w:history="1">
            <w:r w:rsidRPr="00D62357">
              <w:rPr>
                <w:rStyle w:val="a5"/>
                <w:noProof/>
              </w:rPr>
              <w:t>6.4 Liens trompeurs</w:t>
            </w:r>
            <w:r>
              <w:rPr>
                <w:noProof/>
              </w:rPr>
              <w:tab/>
            </w:r>
            <w:r>
              <w:rPr>
                <w:noProof/>
              </w:rPr>
              <w:fldChar w:fldCharType="begin"/>
            </w:r>
            <w:r>
              <w:rPr>
                <w:noProof/>
              </w:rPr>
              <w:instrText xml:space="preserve"> PAGEREF _Toc243954976 \h </w:instrText>
            </w:r>
            <w:r>
              <w:rPr>
                <w:noProof/>
              </w:rPr>
            </w:r>
            <w:r>
              <w:rPr>
                <w:noProof/>
              </w:rPr>
              <w:fldChar w:fldCharType="separate"/>
            </w:r>
            <w:r>
              <w:rPr>
                <w:noProof/>
              </w:rPr>
              <w:t>22</w:t>
            </w:r>
            <w:r>
              <w:rPr>
                <w:noProof/>
              </w:rPr>
              <w:fldChar w:fldCharType="end"/>
            </w:r>
          </w:hyperlink>
        </w:p>
        <w:p w14:paraId="5E39C88D" w14:textId="37D0A6A8"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77" w:history="1">
            <w:r w:rsidRPr="00D62357">
              <w:rPr>
                <w:rStyle w:val="a5"/>
                <w:noProof/>
              </w:rPr>
              <w:t>6.5 Sites de confiance et ouverture automatique</w:t>
            </w:r>
            <w:r>
              <w:rPr>
                <w:noProof/>
              </w:rPr>
              <w:tab/>
            </w:r>
            <w:r>
              <w:rPr>
                <w:noProof/>
              </w:rPr>
              <w:fldChar w:fldCharType="begin"/>
            </w:r>
            <w:r>
              <w:rPr>
                <w:noProof/>
              </w:rPr>
              <w:instrText xml:space="preserve"> PAGEREF _Toc243954977 \h </w:instrText>
            </w:r>
            <w:r>
              <w:rPr>
                <w:noProof/>
              </w:rPr>
            </w:r>
            <w:r>
              <w:rPr>
                <w:noProof/>
              </w:rPr>
              <w:fldChar w:fldCharType="separate"/>
            </w:r>
            <w:r>
              <w:rPr>
                <w:noProof/>
              </w:rPr>
              <w:t>22</w:t>
            </w:r>
            <w:r>
              <w:rPr>
                <w:noProof/>
              </w:rPr>
              <w:fldChar w:fldCharType="end"/>
            </w:r>
          </w:hyperlink>
        </w:p>
        <w:p w14:paraId="69CFC30E" w14:textId="527C951E" w:rsidR="00A45BCB" w:rsidRDefault="00A45BC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978" w:history="1">
            <w:r w:rsidRPr="00D62357">
              <w:rPr>
                <w:rStyle w:val="a5"/>
                <w:noProof/>
              </w:rPr>
              <w:t>7 Barre d’outils et bulle flottantes</w:t>
            </w:r>
            <w:r>
              <w:rPr>
                <w:noProof/>
              </w:rPr>
              <w:tab/>
            </w:r>
            <w:r>
              <w:rPr>
                <w:noProof/>
              </w:rPr>
              <w:fldChar w:fldCharType="begin"/>
            </w:r>
            <w:r>
              <w:rPr>
                <w:noProof/>
              </w:rPr>
              <w:instrText xml:space="preserve"> PAGEREF _Toc243954978 \h </w:instrText>
            </w:r>
            <w:r>
              <w:rPr>
                <w:noProof/>
              </w:rPr>
            </w:r>
            <w:r>
              <w:rPr>
                <w:noProof/>
              </w:rPr>
              <w:fldChar w:fldCharType="separate"/>
            </w:r>
            <w:r>
              <w:rPr>
                <w:noProof/>
              </w:rPr>
              <w:t>24</w:t>
            </w:r>
            <w:r>
              <w:rPr>
                <w:noProof/>
              </w:rPr>
              <w:fldChar w:fldCharType="end"/>
            </w:r>
          </w:hyperlink>
        </w:p>
        <w:p w14:paraId="627AD743" w14:textId="6C1E9BEB"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79" w:history="1">
            <w:r w:rsidRPr="00D62357">
              <w:rPr>
                <w:rStyle w:val="a5"/>
                <w:noProof/>
              </w:rPr>
              <w:t>7.1 Boutons de la barre</w:t>
            </w:r>
            <w:r>
              <w:rPr>
                <w:noProof/>
              </w:rPr>
              <w:tab/>
            </w:r>
            <w:r>
              <w:rPr>
                <w:noProof/>
              </w:rPr>
              <w:fldChar w:fldCharType="begin"/>
            </w:r>
            <w:r>
              <w:rPr>
                <w:noProof/>
              </w:rPr>
              <w:instrText xml:space="preserve"> PAGEREF _Toc243954979 \h </w:instrText>
            </w:r>
            <w:r>
              <w:rPr>
                <w:noProof/>
              </w:rPr>
            </w:r>
            <w:r>
              <w:rPr>
                <w:noProof/>
              </w:rPr>
              <w:fldChar w:fldCharType="separate"/>
            </w:r>
            <w:r>
              <w:rPr>
                <w:noProof/>
              </w:rPr>
              <w:t>24</w:t>
            </w:r>
            <w:r>
              <w:rPr>
                <w:noProof/>
              </w:rPr>
              <w:fldChar w:fldCharType="end"/>
            </w:r>
          </w:hyperlink>
        </w:p>
        <w:p w14:paraId="1DA103C0" w14:textId="40510050"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80" w:history="1">
            <w:r w:rsidRPr="00D62357">
              <w:rPr>
                <w:rStyle w:val="a5"/>
                <w:noProof/>
              </w:rPr>
              <w:t>7.2 Barre verticale (droite ou gauche)</w:t>
            </w:r>
            <w:r>
              <w:rPr>
                <w:noProof/>
              </w:rPr>
              <w:tab/>
            </w:r>
            <w:r>
              <w:rPr>
                <w:noProof/>
              </w:rPr>
              <w:fldChar w:fldCharType="begin"/>
            </w:r>
            <w:r>
              <w:rPr>
                <w:noProof/>
              </w:rPr>
              <w:instrText xml:space="preserve"> PAGEREF _Toc243954980 \h </w:instrText>
            </w:r>
            <w:r>
              <w:rPr>
                <w:noProof/>
              </w:rPr>
            </w:r>
            <w:r>
              <w:rPr>
                <w:noProof/>
              </w:rPr>
              <w:fldChar w:fldCharType="separate"/>
            </w:r>
            <w:r>
              <w:rPr>
                <w:noProof/>
              </w:rPr>
              <w:t>25</w:t>
            </w:r>
            <w:r>
              <w:rPr>
                <w:noProof/>
              </w:rPr>
              <w:fldChar w:fldCharType="end"/>
            </w:r>
          </w:hyperlink>
        </w:p>
        <w:p w14:paraId="4519B17E" w14:textId="6D92849B"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81" w:history="1">
            <w:r w:rsidRPr="00D62357">
              <w:rPr>
                <w:rStyle w:val="a5"/>
                <w:noProof/>
              </w:rPr>
              <w:t>7.3 Déplacer la barre</w:t>
            </w:r>
            <w:r>
              <w:rPr>
                <w:noProof/>
              </w:rPr>
              <w:tab/>
            </w:r>
            <w:r>
              <w:rPr>
                <w:noProof/>
              </w:rPr>
              <w:fldChar w:fldCharType="begin"/>
            </w:r>
            <w:r>
              <w:rPr>
                <w:noProof/>
              </w:rPr>
              <w:instrText xml:space="preserve"> PAGEREF _Toc243954981 \h </w:instrText>
            </w:r>
            <w:r>
              <w:rPr>
                <w:noProof/>
              </w:rPr>
            </w:r>
            <w:r>
              <w:rPr>
                <w:noProof/>
              </w:rPr>
              <w:fldChar w:fldCharType="separate"/>
            </w:r>
            <w:r>
              <w:rPr>
                <w:noProof/>
              </w:rPr>
              <w:t>26</w:t>
            </w:r>
            <w:r>
              <w:rPr>
                <w:noProof/>
              </w:rPr>
              <w:fldChar w:fldCharType="end"/>
            </w:r>
          </w:hyperlink>
        </w:p>
        <w:p w14:paraId="05BB1953" w14:textId="08042219"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82" w:history="1">
            <w:r w:rsidRPr="00D62357">
              <w:rPr>
                <w:rStyle w:val="a5"/>
                <w:noProof/>
              </w:rPr>
              <w:t>7.4 La bulle flottante</w:t>
            </w:r>
            <w:r>
              <w:rPr>
                <w:noProof/>
              </w:rPr>
              <w:tab/>
            </w:r>
            <w:r>
              <w:rPr>
                <w:noProof/>
              </w:rPr>
              <w:fldChar w:fldCharType="begin"/>
            </w:r>
            <w:r>
              <w:rPr>
                <w:noProof/>
              </w:rPr>
              <w:instrText xml:space="preserve"> PAGEREF _Toc243954982 \h </w:instrText>
            </w:r>
            <w:r>
              <w:rPr>
                <w:noProof/>
              </w:rPr>
            </w:r>
            <w:r>
              <w:rPr>
                <w:noProof/>
              </w:rPr>
              <w:fldChar w:fldCharType="separate"/>
            </w:r>
            <w:r>
              <w:rPr>
                <w:noProof/>
              </w:rPr>
              <w:t>26</w:t>
            </w:r>
            <w:r>
              <w:rPr>
                <w:noProof/>
              </w:rPr>
              <w:fldChar w:fldCharType="end"/>
            </w:r>
          </w:hyperlink>
        </w:p>
        <w:p w14:paraId="75C743DD" w14:textId="18437168"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83" w:history="1">
            <w:r w:rsidRPr="00D62357">
              <w:rPr>
                <w:rStyle w:val="a5"/>
                <w:noProof/>
              </w:rPr>
              <w:t>7.5 Masquer pendant les applications en plein écran</w:t>
            </w:r>
            <w:r>
              <w:rPr>
                <w:noProof/>
              </w:rPr>
              <w:tab/>
            </w:r>
            <w:r>
              <w:rPr>
                <w:noProof/>
              </w:rPr>
              <w:fldChar w:fldCharType="begin"/>
            </w:r>
            <w:r>
              <w:rPr>
                <w:noProof/>
              </w:rPr>
              <w:instrText xml:space="preserve"> PAGEREF _Toc243954983 \h </w:instrText>
            </w:r>
            <w:r>
              <w:rPr>
                <w:noProof/>
              </w:rPr>
            </w:r>
            <w:r>
              <w:rPr>
                <w:noProof/>
              </w:rPr>
              <w:fldChar w:fldCharType="separate"/>
            </w:r>
            <w:r>
              <w:rPr>
                <w:noProof/>
              </w:rPr>
              <w:t>27</w:t>
            </w:r>
            <w:r>
              <w:rPr>
                <w:noProof/>
              </w:rPr>
              <w:fldChar w:fldCharType="end"/>
            </w:r>
          </w:hyperlink>
        </w:p>
        <w:p w14:paraId="788376C2" w14:textId="5076B269" w:rsidR="00A45BCB" w:rsidRDefault="00A45BC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984" w:history="1">
            <w:r w:rsidRPr="00D62357">
              <w:rPr>
                <w:rStyle w:val="a5"/>
                <w:noProof/>
              </w:rPr>
              <w:t>8 Créer des codes QR</w:t>
            </w:r>
            <w:r>
              <w:rPr>
                <w:noProof/>
              </w:rPr>
              <w:tab/>
            </w:r>
            <w:r>
              <w:rPr>
                <w:noProof/>
              </w:rPr>
              <w:fldChar w:fldCharType="begin"/>
            </w:r>
            <w:r>
              <w:rPr>
                <w:noProof/>
              </w:rPr>
              <w:instrText xml:space="preserve"> PAGEREF _Toc243954984 \h </w:instrText>
            </w:r>
            <w:r>
              <w:rPr>
                <w:noProof/>
              </w:rPr>
            </w:r>
            <w:r>
              <w:rPr>
                <w:noProof/>
              </w:rPr>
              <w:fldChar w:fldCharType="separate"/>
            </w:r>
            <w:r>
              <w:rPr>
                <w:noProof/>
              </w:rPr>
              <w:t>28</w:t>
            </w:r>
            <w:r>
              <w:rPr>
                <w:noProof/>
              </w:rPr>
              <w:fldChar w:fldCharType="end"/>
            </w:r>
          </w:hyperlink>
        </w:p>
        <w:p w14:paraId="666FEBE2" w14:textId="5181DEDF"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85" w:history="1">
            <w:r w:rsidRPr="00D62357">
              <w:rPr>
                <w:rStyle w:val="a5"/>
                <w:noProof/>
              </w:rPr>
              <w:t>8.1 Correction d’erreurs</w:t>
            </w:r>
            <w:r>
              <w:rPr>
                <w:noProof/>
              </w:rPr>
              <w:tab/>
            </w:r>
            <w:r>
              <w:rPr>
                <w:noProof/>
              </w:rPr>
              <w:fldChar w:fldCharType="begin"/>
            </w:r>
            <w:r>
              <w:rPr>
                <w:noProof/>
              </w:rPr>
              <w:instrText xml:space="preserve"> PAGEREF _Toc243954985 \h </w:instrText>
            </w:r>
            <w:r>
              <w:rPr>
                <w:noProof/>
              </w:rPr>
            </w:r>
            <w:r>
              <w:rPr>
                <w:noProof/>
              </w:rPr>
              <w:fldChar w:fldCharType="separate"/>
            </w:r>
            <w:r>
              <w:rPr>
                <w:noProof/>
              </w:rPr>
              <w:t>28</w:t>
            </w:r>
            <w:r>
              <w:rPr>
                <w:noProof/>
              </w:rPr>
              <w:fldChar w:fldCharType="end"/>
            </w:r>
          </w:hyperlink>
        </w:p>
        <w:p w14:paraId="6EB91D3B" w14:textId="5A958301" w:rsidR="00A45BCB" w:rsidRDefault="00A45BC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986" w:history="1">
            <w:r w:rsidRPr="00D62357">
              <w:rPr>
                <w:rStyle w:val="a5"/>
                <w:noProof/>
              </w:rPr>
              <w:t>9 Paramètres</w:t>
            </w:r>
            <w:r>
              <w:rPr>
                <w:noProof/>
              </w:rPr>
              <w:tab/>
            </w:r>
            <w:r>
              <w:rPr>
                <w:noProof/>
              </w:rPr>
              <w:fldChar w:fldCharType="begin"/>
            </w:r>
            <w:r>
              <w:rPr>
                <w:noProof/>
              </w:rPr>
              <w:instrText xml:space="preserve"> PAGEREF _Toc243954986 \h </w:instrText>
            </w:r>
            <w:r>
              <w:rPr>
                <w:noProof/>
              </w:rPr>
            </w:r>
            <w:r>
              <w:rPr>
                <w:noProof/>
              </w:rPr>
              <w:fldChar w:fldCharType="separate"/>
            </w:r>
            <w:r>
              <w:rPr>
                <w:noProof/>
              </w:rPr>
              <w:t>30</w:t>
            </w:r>
            <w:r>
              <w:rPr>
                <w:noProof/>
              </w:rPr>
              <w:fldChar w:fldCharType="end"/>
            </w:r>
          </w:hyperlink>
        </w:p>
        <w:p w14:paraId="4EA3625C" w14:textId="1D60DB1D"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87" w:history="1">
            <w:r w:rsidRPr="00D62357">
              <w:rPr>
                <w:rStyle w:val="a5"/>
                <w:noProof/>
              </w:rPr>
              <w:t>9.1 Général</w:t>
            </w:r>
            <w:r>
              <w:rPr>
                <w:noProof/>
              </w:rPr>
              <w:tab/>
            </w:r>
            <w:r>
              <w:rPr>
                <w:noProof/>
              </w:rPr>
              <w:fldChar w:fldCharType="begin"/>
            </w:r>
            <w:r>
              <w:rPr>
                <w:noProof/>
              </w:rPr>
              <w:instrText xml:space="preserve"> PAGEREF _Toc243954987 \h </w:instrText>
            </w:r>
            <w:r>
              <w:rPr>
                <w:noProof/>
              </w:rPr>
            </w:r>
            <w:r>
              <w:rPr>
                <w:noProof/>
              </w:rPr>
              <w:fldChar w:fldCharType="separate"/>
            </w:r>
            <w:r>
              <w:rPr>
                <w:noProof/>
              </w:rPr>
              <w:t>30</w:t>
            </w:r>
            <w:r>
              <w:rPr>
                <w:noProof/>
              </w:rPr>
              <w:fldChar w:fldCharType="end"/>
            </w:r>
          </w:hyperlink>
        </w:p>
        <w:p w14:paraId="6D013C0F" w14:textId="71CCBC39"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88" w:history="1">
            <w:r w:rsidRPr="00D62357">
              <w:rPr>
                <w:rStyle w:val="a5"/>
                <w:noProof/>
              </w:rPr>
              <w:t>9.2 Scan</w:t>
            </w:r>
            <w:r>
              <w:rPr>
                <w:noProof/>
              </w:rPr>
              <w:tab/>
            </w:r>
            <w:r>
              <w:rPr>
                <w:noProof/>
              </w:rPr>
              <w:fldChar w:fldCharType="begin"/>
            </w:r>
            <w:r>
              <w:rPr>
                <w:noProof/>
              </w:rPr>
              <w:instrText xml:space="preserve"> PAGEREF _Toc243954988 \h </w:instrText>
            </w:r>
            <w:r>
              <w:rPr>
                <w:noProof/>
              </w:rPr>
            </w:r>
            <w:r>
              <w:rPr>
                <w:noProof/>
              </w:rPr>
              <w:fldChar w:fldCharType="separate"/>
            </w:r>
            <w:r>
              <w:rPr>
                <w:noProof/>
              </w:rPr>
              <w:t>31</w:t>
            </w:r>
            <w:r>
              <w:rPr>
                <w:noProof/>
              </w:rPr>
              <w:fldChar w:fldCharType="end"/>
            </w:r>
          </w:hyperlink>
        </w:p>
        <w:p w14:paraId="636A0714" w14:textId="65CE9FA3"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89" w:history="1">
            <w:r w:rsidRPr="00D62357">
              <w:rPr>
                <w:rStyle w:val="a5"/>
                <w:noProof/>
              </w:rPr>
              <w:t>9.3 Caméra</w:t>
            </w:r>
            <w:r>
              <w:rPr>
                <w:noProof/>
              </w:rPr>
              <w:tab/>
            </w:r>
            <w:r>
              <w:rPr>
                <w:noProof/>
              </w:rPr>
              <w:fldChar w:fldCharType="begin"/>
            </w:r>
            <w:r>
              <w:rPr>
                <w:noProof/>
              </w:rPr>
              <w:instrText xml:space="preserve"> PAGEREF _Toc243954989 \h </w:instrText>
            </w:r>
            <w:r>
              <w:rPr>
                <w:noProof/>
              </w:rPr>
            </w:r>
            <w:r>
              <w:rPr>
                <w:noProof/>
              </w:rPr>
              <w:fldChar w:fldCharType="separate"/>
            </w:r>
            <w:r>
              <w:rPr>
                <w:noProof/>
              </w:rPr>
              <w:t>32</w:t>
            </w:r>
            <w:r>
              <w:rPr>
                <w:noProof/>
              </w:rPr>
              <w:fldChar w:fldCharType="end"/>
            </w:r>
          </w:hyperlink>
        </w:p>
        <w:p w14:paraId="759E7F60" w14:textId="1C5FA5A6"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90" w:history="1">
            <w:r w:rsidRPr="00D62357">
              <w:rPr>
                <w:rStyle w:val="a5"/>
                <w:noProof/>
              </w:rPr>
              <w:t>9.4 Raccourcis</w:t>
            </w:r>
            <w:r>
              <w:rPr>
                <w:noProof/>
              </w:rPr>
              <w:tab/>
            </w:r>
            <w:r>
              <w:rPr>
                <w:noProof/>
              </w:rPr>
              <w:fldChar w:fldCharType="begin"/>
            </w:r>
            <w:r>
              <w:rPr>
                <w:noProof/>
              </w:rPr>
              <w:instrText xml:space="preserve"> PAGEREF _Toc243954990 \h </w:instrText>
            </w:r>
            <w:r>
              <w:rPr>
                <w:noProof/>
              </w:rPr>
            </w:r>
            <w:r>
              <w:rPr>
                <w:noProof/>
              </w:rPr>
              <w:fldChar w:fldCharType="separate"/>
            </w:r>
            <w:r>
              <w:rPr>
                <w:noProof/>
              </w:rPr>
              <w:t>33</w:t>
            </w:r>
            <w:r>
              <w:rPr>
                <w:noProof/>
              </w:rPr>
              <w:fldChar w:fldCharType="end"/>
            </w:r>
          </w:hyperlink>
        </w:p>
        <w:p w14:paraId="5C898268" w14:textId="0B029907"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91" w:history="1">
            <w:r w:rsidRPr="00D62357">
              <w:rPr>
                <w:rStyle w:val="a5"/>
                <w:noProof/>
              </w:rPr>
              <w:t>9.5 Confidentialité et historique</w:t>
            </w:r>
            <w:r>
              <w:rPr>
                <w:noProof/>
              </w:rPr>
              <w:tab/>
            </w:r>
            <w:r>
              <w:rPr>
                <w:noProof/>
              </w:rPr>
              <w:fldChar w:fldCharType="begin"/>
            </w:r>
            <w:r>
              <w:rPr>
                <w:noProof/>
              </w:rPr>
              <w:instrText xml:space="preserve"> PAGEREF _Toc243954991 \h </w:instrText>
            </w:r>
            <w:r>
              <w:rPr>
                <w:noProof/>
              </w:rPr>
            </w:r>
            <w:r>
              <w:rPr>
                <w:noProof/>
              </w:rPr>
              <w:fldChar w:fldCharType="separate"/>
            </w:r>
            <w:r>
              <w:rPr>
                <w:noProof/>
              </w:rPr>
              <w:t>34</w:t>
            </w:r>
            <w:r>
              <w:rPr>
                <w:noProof/>
              </w:rPr>
              <w:fldChar w:fldCharType="end"/>
            </w:r>
          </w:hyperlink>
        </w:p>
        <w:p w14:paraId="225CA56D" w14:textId="33E6EBD2"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92" w:history="1">
            <w:r w:rsidRPr="00D62357">
              <w:rPr>
                <w:rStyle w:val="a5"/>
                <w:noProof/>
              </w:rPr>
              <w:t>9.6 À propos</w:t>
            </w:r>
            <w:r>
              <w:rPr>
                <w:noProof/>
              </w:rPr>
              <w:tab/>
            </w:r>
            <w:r>
              <w:rPr>
                <w:noProof/>
              </w:rPr>
              <w:fldChar w:fldCharType="begin"/>
            </w:r>
            <w:r>
              <w:rPr>
                <w:noProof/>
              </w:rPr>
              <w:instrText xml:space="preserve"> PAGEREF _Toc243954992 \h </w:instrText>
            </w:r>
            <w:r>
              <w:rPr>
                <w:noProof/>
              </w:rPr>
            </w:r>
            <w:r>
              <w:rPr>
                <w:noProof/>
              </w:rPr>
              <w:fldChar w:fldCharType="separate"/>
            </w:r>
            <w:r>
              <w:rPr>
                <w:noProof/>
              </w:rPr>
              <w:t>35</w:t>
            </w:r>
            <w:r>
              <w:rPr>
                <w:noProof/>
              </w:rPr>
              <w:fldChar w:fldCharType="end"/>
            </w:r>
          </w:hyperlink>
        </w:p>
        <w:p w14:paraId="574311AD" w14:textId="1E675933" w:rsidR="00A45BCB" w:rsidRDefault="00A45BC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993" w:history="1">
            <w:r w:rsidRPr="00D62357">
              <w:rPr>
                <w:rStyle w:val="a5"/>
                <w:noProof/>
              </w:rPr>
              <w:t>10 Mise à jour et désinstallation</w:t>
            </w:r>
            <w:r>
              <w:rPr>
                <w:noProof/>
              </w:rPr>
              <w:tab/>
            </w:r>
            <w:r>
              <w:rPr>
                <w:noProof/>
              </w:rPr>
              <w:fldChar w:fldCharType="begin"/>
            </w:r>
            <w:r>
              <w:rPr>
                <w:noProof/>
              </w:rPr>
              <w:instrText xml:space="preserve"> PAGEREF _Toc243954993 \h </w:instrText>
            </w:r>
            <w:r>
              <w:rPr>
                <w:noProof/>
              </w:rPr>
            </w:r>
            <w:r>
              <w:rPr>
                <w:noProof/>
              </w:rPr>
              <w:fldChar w:fldCharType="separate"/>
            </w:r>
            <w:r>
              <w:rPr>
                <w:noProof/>
              </w:rPr>
              <w:t>36</w:t>
            </w:r>
            <w:r>
              <w:rPr>
                <w:noProof/>
              </w:rPr>
              <w:fldChar w:fldCharType="end"/>
            </w:r>
          </w:hyperlink>
        </w:p>
        <w:p w14:paraId="4309F3D6" w14:textId="09CDCBDE"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94" w:history="1">
            <w:r w:rsidRPr="00D62357">
              <w:rPr>
                <w:rStyle w:val="a5"/>
                <w:noProof/>
              </w:rPr>
              <w:t>10.1 Rechercher et installer les mises à jour</w:t>
            </w:r>
            <w:r>
              <w:rPr>
                <w:noProof/>
              </w:rPr>
              <w:tab/>
            </w:r>
            <w:r>
              <w:rPr>
                <w:noProof/>
              </w:rPr>
              <w:fldChar w:fldCharType="begin"/>
            </w:r>
            <w:r>
              <w:rPr>
                <w:noProof/>
              </w:rPr>
              <w:instrText xml:space="preserve"> PAGEREF _Toc243954994 \h </w:instrText>
            </w:r>
            <w:r>
              <w:rPr>
                <w:noProof/>
              </w:rPr>
            </w:r>
            <w:r>
              <w:rPr>
                <w:noProof/>
              </w:rPr>
              <w:fldChar w:fldCharType="separate"/>
            </w:r>
            <w:r>
              <w:rPr>
                <w:noProof/>
              </w:rPr>
              <w:t>36</w:t>
            </w:r>
            <w:r>
              <w:rPr>
                <w:noProof/>
              </w:rPr>
              <w:fldChar w:fldCharType="end"/>
            </w:r>
          </w:hyperlink>
        </w:p>
        <w:p w14:paraId="6FDC3859" w14:textId="6247AC78"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95" w:history="1">
            <w:r w:rsidRPr="00D62357">
              <w:rPr>
                <w:rStyle w:val="a5"/>
                <w:noProof/>
              </w:rPr>
              <w:t>10.2 Version portable</w:t>
            </w:r>
            <w:r>
              <w:rPr>
                <w:noProof/>
              </w:rPr>
              <w:tab/>
            </w:r>
            <w:r>
              <w:rPr>
                <w:noProof/>
              </w:rPr>
              <w:fldChar w:fldCharType="begin"/>
            </w:r>
            <w:r>
              <w:rPr>
                <w:noProof/>
              </w:rPr>
              <w:instrText xml:space="preserve"> PAGEREF _Toc243954995 \h </w:instrText>
            </w:r>
            <w:r>
              <w:rPr>
                <w:noProof/>
              </w:rPr>
            </w:r>
            <w:r>
              <w:rPr>
                <w:noProof/>
              </w:rPr>
              <w:fldChar w:fldCharType="separate"/>
            </w:r>
            <w:r>
              <w:rPr>
                <w:noProof/>
              </w:rPr>
              <w:t>36</w:t>
            </w:r>
            <w:r>
              <w:rPr>
                <w:noProof/>
              </w:rPr>
              <w:fldChar w:fldCharType="end"/>
            </w:r>
          </w:hyperlink>
        </w:p>
        <w:p w14:paraId="6E6AA5D7" w14:textId="757AEF97"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96" w:history="1">
            <w:r w:rsidRPr="00D62357">
              <w:rPr>
                <w:rStyle w:val="a5"/>
                <w:noProof/>
              </w:rPr>
              <w:t>10.3 Désinstaller</w:t>
            </w:r>
            <w:r>
              <w:rPr>
                <w:noProof/>
              </w:rPr>
              <w:tab/>
            </w:r>
            <w:r>
              <w:rPr>
                <w:noProof/>
              </w:rPr>
              <w:fldChar w:fldCharType="begin"/>
            </w:r>
            <w:r>
              <w:rPr>
                <w:noProof/>
              </w:rPr>
              <w:instrText xml:space="preserve"> PAGEREF _Toc243954996 \h </w:instrText>
            </w:r>
            <w:r>
              <w:rPr>
                <w:noProof/>
              </w:rPr>
            </w:r>
            <w:r>
              <w:rPr>
                <w:noProof/>
              </w:rPr>
              <w:fldChar w:fldCharType="separate"/>
            </w:r>
            <w:r>
              <w:rPr>
                <w:noProof/>
              </w:rPr>
              <w:t>36</w:t>
            </w:r>
            <w:r>
              <w:rPr>
                <w:noProof/>
              </w:rPr>
              <w:fldChar w:fldCharType="end"/>
            </w:r>
          </w:hyperlink>
        </w:p>
        <w:p w14:paraId="0C691E86" w14:textId="119A384E" w:rsidR="00A45BCB" w:rsidRDefault="00A45BCB">
          <w:pPr>
            <w:pStyle w:val="20"/>
            <w:tabs>
              <w:tab w:val="right" w:leader="dot" w:pos="9288"/>
            </w:tabs>
            <w:rPr>
              <w:rFonts w:asciiTheme="minorHAnsi" w:hAnsiTheme="minorHAnsi" w:cstheme="minorBidi"/>
              <w:noProof/>
              <w:color w:val="auto"/>
              <w:kern w:val="2"/>
              <w:sz w:val="24"/>
              <w:szCs w:val="24"/>
              <w14:ligatures w14:val="standardContextual"/>
            </w:rPr>
          </w:pPr>
          <w:hyperlink w:anchor="_Toc243954997" w:history="1">
            <w:r w:rsidRPr="00D62357">
              <w:rPr>
                <w:rStyle w:val="a5"/>
                <w:noProof/>
              </w:rPr>
              <w:t>10.4 Emplacement des paramètres et des journaux</w:t>
            </w:r>
            <w:r>
              <w:rPr>
                <w:noProof/>
              </w:rPr>
              <w:tab/>
            </w:r>
            <w:r>
              <w:rPr>
                <w:noProof/>
              </w:rPr>
              <w:fldChar w:fldCharType="begin"/>
            </w:r>
            <w:r>
              <w:rPr>
                <w:noProof/>
              </w:rPr>
              <w:instrText xml:space="preserve"> PAGEREF _Toc243954997 \h </w:instrText>
            </w:r>
            <w:r>
              <w:rPr>
                <w:noProof/>
              </w:rPr>
            </w:r>
            <w:r>
              <w:rPr>
                <w:noProof/>
              </w:rPr>
              <w:fldChar w:fldCharType="separate"/>
            </w:r>
            <w:r>
              <w:rPr>
                <w:noProof/>
              </w:rPr>
              <w:t>37</w:t>
            </w:r>
            <w:r>
              <w:rPr>
                <w:noProof/>
              </w:rPr>
              <w:fldChar w:fldCharType="end"/>
            </w:r>
          </w:hyperlink>
        </w:p>
        <w:p w14:paraId="37C4A012" w14:textId="05B51CEC" w:rsidR="00A45BCB" w:rsidRDefault="00A45BC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998" w:history="1">
            <w:r w:rsidRPr="00D62357">
              <w:rPr>
                <w:rStyle w:val="a5"/>
                <w:noProof/>
              </w:rPr>
              <w:t>11 Dépannage</w:t>
            </w:r>
            <w:r>
              <w:rPr>
                <w:noProof/>
              </w:rPr>
              <w:tab/>
            </w:r>
            <w:r>
              <w:rPr>
                <w:noProof/>
              </w:rPr>
              <w:fldChar w:fldCharType="begin"/>
            </w:r>
            <w:r>
              <w:rPr>
                <w:noProof/>
              </w:rPr>
              <w:instrText xml:space="preserve"> PAGEREF _Toc243954998 \h </w:instrText>
            </w:r>
            <w:r>
              <w:rPr>
                <w:noProof/>
              </w:rPr>
            </w:r>
            <w:r>
              <w:rPr>
                <w:noProof/>
              </w:rPr>
              <w:fldChar w:fldCharType="separate"/>
            </w:r>
            <w:r>
              <w:rPr>
                <w:noProof/>
              </w:rPr>
              <w:t>38</w:t>
            </w:r>
            <w:r>
              <w:rPr>
                <w:noProof/>
              </w:rPr>
              <w:fldChar w:fldCharType="end"/>
            </w:r>
          </w:hyperlink>
        </w:p>
        <w:p w14:paraId="0D3D9E85" w14:textId="320CFC82" w:rsidR="00A45BCB" w:rsidRDefault="00A45BC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4999" w:history="1">
            <w:r w:rsidRPr="00D62357">
              <w:rPr>
                <w:rStyle w:val="a5"/>
                <w:noProof/>
              </w:rPr>
              <w:t>A Raccourcis et touches en un coup d’œil</w:t>
            </w:r>
            <w:r>
              <w:rPr>
                <w:noProof/>
              </w:rPr>
              <w:tab/>
            </w:r>
            <w:r>
              <w:rPr>
                <w:noProof/>
              </w:rPr>
              <w:fldChar w:fldCharType="begin"/>
            </w:r>
            <w:r>
              <w:rPr>
                <w:noProof/>
              </w:rPr>
              <w:instrText xml:space="preserve"> PAGEREF _Toc243954999 \h </w:instrText>
            </w:r>
            <w:r>
              <w:rPr>
                <w:noProof/>
              </w:rPr>
            </w:r>
            <w:r>
              <w:rPr>
                <w:noProof/>
              </w:rPr>
              <w:fldChar w:fldCharType="separate"/>
            </w:r>
            <w:r>
              <w:rPr>
                <w:noProof/>
              </w:rPr>
              <w:t>40</w:t>
            </w:r>
            <w:r>
              <w:rPr>
                <w:noProof/>
              </w:rPr>
              <w:fldChar w:fldCharType="end"/>
            </w:r>
          </w:hyperlink>
        </w:p>
        <w:p w14:paraId="0FF70ED7" w14:textId="25A4DDA3" w:rsidR="00A45BCB" w:rsidRDefault="00A45BCB">
          <w:pPr>
            <w:pStyle w:val="11"/>
            <w:tabs>
              <w:tab w:val="right" w:leader="dot" w:pos="9288"/>
            </w:tabs>
            <w:rPr>
              <w:rFonts w:asciiTheme="minorHAnsi" w:hAnsiTheme="minorHAnsi" w:cstheme="minorBidi"/>
              <w:b w:val="0"/>
              <w:bCs w:val="0"/>
              <w:noProof/>
              <w:color w:val="auto"/>
              <w:kern w:val="2"/>
              <w:sz w:val="24"/>
              <w:szCs w:val="24"/>
              <w14:ligatures w14:val="standardContextual"/>
            </w:rPr>
          </w:pPr>
          <w:hyperlink w:anchor="_Toc243955000" w:history="1">
            <w:r w:rsidRPr="00D62357">
              <w:rPr>
                <w:rStyle w:val="a5"/>
                <w:noProof/>
              </w:rPr>
              <w:t>B Codes pris en charge</w:t>
            </w:r>
            <w:r>
              <w:rPr>
                <w:noProof/>
              </w:rPr>
              <w:tab/>
            </w:r>
            <w:r>
              <w:rPr>
                <w:noProof/>
              </w:rPr>
              <w:fldChar w:fldCharType="begin"/>
            </w:r>
            <w:r>
              <w:rPr>
                <w:noProof/>
              </w:rPr>
              <w:instrText xml:space="preserve"> PAGEREF _Toc243955000 \h </w:instrText>
            </w:r>
            <w:r>
              <w:rPr>
                <w:noProof/>
              </w:rPr>
            </w:r>
            <w:r>
              <w:rPr>
                <w:noProof/>
              </w:rPr>
              <w:fldChar w:fldCharType="separate"/>
            </w:r>
            <w:r>
              <w:rPr>
                <w:noProof/>
              </w:rPr>
              <w:t>41</w:t>
            </w:r>
            <w:r>
              <w:rPr>
                <w:noProof/>
              </w:rPr>
              <w:fldChar w:fldCharType="end"/>
            </w:r>
          </w:hyperlink>
        </w:p>
        <w:p w14:paraId="74CBDEFC" w14:textId="1400FC44" w:rsidR="00B456A4" w:rsidRDefault="001506E0">
          <w:r>
            <w:fldChar w:fldCharType="end"/>
          </w:r>
        </w:p>
      </w:sdtContent>
    </w:sdt>
    <w:p w14:paraId="4C365046" w14:textId="77777777" w:rsidR="00B456A4" w:rsidRDefault="00B456A4">
      <w:pPr>
        <w:sectPr w:rsidR="00B456A4">
          <w:headerReference w:type="default" r:id="rId9"/>
          <w:footerReference w:type="default" r:id="rId10"/>
          <w:pgSz w:w="11906" w:h="16838"/>
          <w:pgMar w:top="1474" w:right="1304" w:bottom="1361" w:left="1304" w:header="709" w:footer="567" w:gutter="0"/>
          <w:pgNumType w:fmt="lowerRoman" w:start="1"/>
          <w:cols w:space="720"/>
          <w:docGrid w:linePitch="360"/>
        </w:sectPr>
      </w:pPr>
    </w:p>
    <w:p w14:paraId="5AB26877" w14:textId="77777777" w:rsidR="00B456A4" w:rsidRDefault="001506E0">
      <w:pPr>
        <w:pageBreakBefore/>
        <w:spacing w:after="80"/>
      </w:pPr>
      <w:r>
        <w:rPr>
          <w:b/>
          <w:bCs/>
          <w:color w:val="1D4FFF"/>
          <w:spacing w:val="60"/>
          <w:sz w:val="20"/>
          <w:szCs w:val="20"/>
        </w:rPr>
        <w:lastRenderedPageBreak/>
        <w:t>CHAPITRE 1</w:t>
      </w:r>
    </w:p>
    <w:p w14:paraId="095E91AC" w14:textId="77777777" w:rsidR="00B456A4" w:rsidRDefault="001506E0">
      <w:pPr>
        <w:pStyle w:val="1"/>
      </w:pPr>
      <w:bookmarkStart w:id="0" w:name="_Toc243954942"/>
      <w:r>
        <w:t>1 Présentation de QRcode tool</w:t>
      </w:r>
      <w:bookmarkEnd w:id="0"/>
    </w:p>
    <w:p w14:paraId="0C07314E" w14:textId="77777777" w:rsidR="00B456A4" w:rsidRDefault="001506E0">
      <w:r>
        <w:t xml:space="preserve">QRcode tool est un petit programme de bureau qui attend dans la zone de notification et lit les codes QR et les codes-barres affichés à l’écran. Lorsque vous appuyez sur son raccourci, l’écran se fige un instant et chaque code reçoit une étiquette de résultat qui indique le type de contenu et, pour les liens, le vrai nom du site. Appuyez sur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Entrée </w:t>
      </w:r>
      <w:r>
        <w:t xml:space="preserve"> ou cliquez sur l’étiquette pour ouvrir le lien, rejoindre le réseau Wi-Fi ou enregistrer le contact.</w:t>
      </w:r>
    </w:p>
    <w:p w14:paraId="0AFB2B32" w14:textId="77777777" w:rsidR="00B456A4" w:rsidRDefault="001506E0">
      <w:r>
        <w:t>Il lit aussi les codes présentés à la webcam, les images du Presse-papiers et les fichiers image, et comprend un générateur de codes QR simple.</w:t>
      </w:r>
    </w:p>
    <w:p w14:paraId="60B4D6EF" w14:textId="77777777" w:rsidR="00B456A4" w:rsidRDefault="001506E0">
      <w:pPr>
        <w:pStyle w:val="2"/>
      </w:pPr>
      <w:bookmarkStart w:id="1" w:name="_Toc243954943"/>
      <w:r>
        <w:t>1.1 Fonctions principales</w:t>
      </w:r>
      <w:bookmarkEnd w:id="1"/>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417"/>
        <w:gridCol w:w="6881"/>
      </w:tblGrid>
      <w:tr w:rsidR="00B456A4" w14:paraId="38EBBFD6" w14:textId="77777777">
        <w:tblPrEx>
          <w:tblCellMar>
            <w:top w:w="0" w:type="dxa"/>
            <w:bottom w:w="0" w:type="dxa"/>
          </w:tblCellMar>
        </w:tblPrEx>
        <w:trPr>
          <w:cantSplit/>
          <w:tblHeader/>
        </w:trPr>
        <w:tc>
          <w:tcPr>
            <w:tcW w:w="2417" w:type="dxa"/>
            <w:shd w:val="clear" w:color="auto" w:fill="EEF2FF"/>
            <w:tcMar>
              <w:top w:w="90" w:type="dxa"/>
              <w:left w:w="140" w:type="dxa"/>
              <w:bottom w:w="90" w:type="dxa"/>
              <w:right w:w="140" w:type="dxa"/>
            </w:tcMar>
            <w:vAlign w:val="center"/>
          </w:tcPr>
          <w:p w14:paraId="14A66A64" w14:textId="77777777" w:rsidR="00B456A4" w:rsidRDefault="001506E0">
            <w:pPr>
              <w:spacing w:after="0" w:line="300" w:lineRule="auto"/>
            </w:pPr>
            <w:r>
              <w:rPr>
                <w:b/>
                <w:bCs/>
                <w:color w:val="1638B8"/>
                <w:sz w:val="19"/>
                <w:szCs w:val="19"/>
              </w:rPr>
              <w:t>Fonction</w:t>
            </w:r>
          </w:p>
        </w:tc>
        <w:tc>
          <w:tcPr>
            <w:tcW w:w="6881" w:type="dxa"/>
            <w:shd w:val="clear" w:color="auto" w:fill="EEF2FF"/>
            <w:tcMar>
              <w:top w:w="90" w:type="dxa"/>
              <w:left w:w="140" w:type="dxa"/>
              <w:bottom w:w="90" w:type="dxa"/>
              <w:right w:w="140" w:type="dxa"/>
            </w:tcMar>
            <w:vAlign w:val="center"/>
          </w:tcPr>
          <w:p w14:paraId="4F4C3074" w14:textId="77777777" w:rsidR="00B456A4" w:rsidRDefault="001506E0">
            <w:pPr>
              <w:spacing w:after="0" w:line="300" w:lineRule="auto"/>
            </w:pPr>
            <w:r>
              <w:rPr>
                <w:b/>
                <w:bCs/>
                <w:color w:val="1638B8"/>
                <w:sz w:val="19"/>
                <w:szCs w:val="19"/>
              </w:rPr>
              <w:t>Description</w:t>
            </w:r>
          </w:p>
        </w:tc>
      </w:tr>
      <w:tr w:rsidR="00B456A4" w14:paraId="7F03B53B"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472B4B95" w14:textId="77777777" w:rsidR="00B456A4" w:rsidRDefault="001506E0">
            <w:pPr>
              <w:spacing w:after="0" w:line="300" w:lineRule="auto"/>
            </w:pPr>
            <w:r>
              <w:rPr>
                <w:sz w:val="19"/>
                <w:szCs w:val="19"/>
              </w:rPr>
              <w:t>Scanner tout l’écran</w:t>
            </w:r>
          </w:p>
        </w:tc>
        <w:tc>
          <w:tcPr>
            <w:tcW w:w="6881" w:type="dxa"/>
            <w:tcMar>
              <w:top w:w="90" w:type="dxa"/>
              <w:left w:w="140" w:type="dxa"/>
              <w:bottom w:w="90" w:type="dxa"/>
              <w:right w:w="140" w:type="dxa"/>
            </w:tcMar>
            <w:vAlign w:val="center"/>
          </w:tcPr>
          <w:p w14:paraId="62FF80F9" w14:textId="77777777" w:rsidR="00B456A4" w:rsidRDefault="001506E0">
            <w:pPr>
              <w:spacing w:after="0" w:line="300" w:lineRule="auto"/>
            </w:pPr>
            <w:r>
              <w:rPr>
                <w:sz w:val="19"/>
                <w:szCs w:val="19"/>
              </w:rPr>
              <w:t>Fige tous les écrans, trouve automatiquement chaque code et lui attribue une étiquette. Fonctionne aussi avec les vidéos et les jeux.</w:t>
            </w:r>
          </w:p>
        </w:tc>
      </w:tr>
      <w:tr w:rsidR="00B456A4" w14:paraId="7C74ACAF"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4C4CA466" w14:textId="77777777" w:rsidR="00B456A4" w:rsidRDefault="001506E0">
            <w:pPr>
              <w:spacing w:after="0" w:line="300" w:lineRule="auto"/>
            </w:pPr>
            <w:r>
              <w:rPr>
                <w:sz w:val="19"/>
                <w:szCs w:val="19"/>
              </w:rPr>
              <w:t>Sélectionner une zone</w:t>
            </w:r>
          </w:p>
        </w:tc>
        <w:tc>
          <w:tcPr>
            <w:tcW w:w="6881" w:type="dxa"/>
            <w:tcMar>
              <w:top w:w="90" w:type="dxa"/>
              <w:left w:w="140" w:type="dxa"/>
              <w:bottom w:w="90" w:type="dxa"/>
              <w:right w:w="140" w:type="dxa"/>
            </w:tcMar>
            <w:vAlign w:val="center"/>
          </w:tcPr>
          <w:p w14:paraId="334BC295" w14:textId="77777777" w:rsidR="00B456A4" w:rsidRDefault="001506E0">
            <w:pPr>
              <w:spacing w:after="0" w:line="300" w:lineRule="auto"/>
            </w:pPr>
            <w:r>
              <w:rPr>
                <w:sz w:val="19"/>
                <w:szCs w:val="19"/>
              </w:rPr>
              <w:t>Tracez un cadre autour d’un seul code. Utile pour les codes trop petits, flous ou inclinés pour être trouvés automatiquement.</w:t>
            </w:r>
          </w:p>
        </w:tc>
      </w:tr>
      <w:tr w:rsidR="00B456A4" w14:paraId="48E0E017"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2311BE9F" w14:textId="77777777" w:rsidR="00B456A4" w:rsidRDefault="001506E0">
            <w:pPr>
              <w:spacing w:after="0" w:line="300" w:lineRule="auto"/>
            </w:pPr>
            <w:r>
              <w:rPr>
                <w:sz w:val="19"/>
                <w:szCs w:val="19"/>
              </w:rPr>
              <w:t>Webcam</w:t>
            </w:r>
          </w:p>
        </w:tc>
        <w:tc>
          <w:tcPr>
            <w:tcW w:w="6881" w:type="dxa"/>
            <w:tcMar>
              <w:top w:w="90" w:type="dxa"/>
              <w:left w:w="140" w:type="dxa"/>
              <w:bottom w:w="90" w:type="dxa"/>
              <w:right w:w="140" w:type="dxa"/>
            </w:tcMar>
            <w:vAlign w:val="center"/>
          </w:tcPr>
          <w:p w14:paraId="7ACA95C7" w14:textId="77777777" w:rsidR="00B456A4" w:rsidRDefault="001506E0">
            <w:pPr>
              <w:spacing w:after="0" w:line="300" w:lineRule="auto"/>
            </w:pPr>
            <w:r>
              <w:rPr>
                <w:sz w:val="19"/>
                <w:szCs w:val="19"/>
              </w:rPr>
              <w:t>Présentez un code imprimé ou l’écran d’un téléphone à la caméra ; le résultat s’affiche dès que le code est reconnu.</w:t>
            </w:r>
          </w:p>
        </w:tc>
      </w:tr>
      <w:tr w:rsidR="00B456A4" w14:paraId="504510B7"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7601A24D" w14:textId="77777777" w:rsidR="00B456A4" w:rsidRDefault="001506E0">
            <w:pPr>
              <w:spacing w:after="0" w:line="300" w:lineRule="auto"/>
            </w:pPr>
            <w:r>
              <w:rPr>
                <w:sz w:val="19"/>
                <w:szCs w:val="19"/>
              </w:rPr>
              <w:t>Presse-papiers et fichiers image</w:t>
            </w:r>
          </w:p>
        </w:tc>
        <w:tc>
          <w:tcPr>
            <w:tcW w:w="6881" w:type="dxa"/>
            <w:tcMar>
              <w:top w:w="90" w:type="dxa"/>
              <w:left w:w="140" w:type="dxa"/>
              <w:bottom w:w="90" w:type="dxa"/>
              <w:right w:w="140" w:type="dxa"/>
            </w:tcMar>
            <w:vAlign w:val="center"/>
          </w:tcPr>
          <w:p w14:paraId="37BC5CE8" w14:textId="77777777" w:rsidR="00B456A4" w:rsidRDefault="001506E0">
            <w:pPr>
              <w:spacing w:after="0" w:line="300" w:lineRule="auto"/>
            </w:pPr>
            <w:r>
              <w:rPr>
                <w:sz w:val="19"/>
                <w:szCs w:val="19"/>
              </w:rPr>
              <w:t>Lit une capture d’écran que vous venez de copier, ou des fichiers PNG, JPEG, BMP, GIF et WebP.</w:t>
            </w:r>
          </w:p>
        </w:tc>
      </w:tr>
      <w:tr w:rsidR="00B456A4" w14:paraId="4537380D"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049F0D8F" w14:textId="77777777" w:rsidR="00B456A4" w:rsidRDefault="001506E0">
            <w:pPr>
              <w:spacing w:after="0" w:line="300" w:lineRule="auto"/>
            </w:pPr>
            <w:r>
              <w:rPr>
                <w:sz w:val="19"/>
                <w:szCs w:val="19"/>
              </w:rPr>
              <w:t>Comprend le contenu</w:t>
            </w:r>
          </w:p>
        </w:tc>
        <w:tc>
          <w:tcPr>
            <w:tcW w:w="6881" w:type="dxa"/>
            <w:tcMar>
              <w:top w:w="90" w:type="dxa"/>
              <w:left w:w="140" w:type="dxa"/>
              <w:bottom w:w="90" w:type="dxa"/>
              <w:right w:w="140" w:type="dxa"/>
            </w:tcMar>
            <w:vAlign w:val="center"/>
          </w:tcPr>
          <w:p w14:paraId="64D7C897" w14:textId="77777777" w:rsidR="00B456A4" w:rsidRDefault="001506E0">
            <w:pPr>
              <w:spacing w:after="0" w:line="300" w:lineRule="auto"/>
            </w:pPr>
            <w:r>
              <w:rPr>
                <w:sz w:val="19"/>
                <w:szCs w:val="19"/>
              </w:rPr>
              <w:t>Reconnaît les liens web, le Wi-Fi, les contacts, les e-mails, les numéros de téléphone, les SMS, les positions géographiques, les clés de vérification en deux étapes, les adresses de paiement et les factures électroniques de Taïwan, et propose les boutons adaptés.</w:t>
            </w:r>
          </w:p>
        </w:tc>
      </w:tr>
      <w:tr w:rsidR="00B456A4" w14:paraId="60074303"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726E137A" w14:textId="77777777" w:rsidR="00B456A4" w:rsidRDefault="001506E0">
            <w:pPr>
              <w:spacing w:after="0" w:line="300" w:lineRule="auto"/>
            </w:pPr>
            <w:r>
              <w:rPr>
                <w:sz w:val="19"/>
                <w:szCs w:val="19"/>
              </w:rPr>
              <w:t>Contrôles de sécurité des liens</w:t>
            </w:r>
          </w:p>
        </w:tc>
        <w:tc>
          <w:tcPr>
            <w:tcW w:w="6881" w:type="dxa"/>
            <w:tcMar>
              <w:top w:w="90" w:type="dxa"/>
              <w:left w:w="140" w:type="dxa"/>
              <w:bottom w:w="90" w:type="dxa"/>
              <w:right w:w="140" w:type="dxa"/>
            </w:tcMar>
            <w:vAlign w:val="center"/>
          </w:tcPr>
          <w:p w14:paraId="03EE177A" w14:textId="77777777" w:rsidR="00B456A4" w:rsidRDefault="001506E0">
            <w:pPr>
              <w:spacing w:after="0" w:line="300" w:lineRule="auto"/>
            </w:pPr>
            <w:r>
              <w:rPr>
                <w:sz w:val="19"/>
                <w:szCs w:val="19"/>
              </w:rPr>
              <w:t>Avant l’ouverture d’un lien, le programme recherche les connexions non chiffrées, les adresses déguisées, les lettres similaires, les adresses IP, les liens raccourcis et d’autres pièges courants. Tous les contrôles se font hors ligne.</w:t>
            </w:r>
          </w:p>
        </w:tc>
      </w:tr>
      <w:tr w:rsidR="00B456A4" w14:paraId="2592980E"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11A2C3ED" w14:textId="77777777" w:rsidR="00B456A4" w:rsidRDefault="001506E0">
            <w:pPr>
              <w:spacing w:after="0" w:line="300" w:lineRule="auto"/>
            </w:pPr>
            <w:r>
              <w:rPr>
                <w:sz w:val="19"/>
                <w:szCs w:val="19"/>
              </w:rPr>
              <w:t>Créer des codes QR</w:t>
            </w:r>
          </w:p>
        </w:tc>
        <w:tc>
          <w:tcPr>
            <w:tcW w:w="6881" w:type="dxa"/>
            <w:tcMar>
              <w:top w:w="90" w:type="dxa"/>
              <w:left w:w="140" w:type="dxa"/>
              <w:bottom w:w="90" w:type="dxa"/>
              <w:right w:w="140" w:type="dxa"/>
            </w:tcMar>
            <w:vAlign w:val="center"/>
          </w:tcPr>
          <w:p w14:paraId="2C431BEA" w14:textId="77777777" w:rsidR="00B456A4" w:rsidRDefault="001506E0">
            <w:pPr>
              <w:spacing w:after="0" w:line="300" w:lineRule="auto"/>
            </w:pPr>
            <w:r>
              <w:rPr>
                <w:sz w:val="19"/>
                <w:szCs w:val="19"/>
              </w:rPr>
              <w:t>Transforme un texte ou un lien en code QR que vous pouvez copier ou enregistrer en PNG ou SVG.</w:t>
            </w:r>
          </w:p>
        </w:tc>
      </w:tr>
      <w:tr w:rsidR="00B456A4" w14:paraId="3DA61964"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03E025D5" w14:textId="77777777" w:rsidR="00B456A4" w:rsidRDefault="001506E0">
            <w:pPr>
              <w:spacing w:after="0" w:line="300" w:lineRule="auto"/>
            </w:pPr>
            <w:r>
              <w:rPr>
                <w:sz w:val="19"/>
                <w:szCs w:val="19"/>
              </w:rPr>
              <w:t>Barre d’outils et bulle flottantes</w:t>
            </w:r>
          </w:p>
        </w:tc>
        <w:tc>
          <w:tcPr>
            <w:tcW w:w="6881" w:type="dxa"/>
            <w:tcMar>
              <w:top w:w="90" w:type="dxa"/>
              <w:left w:w="140" w:type="dxa"/>
              <w:bottom w:w="90" w:type="dxa"/>
              <w:right w:w="140" w:type="dxa"/>
            </w:tcMar>
            <w:vAlign w:val="center"/>
          </w:tcPr>
          <w:p w14:paraId="49182090" w14:textId="77777777" w:rsidR="00B456A4" w:rsidRDefault="001506E0">
            <w:pPr>
              <w:spacing w:after="0" w:line="300" w:lineRule="auto"/>
            </w:pPr>
            <w:r>
              <w:rPr>
                <w:sz w:val="19"/>
                <w:szCs w:val="19"/>
              </w:rPr>
              <w:t>Une barre placée en haut de l’écran (horizontale) ou sur le bord droit ou gauche (verticale), qui peut se réduire en une petite bulle ronde.</w:t>
            </w:r>
          </w:p>
        </w:tc>
      </w:tr>
      <w:tr w:rsidR="00B456A4" w14:paraId="3255F8C7" w14:textId="77777777">
        <w:tblPrEx>
          <w:tblCellMar>
            <w:top w:w="0" w:type="dxa"/>
            <w:bottom w:w="0" w:type="dxa"/>
          </w:tblCellMar>
        </w:tblPrEx>
        <w:trPr>
          <w:cantSplit/>
        </w:trPr>
        <w:tc>
          <w:tcPr>
            <w:tcW w:w="2417" w:type="dxa"/>
            <w:tcMar>
              <w:top w:w="90" w:type="dxa"/>
              <w:left w:w="140" w:type="dxa"/>
              <w:bottom w:w="90" w:type="dxa"/>
              <w:right w:w="140" w:type="dxa"/>
            </w:tcMar>
            <w:vAlign w:val="center"/>
          </w:tcPr>
          <w:p w14:paraId="2828EC71" w14:textId="77777777" w:rsidR="00B456A4" w:rsidRDefault="001506E0">
            <w:pPr>
              <w:spacing w:after="0" w:line="300" w:lineRule="auto"/>
            </w:pPr>
            <w:r>
              <w:rPr>
                <w:sz w:val="19"/>
                <w:szCs w:val="19"/>
              </w:rPr>
              <w:lastRenderedPageBreak/>
              <w:t>Langues</w:t>
            </w:r>
          </w:p>
        </w:tc>
        <w:tc>
          <w:tcPr>
            <w:tcW w:w="6881" w:type="dxa"/>
            <w:tcMar>
              <w:top w:w="90" w:type="dxa"/>
              <w:left w:w="140" w:type="dxa"/>
              <w:bottom w:w="90" w:type="dxa"/>
              <w:right w:w="140" w:type="dxa"/>
            </w:tcMar>
            <w:vAlign w:val="center"/>
          </w:tcPr>
          <w:p w14:paraId="45038018" w14:textId="77777777" w:rsidR="00B456A4" w:rsidRDefault="001506E0">
            <w:pPr>
              <w:spacing w:after="0" w:line="300" w:lineRule="auto"/>
            </w:pPr>
            <w:r>
              <w:rPr>
                <w:sz w:val="19"/>
                <w:szCs w:val="19"/>
              </w:rPr>
              <w:t>Anglais, chinois traditionnel, chinois simplifié, japonais, coréen, espagnol, portugais (Brésil), français, allemand et russe.</w:t>
            </w:r>
          </w:p>
        </w:tc>
      </w:tr>
    </w:tbl>
    <w:p w14:paraId="2735BEE4" w14:textId="77777777" w:rsidR="00B456A4" w:rsidRDefault="00B456A4">
      <w:pPr>
        <w:spacing w:after="200"/>
      </w:pPr>
    </w:p>
    <w:p w14:paraId="53E8E713" w14:textId="77777777" w:rsidR="00B456A4" w:rsidRDefault="001506E0">
      <w:pPr>
        <w:pStyle w:val="2"/>
      </w:pPr>
      <w:bookmarkStart w:id="2" w:name="_Toc243954944"/>
      <w:r>
        <w:t>1.2 Configuration requise</w:t>
      </w:r>
      <w:bookmarkEnd w:id="2"/>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6509"/>
      </w:tblGrid>
      <w:tr w:rsidR="00B456A4" w14:paraId="3A6838A0"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28F5B139" w14:textId="77777777" w:rsidR="00B456A4" w:rsidRDefault="001506E0">
            <w:pPr>
              <w:spacing w:after="0" w:line="300" w:lineRule="auto"/>
            </w:pPr>
            <w:r>
              <w:rPr>
                <w:b/>
                <w:bCs/>
                <w:color w:val="1638B8"/>
                <w:sz w:val="19"/>
                <w:szCs w:val="19"/>
              </w:rPr>
              <w:t>Système d’exploitation</w:t>
            </w:r>
          </w:p>
        </w:tc>
        <w:tc>
          <w:tcPr>
            <w:tcW w:w="6509" w:type="dxa"/>
            <w:shd w:val="clear" w:color="auto" w:fill="EEF2FF"/>
            <w:tcMar>
              <w:top w:w="90" w:type="dxa"/>
              <w:left w:w="140" w:type="dxa"/>
              <w:bottom w:w="90" w:type="dxa"/>
              <w:right w:w="140" w:type="dxa"/>
            </w:tcMar>
            <w:vAlign w:val="center"/>
          </w:tcPr>
          <w:p w14:paraId="749CB211" w14:textId="77777777" w:rsidR="00B456A4" w:rsidRDefault="001506E0">
            <w:pPr>
              <w:spacing w:after="0" w:line="300" w:lineRule="auto"/>
            </w:pPr>
            <w:r>
              <w:rPr>
                <w:b/>
                <w:bCs/>
                <w:color w:val="1638B8"/>
                <w:sz w:val="19"/>
                <w:szCs w:val="19"/>
              </w:rPr>
              <w:t>Exigences et remarques</w:t>
            </w:r>
          </w:p>
        </w:tc>
      </w:tr>
      <w:tr w:rsidR="00B456A4" w14:paraId="13DCE37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B51351B" w14:textId="77777777" w:rsidR="00B456A4" w:rsidRDefault="001506E0">
            <w:pPr>
              <w:spacing w:after="0" w:line="300" w:lineRule="auto"/>
            </w:pPr>
            <w:r>
              <w:rPr>
                <w:sz w:val="19"/>
                <w:szCs w:val="19"/>
              </w:rPr>
              <w:t>Windows</w:t>
            </w:r>
          </w:p>
        </w:tc>
        <w:tc>
          <w:tcPr>
            <w:tcW w:w="6509" w:type="dxa"/>
            <w:tcMar>
              <w:top w:w="90" w:type="dxa"/>
              <w:left w:w="140" w:type="dxa"/>
              <w:bottom w:w="90" w:type="dxa"/>
              <w:right w:w="140" w:type="dxa"/>
            </w:tcMar>
            <w:vAlign w:val="center"/>
          </w:tcPr>
          <w:p w14:paraId="056F24A1" w14:textId="77777777" w:rsidR="00B456A4" w:rsidRDefault="001506E0">
            <w:pPr>
              <w:spacing w:after="0" w:line="300" w:lineRule="auto"/>
            </w:pPr>
            <w:r>
              <w:rPr>
                <w:sz w:val="19"/>
                <w:szCs w:val="19"/>
              </w:rPr>
              <w:t>Windows 10 21H2 ou version ultérieure, Windows 11. x64 et ARM64. L’installation ne demande pas de droits d’administrateur.</w:t>
            </w:r>
          </w:p>
        </w:tc>
      </w:tr>
      <w:tr w:rsidR="00B456A4" w14:paraId="4D68EF42"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C0F482A" w14:textId="77777777" w:rsidR="00B456A4" w:rsidRDefault="001506E0">
            <w:pPr>
              <w:spacing w:after="0" w:line="300" w:lineRule="auto"/>
            </w:pPr>
            <w:r>
              <w:rPr>
                <w:sz w:val="19"/>
                <w:szCs w:val="19"/>
              </w:rPr>
              <w:t>macOS</w:t>
            </w:r>
          </w:p>
        </w:tc>
        <w:tc>
          <w:tcPr>
            <w:tcW w:w="6509" w:type="dxa"/>
            <w:tcMar>
              <w:top w:w="90" w:type="dxa"/>
              <w:left w:w="140" w:type="dxa"/>
              <w:bottom w:w="90" w:type="dxa"/>
              <w:right w:w="140" w:type="dxa"/>
            </w:tcMar>
            <w:vAlign w:val="center"/>
          </w:tcPr>
          <w:p w14:paraId="1150375F" w14:textId="77777777" w:rsidR="00B456A4" w:rsidRDefault="001506E0">
            <w:pPr>
              <w:spacing w:after="0" w:line="300" w:lineRule="auto"/>
            </w:pPr>
            <w:r>
              <w:rPr>
                <w:sz w:val="19"/>
                <w:szCs w:val="19"/>
              </w:rPr>
              <w:t>macOS 13 ou version ultérieure (Apple silicon et Intel). Le premier scan nécessite l’autorisation Enregistrement de l’écran, le scan par webcam l’autorisation Caméra.</w:t>
            </w:r>
          </w:p>
        </w:tc>
      </w:tr>
      <w:tr w:rsidR="00B456A4" w14:paraId="1754561A"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DAF9636" w14:textId="77777777" w:rsidR="00B456A4" w:rsidRDefault="001506E0">
            <w:pPr>
              <w:spacing w:after="0" w:line="300" w:lineRule="auto"/>
            </w:pPr>
            <w:r>
              <w:rPr>
                <w:sz w:val="19"/>
                <w:szCs w:val="19"/>
              </w:rPr>
              <w:t>Linux</w:t>
            </w:r>
          </w:p>
        </w:tc>
        <w:tc>
          <w:tcPr>
            <w:tcW w:w="6509" w:type="dxa"/>
            <w:tcMar>
              <w:top w:w="90" w:type="dxa"/>
              <w:left w:w="140" w:type="dxa"/>
              <w:bottom w:w="90" w:type="dxa"/>
              <w:right w:w="140" w:type="dxa"/>
            </w:tcMar>
            <w:vAlign w:val="center"/>
          </w:tcPr>
          <w:p w14:paraId="64226A49" w14:textId="77777777" w:rsidR="00B456A4" w:rsidRDefault="001506E0">
            <w:pPr>
              <w:spacing w:after="0" w:line="300" w:lineRule="auto"/>
            </w:pPr>
            <w:r>
              <w:rPr>
                <w:sz w:val="19"/>
                <w:szCs w:val="19"/>
              </w:rPr>
              <w:t>Toutes les fonctions sous X11. Sous Wayland, le scan se lance avec un raccourci clavier que vous définissez dans les réglages du bureau (voir le chapitre 4).</w:t>
            </w:r>
          </w:p>
        </w:tc>
      </w:tr>
      <w:tr w:rsidR="00B456A4" w14:paraId="130F53C2"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977E649" w14:textId="77777777" w:rsidR="00B456A4" w:rsidRDefault="001506E0">
            <w:pPr>
              <w:spacing w:after="0" w:line="300" w:lineRule="auto"/>
            </w:pPr>
            <w:r>
              <w:rPr>
                <w:sz w:val="19"/>
                <w:szCs w:val="19"/>
              </w:rPr>
              <w:t>Matériel</w:t>
            </w:r>
          </w:p>
        </w:tc>
        <w:tc>
          <w:tcPr>
            <w:tcW w:w="6509" w:type="dxa"/>
            <w:tcMar>
              <w:top w:w="90" w:type="dxa"/>
              <w:left w:w="140" w:type="dxa"/>
              <w:bottom w:w="90" w:type="dxa"/>
              <w:right w:w="140" w:type="dxa"/>
            </w:tcMar>
            <w:vAlign w:val="center"/>
          </w:tcPr>
          <w:p w14:paraId="27CA32E5" w14:textId="77777777" w:rsidR="00B456A4" w:rsidRDefault="001506E0">
            <w:pPr>
              <w:spacing w:after="0" w:line="300" w:lineRule="auto"/>
            </w:pPr>
            <w:r>
              <w:rPr>
                <w:sz w:val="19"/>
                <w:szCs w:val="19"/>
              </w:rPr>
              <w:t>N’importe quel ordinateur de bureau ordinaire. La webcam est facultative. Au repos, le programme utilise moins d’environ 30 Mo de mémoire.</w:t>
            </w:r>
          </w:p>
        </w:tc>
      </w:tr>
    </w:tbl>
    <w:p w14:paraId="4E0D07C7" w14:textId="77777777" w:rsidR="00B456A4" w:rsidRDefault="00B456A4">
      <w:pPr>
        <w:spacing w:after="200"/>
      </w:pPr>
    </w:p>
    <w:p w14:paraId="64F03003" w14:textId="77777777" w:rsidR="00B456A4" w:rsidRDefault="001506E0">
      <w:pPr>
        <w:pStyle w:val="2"/>
      </w:pPr>
      <w:bookmarkStart w:id="3" w:name="_Toc243954945"/>
      <w:r>
        <w:t>1.3 Principes de confidentialité et de sécurité</w:t>
      </w:r>
      <w:bookmarkEnd w:id="3"/>
    </w:p>
    <w:p w14:paraId="6D6ED14F" w14:textId="77777777" w:rsidR="00B456A4" w:rsidRDefault="001506E0">
      <w:pPr>
        <w:pStyle w:val="a4"/>
        <w:numPr>
          <w:ilvl w:val="0"/>
          <w:numId w:val="2"/>
        </w:numPr>
        <w:spacing w:after="80"/>
      </w:pPr>
      <w:r>
        <w:t>Le décodage et la vérification des liens se font sur votre ordinateur. Le contenu scanné n’est jamais envoyé, et aucun service web n’est interrogé sur la réputation d’une adresse.</w:t>
      </w:r>
    </w:p>
    <w:p w14:paraId="4F60A4F5" w14:textId="77777777" w:rsidR="00B456A4" w:rsidRDefault="001506E0">
      <w:pPr>
        <w:pStyle w:val="a4"/>
        <w:numPr>
          <w:ilvl w:val="0"/>
          <w:numId w:val="2"/>
        </w:numPr>
        <w:spacing w:after="80"/>
      </w:pPr>
      <w:r>
        <w:t>La seule connexion réseau est la recherche automatique de mises à jour, facultative, qui demande seulement à GitHub si une version plus récente existe.</w:t>
      </w:r>
    </w:p>
    <w:p w14:paraId="49A51C27" w14:textId="77777777" w:rsidR="00B456A4" w:rsidRDefault="001506E0">
      <w:pPr>
        <w:pStyle w:val="a4"/>
        <w:numPr>
          <w:ilvl w:val="0"/>
          <w:numId w:val="2"/>
        </w:numPr>
        <w:spacing w:after="80"/>
      </w:pPr>
      <w:r>
        <w:t>L’historique des scans est désactivé par défaut. Même activé, il ne conserve jamais les mots de passe Wi-Fi ni les clés de vérification en deux étapes.</w:t>
      </w:r>
    </w:p>
    <w:p w14:paraId="5E35D324" w14:textId="77777777" w:rsidR="00B456A4" w:rsidRDefault="001506E0">
      <w:pPr>
        <w:pStyle w:val="a4"/>
        <w:numPr>
          <w:ilvl w:val="0"/>
          <w:numId w:val="2"/>
        </w:numPr>
        <w:spacing w:after="80"/>
      </w:pPr>
      <w:r>
        <w:t xml:space="preserve">Seules les adresses </w:t>
      </w:r>
      <w:r>
        <w:rPr>
          <w:rFonts w:ascii="Consolas" w:eastAsia="Consolas" w:hAnsi="Consolas" w:cs="Consolas"/>
          <w:color w:val="1F2A44"/>
          <w:sz w:val="19"/>
          <w:szCs w:val="19"/>
          <w:shd w:val="clear" w:color="auto" w:fill="F3F5F9"/>
        </w:rPr>
        <w:t>http</w:t>
      </w:r>
      <w:r>
        <w:t xml:space="preserve"> et </w:t>
      </w:r>
      <w:r>
        <w:rPr>
          <w:rFonts w:ascii="Consolas" w:eastAsia="Consolas" w:hAnsi="Consolas" w:cs="Consolas"/>
          <w:color w:val="1F2A44"/>
          <w:sz w:val="19"/>
          <w:szCs w:val="19"/>
          <w:shd w:val="clear" w:color="auto" w:fill="F3F5F9"/>
        </w:rPr>
        <w:t>https</w:t>
      </w:r>
      <w:r>
        <w:t xml:space="preserve"> peuvent être ouvertes. Les autres types de liens peuvent seulement être copiés ; ils ne sont jamais transmis au système.</w:t>
      </w:r>
    </w:p>
    <w:p w14:paraId="51F1F726" w14:textId="77777777" w:rsidR="00B456A4" w:rsidRDefault="001506E0">
      <w:pPr>
        <w:pStyle w:val="a4"/>
        <w:numPr>
          <w:ilvl w:val="0"/>
          <w:numId w:val="2"/>
        </w:numPr>
        <w:spacing w:after="80"/>
      </w:pPr>
      <w:r>
        <w:t>Un lien qui présente un avertissement affiche toujours ses détails d’abord et attend votre décision.</w:t>
      </w:r>
    </w:p>
    <w:p w14:paraId="4AA35C4C" w14:textId="77777777" w:rsidR="00B456A4" w:rsidRDefault="001506E0">
      <w:pPr>
        <w:pStyle w:val="2"/>
      </w:pPr>
      <w:bookmarkStart w:id="4" w:name="_Toc243954946"/>
      <w:r>
        <w:lastRenderedPageBreak/>
        <w:t>1.4 Conventions de ce manuel</w:t>
      </w:r>
      <w:bookmarkEnd w:id="4"/>
    </w:p>
    <w:p w14:paraId="7818B43C" w14:textId="77777777" w:rsidR="00B456A4" w:rsidRDefault="001506E0">
      <w:pPr>
        <w:pStyle w:val="a4"/>
        <w:numPr>
          <w:ilvl w:val="0"/>
          <w:numId w:val="2"/>
        </w:numPr>
        <w:spacing w:after="80"/>
      </w:pPr>
      <w:r>
        <w:t xml:space="preserve">Les boutons, options et noms de fenêtres sont en </w:t>
      </w:r>
      <w:r>
        <w:rPr>
          <w:b/>
          <w:bCs/>
        </w:rPr>
        <w:t>gras</w:t>
      </w:r>
      <w:r>
        <w:t xml:space="preserve">, par exemple </w:t>
      </w:r>
      <w:r>
        <w:rPr>
          <w:b/>
          <w:bCs/>
        </w:rPr>
        <w:t>Paramètres</w:t>
      </w:r>
      <w:r>
        <w:t xml:space="preserve"> ou </w:t>
      </w:r>
      <w:r>
        <w:rPr>
          <w:b/>
          <w:bCs/>
        </w:rPr>
        <w:t>Scanner tout l’écran</w:t>
      </w:r>
      <w:r>
        <w:t>.</w:t>
      </w:r>
    </w:p>
    <w:p w14:paraId="66C75FD3" w14:textId="77777777" w:rsidR="00B456A4" w:rsidRDefault="001506E0">
      <w:pPr>
        <w:pStyle w:val="a4"/>
        <w:numPr>
          <w:ilvl w:val="0"/>
          <w:numId w:val="2"/>
        </w:numPr>
        <w:spacing w:after="80"/>
      </w:pPr>
      <w:r>
        <w:t xml:space="preserve">Les touches sont représentées comme des touches, par exemple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Entrée </w:t>
      </w:r>
      <w:r>
        <w:t xml:space="preserve"> ou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Ctrl+Alt+Q </w:t>
      </w:r>
      <w:r>
        <w:t>.</w:t>
      </w:r>
    </w:p>
    <w:p w14:paraId="09B40F93" w14:textId="77777777" w:rsidR="00B456A4" w:rsidRDefault="001506E0">
      <w:pPr>
        <w:pStyle w:val="a4"/>
        <w:numPr>
          <w:ilvl w:val="0"/>
          <w:numId w:val="2"/>
        </w:numPr>
        <w:spacing w:after="80"/>
      </w:pPr>
      <w:r>
        <w:rPr>
          <w:b/>
          <w:bCs/>
        </w:rPr>
        <w:t>Paramètres › Général</w:t>
      </w:r>
      <w:r>
        <w:t xml:space="preserve"> signifie : ouvrez la fenêtre </w:t>
      </w:r>
      <w:r>
        <w:rPr>
          <w:b/>
          <w:bCs/>
        </w:rPr>
        <w:t>Paramètres</w:t>
      </w:r>
      <w:r>
        <w:t xml:space="preserve"> et choisissez la page </w:t>
      </w:r>
      <w:r>
        <w:rPr>
          <w:b/>
          <w:bCs/>
        </w:rPr>
        <w:t>Général</w:t>
      </w:r>
      <w:r>
        <w:t xml:space="preserve"> à gauche.</w:t>
      </w:r>
    </w:p>
    <w:p w14:paraId="5BC63FC9" w14:textId="77777777" w:rsidR="00B456A4" w:rsidRDefault="001506E0">
      <w:pPr>
        <w:pStyle w:val="a4"/>
        <w:numPr>
          <w:ilvl w:val="0"/>
          <w:numId w:val="2"/>
        </w:numPr>
        <w:spacing w:after="80"/>
      </w:pPr>
      <w:r>
        <w:t>Les images montrent Windows 11. macOS et Linux fonctionnent de la même façon ; seuls les cadres des fenêtres et les menus du système changent d’aspect.</w:t>
      </w:r>
    </w:p>
    <w:p w14:paraId="5F89E380" w14:textId="77777777" w:rsidR="00B456A4" w:rsidRDefault="001506E0">
      <w:pPr>
        <w:pageBreakBefore/>
        <w:spacing w:after="80"/>
      </w:pPr>
      <w:r>
        <w:rPr>
          <w:b/>
          <w:bCs/>
          <w:color w:val="1D4FFF"/>
          <w:spacing w:val="60"/>
          <w:sz w:val="20"/>
          <w:szCs w:val="20"/>
        </w:rPr>
        <w:lastRenderedPageBreak/>
        <w:t>CHAPITRE 2</w:t>
      </w:r>
    </w:p>
    <w:p w14:paraId="47E98B67" w14:textId="77777777" w:rsidR="00B456A4" w:rsidRDefault="001506E0">
      <w:pPr>
        <w:pStyle w:val="1"/>
      </w:pPr>
      <w:bookmarkStart w:id="5" w:name="_Toc243954947"/>
      <w:r>
        <w:t>2 Installation et premier démarrage</w:t>
      </w:r>
      <w:bookmarkEnd w:id="5"/>
    </w:p>
    <w:p w14:paraId="6595C974" w14:textId="77777777" w:rsidR="00B456A4" w:rsidRDefault="001506E0">
      <w:pPr>
        <w:pStyle w:val="2"/>
      </w:pPr>
      <w:bookmarkStart w:id="6" w:name="_Toc243954948"/>
      <w:r>
        <w:t>2.1 Télécharger et installer (Windows)</w:t>
      </w:r>
      <w:bookmarkEnd w:id="6"/>
    </w:p>
    <w:p w14:paraId="3E5E5B94" w14:textId="77777777" w:rsidR="00B456A4" w:rsidRDefault="001506E0">
      <w:pPr>
        <w:pStyle w:val="a4"/>
        <w:numPr>
          <w:ilvl w:val="0"/>
          <w:numId w:val="3"/>
        </w:numPr>
        <w:spacing w:after="80"/>
      </w:pPr>
      <w:r>
        <w:t>Ouvrez la page des versions sur GitHub (https://github.com/naritaroad/qrcode-tool/releases/latest).</w:t>
      </w:r>
    </w:p>
    <w:p w14:paraId="44EC20F2" w14:textId="77777777" w:rsidR="00B456A4" w:rsidRDefault="001506E0">
      <w:pPr>
        <w:pStyle w:val="a4"/>
        <w:numPr>
          <w:ilvl w:val="0"/>
          <w:numId w:val="3"/>
        </w:numPr>
        <w:spacing w:after="80"/>
      </w:pPr>
      <w:r>
        <w:t xml:space="preserve">Téléchargez </w:t>
      </w:r>
      <w:r>
        <w:rPr>
          <w:rFonts w:ascii="Consolas" w:eastAsia="Consolas" w:hAnsi="Consolas" w:cs="Consolas"/>
          <w:color w:val="1F2A44"/>
          <w:sz w:val="19"/>
          <w:szCs w:val="19"/>
          <w:shd w:val="clear" w:color="auto" w:fill="F3F5F9"/>
        </w:rPr>
        <w:t>QRcodeTool-win-x64-Setup.exe</w:t>
      </w:r>
      <w:r>
        <w:t xml:space="preserve"> pour la plupart des ordinateurs, ou </w:t>
      </w:r>
      <w:r>
        <w:rPr>
          <w:rFonts w:ascii="Consolas" w:eastAsia="Consolas" w:hAnsi="Consolas" w:cs="Consolas"/>
          <w:color w:val="1F2A44"/>
          <w:sz w:val="19"/>
          <w:szCs w:val="19"/>
          <w:shd w:val="clear" w:color="auto" w:fill="F3F5F9"/>
        </w:rPr>
        <w:t>QRcodeTool-win-arm64-Setup.exe</w:t>
      </w:r>
      <w:r>
        <w:t xml:space="preserve"> pour les ordinateurs équipés d’un processeur ARM.</w:t>
      </w:r>
    </w:p>
    <w:p w14:paraId="31B8B822" w14:textId="77777777" w:rsidR="00B456A4" w:rsidRDefault="001506E0">
      <w:pPr>
        <w:pStyle w:val="a4"/>
        <w:numPr>
          <w:ilvl w:val="0"/>
          <w:numId w:val="3"/>
        </w:numPr>
        <w:spacing w:after="80"/>
      </w:pPr>
      <w:r>
        <w:t>Lancez le fichier téléchargé. QRcode tool s’installe uniquement pour votre compte utilisateur et ne demande pas de droits d’administrateur.</w:t>
      </w:r>
    </w:p>
    <w:p w14:paraId="167CD07D" w14:textId="77777777" w:rsidR="00B456A4" w:rsidRDefault="001506E0">
      <w:pPr>
        <w:pStyle w:val="a4"/>
        <w:numPr>
          <w:ilvl w:val="0"/>
          <w:numId w:val="3"/>
        </w:numPr>
        <w:spacing w:after="80"/>
      </w:pPr>
      <w:r>
        <w:t>À la fin de l’installation, QRcode tool démarre et affiche l’écran d’accueil.</w:t>
      </w:r>
    </w:p>
    <w:p w14:paraId="4D57009C" w14:textId="77777777" w:rsidR="00B456A4" w:rsidRDefault="00B456A4">
      <w:pPr>
        <w:spacing w:after="60"/>
      </w:pP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B456A4" w14:paraId="4C00C797"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1DBF392A" w14:textId="77777777" w:rsidR="00B456A4" w:rsidRDefault="001506E0">
            <w:pPr>
              <w:spacing w:after="0"/>
            </w:pPr>
            <w:r>
              <w:rPr>
                <w:b/>
                <w:bCs/>
                <w:color w:val="1D4FFF"/>
              </w:rPr>
              <w:t>Astuce </w:t>
            </w:r>
            <w:r>
              <w:t xml:space="preserve">Si vous préférez ne rien installer, téléchargez le fichier </w:t>
            </w:r>
            <w:r>
              <w:rPr>
                <w:rFonts w:ascii="Consolas" w:eastAsia="Consolas" w:hAnsi="Consolas" w:cs="Consolas"/>
                <w:color w:val="1F2A44"/>
                <w:sz w:val="19"/>
                <w:szCs w:val="19"/>
                <w:shd w:val="clear" w:color="auto" w:fill="F3F5F9"/>
              </w:rPr>
              <w:t>Portable.zip</w:t>
            </w:r>
            <w:r>
              <w:t>, décompressez-le et lancez le programme directement. La version portable ne peut pas se mettre à jour seule.</w:t>
            </w:r>
          </w:p>
        </w:tc>
      </w:tr>
    </w:tbl>
    <w:p w14:paraId="54F5C2B2" w14:textId="77777777" w:rsidR="00B456A4" w:rsidRDefault="00B456A4">
      <w:pPr>
        <w:spacing w:after="200"/>
      </w:pPr>
    </w:p>
    <w:p w14:paraId="733B1482" w14:textId="77777777" w:rsidR="00B456A4" w:rsidRDefault="001506E0">
      <w:pPr>
        <w:pStyle w:val="2"/>
      </w:pPr>
      <w:bookmarkStart w:id="7" w:name="_Toc243954949"/>
      <w:r>
        <w:t>2.2 Si Windows affiche « Windows a protégé votre ordinateur »</w:t>
      </w:r>
      <w:bookmarkEnd w:id="7"/>
    </w:p>
    <w:p w14:paraId="3C8EA401" w14:textId="77777777" w:rsidR="00B456A4" w:rsidRDefault="001506E0">
      <w:r>
        <w:t>Les versions actuelles ne sont pas encore signées numériquement ; Windows SmartScreen peut donc signaler un éditeur inconnu. C’est courant pour les nouveaux programmes non signés.</w:t>
      </w:r>
    </w:p>
    <w:p w14:paraId="4736A00A" w14:textId="77777777" w:rsidR="00B456A4" w:rsidRDefault="001506E0">
      <w:pPr>
        <w:pStyle w:val="a4"/>
        <w:numPr>
          <w:ilvl w:val="0"/>
          <w:numId w:val="4"/>
        </w:numPr>
        <w:spacing w:after="80"/>
      </w:pPr>
      <w:r>
        <w:t xml:space="preserve">Dans l’avertissement, cliquez sur </w:t>
      </w:r>
      <w:r>
        <w:rPr>
          <w:b/>
          <w:bCs/>
        </w:rPr>
        <w:t>Informations complémentaires</w:t>
      </w:r>
      <w:r>
        <w:t>.</w:t>
      </w:r>
    </w:p>
    <w:p w14:paraId="15A68C22" w14:textId="77777777" w:rsidR="00B456A4" w:rsidRDefault="001506E0">
      <w:pPr>
        <w:pStyle w:val="a4"/>
        <w:numPr>
          <w:ilvl w:val="0"/>
          <w:numId w:val="4"/>
        </w:numPr>
        <w:spacing w:after="80"/>
      </w:pPr>
      <w:r>
        <w:t xml:space="preserve">Vérifiez que le nom de l’application est QRcode tool, puis cliquez sur </w:t>
      </w:r>
      <w:r>
        <w:rPr>
          <w:b/>
          <w:bCs/>
        </w:rPr>
        <w:t>Exécuter quand même</w:t>
      </w:r>
      <w:r>
        <w:t>.</w:t>
      </w:r>
    </w:p>
    <w:p w14:paraId="315AA86E" w14:textId="77777777" w:rsidR="00B456A4" w:rsidRDefault="00B456A4">
      <w:pPr>
        <w:spacing w:after="60"/>
      </w:pPr>
    </w:p>
    <w:p w14:paraId="7DFC40A6" w14:textId="77777777" w:rsidR="00B456A4" w:rsidRDefault="001506E0">
      <w:r>
        <w:t xml:space="preserve">Pour vérifier que le téléchargement n’a pas été modifié, exécutez la commande suivante dans PowerShell et comparez le résultat avec le fichier </w:t>
      </w:r>
      <w:r>
        <w:rPr>
          <w:rFonts w:ascii="Consolas" w:eastAsia="Consolas" w:hAnsi="Consolas" w:cs="Consolas"/>
          <w:color w:val="1F2A44"/>
          <w:sz w:val="19"/>
          <w:szCs w:val="19"/>
          <w:shd w:val="clear" w:color="auto" w:fill="F3F5F9"/>
        </w:rPr>
        <w:t>SHA256SUMS</w:t>
      </w:r>
      <w:r>
        <w:t xml:space="preserve"> de la page de la version :</w:t>
      </w:r>
    </w:p>
    <w:tbl>
      <w:tblPr>
        <w:tblW w:w="9298" w:type="dxa"/>
        <w:tblBorders>
          <w:top w:val="single" w:sz="4" w:space="0" w:color="D5DAE3"/>
          <w:left w:val="single" w:sz="4" w:space="0" w:color="D5DAE3"/>
          <w:bottom w:val="single" w:sz="4" w:space="0" w:color="D5DAE3"/>
          <w:right w:val="single" w:sz="4" w:space="0" w:color="D5DAE3"/>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B456A4" w14:paraId="7E2EA46F" w14:textId="77777777">
        <w:tblPrEx>
          <w:tblCellMar>
            <w:top w:w="0" w:type="dxa"/>
            <w:bottom w:w="0" w:type="dxa"/>
          </w:tblCellMar>
        </w:tblPrEx>
        <w:tc>
          <w:tcPr>
            <w:tcW w:w="0" w:type="auto"/>
            <w:shd w:val="clear" w:color="auto" w:fill="F6F8FB"/>
            <w:tcMar>
              <w:top w:w="100" w:type="dxa"/>
              <w:left w:w="180" w:type="dxa"/>
              <w:bottom w:w="100" w:type="dxa"/>
              <w:right w:w="180" w:type="dxa"/>
            </w:tcMar>
          </w:tcPr>
          <w:p w14:paraId="51492574" w14:textId="77777777" w:rsidR="00B456A4" w:rsidRDefault="001506E0">
            <w:pPr>
              <w:spacing w:after="0"/>
            </w:pPr>
            <w:r>
              <w:rPr>
                <w:rFonts w:ascii="Consolas" w:eastAsia="Consolas" w:hAnsi="Consolas" w:cs="Consolas"/>
                <w:color w:val="1F2A44"/>
                <w:sz w:val="18"/>
                <w:szCs w:val="18"/>
              </w:rPr>
              <w:t>Get-FileHash .\QRcodeTool-win-x64-Setup.exe -Algorithm SHA256</w:t>
            </w:r>
          </w:p>
        </w:tc>
      </w:tr>
    </w:tbl>
    <w:p w14:paraId="5E673999" w14:textId="77777777" w:rsidR="00B456A4" w:rsidRDefault="00B456A4">
      <w:pPr>
        <w:spacing w:after="200"/>
      </w:pPr>
    </w:p>
    <w:p w14:paraId="3919856A" w14:textId="77777777" w:rsidR="00B456A4" w:rsidRDefault="001506E0">
      <w:pPr>
        <w:pStyle w:val="2"/>
      </w:pPr>
      <w:bookmarkStart w:id="8" w:name="_Toc243954950"/>
      <w:r>
        <w:t>2.3 macOS et Linux</w:t>
      </w:r>
      <w:bookmarkEnd w:id="8"/>
    </w:p>
    <w:p w14:paraId="231FFD64" w14:textId="77777777" w:rsidR="00B456A4" w:rsidRDefault="001506E0">
      <w:r>
        <w:rPr>
          <w:b/>
          <w:bCs/>
        </w:rPr>
        <w:t>macOS :</w:t>
      </w:r>
      <w:r>
        <w:t xml:space="preserve"> téléchargez et installez le fichier </w:t>
      </w:r>
      <w:r>
        <w:rPr>
          <w:rFonts w:ascii="Consolas" w:eastAsia="Consolas" w:hAnsi="Consolas" w:cs="Consolas"/>
          <w:color w:val="1F2A44"/>
          <w:sz w:val="19"/>
          <w:szCs w:val="19"/>
          <w:shd w:val="clear" w:color="auto" w:fill="F3F5F9"/>
        </w:rPr>
        <w:t>.pkg</w:t>
      </w:r>
      <w:r>
        <w:t xml:space="preserve">. Les versions ne sont pas encore notariées par Apple : la première fois, faites un clic droit sur l’app et choisissez </w:t>
      </w:r>
      <w:r>
        <w:rPr>
          <w:b/>
          <w:bCs/>
        </w:rPr>
        <w:t>Ouvrir</w:t>
      </w:r>
      <w:r>
        <w:t xml:space="preserve">. Au premier scan, autorisez QRcode tool dans </w:t>
      </w:r>
      <w:r>
        <w:rPr>
          <w:b/>
          <w:bCs/>
        </w:rPr>
        <w:t>Réglages Système › Confidentialité et sécurité › Enregistrement de l’écran</w:t>
      </w:r>
      <w:r>
        <w:t xml:space="preserve">, ainsi que </w:t>
      </w:r>
      <w:r>
        <w:lastRenderedPageBreak/>
        <w:t xml:space="preserve">dans </w:t>
      </w:r>
      <w:r>
        <w:rPr>
          <w:b/>
          <w:bCs/>
        </w:rPr>
        <w:t>Caméra</w:t>
      </w:r>
      <w:r>
        <w:t xml:space="preserve"> si vous voulez utiliser la webcam.</w:t>
      </w:r>
    </w:p>
    <w:p w14:paraId="1D489C8D" w14:textId="77777777" w:rsidR="00B456A4" w:rsidRDefault="001506E0">
      <w:r>
        <w:rPr>
          <w:b/>
          <w:bCs/>
        </w:rPr>
        <w:t>Linux :</w:t>
      </w:r>
      <w:r>
        <w:t xml:space="preserve"> téléchargez le fichier </w:t>
      </w:r>
      <w:r>
        <w:rPr>
          <w:rFonts w:ascii="Consolas" w:eastAsia="Consolas" w:hAnsi="Consolas" w:cs="Consolas"/>
          <w:color w:val="1F2A44"/>
          <w:sz w:val="19"/>
          <w:szCs w:val="19"/>
          <w:shd w:val="clear" w:color="auto" w:fill="F3F5F9"/>
        </w:rPr>
        <w:t>.AppImage</w:t>
      </w:r>
      <w:r>
        <w:t>, rendez-le exécutable et lancez-le. GNOME a besoin de l’extension « AppIndicator and KStatusNotifierItem Support » pour afficher les icônes de notification.</w:t>
      </w:r>
    </w:p>
    <w:p w14:paraId="05AAA20C" w14:textId="77777777" w:rsidR="00B456A4" w:rsidRDefault="001506E0">
      <w:pPr>
        <w:pStyle w:val="2"/>
      </w:pPr>
      <w:bookmarkStart w:id="9" w:name="_Toc243954951"/>
      <w:r>
        <w:t>2.4 L’écran d’accueil</w:t>
      </w:r>
      <w:bookmarkEnd w:id="9"/>
    </w:p>
    <w:p w14:paraId="7E174B25" w14:textId="77777777" w:rsidR="00B456A4" w:rsidRDefault="001506E0">
      <w:r>
        <w:t>L’écran d’accueil s’affiche au premier démarrage. Il présente les trois façons de scanner les plus courantes, avec leurs raccourcis, et explique que les liens ne s’ouvrent jamais par surprise.</w:t>
      </w:r>
    </w:p>
    <w:p w14:paraId="5EAAD1C3" w14:textId="77777777" w:rsidR="00B456A4" w:rsidRDefault="001506E0">
      <w:pPr>
        <w:keepNext/>
        <w:spacing w:before="160" w:after="0"/>
        <w:jc w:val="center"/>
      </w:pPr>
      <w:r>
        <w:rPr>
          <w:noProof/>
        </w:rPr>
        <w:drawing>
          <wp:inline distT="0" distB="0" distL="0" distR="0" wp14:anchorId="13A28ED3" wp14:editId="5E4DF4CA">
            <wp:extent cx="3962400" cy="4352925"/>
            <wp:effectExtent l="0" t="0" r="0" b="0"/>
            <wp:docPr id="1108734610" name="welcome" descr="welcome" title="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962400" cy="4352925"/>
                    </a:xfrm>
                    <a:prstGeom prst="rect">
                      <a:avLst/>
                    </a:prstGeom>
                  </pic:spPr>
                </pic:pic>
              </a:graphicData>
            </a:graphic>
          </wp:inline>
        </w:drawing>
      </w:r>
    </w:p>
    <w:p w14:paraId="5A3E017A" w14:textId="77777777" w:rsidR="00B456A4" w:rsidRDefault="001506E0">
      <w:pPr>
        <w:keepLines/>
        <w:spacing w:before="60" w:after="260"/>
        <w:jc w:val="center"/>
      </w:pPr>
      <w:r>
        <w:rPr>
          <w:b/>
          <w:bCs/>
          <w:color w:val="1638B8"/>
          <w:sz w:val="18"/>
          <w:szCs w:val="18"/>
        </w:rPr>
        <w:t>Figure 2-1 </w:t>
      </w:r>
      <w:r>
        <w:rPr>
          <w:color w:val="5B6170"/>
          <w:sz w:val="18"/>
          <w:szCs w:val="18"/>
        </w:rPr>
        <w:t>L’écran d’accueil au premier démarrage</w:t>
      </w:r>
    </w:p>
    <w:p w14:paraId="17CB84C8" w14:textId="77777777" w:rsidR="00B456A4" w:rsidRDefault="001506E0">
      <w:pPr>
        <w:pStyle w:val="a4"/>
        <w:numPr>
          <w:ilvl w:val="0"/>
          <w:numId w:val="2"/>
        </w:numPr>
        <w:spacing w:after="80"/>
      </w:pPr>
      <w:r>
        <w:rPr>
          <w:b/>
          <w:bCs/>
        </w:rPr>
        <w:t>Langue :</w:t>
      </w:r>
      <w:r>
        <w:t xml:space="preserve"> suit le système d’exploitation par défaut. Un changement ici s’applique immédiatement.</w:t>
      </w:r>
    </w:p>
    <w:p w14:paraId="75B1AFDD" w14:textId="77777777" w:rsidR="00B456A4" w:rsidRDefault="001506E0">
      <w:pPr>
        <w:pStyle w:val="a4"/>
        <w:numPr>
          <w:ilvl w:val="0"/>
          <w:numId w:val="2"/>
        </w:numPr>
        <w:spacing w:after="80"/>
      </w:pPr>
      <w:r>
        <w:rPr>
          <w:b/>
          <w:bCs/>
        </w:rPr>
        <w:t>Démarrer avec l’ordinateur :</w:t>
      </w:r>
      <w:r>
        <w:t xml:space="preserve"> activé par défaut pour que le raccourci soit toujours prêt. Vous pouvez le désactiver ici ou plus tard dans </w:t>
      </w:r>
      <w:r>
        <w:rPr>
          <w:b/>
          <w:bCs/>
        </w:rPr>
        <w:t>Paramètres › Général</w:t>
      </w:r>
      <w:r>
        <w:t>.</w:t>
      </w:r>
    </w:p>
    <w:p w14:paraId="3CB4AEDE" w14:textId="77777777" w:rsidR="00B456A4" w:rsidRDefault="001506E0">
      <w:pPr>
        <w:pStyle w:val="a4"/>
        <w:numPr>
          <w:ilvl w:val="0"/>
          <w:numId w:val="2"/>
        </w:numPr>
        <w:spacing w:after="80"/>
      </w:pPr>
      <w:r>
        <w:rPr>
          <w:b/>
          <w:bCs/>
        </w:rPr>
        <w:t>Essayer maintenant :</w:t>
      </w:r>
      <w:r>
        <w:t xml:space="preserve"> ferme l’écran d’accueil et scanne une fois tout l’écran.</w:t>
      </w:r>
    </w:p>
    <w:p w14:paraId="7AA53E9B" w14:textId="77777777" w:rsidR="00B456A4" w:rsidRDefault="001506E0">
      <w:pPr>
        <w:pStyle w:val="a4"/>
        <w:numPr>
          <w:ilvl w:val="0"/>
          <w:numId w:val="2"/>
        </w:numPr>
        <w:spacing w:after="80"/>
      </w:pPr>
      <w:r>
        <w:rPr>
          <w:b/>
          <w:bCs/>
        </w:rPr>
        <w:t>Fermer :</w:t>
      </w:r>
      <w:r>
        <w:t xml:space="preserve"> ferme l’écran d’accueil et affiche la barre d’outils flottante.</w:t>
      </w:r>
    </w:p>
    <w:p w14:paraId="305FB6D9" w14:textId="77777777" w:rsidR="00B456A4" w:rsidRDefault="001506E0">
      <w:r>
        <w:t xml:space="preserve">Pour revoir l’écran d’accueil, ouvrez </w:t>
      </w:r>
      <w:r>
        <w:rPr>
          <w:b/>
          <w:bCs/>
        </w:rPr>
        <w:t>Paramètres › Général</w:t>
      </w:r>
      <w:r>
        <w:t xml:space="preserve"> et cliquez sur </w:t>
      </w:r>
      <w:r>
        <w:rPr>
          <w:b/>
          <w:bCs/>
        </w:rPr>
        <w:t>Afficher à nouveau l’écran d’accueil</w:t>
      </w:r>
      <w:r>
        <w:t>.</w:t>
      </w:r>
    </w:p>
    <w:p w14:paraId="62F66418" w14:textId="77777777" w:rsidR="00B456A4" w:rsidRDefault="001506E0">
      <w:pPr>
        <w:pStyle w:val="2"/>
      </w:pPr>
      <w:bookmarkStart w:id="10" w:name="_Toc243954952"/>
      <w:r>
        <w:lastRenderedPageBreak/>
        <w:t>2.5 L’icône de notification</w:t>
      </w:r>
      <w:bookmarkEnd w:id="10"/>
    </w:p>
    <w:p w14:paraId="216ACE94" w14:textId="77777777" w:rsidR="00B456A4" w:rsidRDefault="001506E0">
      <w:r>
        <w:t>QRcode tool n’a pas de fenêtre principale traditionnelle. Une fois démarré, son icône apparaît dans la zone de notification, à l’extrémité droite de la barre des tâches, et toutes les fonctions sont accessibles à partir de là.</w:t>
      </w:r>
    </w:p>
    <w:p w14:paraId="1983BFC9" w14:textId="77777777" w:rsidR="00B456A4" w:rsidRDefault="001506E0">
      <w:pPr>
        <w:pStyle w:val="a4"/>
        <w:numPr>
          <w:ilvl w:val="0"/>
          <w:numId w:val="2"/>
        </w:numPr>
        <w:spacing w:after="80"/>
      </w:pPr>
      <w:r>
        <w:rPr>
          <w:b/>
          <w:bCs/>
        </w:rPr>
        <w:t>Clic sur l’icône :</w:t>
      </w:r>
      <w:r>
        <w:t xml:space="preserve"> scanne tout l’écran immédiatement.</w:t>
      </w:r>
    </w:p>
    <w:p w14:paraId="6E614873" w14:textId="77777777" w:rsidR="00B456A4" w:rsidRDefault="001506E0">
      <w:pPr>
        <w:pStyle w:val="a4"/>
        <w:numPr>
          <w:ilvl w:val="0"/>
          <w:numId w:val="2"/>
        </w:numPr>
        <w:spacing w:after="80"/>
      </w:pPr>
      <w:r>
        <w:rPr>
          <w:b/>
          <w:bCs/>
        </w:rPr>
        <w:t>Clic droit :</w:t>
      </w:r>
      <w:r>
        <w:t xml:space="preserve"> ouvre le menu (figure 2-2).</w:t>
      </w:r>
    </w:p>
    <w:p w14:paraId="25255A17" w14:textId="77777777" w:rsidR="00B456A4" w:rsidRDefault="001506E0">
      <w:pPr>
        <w:pStyle w:val="a4"/>
        <w:numPr>
          <w:ilvl w:val="0"/>
          <w:numId w:val="2"/>
        </w:numPr>
        <w:spacing w:after="80"/>
      </w:pPr>
      <w:r>
        <w:rPr>
          <w:b/>
          <w:bCs/>
        </w:rPr>
        <w:t>Survol de l’icône :</w:t>
      </w:r>
      <w:r>
        <w:t xml:space="preserve"> affiche le raccourci de scan actuel.</w:t>
      </w:r>
    </w:p>
    <w:p w14:paraId="24FDF701" w14:textId="77777777" w:rsidR="00B456A4" w:rsidRDefault="001506E0">
      <w:pPr>
        <w:keepNext/>
        <w:spacing w:before="160" w:after="0"/>
        <w:jc w:val="center"/>
      </w:pPr>
      <w:r>
        <w:rPr>
          <w:noProof/>
        </w:rPr>
        <w:drawing>
          <wp:inline distT="0" distB="0" distL="0" distR="0" wp14:anchorId="6FB4D5CD" wp14:editId="077B134F">
            <wp:extent cx="3962400" cy="3581400"/>
            <wp:effectExtent l="0" t="0" r="0" b="0"/>
            <wp:docPr id="981785161" name="tray-menu" descr="tray-menu" title="tray-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62400" cy="3581400"/>
                    </a:xfrm>
                    <a:prstGeom prst="rect">
                      <a:avLst/>
                    </a:prstGeom>
                  </pic:spPr>
                </pic:pic>
              </a:graphicData>
            </a:graphic>
          </wp:inline>
        </w:drawing>
      </w:r>
    </w:p>
    <w:p w14:paraId="3DF9A240" w14:textId="77777777" w:rsidR="00B456A4" w:rsidRDefault="001506E0">
      <w:pPr>
        <w:keepLines/>
        <w:spacing w:before="60" w:after="260"/>
        <w:jc w:val="center"/>
      </w:pPr>
      <w:r>
        <w:rPr>
          <w:b/>
          <w:bCs/>
          <w:color w:val="1638B8"/>
          <w:sz w:val="18"/>
          <w:szCs w:val="18"/>
        </w:rPr>
        <w:t>Figure 2-2 </w:t>
      </w:r>
      <w:r>
        <w:rPr>
          <w:color w:val="5B6170"/>
          <w:sz w:val="18"/>
          <w:szCs w:val="18"/>
        </w:rPr>
        <w:t>Le menu de l’icône de notification</w:t>
      </w: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B456A4" w14:paraId="1C522F1D"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2CD256A1" w14:textId="77777777" w:rsidR="00B456A4" w:rsidRDefault="001506E0">
            <w:pPr>
              <w:spacing w:after="0"/>
            </w:pPr>
            <w:r>
              <w:rPr>
                <w:b/>
                <w:bCs/>
                <w:color w:val="1D4FFF"/>
              </w:rPr>
              <w:t>Astuce </w:t>
            </w:r>
            <w:r>
              <w:t>Windows peut masquer les nouvelles icônes derrière la flèche « ^ ». Faites glisser l’icône sur la barre des tâches pour qu’elle reste visible.</w:t>
            </w:r>
          </w:p>
        </w:tc>
      </w:tr>
    </w:tbl>
    <w:p w14:paraId="17E63019" w14:textId="77777777" w:rsidR="00B456A4" w:rsidRDefault="00B456A4">
      <w:pPr>
        <w:spacing w:after="200"/>
      </w:pPr>
    </w:p>
    <w:p w14:paraId="74CFEA46" w14:textId="77777777" w:rsidR="00B456A4" w:rsidRDefault="001506E0">
      <w:pPr>
        <w:pageBreakBefore/>
        <w:spacing w:after="80"/>
      </w:pPr>
      <w:r>
        <w:rPr>
          <w:b/>
          <w:bCs/>
          <w:color w:val="1D4FFF"/>
          <w:spacing w:val="60"/>
          <w:sz w:val="20"/>
          <w:szCs w:val="20"/>
        </w:rPr>
        <w:lastRenderedPageBreak/>
        <w:t>CHAPITRE 3</w:t>
      </w:r>
    </w:p>
    <w:p w14:paraId="675B6C4C" w14:textId="77777777" w:rsidR="00B456A4" w:rsidRDefault="001506E0">
      <w:pPr>
        <w:pStyle w:val="1"/>
      </w:pPr>
      <w:bookmarkStart w:id="11" w:name="_Toc243954953"/>
      <w:r>
        <w:t>3 Scanner l’écran</w:t>
      </w:r>
      <w:bookmarkEnd w:id="11"/>
    </w:p>
    <w:p w14:paraId="39569CF7" w14:textId="77777777" w:rsidR="00B456A4" w:rsidRDefault="001506E0">
      <w:pPr>
        <w:pStyle w:val="2"/>
      </w:pPr>
      <w:bookmarkStart w:id="12" w:name="_Toc243954954"/>
      <w:r>
        <w:t>3.1 Scanner tout l’écran</w:t>
      </w:r>
      <w:bookmarkEnd w:id="12"/>
    </w:p>
    <w:p w14:paraId="4AD08526" w14:textId="77777777" w:rsidR="00B456A4" w:rsidRDefault="001506E0">
      <w:pPr>
        <w:pStyle w:val="a4"/>
        <w:numPr>
          <w:ilvl w:val="0"/>
          <w:numId w:val="5"/>
        </w:numPr>
        <w:spacing w:after="80"/>
      </w:pPr>
      <w:r>
        <w:t>Vérifiez que la page web, le document, la vidéo ou l’image contenant le code QR est visible.</w:t>
      </w:r>
    </w:p>
    <w:p w14:paraId="3C90DF57" w14:textId="77777777" w:rsidR="00B456A4" w:rsidRDefault="001506E0">
      <w:pPr>
        <w:pStyle w:val="a4"/>
        <w:numPr>
          <w:ilvl w:val="0"/>
          <w:numId w:val="5"/>
        </w:numPr>
        <w:spacing w:after="80"/>
      </w:pPr>
      <w:r>
        <w:t xml:space="preserve">Appuyez sur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Ctrl+Alt+Q </w:t>
      </w:r>
      <w:r>
        <w:t xml:space="preserve">, cliquez sur l’icône de notification ou cliquez sur </w:t>
      </w:r>
      <w:r>
        <w:rPr>
          <w:b/>
          <w:bCs/>
        </w:rPr>
        <w:t>Scanner tout l’écran</w:t>
      </w:r>
      <w:r>
        <w:t xml:space="preserve"> dans la barre flottante.</w:t>
      </w:r>
    </w:p>
    <w:p w14:paraId="1CD4F2F6" w14:textId="77777777" w:rsidR="00B456A4" w:rsidRDefault="001506E0">
      <w:pPr>
        <w:pStyle w:val="a4"/>
        <w:numPr>
          <w:ilvl w:val="0"/>
          <w:numId w:val="5"/>
        </w:numPr>
        <w:spacing w:after="80"/>
      </w:pPr>
      <w:r>
        <w:t>L’écran se fige et s’assombrit. Après un bref balayage, chaque code trouvé reçoit une étiquette de résultat.</w:t>
      </w:r>
    </w:p>
    <w:p w14:paraId="30797F7D" w14:textId="77777777" w:rsidR="00B456A4" w:rsidRDefault="001506E0">
      <w:pPr>
        <w:pStyle w:val="a4"/>
        <w:numPr>
          <w:ilvl w:val="0"/>
          <w:numId w:val="5"/>
        </w:numPr>
        <w:spacing w:after="80"/>
      </w:pPr>
      <w:r>
        <w:t xml:space="preserve">Appuyez sur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Entrée </w:t>
      </w:r>
      <w:r>
        <w:t xml:space="preserve"> pour ouvrir le code sélectionné, ou cliquez sur l’étiquette voulue.</w:t>
      </w:r>
    </w:p>
    <w:p w14:paraId="401CBA1F" w14:textId="77777777" w:rsidR="00B456A4" w:rsidRDefault="001506E0">
      <w:pPr>
        <w:pStyle w:val="a4"/>
        <w:numPr>
          <w:ilvl w:val="0"/>
          <w:numId w:val="5"/>
        </w:numPr>
        <w:spacing w:after="80"/>
      </w:pPr>
      <w:r>
        <w:t xml:space="preserve">Appuyez sur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Échap </w:t>
      </w:r>
      <w:r>
        <w:t xml:space="preserve"> ou faites un clic droit pour quitter l’écran de scan.</w:t>
      </w:r>
    </w:p>
    <w:p w14:paraId="291D1DB1" w14:textId="77777777" w:rsidR="00B456A4" w:rsidRDefault="00B456A4">
      <w:pPr>
        <w:spacing w:after="60"/>
      </w:pPr>
    </w:p>
    <w:p w14:paraId="5D08CE64" w14:textId="77777777" w:rsidR="00B456A4" w:rsidRDefault="001506E0">
      <w:pPr>
        <w:keepNext/>
        <w:spacing w:before="160" w:after="0"/>
        <w:jc w:val="center"/>
      </w:pPr>
      <w:r>
        <w:rPr>
          <w:noProof/>
        </w:rPr>
        <w:drawing>
          <wp:inline distT="0" distB="0" distL="0" distR="0" wp14:anchorId="17A07EAA" wp14:editId="032805BF">
            <wp:extent cx="5905500" cy="3409950"/>
            <wp:effectExtent l="0" t="0" r="0" b="0"/>
            <wp:docPr id="208377863" name="scan-screen" descr="scan-screen" title="scan-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409950"/>
                    </a:xfrm>
                    <a:prstGeom prst="rect">
                      <a:avLst/>
                    </a:prstGeom>
                  </pic:spPr>
                </pic:pic>
              </a:graphicData>
            </a:graphic>
          </wp:inline>
        </w:drawing>
      </w:r>
    </w:p>
    <w:p w14:paraId="35E2A9EC" w14:textId="77777777" w:rsidR="00B456A4" w:rsidRDefault="001506E0">
      <w:pPr>
        <w:keepLines/>
        <w:spacing w:before="60" w:after="260"/>
        <w:jc w:val="center"/>
      </w:pPr>
      <w:r>
        <w:rPr>
          <w:b/>
          <w:bCs/>
          <w:color w:val="1638B8"/>
          <w:sz w:val="18"/>
          <w:szCs w:val="18"/>
        </w:rPr>
        <w:t>Figure 3-1 </w:t>
      </w:r>
      <w:r>
        <w:rPr>
          <w:color w:val="5B6170"/>
          <w:sz w:val="18"/>
          <w:szCs w:val="18"/>
        </w:rPr>
        <w:t>Scanner tout l’écran : chaque code reçoit une étiquette ; le premier est sélectionné</w:t>
      </w:r>
    </w:p>
    <w:p w14:paraId="539D832C" w14:textId="77777777" w:rsidR="00B456A4" w:rsidRDefault="001506E0">
      <w:r>
        <w:t>L’indicateur d’état en haut montre combien de codes ont été trouvés. La couleur des crochets autour de chaque code indique le résultat des contrôles :</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046"/>
        <w:gridCol w:w="7252"/>
      </w:tblGrid>
      <w:tr w:rsidR="00B456A4" w14:paraId="2DAEEDBC" w14:textId="77777777">
        <w:tblPrEx>
          <w:tblCellMar>
            <w:top w:w="0" w:type="dxa"/>
            <w:bottom w:w="0" w:type="dxa"/>
          </w:tblCellMar>
        </w:tblPrEx>
        <w:trPr>
          <w:cantSplit/>
          <w:tblHeader/>
        </w:trPr>
        <w:tc>
          <w:tcPr>
            <w:tcW w:w="2046" w:type="dxa"/>
            <w:shd w:val="clear" w:color="auto" w:fill="EEF2FF"/>
            <w:tcMar>
              <w:top w:w="90" w:type="dxa"/>
              <w:left w:w="140" w:type="dxa"/>
              <w:bottom w:w="90" w:type="dxa"/>
              <w:right w:w="140" w:type="dxa"/>
            </w:tcMar>
            <w:vAlign w:val="center"/>
          </w:tcPr>
          <w:p w14:paraId="5CBE10EA" w14:textId="77777777" w:rsidR="00B456A4" w:rsidRDefault="001506E0">
            <w:pPr>
              <w:spacing w:after="0" w:line="300" w:lineRule="auto"/>
            </w:pPr>
            <w:r>
              <w:rPr>
                <w:b/>
                <w:bCs/>
                <w:color w:val="1638B8"/>
                <w:sz w:val="19"/>
                <w:szCs w:val="19"/>
              </w:rPr>
              <w:lastRenderedPageBreak/>
              <w:t>Couleur des crochets</w:t>
            </w:r>
          </w:p>
        </w:tc>
        <w:tc>
          <w:tcPr>
            <w:tcW w:w="7252" w:type="dxa"/>
            <w:shd w:val="clear" w:color="auto" w:fill="EEF2FF"/>
            <w:tcMar>
              <w:top w:w="90" w:type="dxa"/>
              <w:left w:w="140" w:type="dxa"/>
              <w:bottom w:w="90" w:type="dxa"/>
              <w:right w:w="140" w:type="dxa"/>
            </w:tcMar>
            <w:vAlign w:val="center"/>
          </w:tcPr>
          <w:p w14:paraId="029BCA5C" w14:textId="77777777" w:rsidR="00B456A4" w:rsidRDefault="001506E0">
            <w:pPr>
              <w:spacing w:after="0" w:line="300" w:lineRule="auto"/>
            </w:pPr>
            <w:r>
              <w:rPr>
                <w:b/>
                <w:bCs/>
                <w:color w:val="1638B8"/>
                <w:sz w:val="19"/>
                <w:szCs w:val="19"/>
              </w:rPr>
              <w:t>Signification</w:t>
            </w:r>
          </w:p>
        </w:tc>
      </w:tr>
      <w:tr w:rsidR="00B456A4" w14:paraId="68C5C689"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2AE315A0" w14:textId="77777777" w:rsidR="00B456A4" w:rsidRDefault="001506E0">
            <w:pPr>
              <w:spacing w:after="0" w:line="300" w:lineRule="auto"/>
            </w:pPr>
            <w:r>
              <w:rPr>
                <w:sz w:val="19"/>
                <w:szCs w:val="19"/>
              </w:rPr>
              <w:t>Blanc</w:t>
            </w:r>
          </w:p>
        </w:tc>
        <w:tc>
          <w:tcPr>
            <w:tcW w:w="7252" w:type="dxa"/>
            <w:tcMar>
              <w:top w:w="90" w:type="dxa"/>
              <w:left w:w="140" w:type="dxa"/>
              <w:bottom w:w="90" w:type="dxa"/>
              <w:right w:w="140" w:type="dxa"/>
            </w:tcMar>
            <w:vAlign w:val="center"/>
          </w:tcPr>
          <w:p w14:paraId="64C15AD0" w14:textId="77777777" w:rsidR="00B456A4" w:rsidRDefault="001506E0">
            <w:pPr>
              <w:spacing w:after="0" w:line="300" w:lineRule="auto"/>
            </w:pPr>
            <w:r>
              <w:rPr>
                <w:sz w:val="19"/>
                <w:szCs w:val="19"/>
              </w:rPr>
              <w:t>Rien de suspect n’a été trouvé.</w:t>
            </w:r>
          </w:p>
        </w:tc>
      </w:tr>
      <w:tr w:rsidR="00B456A4" w14:paraId="716E9191"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065E61F8" w14:textId="77777777" w:rsidR="00B456A4" w:rsidRDefault="001506E0">
            <w:pPr>
              <w:spacing w:after="0" w:line="300" w:lineRule="auto"/>
            </w:pPr>
            <w:r>
              <w:rPr>
                <w:sz w:val="19"/>
                <w:szCs w:val="19"/>
              </w:rPr>
              <w:t>Couleur d’accentuation (bleu)</w:t>
            </w:r>
          </w:p>
        </w:tc>
        <w:tc>
          <w:tcPr>
            <w:tcW w:w="7252" w:type="dxa"/>
            <w:tcMar>
              <w:top w:w="90" w:type="dxa"/>
              <w:left w:w="140" w:type="dxa"/>
              <w:bottom w:w="90" w:type="dxa"/>
              <w:right w:w="140" w:type="dxa"/>
            </w:tcMar>
            <w:vAlign w:val="center"/>
          </w:tcPr>
          <w:p w14:paraId="6DE125A8" w14:textId="77777777" w:rsidR="00B456A4" w:rsidRDefault="001506E0">
            <w:pPr>
              <w:spacing w:after="0" w:line="300" w:lineRule="auto"/>
            </w:pPr>
            <w:r>
              <w:rPr>
                <w:sz w:val="19"/>
                <w:szCs w:val="19"/>
              </w:rPr>
              <w:t xml:space="preserve">Le code sélectionné.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Entrée </w:t>
            </w:r>
            <w:r>
              <w:rPr>
                <w:sz w:val="19"/>
                <w:szCs w:val="19"/>
              </w:rPr>
              <w:t xml:space="preserve"> l’ouvre.</w:t>
            </w:r>
          </w:p>
        </w:tc>
      </w:tr>
      <w:tr w:rsidR="00B456A4" w14:paraId="6397F428"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39D36B7A" w14:textId="77777777" w:rsidR="00B456A4" w:rsidRDefault="001506E0">
            <w:pPr>
              <w:spacing w:after="0" w:line="300" w:lineRule="auto"/>
            </w:pPr>
            <w:r>
              <w:rPr>
                <w:sz w:val="19"/>
                <w:szCs w:val="19"/>
              </w:rPr>
              <w:t>Jaune</w:t>
            </w:r>
          </w:p>
        </w:tc>
        <w:tc>
          <w:tcPr>
            <w:tcW w:w="7252" w:type="dxa"/>
            <w:tcMar>
              <w:top w:w="90" w:type="dxa"/>
              <w:left w:w="140" w:type="dxa"/>
              <w:bottom w:w="90" w:type="dxa"/>
              <w:right w:w="140" w:type="dxa"/>
            </w:tcMar>
            <w:vAlign w:val="center"/>
          </w:tcPr>
          <w:p w14:paraId="7ECEEE46" w14:textId="77777777" w:rsidR="00B456A4" w:rsidRDefault="001506E0">
            <w:pPr>
              <w:spacing w:after="0" w:line="300" w:lineRule="auto"/>
            </w:pPr>
            <w:r>
              <w:rPr>
                <w:sz w:val="19"/>
                <w:szCs w:val="19"/>
              </w:rPr>
              <w:t>Un point mérite votre attention, par exemple un lien http non chiffré ou un lien raccourci. La raison s’affiche sous l’étiquette.</w:t>
            </w:r>
          </w:p>
        </w:tc>
      </w:tr>
      <w:tr w:rsidR="00B456A4" w14:paraId="58A492F7" w14:textId="77777777">
        <w:tblPrEx>
          <w:tblCellMar>
            <w:top w:w="0" w:type="dxa"/>
            <w:bottom w:w="0" w:type="dxa"/>
          </w:tblCellMar>
        </w:tblPrEx>
        <w:trPr>
          <w:cantSplit/>
        </w:trPr>
        <w:tc>
          <w:tcPr>
            <w:tcW w:w="2046" w:type="dxa"/>
            <w:tcMar>
              <w:top w:w="90" w:type="dxa"/>
              <w:left w:w="140" w:type="dxa"/>
              <w:bottom w:w="90" w:type="dxa"/>
              <w:right w:w="140" w:type="dxa"/>
            </w:tcMar>
            <w:vAlign w:val="center"/>
          </w:tcPr>
          <w:p w14:paraId="577E7EC4" w14:textId="77777777" w:rsidR="00B456A4" w:rsidRDefault="001506E0">
            <w:pPr>
              <w:spacing w:after="0" w:line="300" w:lineRule="auto"/>
            </w:pPr>
            <w:r>
              <w:rPr>
                <w:sz w:val="19"/>
                <w:szCs w:val="19"/>
              </w:rPr>
              <w:t>Rouge</w:t>
            </w:r>
          </w:p>
        </w:tc>
        <w:tc>
          <w:tcPr>
            <w:tcW w:w="7252" w:type="dxa"/>
            <w:tcMar>
              <w:top w:w="90" w:type="dxa"/>
              <w:left w:w="140" w:type="dxa"/>
              <w:bottom w:w="90" w:type="dxa"/>
              <w:right w:w="140" w:type="dxa"/>
            </w:tcMar>
            <w:vAlign w:val="center"/>
          </w:tcPr>
          <w:p w14:paraId="2AD2160C" w14:textId="77777777" w:rsidR="00B456A4" w:rsidRDefault="001506E0">
            <w:pPr>
              <w:spacing w:after="0" w:line="300" w:lineRule="auto"/>
            </w:pPr>
            <w:r>
              <w:rPr>
                <w:sz w:val="19"/>
                <w:szCs w:val="19"/>
              </w:rPr>
              <w:t>Le lien semble trompeur, par exemple une adresse déguisée ou un domaine qui mélange plusieurs alphabets.</w:t>
            </w:r>
          </w:p>
        </w:tc>
      </w:tr>
    </w:tbl>
    <w:p w14:paraId="3CA6E7F2" w14:textId="77777777" w:rsidR="00B456A4" w:rsidRDefault="00B456A4">
      <w:pPr>
        <w:spacing w:after="200"/>
      </w:pPr>
    </w:p>
    <w:p w14:paraId="6A1CFD10" w14:textId="77777777" w:rsidR="00B456A4" w:rsidRDefault="001506E0">
      <w:r>
        <w:t>Comme l’écran est figé, les codes des vidéos, des présentations et des jeux peuvent aussi être lus. Avec plusieurs écrans, tous sont scannés en même temps.</w:t>
      </w:r>
    </w:p>
    <w:p w14:paraId="752539F5" w14:textId="77777777" w:rsidR="00B456A4" w:rsidRDefault="001506E0">
      <w:pPr>
        <w:pStyle w:val="2"/>
      </w:pPr>
      <w:bookmarkStart w:id="13" w:name="_Toc243954955"/>
      <w:r>
        <w:t>3.2 Sélectionner une zone</w:t>
      </w:r>
      <w:bookmarkEnd w:id="13"/>
    </w:p>
    <w:p w14:paraId="302D6278" w14:textId="77777777" w:rsidR="00B456A4" w:rsidRDefault="001506E0">
      <w:r>
        <w:t>Lorsqu’un code est petit, flou ou incliné, ou lorsqu’il y a beaucoup de codes à l’écran, tracez un cadre autour du seul code qui vous intéresse. La zone sélectionnée est agrandie avant d’être lue, ce qui donne de meilleurs résultats qu’un scan de tout l’écran pour les codes difficiles.</w:t>
      </w:r>
    </w:p>
    <w:p w14:paraId="58274FD0" w14:textId="77777777" w:rsidR="00B456A4" w:rsidRDefault="001506E0">
      <w:pPr>
        <w:pStyle w:val="a4"/>
        <w:numPr>
          <w:ilvl w:val="0"/>
          <w:numId w:val="6"/>
        </w:numPr>
        <w:spacing w:after="80"/>
      </w:pPr>
      <w:r>
        <w:t xml:space="preserve">Appuyez sur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Ctrl+Alt+A </w:t>
      </w:r>
      <w:r>
        <w:t xml:space="preserve">, ou choisissez </w:t>
      </w:r>
      <w:r>
        <w:rPr>
          <w:b/>
          <w:bCs/>
        </w:rPr>
        <w:t>Sélectionner une zone</w:t>
      </w:r>
      <w:r>
        <w:t xml:space="preserve"> dans le menu de notification ou dans la barre flottante.</w:t>
      </w:r>
    </w:p>
    <w:p w14:paraId="772DBD92" w14:textId="77777777" w:rsidR="00B456A4" w:rsidRDefault="001506E0">
      <w:pPr>
        <w:pStyle w:val="a4"/>
        <w:numPr>
          <w:ilvl w:val="0"/>
          <w:numId w:val="6"/>
        </w:numPr>
        <w:spacing w:after="80"/>
      </w:pPr>
      <w:r>
        <w:t>L’écran se fige et le pointeur devient une croix. Maintenez le bouton gauche de la souris enfoncé et tracez un cadre autour du code.</w:t>
      </w:r>
    </w:p>
    <w:p w14:paraId="30CE702B" w14:textId="77777777" w:rsidR="00B456A4" w:rsidRDefault="001506E0">
      <w:pPr>
        <w:pStyle w:val="a4"/>
        <w:numPr>
          <w:ilvl w:val="0"/>
          <w:numId w:val="6"/>
        </w:numPr>
        <w:spacing w:after="80"/>
      </w:pPr>
      <w:r>
        <w:t>Relâchez le bouton. Seul le contenu du cadre est lu.</w:t>
      </w:r>
    </w:p>
    <w:p w14:paraId="7AB1EB46" w14:textId="77777777" w:rsidR="00B456A4" w:rsidRDefault="00B456A4">
      <w:pPr>
        <w:spacing w:after="60"/>
      </w:pPr>
    </w:p>
    <w:p w14:paraId="169BCB7A" w14:textId="77777777" w:rsidR="00B456A4" w:rsidRDefault="001506E0">
      <w:pPr>
        <w:keepNext/>
        <w:spacing w:before="160" w:after="0"/>
        <w:jc w:val="center"/>
      </w:pPr>
      <w:r>
        <w:rPr>
          <w:noProof/>
        </w:rPr>
        <w:lastRenderedPageBreak/>
        <w:drawing>
          <wp:inline distT="0" distB="0" distL="0" distR="0" wp14:anchorId="31711687" wp14:editId="5A79FDFA">
            <wp:extent cx="5905500" cy="3409950"/>
            <wp:effectExtent l="0" t="0" r="0" b="0"/>
            <wp:docPr id="696361895" name="scan-region" descr="scan-region" title="scan-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409950"/>
                    </a:xfrm>
                    <a:prstGeom prst="rect">
                      <a:avLst/>
                    </a:prstGeom>
                  </pic:spPr>
                </pic:pic>
              </a:graphicData>
            </a:graphic>
          </wp:inline>
        </w:drawing>
      </w:r>
    </w:p>
    <w:p w14:paraId="71D9C249" w14:textId="77777777" w:rsidR="00B456A4" w:rsidRDefault="001506E0">
      <w:pPr>
        <w:keepLines/>
        <w:spacing w:before="60" w:after="260"/>
        <w:jc w:val="center"/>
      </w:pPr>
      <w:r>
        <w:rPr>
          <w:b/>
          <w:bCs/>
          <w:color w:val="1638B8"/>
          <w:sz w:val="18"/>
          <w:szCs w:val="18"/>
        </w:rPr>
        <w:t>Figure 3-2 </w:t>
      </w:r>
      <w:r>
        <w:rPr>
          <w:color w:val="5B6170"/>
          <w:sz w:val="18"/>
          <w:szCs w:val="18"/>
        </w:rPr>
        <w:t>Sélectionner une zone : la taille du cadre s’affiche pendant le tracé</w:t>
      </w: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B456A4" w14:paraId="66663043"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49FF68D9" w14:textId="77777777" w:rsidR="00B456A4" w:rsidRDefault="001506E0">
            <w:pPr>
              <w:spacing w:after="0"/>
            </w:pPr>
            <w:r>
              <w:rPr>
                <w:b/>
                <w:bCs/>
                <w:color w:val="1D4FFF"/>
              </w:rPr>
              <w:t>Astuce </w:t>
            </w:r>
            <w:r>
              <w:t>Faites un cadre un peu plus grand que le code ; une marge vide autour aide la lecture. Si le message « Aucun code dans cette zone » apparaît, tracez un cadre légèrement plus grand.</w:t>
            </w:r>
          </w:p>
        </w:tc>
      </w:tr>
    </w:tbl>
    <w:p w14:paraId="79565599" w14:textId="77777777" w:rsidR="00B456A4" w:rsidRDefault="00B456A4">
      <w:pPr>
        <w:spacing w:after="200"/>
      </w:pPr>
    </w:p>
    <w:p w14:paraId="001ED7EE" w14:textId="77777777" w:rsidR="00B456A4" w:rsidRDefault="001506E0">
      <w:pPr>
        <w:pStyle w:val="2"/>
      </w:pPr>
      <w:bookmarkStart w:id="14" w:name="_Toc243954956"/>
      <w:r>
        <w:t>3.3 La barre de l’écran de scan</w:t>
      </w:r>
      <w:bookmarkEnd w:id="14"/>
    </w:p>
    <w:p w14:paraId="3A4E76FD" w14:textId="77777777" w:rsidR="00B456A4" w:rsidRDefault="001506E0">
      <w:r>
        <w:t xml:space="preserve">L’écran de scan comporte une rangée de boutons en haut. De gauche à droite : </w:t>
      </w:r>
      <w:r>
        <w:rPr>
          <w:b/>
          <w:bCs/>
        </w:rPr>
        <w:t>Scanner tout l’écran</w:t>
      </w:r>
      <w:r>
        <w:t xml:space="preserve">, </w:t>
      </w:r>
      <w:r>
        <w:rPr>
          <w:b/>
          <w:bCs/>
        </w:rPr>
        <w:t>Sélectionner une zone</w:t>
      </w:r>
      <w:r>
        <w:t xml:space="preserve">, </w:t>
      </w:r>
      <w:r>
        <w:rPr>
          <w:b/>
          <w:bCs/>
        </w:rPr>
        <w:t>Scanner avec la caméra</w:t>
      </w:r>
      <w:r>
        <w:t xml:space="preserve">, </w:t>
      </w:r>
      <w:r>
        <w:rPr>
          <w:b/>
          <w:bCs/>
        </w:rPr>
        <w:t>Scanner l’image du Presse-papiers</w:t>
      </w:r>
      <w:r>
        <w:t xml:space="preserve">, </w:t>
      </w:r>
      <w:r>
        <w:rPr>
          <w:b/>
          <w:bCs/>
        </w:rPr>
        <w:t>Ouvrir une image…</w:t>
      </w:r>
      <w:r>
        <w:t xml:space="preserve">, </w:t>
      </w:r>
      <w:r>
        <w:rPr>
          <w:b/>
          <w:bCs/>
        </w:rPr>
        <w:t>Créer un code QR…</w:t>
      </w:r>
      <w:r>
        <w:t xml:space="preserve">, </w:t>
      </w:r>
      <w:r>
        <w:rPr>
          <w:b/>
          <w:bCs/>
        </w:rPr>
        <w:t>Historique</w:t>
      </w:r>
      <w:r>
        <w:t xml:space="preserve">, </w:t>
      </w:r>
      <w:r>
        <w:rPr>
          <w:b/>
          <w:bCs/>
        </w:rPr>
        <w:t>Paramètres</w:t>
      </w:r>
      <w:r>
        <w:t xml:space="preserve"> et </w:t>
      </w:r>
      <w:r>
        <w:rPr>
          <w:b/>
          <w:bCs/>
        </w:rPr>
        <w:t>Fermer</w:t>
      </w:r>
      <w:r>
        <w:t>. Vous pouvez changer de méthode sans quitter l’écran de scan, par exemple passer de tout l’écran à une zone sélectionnée. Survolez un bouton pour voir sa description et son raccourci.</w:t>
      </w:r>
    </w:p>
    <w:p w14:paraId="6F37A439" w14:textId="77777777" w:rsidR="00B456A4" w:rsidRDefault="001506E0">
      <w:pPr>
        <w:pStyle w:val="2"/>
      </w:pPr>
      <w:bookmarkStart w:id="15" w:name="_Toc243954957"/>
      <w:r>
        <w:t>3.4 Clavier</w:t>
      </w:r>
      <w:bookmarkEnd w:id="15"/>
    </w:p>
    <w:p w14:paraId="44A3FE8A" w14:textId="77777777" w:rsidR="00B456A4" w:rsidRDefault="001506E0">
      <w:r>
        <w:t>L’écran de scan s’utilise entièrement au clavier :</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6509"/>
      </w:tblGrid>
      <w:tr w:rsidR="00B456A4" w14:paraId="2911F073"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6268DA42" w14:textId="77777777" w:rsidR="00B456A4" w:rsidRDefault="001506E0">
            <w:pPr>
              <w:spacing w:after="0" w:line="300" w:lineRule="auto"/>
            </w:pPr>
            <w:r>
              <w:rPr>
                <w:b/>
                <w:bCs/>
                <w:color w:val="1638B8"/>
                <w:sz w:val="19"/>
                <w:szCs w:val="19"/>
              </w:rPr>
              <w:t>Touche</w:t>
            </w:r>
          </w:p>
        </w:tc>
        <w:tc>
          <w:tcPr>
            <w:tcW w:w="6509" w:type="dxa"/>
            <w:shd w:val="clear" w:color="auto" w:fill="EEF2FF"/>
            <w:tcMar>
              <w:top w:w="90" w:type="dxa"/>
              <w:left w:w="140" w:type="dxa"/>
              <w:bottom w:w="90" w:type="dxa"/>
              <w:right w:w="140" w:type="dxa"/>
            </w:tcMar>
            <w:vAlign w:val="center"/>
          </w:tcPr>
          <w:p w14:paraId="6B8A05EB" w14:textId="77777777" w:rsidR="00B456A4" w:rsidRDefault="001506E0">
            <w:pPr>
              <w:spacing w:after="0" w:line="300" w:lineRule="auto"/>
            </w:pPr>
            <w:r>
              <w:rPr>
                <w:b/>
                <w:bCs/>
                <w:color w:val="1638B8"/>
                <w:sz w:val="19"/>
                <w:szCs w:val="19"/>
              </w:rPr>
              <w:t>Action</w:t>
            </w:r>
          </w:p>
        </w:tc>
      </w:tr>
      <w:tr w:rsidR="00B456A4" w14:paraId="77ACC71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0422ACB" w14:textId="77777777" w:rsidR="00B456A4" w:rsidRDefault="001506E0">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Entrée </w:t>
            </w:r>
          </w:p>
        </w:tc>
        <w:tc>
          <w:tcPr>
            <w:tcW w:w="6509" w:type="dxa"/>
            <w:tcMar>
              <w:top w:w="90" w:type="dxa"/>
              <w:left w:w="140" w:type="dxa"/>
              <w:bottom w:w="90" w:type="dxa"/>
              <w:right w:w="140" w:type="dxa"/>
            </w:tcMar>
            <w:vAlign w:val="center"/>
          </w:tcPr>
          <w:p w14:paraId="75707E5E" w14:textId="77777777" w:rsidR="00B456A4" w:rsidRDefault="001506E0">
            <w:pPr>
              <w:spacing w:after="0" w:line="300" w:lineRule="auto"/>
            </w:pPr>
            <w:r>
              <w:rPr>
                <w:sz w:val="19"/>
                <w:szCs w:val="19"/>
              </w:rPr>
              <w:t>Ouvrir le code sélectionné.</w:t>
            </w:r>
          </w:p>
        </w:tc>
      </w:tr>
      <w:tr w:rsidR="00B456A4" w14:paraId="5482298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A5DDF2C" w14:textId="77777777" w:rsidR="00B456A4" w:rsidRDefault="001506E0">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Tab </w:t>
            </w:r>
            <w:r>
              <w:rPr>
                <w:sz w:val="19"/>
                <w:szCs w:val="19"/>
              </w:rPr>
              <w:t xml:space="preserve">, </w:t>
            </w:r>
            <w:r>
              <w:rPr>
                <w:b/>
                <w:bCs/>
                <w:color w:val="2B3140"/>
                <w:sz w:val="16"/>
                <w:szCs w:val="16"/>
                <w:bdr w:val="single" w:sz="4" w:space="0" w:color="C3C9D4"/>
                <w:shd w:val="clear" w:color="auto" w:fill="F1F3F7"/>
              </w:rPr>
              <w:t> → </w:t>
            </w:r>
            <w:r>
              <w:rPr>
                <w:sz w:val="19"/>
                <w:szCs w:val="19"/>
              </w:rPr>
              <w:t xml:space="preserve">, </w:t>
            </w:r>
            <w:r>
              <w:rPr>
                <w:b/>
                <w:bCs/>
                <w:color w:val="2B3140"/>
                <w:sz w:val="16"/>
                <w:szCs w:val="16"/>
                <w:bdr w:val="single" w:sz="4" w:space="0" w:color="C3C9D4"/>
                <w:shd w:val="clear" w:color="auto" w:fill="F1F3F7"/>
              </w:rPr>
              <w:t> ↓ </w:t>
            </w:r>
          </w:p>
        </w:tc>
        <w:tc>
          <w:tcPr>
            <w:tcW w:w="6509" w:type="dxa"/>
            <w:tcMar>
              <w:top w:w="90" w:type="dxa"/>
              <w:left w:w="140" w:type="dxa"/>
              <w:bottom w:w="90" w:type="dxa"/>
              <w:right w:w="140" w:type="dxa"/>
            </w:tcMar>
            <w:vAlign w:val="center"/>
          </w:tcPr>
          <w:p w14:paraId="3E476889" w14:textId="77777777" w:rsidR="00B456A4" w:rsidRDefault="001506E0">
            <w:pPr>
              <w:spacing w:after="0" w:line="300" w:lineRule="auto"/>
            </w:pPr>
            <w:r>
              <w:rPr>
                <w:sz w:val="19"/>
                <w:szCs w:val="19"/>
              </w:rPr>
              <w:t>Sélectionner le code suivant.</w:t>
            </w:r>
          </w:p>
        </w:tc>
      </w:tr>
      <w:tr w:rsidR="00B456A4" w14:paraId="45819B72"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080377A" w14:textId="77777777" w:rsidR="00B456A4" w:rsidRDefault="001506E0">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Maj+Tab </w:t>
            </w:r>
            <w:r>
              <w:rPr>
                <w:sz w:val="19"/>
                <w:szCs w:val="19"/>
              </w:rPr>
              <w:t xml:space="preserve">, </w:t>
            </w:r>
            <w:r>
              <w:rPr>
                <w:b/>
                <w:bCs/>
                <w:color w:val="2B3140"/>
                <w:sz w:val="16"/>
                <w:szCs w:val="16"/>
                <w:bdr w:val="single" w:sz="4" w:space="0" w:color="C3C9D4"/>
                <w:shd w:val="clear" w:color="auto" w:fill="F1F3F7"/>
              </w:rPr>
              <w:t> ← </w:t>
            </w:r>
            <w:r>
              <w:rPr>
                <w:sz w:val="19"/>
                <w:szCs w:val="19"/>
              </w:rPr>
              <w:t xml:space="preserve">, </w:t>
            </w:r>
            <w:r>
              <w:rPr>
                <w:b/>
                <w:bCs/>
                <w:color w:val="2B3140"/>
                <w:sz w:val="16"/>
                <w:szCs w:val="16"/>
                <w:bdr w:val="single" w:sz="4" w:space="0" w:color="C3C9D4"/>
                <w:shd w:val="clear" w:color="auto" w:fill="F1F3F7"/>
              </w:rPr>
              <w:t> ↑ </w:t>
            </w:r>
          </w:p>
        </w:tc>
        <w:tc>
          <w:tcPr>
            <w:tcW w:w="6509" w:type="dxa"/>
            <w:tcMar>
              <w:top w:w="90" w:type="dxa"/>
              <w:left w:w="140" w:type="dxa"/>
              <w:bottom w:w="90" w:type="dxa"/>
              <w:right w:w="140" w:type="dxa"/>
            </w:tcMar>
            <w:vAlign w:val="center"/>
          </w:tcPr>
          <w:p w14:paraId="71DCFA77" w14:textId="77777777" w:rsidR="00B456A4" w:rsidRDefault="001506E0">
            <w:pPr>
              <w:spacing w:after="0" w:line="300" w:lineRule="auto"/>
            </w:pPr>
            <w:r>
              <w:rPr>
                <w:sz w:val="19"/>
                <w:szCs w:val="19"/>
              </w:rPr>
              <w:t>Sélectionner le code précédent.</w:t>
            </w:r>
          </w:p>
        </w:tc>
      </w:tr>
      <w:tr w:rsidR="00B456A4" w14:paraId="0F95823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83533C4" w14:textId="77777777" w:rsidR="00B456A4" w:rsidRDefault="001506E0">
            <w:pPr>
              <w:spacing w:after="0" w:line="300" w:lineRule="auto"/>
            </w:pPr>
            <w:r>
              <w:rPr>
                <w:b/>
                <w:bCs/>
                <w:color w:val="2B3140"/>
                <w:sz w:val="16"/>
                <w:szCs w:val="16"/>
                <w:bdr w:val="single" w:sz="4" w:space="0" w:color="C3C9D4"/>
                <w:shd w:val="clear" w:color="auto" w:fill="F1F3F7"/>
              </w:rPr>
              <w:lastRenderedPageBreak/>
              <w:t> </w:t>
            </w:r>
            <w:r>
              <w:rPr>
                <w:b/>
                <w:bCs/>
                <w:color w:val="2B3140"/>
                <w:sz w:val="16"/>
                <w:szCs w:val="16"/>
                <w:bdr w:val="single" w:sz="4" w:space="0" w:color="C3C9D4"/>
                <w:shd w:val="clear" w:color="auto" w:fill="F1F3F7"/>
              </w:rPr>
              <w:t>C </w:t>
            </w:r>
          </w:p>
        </w:tc>
        <w:tc>
          <w:tcPr>
            <w:tcW w:w="6509" w:type="dxa"/>
            <w:tcMar>
              <w:top w:w="90" w:type="dxa"/>
              <w:left w:w="140" w:type="dxa"/>
              <w:bottom w:w="90" w:type="dxa"/>
              <w:right w:w="140" w:type="dxa"/>
            </w:tcMar>
            <w:vAlign w:val="center"/>
          </w:tcPr>
          <w:p w14:paraId="4C0FA764" w14:textId="77777777" w:rsidR="00B456A4" w:rsidRDefault="001506E0">
            <w:pPr>
              <w:spacing w:after="0" w:line="300" w:lineRule="auto"/>
            </w:pPr>
            <w:r>
              <w:rPr>
                <w:sz w:val="19"/>
                <w:szCs w:val="19"/>
              </w:rPr>
              <w:t>Copier le code sélectionné.</w:t>
            </w:r>
          </w:p>
        </w:tc>
      </w:tr>
      <w:tr w:rsidR="00B456A4" w14:paraId="199FBC5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5B15E7B" w14:textId="77777777" w:rsidR="00B456A4" w:rsidRDefault="001506E0">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 </w:t>
            </w:r>
            <w:r>
              <w:rPr>
                <w:sz w:val="19"/>
                <w:szCs w:val="19"/>
              </w:rPr>
              <w:t xml:space="preserve"> ou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F5 </w:t>
            </w:r>
          </w:p>
        </w:tc>
        <w:tc>
          <w:tcPr>
            <w:tcW w:w="6509" w:type="dxa"/>
            <w:tcMar>
              <w:top w:w="90" w:type="dxa"/>
              <w:left w:w="140" w:type="dxa"/>
              <w:bottom w:w="90" w:type="dxa"/>
              <w:right w:w="140" w:type="dxa"/>
            </w:tcMar>
            <w:vAlign w:val="center"/>
          </w:tcPr>
          <w:p w14:paraId="3082811B" w14:textId="77777777" w:rsidR="00B456A4" w:rsidRDefault="001506E0">
            <w:pPr>
              <w:spacing w:after="0" w:line="300" w:lineRule="auto"/>
            </w:pPr>
            <w:r>
              <w:rPr>
                <w:sz w:val="19"/>
                <w:szCs w:val="19"/>
              </w:rPr>
              <w:t>Relancer la recherche sur tout l’écran.</w:t>
            </w:r>
          </w:p>
        </w:tc>
      </w:tr>
      <w:tr w:rsidR="00B456A4" w14:paraId="482567CF"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009B6D8" w14:textId="77777777" w:rsidR="00B456A4" w:rsidRDefault="001506E0">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Échap </w:t>
            </w:r>
          </w:p>
        </w:tc>
        <w:tc>
          <w:tcPr>
            <w:tcW w:w="6509" w:type="dxa"/>
            <w:tcMar>
              <w:top w:w="90" w:type="dxa"/>
              <w:left w:w="140" w:type="dxa"/>
              <w:bottom w:w="90" w:type="dxa"/>
              <w:right w:w="140" w:type="dxa"/>
            </w:tcMar>
            <w:vAlign w:val="center"/>
          </w:tcPr>
          <w:p w14:paraId="2FB83065" w14:textId="77777777" w:rsidR="00B456A4" w:rsidRDefault="001506E0">
            <w:pPr>
              <w:spacing w:after="0" w:line="300" w:lineRule="auto"/>
            </w:pPr>
            <w:r>
              <w:rPr>
                <w:sz w:val="19"/>
                <w:szCs w:val="19"/>
              </w:rPr>
              <w:t>Annuler et quitter l’écran de scan (le clic droit fonctionne aussi).</w:t>
            </w:r>
          </w:p>
        </w:tc>
      </w:tr>
    </w:tbl>
    <w:p w14:paraId="5E0C5739" w14:textId="77777777" w:rsidR="00B456A4" w:rsidRDefault="00B456A4">
      <w:pPr>
        <w:spacing w:after="200"/>
      </w:pPr>
    </w:p>
    <w:p w14:paraId="1A7B1C8C" w14:textId="77777777" w:rsidR="00B456A4" w:rsidRDefault="001506E0">
      <w:pPr>
        <w:pStyle w:val="2"/>
      </w:pPr>
      <w:bookmarkStart w:id="16" w:name="_Toc243954958"/>
      <w:r>
        <w:t>3.5 Si aucun code n’est trouvé</w:t>
      </w:r>
      <w:bookmarkEnd w:id="16"/>
    </w:p>
    <w:p w14:paraId="0002DD7D" w14:textId="77777777" w:rsidR="00B456A4" w:rsidRDefault="001506E0">
      <w:pPr>
        <w:pStyle w:val="a4"/>
        <w:numPr>
          <w:ilvl w:val="0"/>
          <w:numId w:val="2"/>
        </w:numPr>
        <w:spacing w:after="80"/>
      </w:pPr>
      <w:r>
        <w:t xml:space="preserve">Utilisez </w:t>
      </w:r>
      <w:r>
        <w:rPr>
          <w:b/>
          <w:bCs/>
        </w:rPr>
        <w:t>Sélectionner une zone</w:t>
      </w:r>
      <w:r>
        <w:t xml:space="preserve"> et tracez un cadre autour du code seulement ; il est agrandi avant d’être lu.</w:t>
      </w:r>
    </w:p>
    <w:p w14:paraId="08F7A17C" w14:textId="77777777" w:rsidR="00B456A4" w:rsidRDefault="001506E0">
      <w:pPr>
        <w:pStyle w:val="a4"/>
        <w:numPr>
          <w:ilvl w:val="0"/>
          <w:numId w:val="2"/>
        </w:numPr>
        <w:spacing w:after="80"/>
      </w:pPr>
      <w:r>
        <w:t>Si le code bouge vite dans une vidéo, mettez d’abord la vidéo en pause.</w:t>
      </w:r>
    </w:p>
    <w:p w14:paraId="1EFAD7CF" w14:textId="77777777" w:rsidR="00B456A4" w:rsidRDefault="001506E0">
      <w:pPr>
        <w:pStyle w:val="a4"/>
        <w:numPr>
          <w:ilvl w:val="0"/>
          <w:numId w:val="2"/>
        </w:numPr>
        <w:spacing w:after="80"/>
      </w:pPr>
      <w:r>
        <w:t>Écartez les autres fenêtres, le pointeur de la souris ou tout ce qui cache une partie du code.</w:t>
      </w:r>
    </w:p>
    <w:p w14:paraId="1835E5A2" w14:textId="77777777" w:rsidR="00B456A4" w:rsidRDefault="001506E0">
      <w:pPr>
        <w:pStyle w:val="a4"/>
        <w:numPr>
          <w:ilvl w:val="0"/>
          <w:numId w:val="2"/>
        </w:numPr>
        <w:spacing w:after="80"/>
      </w:pPr>
      <w:r>
        <w:t xml:space="preserve">Vérifiez que </w:t>
      </w:r>
      <w:r>
        <w:rPr>
          <w:b/>
          <w:bCs/>
        </w:rPr>
        <w:t>Paramètres › Scan › Lire aussi les codes-barres</w:t>
      </w:r>
      <w:r>
        <w:t xml:space="preserve"> est activé si vous voulez lire des codes-barres et des formats comme Data Matrix.</w:t>
      </w:r>
    </w:p>
    <w:p w14:paraId="66B73285" w14:textId="77777777" w:rsidR="00B456A4" w:rsidRDefault="001506E0">
      <w:pPr>
        <w:pStyle w:val="a4"/>
        <w:numPr>
          <w:ilvl w:val="0"/>
          <w:numId w:val="2"/>
        </w:numPr>
        <w:spacing w:after="80"/>
      </w:pPr>
      <w:r>
        <w:t>Si le code est très petit à l’écran (moins d’environ 40 pixels de large), agrandissez d’abord la page ou l’image.</w:t>
      </w:r>
    </w:p>
    <w:p w14:paraId="1D19FAC6" w14:textId="77777777" w:rsidR="00B456A4" w:rsidRDefault="001506E0">
      <w:pPr>
        <w:pageBreakBefore/>
        <w:spacing w:after="80"/>
      </w:pPr>
      <w:r>
        <w:rPr>
          <w:b/>
          <w:bCs/>
          <w:color w:val="1D4FFF"/>
          <w:spacing w:val="60"/>
          <w:sz w:val="20"/>
          <w:szCs w:val="20"/>
        </w:rPr>
        <w:lastRenderedPageBreak/>
        <w:t>CHAPITRE 4</w:t>
      </w:r>
    </w:p>
    <w:p w14:paraId="08B64B56" w14:textId="77777777" w:rsidR="00B456A4" w:rsidRDefault="001506E0">
      <w:pPr>
        <w:pStyle w:val="1"/>
      </w:pPr>
      <w:bookmarkStart w:id="17" w:name="_Toc243954959"/>
      <w:r>
        <w:t>4 Autres façons de scanner</w:t>
      </w:r>
      <w:bookmarkEnd w:id="17"/>
    </w:p>
    <w:p w14:paraId="5474C7B5" w14:textId="77777777" w:rsidR="00B456A4" w:rsidRDefault="001506E0">
      <w:pPr>
        <w:pStyle w:val="2"/>
      </w:pPr>
      <w:bookmarkStart w:id="18" w:name="_Toc243954960"/>
      <w:r>
        <w:t>4.1 Webcam</w:t>
      </w:r>
      <w:bookmarkEnd w:id="18"/>
    </w:p>
    <w:p w14:paraId="1F1E3DB4" w14:textId="77777777" w:rsidR="00B456A4" w:rsidRDefault="001506E0">
      <w:r>
        <w:t>Utilisez la webcam pour les codes sur papier, sur une carte de visite ou sur l’écran d’un autre téléphone.</w:t>
      </w:r>
    </w:p>
    <w:p w14:paraId="6631D8C9" w14:textId="77777777" w:rsidR="00B456A4" w:rsidRDefault="001506E0">
      <w:pPr>
        <w:pStyle w:val="a4"/>
        <w:numPr>
          <w:ilvl w:val="0"/>
          <w:numId w:val="7"/>
        </w:numPr>
        <w:spacing w:after="80"/>
      </w:pPr>
      <w:r>
        <w:t xml:space="preserve">Appuyez sur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Ctrl+Alt+W </w:t>
      </w:r>
      <w:r>
        <w:t xml:space="preserve">, ou choisissez </w:t>
      </w:r>
      <w:r>
        <w:rPr>
          <w:b/>
          <w:bCs/>
        </w:rPr>
        <w:t>Scanner avec la caméra</w:t>
      </w:r>
      <w:r>
        <w:t>.</w:t>
      </w:r>
    </w:p>
    <w:p w14:paraId="21569247" w14:textId="77777777" w:rsidR="00B456A4" w:rsidRDefault="001506E0">
      <w:pPr>
        <w:pStyle w:val="a4"/>
        <w:numPr>
          <w:ilvl w:val="0"/>
          <w:numId w:val="7"/>
        </w:numPr>
        <w:spacing w:after="80"/>
      </w:pPr>
      <w:r>
        <w:t>Présentez le code à la caméra à une distance d’environ 15 à 30 cm.</w:t>
      </w:r>
    </w:p>
    <w:p w14:paraId="11367FEB" w14:textId="77777777" w:rsidR="00B456A4" w:rsidRDefault="001506E0">
      <w:pPr>
        <w:pStyle w:val="a4"/>
        <w:numPr>
          <w:ilvl w:val="0"/>
          <w:numId w:val="7"/>
        </w:numPr>
        <w:spacing w:after="80"/>
      </w:pPr>
      <w:r>
        <w:t>Lorsqu’un code est reconnu, des crochets apparaissent autour de lui et son étiquette de résultat se place dans une liste fixe en bas de l’image.</w:t>
      </w:r>
    </w:p>
    <w:p w14:paraId="72D610D7" w14:textId="77777777" w:rsidR="00B456A4" w:rsidRDefault="001506E0">
      <w:pPr>
        <w:pStyle w:val="a4"/>
        <w:numPr>
          <w:ilvl w:val="0"/>
          <w:numId w:val="7"/>
        </w:numPr>
        <w:spacing w:after="80"/>
      </w:pPr>
      <w:r>
        <w:t xml:space="preserve">Cliquez sur l’étiquette, ou sélectionnez-la avec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Tab </w:t>
      </w:r>
      <w:r>
        <w:t xml:space="preserve"> et appuyez sur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Entrée </w:t>
      </w:r>
      <w:r>
        <w:t>.</w:t>
      </w:r>
    </w:p>
    <w:p w14:paraId="19510A55" w14:textId="77777777" w:rsidR="00B456A4" w:rsidRDefault="00B456A4">
      <w:pPr>
        <w:spacing w:after="60"/>
      </w:pPr>
    </w:p>
    <w:p w14:paraId="55062D07" w14:textId="77777777" w:rsidR="00B456A4" w:rsidRDefault="001506E0">
      <w:pPr>
        <w:keepNext/>
        <w:spacing w:before="160" w:after="0"/>
        <w:jc w:val="center"/>
      </w:pPr>
      <w:r>
        <w:rPr>
          <w:noProof/>
        </w:rPr>
        <w:drawing>
          <wp:inline distT="0" distB="0" distL="0" distR="0" wp14:anchorId="151154DC" wp14:editId="54F14B1F">
            <wp:extent cx="4676775" cy="3895725"/>
            <wp:effectExtent l="0" t="0" r="0" b="0"/>
            <wp:docPr id="14006345" name="camera" descr="camera" title="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76775" cy="3895725"/>
                    </a:xfrm>
                    <a:prstGeom prst="rect">
                      <a:avLst/>
                    </a:prstGeom>
                  </pic:spPr>
                </pic:pic>
              </a:graphicData>
            </a:graphic>
          </wp:inline>
        </w:drawing>
      </w:r>
    </w:p>
    <w:p w14:paraId="68FA50B0" w14:textId="77777777" w:rsidR="00B456A4" w:rsidRDefault="001506E0">
      <w:pPr>
        <w:keepLines/>
        <w:spacing w:before="60" w:after="260"/>
        <w:jc w:val="center"/>
      </w:pPr>
      <w:r>
        <w:rPr>
          <w:b/>
          <w:bCs/>
          <w:color w:val="1638B8"/>
          <w:sz w:val="18"/>
          <w:szCs w:val="18"/>
        </w:rPr>
        <w:t>Figure 4-1 </w:t>
      </w:r>
      <w:r>
        <w:rPr>
          <w:color w:val="5B6170"/>
          <w:sz w:val="18"/>
          <w:szCs w:val="18"/>
        </w:rPr>
        <w:t>Scanner avec la caméra : les résultats restent dans une liste fixe en bas</w:t>
      </w:r>
    </w:p>
    <w:p w14:paraId="65F66666" w14:textId="77777777" w:rsidR="00B456A4" w:rsidRDefault="001506E0">
      <w:pPr>
        <w:pStyle w:val="a4"/>
        <w:numPr>
          <w:ilvl w:val="0"/>
          <w:numId w:val="2"/>
        </w:numPr>
        <w:spacing w:after="80"/>
      </w:pPr>
      <w:r>
        <w:t>Un code doit être vu sur plusieurs images d’affilée avant d’apparaître dans la liste, ce qui évite les erreurs de lecture.</w:t>
      </w:r>
    </w:p>
    <w:p w14:paraId="38C33790" w14:textId="77777777" w:rsidR="00B456A4" w:rsidRDefault="001506E0">
      <w:pPr>
        <w:pStyle w:val="a4"/>
        <w:numPr>
          <w:ilvl w:val="0"/>
          <w:numId w:val="2"/>
        </w:numPr>
        <w:spacing w:after="80"/>
      </w:pPr>
      <w:r>
        <w:lastRenderedPageBreak/>
        <w:t xml:space="preserve">Quand un code quitte l’image, son résultat reste dans la liste un moment (8 secondes par défaut) pour que vous puissiez encore cliquer dessus. Modifiez cette durée dans </w:t>
      </w:r>
      <w:r>
        <w:rPr>
          <w:b/>
          <w:bCs/>
        </w:rPr>
        <w:t>Paramètres › Caméra</w:t>
      </w:r>
      <w:r>
        <w:t>.</w:t>
      </w:r>
    </w:p>
    <w:p w14:paraId="3437675B" w14:textId="77777777" w:rsidR="00B456A4" w:rsidRDefault="001506E0">
      <w:pPr>
        <w:pStyle w:val="a4"/>
        <w:numPr>
          <w:ilvl w:val="0"/>
          <w:numId w:val="2"/>
        </w:numPr>
        <w:spacing w:after="80"/>
      </w:pPr>
      <w:r>
        <w:t>Si plusieurs caméras sont branchées, passez de l’une à l’autre avec la liste en bas de la fenêtre.</w:t>
      </w:r>
    </w:p>
    <w:p w14:paraId="4C84D1F1" w14:textId="77777777" w:rsidR="00B456A4" w:rsidRDefault="001506E0">
      <w:pPr>
        <w:pStyle w:val="a4"/>
        <w:numPr>
          <w:ilvl w:val="0"/>
          <w:numId w:val="2"/>
        </w:numPr>
        <w:spacing w:after="80"/>
      </w:pPr>
      <w:r>
        <w:t xml:space="preserve">L’interrupteur </w:t>
      </w:r>
      <w:r>
        <w:rPr>
          <w:b/>
          <w:bCs/>
        </w:rPr>
        <w:t>Miroir</w:t>
      </w:r>
      <w:r>
        <w:t xml:space="preserve"> change seulement l’affichage de l’image ; la reconnaissance fonctionne dans les deux cas.</w:t>
      </w:r>
    </w:p>
    <w:p w14:paraId="1E76FA1F" w14:textId="77777777" w:rsidR="00B456A4" w:rsidRDefault="001506E0">
      <w:pPr>
        <w:pStyle w:val="a4"/>
        <w:numPr>
          <w:ilvl w:val="0"/>
          <w:numId w:val="2"/>
        </w:numPr>
        <w:spacing w:after="80"/>
      </w:pPr>
      <w:r>
        <w:t xml:space="preserve">Par défaut, la fenêtre de la caméra se ferme après l’ouverture d’un code. Vous pouvez changer ce comportement dans </w:t>
      </w:r>
      <w:r>
        <w:rPr>
          <w:b/>
          <w:bCs/>
        </w:rPr>
        <w:t>Paramètres › Caméra</w:t>
      </w:r>
      <w:r>
        <w:t>.</w:t>
      </w:r>
    </w:p>
    <w:tbl>
      <w:tblPr>
        <w:tblW w:w="9298" w:type="dxa"/>
        <w:tblBorders>
          <w:top w:val="none" w:sz="0" w:space="0" w:color="FFFFFF"/>
          <w:left w:val="single" w:sz="24" w:space="0" w:color="C27C0E"/>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B456A4" w14:paraId="4E2BA7AE" w14:textId="77777777">
        <w:tblPrEx>
          <w:tblCellMar>
            <w:top w:w="0" w:type="dxa"/>
            <w:bottom w:w="0" w:type="dxa"/>
          </w:tblCellMar>
        </w:tblPrEx>
        <w:trPr>
          <w:cantSplit/>
        </w:trPr>
        <w:tc>
          <w:tcPr>
            <w:tcW w:w="9298" w:type="dxa"/>
            <w:shd w:val="clear" w:color="auto" w:fill="FFF7E6"/>
            <w:tcMar>
              <w:top w:w="120" w:type="dxa"/>
              <w:left w:w="220" w:type="dxa"/>
              <w:bottom w:w="120" w:type="dxa"/>
              <w:right w:w="200" w:type="dxa"/>
            </w:tcMar>
          </w:tcPr>
          <w:p w14:paraId="55663C7F" w14:textId="77777777" w:rsidR="00B456A4" w:rsidRDefault="001506E0">
            <w:pPr>
              <w:spacing w:after="0"/>
            </w:pPr>
            <w:r>
              <w:rPr>
                <w:b/>
                <w:bCs/>
                <w:color w:val="C27C0E"/>
              </w:rPr>
              <w:t>Remarque </w:t>
            </w:r>
            <w:r>
              <w:t>Si la caméra ne démarre pas, fermez les autres programmes qui l’utilisent peut-être (appels vidéo, par exemple) et autorisez QRcode tool à utiliser la caméra dans les paramètres de confidentialité du système.</w:t>
            </w:r>
          </w:p>
        </w:tc>
      </w:tr>
    </w:tbl>
    <w:p w14:paraId="7BCCAC5A" w14:textId="77777777" w:rsidR="00B456A4" w:rsidRDefault="00B456A4">
      <w:pPr>
        <w:spacing w:after="200"/>
      </w:pPr>
    </w:p>
    <w:p w14:paraId="75FCF958" w14:textId="77777777" w:rsidR="00B456A4" w:rsidRDefault="001506E0">
      <w:pPr>
        <w:pStyle w:val="2"/>
      </w:pPr>
      <w:bookmarkStart w:id="19" w:name="_Toc243954961"/>
      <w:r>
        <w:t>4.2 Image du Presse-papiers</w:t>
      </w:r>
      <w:bookmarkEnd w:id="19"/>
    </w:p>
    <w:p w14:paraId="04F6A088" w14:textId="77777777" w:rsidR="00B456A4" w:rsidRDefault="001506E0">
      <w:pPr>
        <w:pStyle w:val="a4"/>
        <w:numPr>
          <w:ilvl w:val="0"/>
          <w:numId w:val="8"/>
        </w:numPr>
        <w:spacing w:after="80"/>
      </w:pPr>
      <w:r>
        <w:t xml:space="preserve">Faites une capture du code avec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Win+Maj+S </w:t>
      </w:r>
      <w:r>
        <w:t xml:space="preserve"> ou un autre outil de capture, ou copiez une image depuis une page web.</w:t>
      </w:r>
    </w:p>
    <w:p w14:paraId="047922C1" w14:textId="77777777" w:rsidR="00B456A4" w:rsidRDefault="001506E0">
      <w:pPr>
        <w:pStyle w:val="a4"/>
        <w:numPr>
          <w:ilvl w:val="0"/>
          <w:numId w:val="8"/>
        </w:numPr>
        <w:spacing w:after="80"/>
      </w:pPr>
      <w:r>
        <w:t xml:space="preserve">Choisissez </w:t>
      </w:r>
      <w:r>
        <w:rPr>
          <w:b/>
          <w:bCs/>
        </w:rPr>
        <w:t>Scanner l’image du Presse-papiers</w:t>
      </w:r>
      <w:r>
        <w:t>.</w:t>
      </w:r>
    </w:p>
    <w:p w14:paraId="3636F312" w14:textId="77777777" w:rsidR="00B456A4" w:rsidRDefault="001506E0">
      <w:pPr>
        <w:pStyle w:val="a4"/>
        <w:numPr>
          <w:ilvl w:val="0"/>
          <w:numId w:val="8"/>
        </w:numPr>
        <w:spacing w:after="80"/>
      </w:pPr>
      <w:r>
        <w:t>L’image s’affiche dans une fenêtre d’aperçu, et chaque code trouvé reçoit une étiquette de résultat.</w:t>
      </w:r>
    </w:p>
    <w:p w14:paraId="7517D2C7" w14:textId="77777777" w:rsidR="00B456A4" w:rsidRDefault="00B456A4">
      <w:pPr>
        <w:spacing w:after="60"/>
      </w:pPr>
    </w:p>
    <w:p w14:paraId="2DFE02F2" w14:textId="77777777" w:rsidR="00B456A4" w:rsidRDefault="001506E0">
      <w:r>
        <w:t>S’il n’y a pas d’image dans le Presse-papiers, le programme vous invite à copier d’abord une capture d’écran ou une image.</w:t>
      </w:r>
    </w:p>
    <w:p w14:paraId="04C3D210" w14:textId="77777777" w:rsidR="00B456A4" w:rsidRDefault="001506E0">
      <w:pPr>
        <w:pStyle w:val="2"/>
      </w:pPr>
      <w:bookmarkStart w:id="20" w:name="_Toc243954962"/>
      <w:r>
        <w:t>4.3 Fichiers image</w:t>
      </w:r>
      <w:bookmarkEnd w:id="20"/>
    </w:p>
    <w:p w14:paraId="675E629D" w14:textId="77777777" w:rsidR="00B456A4" w:rsidRDefault="001506E0">
      <w:pPr>
        <w:pStyle w:val="a4"/>
        <w:numPr>
          <w:ilvl w:val="0"/>
          <w:numId w:val="9"/>
        </w:numPr>
        <w:spacing w:after="80"/>
      </w:pPr>
      <w:r>
        <w:t xml:space="preserve">Choisissez </w:t>
      </w:r>
      <w:r>
        <w:rPr>
          <w:b/>
          <w:bCs/>
        </w:rPr>
        <w:t>Ouvrir une image…</w:t>
      </w:r>
      <w:r>
        <w:t>.</w:t>
      </w:r>
    </w:p>
    <w:p w14:paraId="2AFA00B8" w14:textId="77777777" w:rsidR="00B456A4" w:rsidRDefault="001506E0">
      <w:pPr>
        <w:pStyle w:val="a4"/>
        <w:numPr>
          <w:ilvl w:val="0"/>
          <w:numId w:val="9"/>
        </w:numPr>
        <w:spacing w:after="80"/>
      </w:pPr>
      <w:r>
        <w:t>Sélectionnez un fichier PNG, JPEG, BMP, GIF ou WebP.</w:t>
      </w:r>
    </w:p>
    <w:p w14:paraId="53FA6AF5" w14:textId="77777777" w:rsidR="00B456A4" w:rsidRDefault="001506E0">
      <w:pPr>
        <w:pStyle w:val="a4"/>
        <w:numPr>
          <w:ilvl w:val="0"/>
          <w:numId w:val="9"/>
        </w:numPr>
        <w:spacing w:after="80"/>
      </w:pPr>
      <w:r>
        <w:t>Cliquez sur une étiquette de résultat dans la fenêtre d’aperçu. Les boutons du bas ouvrent une autre image ou scannent plutôt le Presse-papiers.</w:t>
      </w:r>
    </w:p>
    <w:p w14:paraId="48E62A38" w14:textId="77777777" w:rsidR="00B456A4" w:rsidRDefault="00B456A4">
      <w:pPr>
        <w:spacing w:after="60"/>
      </w:pPr>
    </w:p>
    <w:p w14:paraId="40EE91CB" w14:textId="77777777" w:rsidR="00B456A4" w:rsidRDefault="001506E0">
      <w:pPr>
        <w:keepNext/>
        <w:spacing w:before="160" w:after="0"/>
        <w:jc w:val="center"/>
      </w:pPr>
      <w:r>
        <w:rPr>
          <w:noProof/>
        </w:rPr>
        <w:lastRenderedPageBreak/>
        <w:drawing>
          <wp:inline distT="0" distB="0" distL="0" distR="0" wp14:anchorId="47DBBDE0" wp14:editId="54101D81">
            <wp:extent cx="4676775" cy="3667125"/>
            <wp:effectExtent l="0" t="0" r="0" b="0"/>
            <wp:docPr id="1713093885" name="image-preview" descr="image-preview" title="image-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76775" cy="3667125"/>
                    </a:xfrm>
                    <a:prstGeom prst="rect">
                      <a:avLst/>
                    </a:prstGeom>
                  </pic:spPr>
                </pic:pic>
              </a:graphicData>
            </a:graphic>
          </wp:inline>
        </w:drawing>
      </w:r>
    </w:p>
    <w:p w14:paraId="1B5BDE5B" w14:textId="77777777" w:rsidR="00B456A4" w:rsidRDefault="001506E0">
      <w:pPr>
        <w:keepLines/>
        <w:spacing w:before="60" w:after="260"/>
        <w:jc w:val="center"/>
      </w:pPr>
      <w:r>
        <w:rPr>
          <w:b/>
          <w:bCs/>
          <w:color w:val="1638B8"/>
          <w:sz w:val="18"/>
          <w:szCs w:val="18"/>
        </w:rPr>
        <w:t>Figure 4-2 </w:t>
      </w:r>
      <w:r>
        <w:rPr>
          <w:color w:val="5B6170"/>
          <w:sz w:val="18"/>
          <w:szCs w:val="18"/>
        </w:rPr>
        <w:t>La fenêtre d’aperçu : les étiquettes sont placées sur les codes de l’image</w:t>
      </w:r>
    </w:p>
    <w:p w14:paraId="2E6E1915" w14:textId="77777777" w:rsidR="00B456A4" w:rsidRDefault="001506E0">
      <w:pPr>
        <w:pStyle w:val="2"/>
      </w:pPr>
      <w:bookmarkStart w:id="21" w:name="_Toc243954963"/>
      <w:r>
        <w:t>4.4 Menu contextuel de Windows</w:t>
      </w:r>
      <w:bookmarkEnd w:id="21"/>
    </w:p>
    <w:p w14:paraId="50C5142B" w14:textId="77777777" w:rsidR="00B456A4" w:rsidRDefault="001506E0">
      <w:r>
        <w:t>Sous Windows, QRcode tool peut ajouter ses fonctions principales au menu contextuel (clic droit) de l’Explorateur de fichiers : faites un clic droit sur le fond du Bureau pour scanner l’écran, ou sur une image pour scanner ce fichier, sans ouvrir la barre ni retenir de raccourci.</w:t>
      </w:r>
    </w:p>
    <w:tbl>
      <w:tblPr>
        <w:tblW w:w="929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49"/>
        <w:gridCol w:w="4649"/>
      </w:tblGrid>
      <w:tr w:rsidR="00B456A4" w14:paraId="1ECEFC7A" w14:textId="77777777">
        <w:tblPrEx>
          <w:tblCellMar>
            <w:top w:w="0" w:type="dxa"/>
            <w:bottom w:w="0" w:type="dxa"/>
          </w:tblCellMar>
        </w:tblPrEx>
        <w:trPr>
          <w:cantSplit/>
        </w:trPr>
        <w:tc>
          <w:tcPr>
            <w:tcW w:w="4649" w:type="dxa"/>
            <w:tcMar>
              <w:top w:w="0" w:type="dxa"/>
              <w:left w:w="80" w:type="dxa"/>
              <w:bottom w:w="0" w:type="dxa"/>
              <w:right w:w="80" w:type="dxa"/>
            </w:tcMar>
          </w:tcPr>
          <w:p w14:paraId="33A391C9" w14:textId="77777777" w:rsidR="00B456A4" w:rsidRDefault="001506E0">
            <w:pPr>
              <w:keepNext/>
              <w:jc w:val="center"/>
            </w:pPr>
            <w:r>
              <w:rPr>
                <w:noProof/>
              </w:rPr>
              <w:drawing>
                <wp:inline distT="0" distB="0" distL="0" distR="0" wp14:anchorId="0948C39F" wp14:editId="47855180">
                  <wp:extent cx="2809875" cy="2543175"/>
                  <wp:effectExtent l="0" t="0" r="0" b="0"/>
                  <wp:docPr id="1257060185" name="shell-desktop" descr="shell-desktop" title="shell-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09875" cy="2543175"/>
                          </a:xfrm>
                          <a:prstGeom prst="rect">
                            <a:avLst/>
                          </a:prstGeom>
                        </pic:spPr>
                      </pic:pic>
                    </a:graphicData>
                  </a:graphic>
                </wp:inline>
              </w:drawing>
            </w:r>
          </w:p>
          <w:p w14:paraId="251C8F88" w14:textId="77777777" w:rsidR="00B456A4" w:rsidRDefault="001506E0">
            <w:pPr>
              <w:spacing w:before="40" w:after="0"/>
              <w:jc w:val="center"/>
            </w:pPr>
            <w:r>
              <w:rPr>
                <w:color w:val="5B6170"/>
                <w:sz w:val="17"/>
                <w:szCs w:val="17"/>
              </w:rPr>
              <w:t>Clic droit sur le fond du Bureau</w:t>
            </w:r>
          </w:p>
        </w:tc>
        <w:tc>
          <w:tcPr>
            <w:tcW w:w="4649" w:type="dxa"/>
            <w:tcMar>
              <w:top w:w="0" w:type="dxa"/>
              <w:left w:w="80" w:type="dxa"/>
              <w:bottom w:w="0" w:type="dxa"/>
              <w:right w:w="80" w:type="dxa"/>
            </w:tcMar>
          </w:tcPr>
          <w:p w14:paraId="53BB2122" w14:textId="77777777" w:rsidR="00B456A4" w:rsidRDefault="001506E0">
            <w:pPr>
              <w:keepNext/>
              <w:jc w:val="center"/>
            </w:pPr>
            <w:r>
              <w:rPr>
                <w:noProof/>
              </w:rPr>
              <w:drawing>
                <wp:inline distT="0" distB="0" distL="0" distR="0" wp14:anchorId="609471D1" wp14:editId="39DF425B">
                  <wp:extent cx="2809875" cy="2743200"/>
                  <wp:effectExtent l="0" t="0" r="0" b="0"/>
                  <wp:docPr id="1511234269" name="shell-image" descr="shell-image" title="shel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09875" cy="2743200"/>
                          </a:xfrm>
                          <a:prstGeom prst="rect">
                            <a:avLst/>
                          </a:prstGeom>
                        </pic:spPr>
                      </pic:pic>
                    </a:graphicData>
                  </a:graphic>
                </wp:inline>
              </w:drawing>
            </w:r>
          </w:p>
          <w:p w14:paraId="4CF2EF31" w14:textId="77777777" w:rsidR="00B456A4" w:rsidRDefault="001506E0">
            <w:pPr>
              <w:spacing w:before="40" w:after="0"/>
              <w:jc w:val="center"/>
            </w:pPr>
            <w:r>
              <w:rPr>
                <w:color w:val="5B6170"/>
                <w:sz w:val="17"/>
                <w:szCs w:val="17"/>
              </w:rPr>
              <w:t>Clic droit sur une image</w:t>
            </w:r>
          </w:p>
        </w:tc>
      </w:tr>
    </w:tbl>
    <w:p w14:paraId="05B8875A" w14:textId="77777777" w:rsidR="00B456A4" w:rsidRDefault="001506E0">
      <w:pPr>
        <w:keepLines/>
        <w:spacing w:before="60" w:after="260"/>
        <w:jc w:val="center"/>
      </w:pPr>
      <w:r>
        <w:rPr>
          <w:b/>
          <w:bCs/>
          <w:color w:val="1638B8"/>
          <w:sz w:val="18"/>
          <w:szCs w:val="18"/>
        </w:rPr>
        <w:t>Figure 4-3 </w:t>
      </w:r>
      <w:r>
        <w:rPr>
          <w:color w:val="5B6170"/>
          <w:sz w:val="18"/>
          <w:szCs w:val="18"/>
        </w:rPr>
        <w:t>Entrées de QRcode tool dans le menu contextuel (Windows 11, Afficher d’autres options)</w:t>
      </w:r>
    </w:p>
    <w:p w14:paraId="132D2F8F" w14:textId="77777777" w:rsidR="00B456A4" w:rsidRDefault="001506E0">
      <w:pPr>
        <w:pStyle w:val="3"/>
      </w:pPr>
      <w:r>
        <w:lastRenderedPageBreak/>
        <w:t>Activer ou désactiver le menu contextuel</w:t>
      </w:r>
    </w:p>
    <w:p w14:paraId="47864CB4" w14:textId="77777777" w:rsidR="00B456A4" w:rsidRDefault="001506E0">
      <w:r>
        <w:t xml:space="preserve">Le menu contextuel est </w:t>
      </w:r>
      <w:r>
        <w:rPr>
          <w:b/>
          <w:bCs/>
        </w:rPr>
        <w:t>activé</w:t>
      </w:r>
      <w:r>
        <w:t xml:space="preserve"> par défaut : les entrées apparaissent dès que QRcode tool a été installé et lancé une fois. Si vous l’avez désactivé, réactivez-le ainsi :</w:t>
      </w:r>
    </w:p>
    <w:p w14:paraId="0639615F" w14:textId="77777777" w:rsidR="00B456A4" w:rsidRDefault="001506E0">
      <w:pPr>
        <w:pStyle w:val="a4"/>
        <w:numPr>
          <w:ilvl w:val="0"/>
          <w:numId w:val="10"/>
        </w:numPr>
        <w:spacing w:after="80"/>
      </w:pPr>
      <w:r>
        <w:t xml:space="preserve">Ouvrez </w:t>
      </w:r>
      <w:r>
        <w:rPr>
          <w:b/>
          <w:bCs/>
        </w:rPr>
        <w:t>Paramètres</w:t>
      </w:r>
      <w:r>
        <w:t xml:space="preserve"> depuis le menu de notification ou la barre flottante.</w:t>
      </w:r>
    </w:p>
    <w:p w14:paraId="62593407" w14:textId="77777777" w:rsidR="00B456A4" w:rsidRDefault="001506E0">
      <w:pPr>
        <w:pStyle w:val="a4"/>
        <w:numPr>
          <w:ilvl w:val="0"/>
          <w:numId w:val="10"/>
        </w:numPr>
        <w:spacing w:after="80"/>
      </w:pPr>
      <w:r>
        <w:t xml:space="preserve">Choisissez </w:t>
      </w:r>
      <w:r>
        <w:rPr>
          <w:b/>
          <w:bCs/>
        </w:rPr>
        <w:t>Général</w:t>
      </w:r>
      <w:r>
        <w:t xml:space="preserve"> à gauche.</w:t>
      </w:r>
    </w:p>
    <w:p w14:paraId="132DEB6E" w14:textId="77777777" w:rsidR="00B456A4" w:rsidRDefault="001506E0">
      <w:pPr>
        <w:pStyle w:val="a4"/>
        <w:numPr>
          <w:ilvl w:val="0"/>
          <w:numId w:val="10"/>
        </w:numPr>
        <w:spacing w:after="80"/>
      </w:pPr>
      <w:r>
        <w:t xml:space="preserve">Activez </w:t>
      </w:r>
      <w:r>
        <w:rPr>
          <w:b/>
          <w:bCs/>
        </w:rPr>
        <w:t>Menu contextuel</w:t>
      </w:r>
      <w:r>
        <w:t>. Le changement s’applique immédiatement ; inutile de redémarrer l’ordinateur ou l’Explorateur de fichiers.</w:t>
      </w:r>
    </w:p>
    <w:p w14:paraId="63AD8A3D" w14:textId="77777777" w:rsidR="00B456A4" w:rsidRDefault="00B456A4">
      <w:pPr>
        <w:spacing w:after="60"/>
      </w:pPr>
    </w:p>
    <w:p w14:paraId="139D379B" w14:textId="77777777" w:rsidR="00B456A4" w:rsidRDefault="001506E0">
      <w:r>
        <w:t>Désactivez le même interrupteur pour retirer les entrées. Elles sont enregistrées dans vos propres paramètres utilisateur (la partie HKEY_CURRENT_USER du Registre) : aucun droit d’administrateur n’est nécessaire et les autres comptes de l’ordinateur ne sont pas concernés.</w:t>
      </w:r>
    </w:p>
    <w:p w14:paraId="116AE8F0" w14:textId="77777777" w:rsidR="00B456A4" w:rsidRDefault="001506E0">
      <w:pPr>
        <w:pStyle w:val="3"/>
      </w:pPr>
      <w:r>
        <w:t>Ouvrir le menu</w:t>
      </w:r>
    </w:p>
    <w:p w14:paraId="4D76F86F" w14:textId="77777777" w:rsidR="00B456A4" w:rsidRDefault="001506E0">
      <w:pPr>
        <w:pStyle w:val="a4"/>
        <w:numPr>
          <w:ilvl w:val="0"/>
          <w:numId w:val="2"/>
        </w:numPr>
        <w:spacing w:after="80"/>
      </w:pPr>
      <w:r>
        <w:rPr>
          <w:b/>
          <w:bCs/>
        </w:rPr>
        <w:t>Windows 11 :</w:t>
      </w:r>
      <w:r>
        <w:t xml:space="preserve"> faites un clic droit, puis choisissez </w:t>
      </w:r>
      <w:r>
        <w:rPr>
          <w:b/>
          <w:bCs/>
        </w:rPr>
        <w:t>Afficher d’autres options</w:t>
      </w:r>
      <w:r>
        <w:t xml:space="preserve"> en bas ; les entrées de QRcode tool se trouvent dans le menu complet. Pour ouvrir directement le menu complet, maintenez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Maj </w:t>
      </w:r>
      <w:r>
        <w:t xml:space="preserve"> enfoncée pendant le clic droit, ou appuyez sur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Maj+F10 </w:t>
      </w:r>
      <w:r>
        <w:t>.</w:t>
      </w:r>
    </w:p>
    <w:p w14:paraId="68258B78" w14:textId="77777777" w:rsidR="00B456A4" w:rsidRDefault="001506E0">
      <w:pPr>
        <w:pStyle w:val="a4"/>
        <w:numPr>
          <w:ilvl w:val="0"/>
          <w:numId w:val="2"/>
        </w:numPr>
        <w:spacing w:after="80"/>
      </w:pPr>
      <w:r>
        <w:rPr>
          <w:b/>
          <w:bCs/>
        </w:rPr>
        <w:t>Windows 10 :</w:t>
      </w:r>
      <w:r>
        <w:t xml:space="preserve"> les entrées de QRcode tool apparaissent dès le clic droit.</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347"/>
        <w:gridCol w:w="2046"/>
        <w:gridCol w:w="3905"/>
      </w:tblGrid>
      <w:tr w:rsidR="00B456A4" w14:paraId="4EFD942F" w14:textId="77777777">
        <w:tblPrEx>
          <w:tblCellMar>
            <w:top w:w="0" w:type="dxa"/>
            <w:bottom w:w="0" w:type="dxa"/>
          </w:tblCellMar>
        </w:tblPrEx>
        <w:trPr>
          <w:cantSplit/>
          <w:tblHeader/>
        </w:trPr>
        <w:tc>
          <w:tcPr>
            <w:tcW w:w="3347" w:type="dxa"/>
            <w:shd w:val="clear" w:color="auto" w:fill="EEF2FF"/>
            <w:tcMar>
              <w:top w:w="90" w:type="dxa"/>
              <w:left w:w="140" w:type="dxa"/>
              <w:bottom w:w="90" w:type="dxa"/>
              <w:right w:w="140" w:type="dxa"/>
            </w:tcMar>
            <w:vAlign w:val="center"/>
          </w:tcPr>
          <w:p w14:paraId="03646FEF" w14:textId="77777777" w:rsidR="00B456A4" w:rsidRDefault="001506E0">
            <w:pPr>
              <w:spacing w:after="0" w:line="300" w:lineRule="auto"/>
            </w:pPr>
            <w:r>
              <w:rPr>
                <w:b/>
                <w:bCs/>
                <w:color w:val="1638B8"/>
                <w:sz w:val="19"/>
                <w:szCs w:val="19"/>
              </w:rPr>
              <w:t>Entrée du menu</w:t>
            </w:r>
          </w:p>
        </w:tc>
        <w:tc>
          <w:tcPr>
            <w:tcW w:w="2046" w:type="dxa"/>
            <w:shd w:val="clear" w:color="auto" w:fill="EEF2FF"/>
            <w:tcMar>
              <w:top w:w="90" w:type="dxa"/>
              <w:left w:w="140" w:type="dxa"/>
              <w:bottom w:w="90" w:type="dxa"/>
              <w:right w:w="140" w:type="dxa"/>
            </w:tcMar>
            <w:vAlign w:val="center"/>
          </w:tcPr>
          <w:p w14:paraId="3F26E889" w14:textId="77777777" w:rsidR="00B456A4" w:rsidRDefault="001506E0">
            <w:pPr>
              <w:spacing w:after="0" w:line="300" w:lineRule="auto"/>
            </w:pPr>
            <w:r>
              <w:rPr>
                <w:b/>
                <w:bCs/>
                <w:color w:val="1638B8"/>
                <w:sz w:val="19"/>
                <w:szCs w:val="19"/>
              </w:rPr>
              <w:t>Où</w:t>
            </w:r>
          </w:p>
        </w:tc>
        <w:tc>
          <w:tcPr>
            <w:tcW w:w="3905" w:type="dxa"/>
            <w:shd w:val="clear" w:color="auto" w:fill="EEF2FF"/>
            <w:tcMar>
              <w:top w:w="90" w:type="dxa"/>
              <w:left w:w="140" w:type="dxa"/>
              <w:bottom w:w="90" w:type="dxa"/>
              <w:right w:w="140" w:type="dxa"/>
            </w:tcMar>
            <w:vAlign w:val="center"/>
          </w:tcPr>
          <w:p w14:paraId="52B398E6" w14:textId="77777777" w:rsidR="00B456A4" w:rsidRDefault="001506E0">
            <w:pPr>
              <w:spacing w:after="0" w:line="300" w:lineRule="auto"/>
            </w:pPr>
            <w:r>
              <w:rPr>
                <w:b/>
                <w:bCs/>
                <w:color w:val="1638B8"/>
                <w:sz w:val="19"/>
                <w:szCs w:val="19"/>
              </w:rPr>
              <w:t>Action</w:t>
            </w:r>
          </w:p>
        </w:tc>
      </w:tr>
      <w:tr w:rsidR="00B456A4" w14:paraId="3135222A"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712AA6BD" w14:textId="77777777" w:rsidR="00B456A4" w:rsidRDefault="001506E0">
            <w:pPr>
              <w:spacing w:after="0" w:line="300" w:lineRule="auto"/>
            </w:pPr>
            <w:r>
              <w:rPr>
                <w:sz w:val="19"/>
                <w:szCs w:val="19"/>
              </w:rPr>
              <w:t>QRcode tool Analyser l’écran</w:t>
            </w:r>
          </w:p>
        </w:tc>
        <w:tc>
          <w:tcPr>
            <w:tcW w:w="2046" w:type="dxa"/>
            <w:tcMar>
              <w:top w:w="90" w:type="dxa"/>
              <w:left w:w="140" w:type="dxa"/>
              <w:bottom w:w="90" w:type="dxa"/>
              <w:right w:w="140" w:type="dxa"/>
            </w:tcMar>
            <w:vAlign w:val="center"/>
          </w:tcPr>
          <w:p w14:paraId="0C4B8E6F" w14:textId="77777777" w:rsidR="00B456A4" w:rsidRDefault="001506E0">
            <w:pPr>
              <w:spacing w:after="0" w:line="300" w:lineRule="auto"/>
            </w:pPr>
            <w:r>
              <w:rPr>
                <w:sz w:val="19"/>
                <w:szCs w:val="19"/>
              </w:rPr>
              <w:t>Fond du Bureau</w:t>
            </w:r>
          </w:p>
        </w:tc>
        <w:tc>
          <w:tcPr>
            <w:tcW w:w="3905" w:type="dxa"/>
            <w:tcMar>
              <w:top w:w="90" w:type="dxa"/>
              <w:left w:w="140" w:type="dxa"/>
              <w:bottom w:w="90" w:type="dxa"/>
              <w:right w:w="140" w:type="dxa"/>
            </w:tcMar>
            <w:vAlign w:val="center"/>
          </w:tcPr>
          <w:p w14:paraId="49A3EFD9" w14:textId="77777777" w:rsidR="00B456A4" w:rsidRDefault="001506E0">
            <w:pPr>
              <w:spacing w:after="0" w:line="300" w:lineRule="auto"/>
            </w:pPr>
            <w:r>
              <w:rPr>
                <w:sz w:val="19"/>
                <w:szCs w:val="19"/>
              </w:rPr>
              <w:t xml:space="preserve">Scanne tout l’écran (comme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r>
              <w:rPr>
                <w:sz w:val="19"/>
                <w:szCs w:val="19"/>
              </w:rPr>
              <w:t>).</w:t>
            </w:r>
          </w:p>
        </w:tc>
      </w:tr>
      <w:tr w:rsidR="00B456A4" w14:paraId="032FEAD1"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5E6C5FED" w14:textId="77777777" w:rsidR="00B456A4" w:rsidRDefault="001506E0">
            <w:pPr>
              <w:spacing w:after="0" w:line="300" w:lineRule="auto"/>
            </w:pPr>
            <w:r>
              <w:rPr>
                <w:sz w:val="19"/>
                <w:szCs w:val="19"/>
              </w:rPr>
              <w:t>QRcode tool Analyser une zone</w:t>
            </w:r>
          </w:p>
        </w:tc>
        <w:tc>
          <w:tcPr>
            <w:tcW w:w="2046" w:type="dxa"/>
            <w:tcMar>
              <w:top w:w="90" w:type="dxa"/>
              <w:left w:w="140" w:type="dxa"/>
              <w:bottom w:w="90" w:type="dxa"/>
              <w:right w:w="140" w:type="dxa"/>
            </w:tcMar>
            <w:vAlign w:val="center"/>
          </w:tcPr>
          <w:p w14:paraId="7EA8E98D" w14:textId="77777777" w:rsidR="00B456A4" w:rsidRDefault="001506E0">
            <w:pPr>
              <w:spacing w:after="0" w:line="300" w:lineRule="auto"/>
            </w:pPr>
            <w:r>
              <w:rPr>
                <w:sz w:val="19"/>
                <w:szCs w:val="19"/>
              </w:rPr>
              <w:t>Fond du Bureau</w:t>
            </w:r>
          </w:p>
        </w:tc>
        <w:tc>
          <w:tcPr>
            <w:tcW w:w="3905" w:type="dxa"/>
            <w:tcMar>
              <w:top w:w="90" w:type="dxa"/>
              <w:left w:w="140" w:type="dxa"/>
              <w:bottom w:w="90" w:type="dxa"/>
              <w:right w:w="140" w:type="dxa"/>
            </w:tcMar>
            <w:vAlign w:val="center"/>
          </w:tcPr>
          <w:p w14:paraId="3114B9FD" w14:textId="77777777" w:rsidR="00B456A4" w:rsidRDefault="001506E0">
            <w:pPr>
              <w:spacing w:after="0" w:line="300" w:lineRule="auto"/>
            </w:pPr>
            <w:r>
              <w:rPr>
                <w:sz w:val="19"/>
                <w:szCs w:val="19"/>
              </w:rPr>
              <w:t xml:space="preserve">Fige l’écran pour que vous sélectionniez une zone (comme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r>
              <w:rPr>
                <w:sz w:val="19"/>
                <w:szCs w:val="19"/>
              </w:rPr>
              <w:t>).</w:t>
            </w:r>
          </w:p>
        </w:tc>
      </w:tr>
      <w:tr w:rsidR="00B456A4" w14:paraId="3229A130"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6050077A" w14:textId="77777777" w:rsidR="00B456A4" w:rsidRDefault="001506E0">
            <w:pPr>
              <w:spacing w:after="0" w:line="300" w:lineRule="auto"/>
            </w:pPr>
            <w:r>
              <w:rPr>
                <w:sz w:val="19"/>
                <w:szCs w:val="19"/>
              </w:rPr>
              <w:t>QRcode tool Analyser avec la caméra</w:t>
            </w:r>
          </w:p>
        </w:tc>
        <w:tc>
          <w:tcPr>
            <w:tcW w:w="2046" w:type="dxa"/>
            <w:tcMar>
              <w:top w:w="90" w:type="dxa"/>
              <w:left w:w="140" w:type="dxa"/>
              <w:bottom w:w="90" w:type="dxa"/>
              <w:right w:w="140" w:type="dxa"/>
            </w:tcMar>
            <w:vAlign w:val="center"/>
          </w:tcPr>
          <w:p w14:paraId="793BABF6" w14:textId="77777777" w:rsidR="00B456A4" w:rsidRDefault="001506E0">
            <w:pPr>
              <w:spacing w:after="0" w:line="300" w:lineRule="auto"/>
            </w:pPr>
            <w:r>
              <w:rPr>
                <w:sz w:val="19"/>
                <w:szCs w:val="19"/>
              </w:rPr>
              <w:t>Fond du Bureau</w:t>
            </w:r>
          </w:p>
        </w:tc>
        <w:tc>
          <w:tcPr>
            <w:tcW w:w="3905" w:type="dxa"/>
            <w:tcMar>
              <w:top w:w="90" w:type="dxa"/>
              <w:left w:w="140" w:type="dxa"/>
              <w:bottom w:w="90" w:type="dxa"/>
              <w:right w:w="140" w:type="dxa"/>
            </w:tcMar>
            <w:vAlign w:val="center"/>
          </w:tcPr>
          <w:p w14:paraId="0140E8A5" w14:textId="77777777" w:rsidR="00B456A4" w:rsidRDefault="001506E0">
            <w:pPr>
              <w:spacing w:after="0" w:line="300" w:lineRule="auto"/>
            </w:pPr>
            <w:r>
              <w:rPr>
                <w:sz w:val="19"/>
                <w:szCs w:val="19"/>
              </w:rPr>
              <w:t xml:space="preserve">Ouvre la webcam (comme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r>
              <w:rPr>
                <w:sz w:val="19"/>
                <w:szCs w:val="19"/>
              </w:rPr>
              <w:t>).</w:t>
            </w:r>
          </w:p>
        </w:tc>
      </w:tr>
      <w:tr w:rsidR="00B456A4" w14:paraId="68D4E7A4"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02197E77" w14:textId="77777777" w:rsidR="00B456A4" w:rsidRDefault="001506E0">
            <w:pPr>
              <w:spacing w:after="0" w:line="300" w:lineRule="auto"/>
            </w:pPr>
            <w:r>
              <w:rPr>
                <w:sz w:val="19"/>
                <w:szCs w:val="19"/>
              </w:rPr>
              <w:t>QRcode tool Barre d’outils</w:t>
            </w:r>
          </w:p>
        </w:tc>
        <w:tc>
          <w:tcPr>
            <w:tcW w:w="2046" w:type="dxa"/>
            <w:tcMar>
              <w:top w:w="90" w:type="dxa"/>
              <w:left w:w="140" w:type="dxa"/>
              <w:bottom w:w="90" w:type="dxa"/>
              <w:right w:w="140" w:type="dxa"/>
            </w:tcMar>
            <w:vAlign w:val="center"/>
          </w:tcPr>
          <w:p w14:paraId="271559E9" w14:textId="77777777" w:rsidR="00B456A4" w:rsidRDefault="001506E0">
            <w:pPr>
              <w:spacing w:after="0" w:line="300" w:lineRule="auto"/>
            </w:pPr>
            <w:r>
              <w:rPr>
                <w:sz w:val="19"/>
                <w:szCs w:val="19"/>
              </w:rPr>
              <w:t>Fond du Bureau</w:t>
            </w:r>
          </w:p>
        </w:tc>
        <w:tc>
          <w:tcPr>
            <w:tcW w:w="3905" w:type="dxa"/>
            <w:tcMar>
              <w:top w:w="90" w:type="dxa"/>
              <w:left w:w="140" w:type="dxa"/>
              <w:bottom w:w="90" w:type="dxa"/>
              <w:right w:w="140" w:type="dxa"/>
            </w:tcMar>
            <w:vAlign w:val="center"/>
          </w:tcPr>
          <w:p w14:paraId="79270417" w14:textId="77777777" w:rsidR="00B456A4" w:rsidRDefault="001506E0">
            <w:pPr>
              <w:spacing w:after="0" w:line="300" w:lineRule="auto"/>
            </w:pPr>
            <w:r>
              <w:rPr>
                <w:sz w:val="19"/>
                <w:szCs w:val="19"/>
              </w:rPr>
              <w:t>Affiche la barre d’outils flottante.</w:t>
            </w:r>
          </w:p>
        </w:tc>
      </w:tr>
      <w:tr w:rsidR="00B456A4" w14:paraId="020A6D66"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4AC77BC8" w14:textId="77777777" w:rsidR="00B456A4" w:rsidRDefault="001506E0">
            <w:pPr>
              <w:spacing w:after="0" w:line="300" w:lineRule="auto"/>
            </w:pPr>
            <w:r>
              <w:rPr>
                <w:sz w:val="19"/>
                <w:szCs w:val="19"/>
              </w:rPr>
              <w:t>QRcode tool Ouvrir l’image</w:t>
            </w:r>
          </w:p>
        </w:tc>
        <w:tc>
          <w:tcPr>
            <w:tcW w:w="2046" w:type="dxa"/>
            <w:tcMar>
              <w:top w:w="90" w:type="dxa"/>
              <w:left w:w="140" w:type="dxa"/>
              <w:bottom w:w="90" w:type="dxa"/>
              <w:right w:w="140" w:type="dxa"/>
            </w:tcMar>
            <w:vAlign w:val="center"/>
          </w:tcPr>
          <w:p w14:paraId="61E49580" w14:textId="77777777" w:rsidR="00B456A4" w:rsidRDefault="001506E0">
            <w:pPr>
              <w:spacing w:after="0" w:line="300" w:lineRule="auto"/>
            </w:pPr>
            <w:r>
              <w:rPr>
                <w:sz w:val="19"/>
                <w:szCs w:val="19"/>
              </w:rPr>
              <w:t>Fichiers image</w:t>
            </w:r>
          </w:p>
        </w:tc>
        <w:tc>
          <w:tcPr>
            <w:tcW w:w="3905" w:type="dxa"/>
            <w:tcMar>
              <w:top w:w="90" w:type="dxa"/>
              <w:left w:w="140" w:type="dxa"/>
              <w:bottom w:w="90" w:type="dxa"/>
              <w:right w:w="140" w:type="dxa"/>
            </w:tcMar>
            <w:vAlign w:val="center"/>
          </w:tcPr>
          <w:p w14:paraId="19483448" w14:textId="77777777" w:rsidR="00B456A4" w:rsidRDefault="001506E0">
            <w:pPr>
              <w:spacing w:after="0" w:line="300" w:lineRule="auto"/>
            </w:pPr>
            <w:r>
              <w:rPr>
                <w:sz w:val="19"/>
                <w:szCs w:val="19"/>
              </w:rPr>
              <w:t>Scanne l’image dans la fenêtre d’aperçu. PNG, JPEG, BMP, GIF et WebP sont pris en charge.</w:t>
            </w:r>
          </w:p>
        </w:tc>
      </w:tr>
    </w:tbl>
    <w:p w14:paraId="6513A138" w14:textId="77777777" w:rsidR="00B456A4" w:rsidRDefault="00B456A4">
      <w:pPr>
        <w:spacing w:after="200"/>
      </w:pPr>
    </w:p>
    <w:p w14:paraId="3D1CBFE8" w14:textId="77777777" w:rsidR="00B456A4" w:rsidRDefault="001506E0">
      <w:pPr>
        <w:pStyle w:val="a4"/>
        <w:numPr>
          <w:ilvl w:val="0"/>
          <w:numId w:val="2"/>
        </w:numPr>
        <w:spacing w:after="80"/>
      </w:pPr>
      <w:r>
        <w:t>Les quatre entrées du Bureau sont regroupées en bas du menu entre deux séparateurs, avec l’icône de QRcode tool.</w:t>
      </w:r>
    </w:p>
    <w:p w14:paraId="12FAFA9B" w14:textId="77777777" w:rsidR="00B456A4" w:rsidRDefault="001506E0">
      <w:pPr>
        <w:pStyle w:val="a4"/>
        <w:numPr>
          <w:ilvl w:val="0"/>
          <w:numId w:val="2"/>
        </w:numPr>
        <w:spacing w:after="80"/>
      </w:pPr>
      <w:r>
        <w:rPr>
          <w:b/>
          <w:bCs/>
        </w:rPr>
        <w:t>QRcode tool Ouvrir l’image</w:t>
      </w:r>
      <w:r>
        <w:t xml:space="preserve"> n’apparaît que lorsqu’</w:t>
      </w:r>
      <w:r>
        <w:rPr>
          <w:b/>
          <w:bCs/>
        </w:rPr>
        <w:t>une seule</w:t>
      </w:r>
      <w:r>
        <w:t xml:space="preserve"> image est sélectionnée, pas pour plusieurs fichiers à la fois.</w:t>
      </w:r>
    </w:p>
    <w:p w14:paraId="416CBF2F" w14:textId="77777777" w:rsidR="00B456A4" w:rsidRDefault="001506E0">
      <w:pPr>
        <w:pStyle w:val="a4"/>
        <w:numPr>
          <w:ilvl w:val="0"/>
          <w:numId w:val="2"/>
        </w:numPr>
        <w:spacing w:after="80"/>
      </w:pPr>
      <w:r>
        <w:lastRenderedPageBreak/>
        <w:t xml:space="preserve">Les entrées utilisent la langue de QRcode tool. Après une modification de </w:t>
      </w:r>
      <w:r>
        <w:rPr>
          <w:b/>
          <w:bCs/>
        </w:rPr>
        <w:t>Paramètres › Général › Langue</w:t>
      </w:r>
      <w:r>
        <w:t>, le menu est mis à jour aussi.</w:t>
      </w:r>
    </w:p>
    <w:p w14:paraId="03EF54BB" w14:textId="77777777" w:rsidR="00B456A4" w:rsidRDefault="001506E0">
      <w:pPr>
        <w:pStyle w:val="a4"/>
        <w:numPr>
          <w:ilvl w:val="0"/>
          <w:numId w:val="2"/>
        </w:numPr>
        <w:spacing w:after="80"/>
      </w:pPr>
      <w:r>
        <w:t>Si QRcode tool n’est pas en cours d’exécution, choisir une entrée le lance et exécute la fonction ; s’il est déjà lancé, c’est le programme ouvert qui traite la demande.</w:t>
      </w:r>
    </w:p>
    <w:p w14:paraId="0F923791" w14:textId="77777777" w:rsidR="00B456A4" w:rsidRDefault="001506E0">
      <w:pPr>
        <w:pStyle w:val="a4"/>
        <w:numPr>
          <w:ilvl w:val="0"/>
          <w:numId w:val="2"/>
        </w:numPr>
        <w:spacing w:after="80"/>
      </w:pPr>
      <w:r>
        <w:t>Avec la version portable, les entrées pointent vers l’emplacement actuel du programme. Après avoir déplacé le dossier portable, lancez le programme une fois pour mettre les entrées à jour.</w:t>
      </w:r>
    </w:p>
    <w:p w14:paraId="776A80E7" w14:textId="77777777" w:rsidR="00B456A4" w:rsidRDefault="001506E0">
      <w:pPr>
        <w:pStyle w:val="a4"/>
        <w:numPr>
          <w:ilvl w:val="0"/>
          <w:numId w:val="2"/>
        </w:numPr>
        <w:spacing w:after="80"/>
      </w:pPr>
      <w:r>
        <w:t>La désinstallation de QRcode tool supprime les entrées. macOS et Linux n’ont pas d’entrées de menu contextuel ; utilisez les raccourcis ou la ligne de commande.</w:t>
      </w:r>
    </w:p>
    <w:tbl>
      <w:tblPr>
        <w:tblW w:w="9298" w:type="dxa"/>
        <w:tblBorders>
          <w:top w:val="none" w:sz="0" w:space="0" w:color="FFFFFF"/>
          <w:left w:val="single" w:sz="24" w:space="0" w:color="1D4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B456A4" w14:paraId="6C4D06E8" w14:textId="77777777">
        <w:tblPrEx>
          <w:tblCellMar>
            <w:top w:w="0" w:type="dxa"/>
            <w:bottom w:w="0" w:type="dxa"/>
          </w:tblCellMar>
        </w:tblPrEx>
        <w:trPr>
          <w:cantSplit/>
        </w:trPr>
        <w:tc>
          <w:tcPr>
            <w:tcW w:w="9298" w:type="dxa"/>
            <w:shd w:val="clear" w:color="auto" w:fill="F0F4FF"/>
            <w:tcMar>
              <w:top w:w="120" w:type="dxa"/>
              <w:left w:w="220" w:type="dxa"/>
              <w:bottom w:w="120" w:type="dxa"/>
              <w:right w:w="200" w:type="dxa"/>
            </w:tcMar>
          </w:tcPr>
          <w:p w14:paraId="4BE005D8" w14:textId="77777777" w:rsidR="00B456A4" w:rsidRDefault="001506E0">
            <w:pPr>
              <w:spacing w:after="0"/>
            </w:pPr>
            <w:r>
              <w:rPr>
                <w:b/>
                <w:bCs/>
                <w:color w:val="1D4FFF"/>
              </w:rPr>
              <w:t>Astuce </w:t>
            </w:r>
            <w:r>
              <w:t xml:space="preserve">Si QRcode tool n’apparaît pas dans le menu : vérifiez que </w:t>
            </w:r>
            <w:r>
              <w:rPr>
                <w:b/>
                <w:bCs/>
              </w:rPr>
              <w:t>Paramètres › Général › Menu contextuel</w:t>
            </w:r>
            <w:r>
              <w:t xml:space="preserve"> est activé, choisissez </w:t>
            </w:r>
            <w:r>
              <w:rPr>
                <w:b/>
                <w:bCs/>
              </w:rPr>
              <w:t>Afficher d’autres options</w:t>
            </w:r>
            <w:r>
              <w:t xml:space="preserve"> sous Windows 11, et lancez QRcode tool une fois s’il vient d’être installé ou déplacé.</w:t>
            </w:r>
          </w:p>
        </w:tc>
      </w:tr>
    </w:tbl>
    <w:p w14:paraId="620EF182" w14:textId="77777777" w:rsidR="00B456A4" w:rsidRDefault="00B456A4">
      <w:pPr>
        <w:spacing w:after="200"/>
      </w:pPr>
    </w:p>
    <w:p w14:paraId="7253F28C" w14:textId="77777777" w:rsidR="00B456A4" w:rsidRDefault="001506E0">
      <w:pPr>
        <w:pStyle w:val="2"/>
      </w:pPr>
      <w:bookmarkStart w:id="22" w:name="_Toc243954964"/>
      <w:r>
        <w:t>4.5 Ligne de commande</w:t>
      </w:r>
      <w:bookmarkEnd w:id="22"/>
    </w:p>
    <w:p w14:paraId="198CDB66" w14:textId="77777777" w:rsidR="00B456A4" w:rsidRDefault="001506E0">
      <w:r>
        <w:t>Chaque fonction de scan peut être lancée par une commande. Si le programme tourne déjà, la commande lui est transmise. C’est particulièrement utile sous Linux avec Wayland : associez les commandes à des raccourcis personnalisés dans les réglages clavier du bureau.</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905"/>
        <w:gridCol w:w="5393"/>
      </w:tblGrid>
      <w:tr w:rsidR="00B456A4" w14:paraId="282A9E8A" w14:textId="77777777">
        <w:tblPrEx>
          <w:tblCellMar>
            <w:top w:w="0" w:type="dxa"/>
            <w:bottom w:w="0" w:type="dxa"/>
          </w:tblCellMar>
        </w:tblPrEx>
        <w:trPr>
          <w:cantSplit/>
          <w:tblHeader/>
        </w:trPr>
        <w:tc>
          <w:tcPr>
            <w:tcW w:w="3905" w:type="dxa"/>
            <w:shd w:val="clear" w:color="auto" w:fill="EEF2FF"/>
            <w:tcMar>
              <w:top w:w="90" w:type="dxa"/>
              <w:left w:w="140" w:type="dxa"/>
              <w:bottom w:w="90" w:type="dxa"/>
              <w:right w:w="140" w:type="dxa"/>
            </w:tcMar>
            <w:vAlign w:val="center"/>
          </w:tcPr>
          <w:p w14:paraId="4BC99951" w14:textId="77777777" w:rsidR="00B456A4" w:rsidRDefault="001506E0">
            <w:pPr>
              <w:spacing w:after="0" w:line="300" w:lineRule="auto"/>
            </w:pPr>
            <w:r>
              <w:rPr>
                <w:b/>
                <w:bCs/>
                <w:color w:val="1638B8"/>
                <w:sz w:val="19"/>
                <w:szCs w:val="19"/>
              </w:rPr>
              <w:t>Commande</w:t>
            </w:r>
          </w:p>
        </w:tc>
        <w:tc>
          <w:tcPr>
            <w:tcW w:w="5393" w:type="dxa"/>
            <w:shd w:val="clear" w:color="auto" w:fill="EEF2FF"/>
            <w:tcMar>
              <w:top w:w="90" w:type="dxa"/>
              <w:left w:w="140" w:type="dxa"/>
              <w:bottom w:w="90" w:type="dxa"/>
              <w:right w:w="140" w:type="dxa"/>
            </w:tcMar>
            <w:vAlign w:val="center"/>
          </w:tcPr>
          <w:p w14:paraId="100B9A49" w14:textId="77777777" w:rsidR="00B456A4" w:rsidRDefault="001506E0">
            <w:pPr>
              <w:spacing w:after="0" w:line="300" w:lineRule="auto"/>
            </w:pPr>
            <w:r>
              <w:rPr>
                <w:b/>
                <w:bCs/>
                <w:color w:val="1638B8"/>
                <w:sz w:val="19"/>
                <w:szCs w:val="19"/>
              </w:rPr>
              <w:t>Action</w:t>
            </w:r>
          </w:p>
        </w:tc>
      </w:tr>
      <w:tr w:rsidR="00B456A4" w14:paraId="715A18B1"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0610DA92" w14:textId="77777777" w:rsidR="00B456A4" w:rsidRDefault="001506E0">
            <w:pPr>
              <w:spacing w:after="0" w:line="300" w:lineRule="auto"/>
            </w:pPr>
            <w:r>
              <w:rPr>
                <w:rFonts w:ascii="Consolas" w:eastAsia="Consolas" w:hAnsi="Consolas" w:cs="Consolas"/>
                <w:color w:val="1F2A44"/>
                <w:sz w:val="17"/>
                <w:szCs w:val="17"/>
                <w:shd w:val="clear" w:color="auto" w:fill="F3F5F9"/>
              </w:rPr>
              <w:t>qrcode-tool</w:t>
            </w:r>
          </w:p>
        </w:tc>
        <w:tc>
          <w:tcPr>
            <w:tcW w:w="5393" w:type="dxa"/>
            <w:tcMar>
              <w:top w:w="90" w:type="dxa"/>
              <w:left w:w="140" w:type="dxa"/>
              <w:bottom w:w="90" w:type="dxa"/>
              <w:right w:w="140" w:type="dxa"/>
            </w:tcMar>
            <w:vAlign w:val="center"/>
          </w:tcPr>
          <w:p w14:paraId="4F9DBCA0" w14:textId="77777777" w:rsidR="00B456A4" w:rsidRDefault="001506E0">
            <w:pPr>
              <w:spacing w:after="0" w:line="300" w:lineRule="auto"/>
            </w:pPr>
            <w:r>
              <w:rPr>
                <w:sz w:val="19"/>
                <w:szCs w:val="19"/>
              </w:rPr>
              <w:t>Lance le programme, ou affiche la barre flottante s’il tourne déjà.</w:t>
            </w:r>
          </w:p>
        </w:tc>
      </w:tr>
      <w:tr w:rsidR="00B456A4" w14:paraId="22964FA1"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287244F3" w14:textId="77777777" w:rsidR="00B456A4" w:rsidRDefault="001506E0">
            <w:pPr>
              <w:spacing w:after="0" w:line="300" w:lineRule="auto"/>
            </w:pPr>
            <w:r>
              <w:rPr>
                <w:rFonts w:ascii="Consolas" w:eastAsia="Consolas" w:hAnsi="Consolas" w:cs="Consolas"/>
                <w:color w:val="1F2A44"/>
                <w:sz w:val="17"/>
                <w:szCs w:val="17"/>
                <w:shd w:val="clear" w:color="auto" w:fill="F3F5F9"/>
              </w:rPr>
              <w:t>qrcode-tool scan-screen</w:t>
            </w:r>
          </w:p>
        </w:tc>
        <w:tc>
          <w:tcPr>
            <w:tcW w:w="5393" w:type="dxa"/>
            <w:tcMar>
              <w:top w:w="90" w:type="dxa"/>
              <w:left w:w="140" w:type="dxa"/>
              <w:bottom w:w="90" w:type="dxa"/>
              <w:right w:w="140" w:type="dxa"/>
            </w:tcMar>
            <w:vAlign w:val="center"/>
          </w:tcPr>
          <w:p w14:paraId="42CBE17D" w14:textId="77777777" w:rsidR="00B456A4" w:rsidRDefault="001506E0">
            <w:pPr>
              <w:spacing w:after="0" w:line="300" w:lineRule="auto"/>
            </w:pPr>
            <w:r>
              <w:rPr>
                <w:sz w:val="19"/>
                <w:szCs w:val="19"/>
              </w:rPr>
              <w:t>Scanne tout l’écran.</w:t>
            </w:r>
          </w:p>
        </w:tc>
      </w:tr>
      <w:tr w:rsidR="00B456A4" w14:paraId="4AAFDFE7"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7B799772" w14:textId="77777777" w:rsidR="00B456A4" w:rsidRDefault="001506E0">
            <w:pPr>
              <w:spacing w:after="0" w:line="300" w:lineRule="auto"/>
            </w:pPr>
            <w:r>
              <w:rPr>
                <w:rFonts w:ascii="Consolas" w:eastAsia="Consolas" w:hAnsi="Consolas" w:cs="Consolas"/>
                <w:color w:val="1F2A44"/>
                <w:sz w:val="17"/>
                <w:szCs w:val="17"/>
                <w:shd w:val="clear" w:color="auto" w:fill="F3F5F9"/>
              </w:rPr>
              <w:t>qrcode-tool scan-region</w:t>
            </w:r>
          </w:p>
        </w:tc>
        <w:tc>
          <w:tcPr>
            <w:tcW w:w="5393" w:type="dxa"/>
            <w:tcMar>
              <w:top w:w="90" w:type="dxa"/>
              <w:left w:w="140" w:type="dxa"/>
              <w:bottom w:w="90" w:type="dxa"/>
              <w:right w:w="140" w:type="dxa"/>
            </w:tcMar>
            <w:vAlign w:val="center"/>
          </w:tcPr>
          <w:p w14:paraId="02B3E6F4" w14:textId="77777777" w:rsidR="00B456A4" w:rsidRDefault="001506E0">
            <w:pPr>
              <w:spacing w:after="0" w:line="300" w:lineRule="auto"/>
            </w:pPr>
            <w:r>
              <w:rPr>
                <w:sz w:val="19"/>
                <w:szCs w:val="19"/>
              </w:rPr>
              <w:t>Fige l’écran et sélectionne une zone.</w:t>
            </w:r>
          </w:p>
        </w:tc>
      </w:tr>
      <w:tr w:rsidR="00B456A4" w14:paraId="20C9E3CB"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582D82C7" w14:textId="77777777" w:rsidR="00B456A4" w:rsidRDefault="001506E0">
            <w:pPr>
              <w:spacing w:after="0" w:line="300" w:lineRule="auto"/>
            </w:pPr>
            <w:r>
              <w:rPr>
                <w:rFonts w:ascii="Consolas" w:eastAsia="Consolas" w:hAnsi="Consolas" w:cs="Consolas"/>
                <w:color w:val="1F2A44"/>
                <w:sz w:val="17"/>
                <w:szCs w:val="17"/>
                <w:shd w:val="clear" w:color="auto" w:fill="F3F5F9"/>
              </w:rPr>
              <w:t>qrcode-tool scan-camera</w:t>
            </w:r>
          </w:p>
        </w:tc>
        <w:tc>
          <w:tcPr>
            <w:tcW w:w="5393" w:type="dxa"/>
            <w:tcMar>
              <w:top w:w="90" w:type="dxa"/>
              <w:left w:w="140" w:type="dxa"/>
              <w:bottom w:w="90" w:type="dxa"/>
              <w:right w:w="140" w:type="dxa"/>
            </w:tcMar>
            <w:vAlign w:val="center"/>
          </w:tcPr>
          <w:p w14:paraId="64FEDF50" w14:textId="77777777" w:rsidR="00B456A4" w:rsidRDefault="001506E0">
            <w:pPr>
              <w:spacing w:after="0" w:line="300" w:lineRule="auto"/>
            </w:pPr>
            <w:r>
              <w:rPr>
                <w:sz w:val="19"/>
                <w:szCs w:val="19"/>
              </w:rPr>
              <w:t>Scanne avec la webcam.</w:t>
            </w:r>
          </w:p>
        </w:tc>
      </w:tr>
      <w:tr w:rsidR="00B456A4" w14:paraId="4D194FF4"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7C34B384" w14:textId="77777777" w:rsidR="00B456A4" w:rsidRDefault="001506E0">
            <w:pPr>
              <w:spacing w:after="0" w:line="300" w:lineRule="auto"/>
            </w:pPr>
            <w:r>
              <w:rPr>
                <w:rFonts w:ascii="Consolas" w:eastAsia="Consolas" w:hAnsi="Consolas" w:cs="Consolas"/>
                <w:color w:val="1F2A44"/>
                <w:sz w:val="17"/>
                <w:szCs w:val="17"/>
                <w:shd w:val="clear" w:color="auto" w:fill="F3F5F9"/>
              </w:rPr>
              <w:t>qrcode-tool scan-clipboard</w:t>
            </w:r>
          </w:p>
        </w:tc>
        <w:tc>
          <w:tcPr>
            <w:tcW w:w="5393" w:type="dxa"/>
            <w:tcMar>
              <w:top w:w="90" w:type="dxa"/>
              <w:left w:w="140" w:type="dxa"/>
              <w:bottom w:w="90" w:type="dxa"/>
              <w:right w:w="140" w:type="dxa"/>
            </w:tcMar>
            <w:vAlign w:val="center"/>
          </w:tcPr>
          <w:p w14:paraId="0CD7C7D1" w14:textId="77777777" w:rsidR="00B456A4" w:rsidRDefault="001506E0">
            <w:pPr>
              <w:spacing w:after="0" w:line="300" w:lineRule="auto"/>
            </w:pPr>
            <w:r>
              <w:rPr>
                <w:sz w:val="19"/>
                <w:szCs w:val="19"/>
              </w:rPr>
              <w:t>Scanne l’image du Presse-papiers.</w:t>
            </w:r>
          </w:p>
        </w:tc>
      </w:tr>
      <w:tr w:rsidR="00B456A4" w14:paraId="23976466"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5F1D11DD" w14:textId="77777777" w:rsidR="00B456A4" w:rsidRDefault="001506E0">
            <w:pPr>
              <w:spacing w:after="0" w:line="300" w:lineRule="auto"/>
            </w:pPr>
            <w:r>
              <w:rPr>
                <w:rFonts w:ascii="Consolas" w:eastAsia="Consolas" w:hAnsi="Consolas" w:cs="Consolas"/>
                <w:color w:val="1F2A44"/>
                <w:sz w:val="17"/>
                <w:szCs w:val="17"/>
                <w:shd w:val="clear" w:color="auto" w:fill="F3F5F9"/>
              </w:rPr>
              <w:t>qrcode-tool scan-file FICHIER</w:t>
            </w:r>
          </w:p>
        </w:tc>
        <w:tc>
          <w:tcPr>
            <w:tcW w:w="5393" w:type="dxa"/>
            <w:tcMar>
              <w:top w:w="90" w:type="dxa"/>
              <w:left w:w="140" w:type="dxa"/>
              <w:bottom w:w="90" w:type="dxa"/>
              <w:right w:w="140" w:type="dxa"/>
            </w:tcMar>
            <w:vAlign w:val="center"/>
          </w:tcPr>
          <w:p w14:paraId="79433D66" w14:textId="77777777" w:rsidR="00B456A4" w:rsidRDefault="001506E0">
            <w:pPr>
              <w:spacing w:after="0" w:line="300" w:lineRule="auto"/>
            </w:pPr>
            <w:r>
              <w:rPr>
                <w:sz w:val="19"/>
                <w:szCs w:val="19"/>
              </w:rPr>
              <w:t>Scanne un fichier image dans la fenêtre d’aperçu.</w:t>
            </w:r>
          </w:p>
        </w:tc>
      </w:tr>
      <w:tr w:rsidR="00B456A4" w14:paraId="1832E52A"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01F357BA" w14:textId="77777777" w:rsidR="00B456A4" w:rsidRDefault="001506E0">
            <w:pPr>
              <w:spacing w:after="0" w:line="300" w:lineRule="auto"/>
            </w:pPr>
            <w:r>
              <w:rPr>
                <w:rFonts w:ascii="Consolas" w:eastAsia="Consolas" w:hAnsi="Consolas" w:cs="Consolas"/>
                <w:color w:val="1F2A44"/>
                <w:sz w:val="17"/>
                <w:szCs w:val="17"/>
                <w:shd w:val="clear" w:color="auto" w:fill="F3F5F9"/>
              </w:rPr>
              <w:t>qrcode-tool toolbar</w:t>
            </w:r>
          </w:p>
        </w:tc>
        <w:tc>
          <w:tcPr>
            <w:tcW w:w="5393" w:type="dxa"/>
            <w:tcMar>
              <w:top w:w="90" w:type="dxa"/>
              <w:left w:w="140" w:type="dxa"/>
              <w:bottom w:w="90" w:type="dxa"/>
              <w:right w:w="140" w:type="dxa"/>
            </w:tcMar>
            <w:vAlign w:val="center"/>
          </w:tcPr>
          <w:p w14:paraId="6F7936A9" w14:textId="77777777" w:rsidR="00B456A4" w:rsidRDefault="001506E0">
            <w:pPr>
              <w:spacing w:after="0" w:line="300" w:lineRule="auto"/>
            </w:pPr>
            <w:r>
              <w:rPr>
                <w:sz w:val="19"/>
                <w:szCs w:val="19"/>
              </w:rPr>
              <w:t>Affiche ou masque la barre d’outils flottante.</w:t>
            </w:r>
          </w:p>
        </w:tc>
      </w:tr>
      <w:tr w:rsidR="00B456A4" w14:paraId="03FB7684"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738E38B9" w14:textId="77777777" w:rsidR="00B456A4" w:rsidRDefault="001506E0">
            <w:pPr>
              <w:spacing w:after="0" w:line="300" w:lineRule="auto"/>
            </w:pPr>
            <w:r>
              <w:rPr>
                <w:rFonts w:ascii="Consolas" w:eastAsia="Consolas" w:hAnsi="Consolas" w:cs="Consolas"/>
                <w:color w:val="1F2A44"/>
                <w:sz w:val="17"/>
                <w:szCs w:val="17"/>
                <w:shd w:val="clear" w:color="auto" w:fill="F3F5F9"/>
              </w:rPr>
              <w:t>qrcode-tool bubble</w:t>
            </w:r>
          </w:p>
        </w:tc>
        <w:tc>
          <w:tcPr>
            <w:tcW w:w="5393" w:type="dxa"/>
            <w:tcMar>
              <w:top w:w="90" w:type="dxa"/>
              <w:left w:w="140" w:type="dxa"/>
              <w:bottom w:w="90" w:type="dxa"/>
              <w:right w:w="140" w:type="dxa"/>
            </w:tcMar>
            <w:vAlign w:val="center"/>
          </w:tcPr>
          <w:p w14:paraId="32230173" w14:textId="77777777" w:rsidR="00B456A4" w:rsidRDefault="001506E0">
            <w:pPr>
              <w:spacing w:after="0" w:line="300" w:lineRule="auto"/>
            </w:pPr>
            <w:r>
              <w:rPr>
                <w:sz w:val="19"/>
                <w:szCs w:val="19"/>
              </w:rPr>
              <w:t>Affiche ou masque la bulle flottante.</w:t>
            </w:r>
          </w:p>
        </w:tc>
      </w:tr>
      <w:tr w:rsidR="00B456A4" w14:paraId="675C333A"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60FE6258" w14:textId="77777777" w:rsidR="00B456A4" w:rsidRDefault="001506E0">
            <w:pPr>
              <w:spacing w:after="0" w:line="300" w:lineRule="auto"/>
            </w:pPr>
            <w:r>
              <w:rPr>
                <w:rFonts w:ascii="Consolas" w:eastAsia="Consolas" w:hAnsi="Consolas" w:cs="Consolas"/>
                <w:color w:val="1F2A44"/>
                <w:sz w:val="17"/>
                <w:szCs w:val="17"/>
                <w:shd w:val="clear" w:color="auto" w:fill="F3F5F9"/>
              </w:rPr>
              <w:t>qrcode-tool generate "TEXTE"</w:t>
            </w:r>
          </w:p>
        </w:tc>
        <w:tc>
          <w:tcPr>
            <w:tcW w:w="5393" w:type="dxa"/>
            <w:tcMar>
              <w:top w:w="90" w:type="dxa"/>
              <w:left w:w="140" w:type="dxa"/>
              <w:bottom w:w="90" w:type="dxa"/>
              <w:right w:w="140" w:type="dxa"/>
            </w:tcMar>
            <w:vAlign w:val="center"/>
          </w:tcPr>
          <w:p w14:paraId="1A0FB33F" w14:textId="77777777" w:rsidR="00B456A4" w:rsidRDefault="001506E0">
            <w:pPr>
              <w:spacing w:after="0" w:line="300" w:lineRule="auto"/>
            </w:pPr>
            <w:r>
              <w:rPr>
                <w:sz w:val="19"/>
                <w:szCs w:val="19"/>
              </w:rPr>
              <w:t>Ouvre le générateur de codes QR avec le texte déjà saisi.</w:t>
            </w:r>
          </w:p>
        </w:tc>
      </w:tr>
      <w:tr w:rsidR="00B456A4" w14:paraId="50CEA1B5"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572632E0" w14:textId="77777777" w:rsidR="00B456A4" w:rsidRDefault="001506E0">
            <w:pPr>
              <w:spacing w:after="0" w:line="300" w:lineRule="auto"/>
            </w:pPr>
            <w:r>
              <w:rPr>
                <w:rFonts w:ascii="Consolas" w:eastAsia="Consolas" w:hAnsi="Consolas" w:cs="Consolas"/>
                <w:color w:val="1F2A44"/>
                <w:sz w:val="17"/>
                <w:szCs w:val="17"/>
                <w:shd w:val="clear" w:color="auto" w:fill="F3F5F9"/>
              </w:rPr>
              <w:t>qrcode-tool settings</w:t>
            </w:r>
          </w:p>
        </w:tc>
        <w:tc>
          <w:tcPr>
            <w:tcW w:w="5393" w:type="dxa"/>
            <w:tcMar>
              <w:top w:w="90" w:type="dxa"/>
              <w:left w:w="140" w:type="dxa"/>
              <w:bottom w:w="90" w:type="dxa"/>
              <w:right w:w="140" w:type="dxa"/>
            </w:tcMar>
            <w:vAlign w:val="center"/>
          </w:tcPr>
          <w:p w14:paraId="6F7AB069" w14:textId="77777777" w:rsidR="00B456A4" w:rsidRDefault="001506E0">
            <w:pPr>
              <w:spacing w:after="0" w:line="300" w:lineRule="auto"/>
            </w:pPr>
            <w:r>
              <w:rPr>
                <w:sz w:val="19"/>
                <w:szCs w:val="19"/>
              </w:rPr>
              <w:t>Ouvre les paramètres.</w:t>
            </w:r>
          </w:p>
        </w:tc>
      </w:tr>
      <w:tr w:rsidR="00B456A4" w14:paraId="34290E70"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221E7672" w14:textId="77777777" w:rsidR="00B456A4" w:rsidRDefault="001506E0">
            <w:pPr>
              <w:spacing w:after="0" w:line="300" w:lineRule="auto"/>
            </w:pPr>
            <w:r>
              <w:rPr>
                <w:rFonts w:ascii="Consolas" w:eastAsia="Consolas" w:hAnsi="Consolas" w:cs="Consolas"/>
                <w:color w:val="1F2A44"/>
                <w:sz w:val="17"/>
                <w:szCs w:val="17"/>
                <w:shd w:val="clear" w:color="auto" w:fill="F3F5F9"/>
              </w:rPr>
              <w:t>qrcode-tool decode FICHIER… [--json]</w:t>
            </w:r>
          </w:p>
        </w:tc>
        <w:tc>
          <w:tcPr>
            <w:tcW w:w="5393" w:type="dxa"/>
            <w:tcMar>
              <w:top w:w="90" w:type="dxa"/>
              <w:left w:w="140" w:type="dxa"/>
              <w:bottom w:w="90" w:type="dxa"/>
              <w:right w:w="140" w:type="dxa"/>
            </w:tcMar>
            <w:vAlign w:val="center"/>
          </w:tcPr>
          <w:p w14:paraId="05B2B727" w14:textId="77777777" w:rsidR="00B456A4" w:rsidRDefault="001506E0">
            <w:pPr>
              <w:spacing w:after="0" w:line="300" w:lineRule="auto"/>
            </w:pPr>
            <w:r>
              <w:rPr>
                <w:sz w:val="19"/>
                <w:szCs w:val="19"/>
              </w:rPr>
              <w:t>Affiche dans le terminal les codes des fichiers image sans lancer l’interface.</w:t>
            </w:r>
          </w:p>
        </w:tc>
      </w:tr>
      <w:tr w:rsidR="00B456A4" w14:paraId="752AD9E8" w14:textId="77777777">
        <w:tblPrEx>
          <w:tblCellMar>
            <w:top w:w="0" w:type="dxa"/>
            <w:bottom w:w="0" w:type="dxa"/>
          </w:tblCellMar>
        </w:tblPrEx>
        <w:trPr>
          <w:cantSplit/>
        </w:trPr>
        <w:tc>
          <w:tcPr>
            <w:tcW w:w="3905" w:type="dxa"/>
            <w:tcMar>
              <w:top w:w="90" w:type="dxa"/>
              <w:left w:w="140" w:type="dxa"/>
              <w:bottom w:w="90" w:type="dxa"/>
              <w:right w:w="140" w:type="dxa"/>
            </w:tcMar>
            <w:vAlign w:val="center"/>
          </w:tcPr>
          <w:p w14:paraId="261BAC2A" w14:textId="77777777" w:rsidR="00B456A4" w:rsidRDefault="001506E0">
            <w:pPr>
              <w:spacing w:after="0" w:line="300" w:lineRule="auto"/>
            </w:pPr>
            <w:r>
              <w:rPr>
                <w:rFonts w:ascii="Consolas" w:eastAsia="Consolas" w:hAnsi="Consolas" w:cs="Consolas"/>
                <w:color w:val="1F2A44"/>
                <w:sz w:val="17"/>
                <w:szCs w:val="17"/>
                <w:shd w:val="clear" w:color="auto" w:fill="F3F5F9"/>
              </w:rPr>
              <w:lastRenderedPageBreak/>
              <w:t>qrcode-tool quit</w:t>
            </w:r>
          </w:p>
        </w:tc>
        <w:tc>
          <w:tcPr>
            <w:tcW w:w="5393" w:type="dxa"/>
            <w:tcMar>
              <w:top w:w="90" w:type="dxa"/>
              <w:left w:w="140" w:type="dxa"/>
              <w:bottom w:w="90" w:type="dxa"/>
              <w:right w:w="140" w:type="dxa"/>
            </w:tcMar>
            <w:vAlign w:val="center"/>
          </w:tcPr>
          <w:p w14:paraId="0EA89A0F" w14:textId="77777777" w:rsidR="00B456A4" w:rsidRDefault="001506E0">
            <w:pPr>
              <w:spacing w:after="0" w:line="300" w:lineRule="auto"/>
            </w:pPr>
            <w:r>
              <w:rPr>
                <w:sz w:val="19"/>
                <w:szCs w:val="19"/>
              </w:rPr>
              <w:t>Quitte le programme en cours d’exécution.</w:t>
            </w:r>
          </w:p>
        </w:tc>
      </w:tr>
    </w:tbl>
    <w:p w14:paraId="07F69CC9" w14:textId="77777777" w:rsidR="00B456A4" w:rsidRDefault="00B456A4">
      <w:pPr>
        <w:spacing w:after="200"/>
      </w:pPr>
    </w:p>
    <w:p w14:paraId="1AE9761B" w14:textId="77777777" w:rsidR="00B456A4" w:rsidRDefault="001506E0">
      <w:pPr>
        <w:pageBreakBefore/>
        <w:spacing w:after="80"/>
      </w:pPr>
      <w:r>
        <w:rPr>
          <w:b/>
          <w:bCs/>
          <w:color w:val="1D4FFF"/>
          <w:spacing w:val="60"/>
          <w:sz w:val="20"/>
          <w:szCs w:val="20"/>
        </w:rPr>
        <w:lastRenderedPageBreak/>
        <w:t>CHAPITRE 5</w:t>
      </w:r>
    </w:p>
    <w:p w14:paraId="0964AE4C" w14:textId="77777777" w:rsidR="00B456A4" w:rsidRDefault="001506E0">
      <w:pPr>
        <w:pStyle w:val="1"/>
      </w:pPr>
      <w:bookmarkStart w:id="23" w:name="_Toc243954965"/>
      <w:r>
        <w:t>5 Résultats et détails</w:t>
      </w:r>
      <w:bookmarkEnd w:id="23"/>
    </w:p>
    <w:p w14:paraId="767F4DD5" w14:textId="77777777" w:rsidR="00B456A4" w:rsidRDefault="001506E0">
      <w:pPr>
        <w:pStyle w:val="2"/>
      </w:pPr>
      <w:bookmarkStart w:id="24" w:name="_Toc243954966"/>
      <w:r>
        <w:t>5.1 Étiquettes de résultat</w:t>
      </w:r>
      <w:bookmarkEnd w:id="24"/>
    </w:p>
    <w:p w14:paraId="0CD9D560" w14:textId="77777777" w:rsidR="00B456A4" w:rsidRDefault="001506E0">
      <w:r>
        <w:t>Chaque code trouvé reçoit une étiquette de résultat sombre. De gauche à droite, elle affiche :</w:t>
      </w:r>
    </w:p>
    <w:p w14:paraId="1BDB740E" w14:textId="77777777" w:rsidR="00B456A4" w:rsidRDefault="001506E0">
      <w:pPr>
        <w:pStyle w:val="a4"/>
        <w:numPr>
          <w:ilvl w:val="0"/>
          <w:numId w:val="2"/>
        </w:numPr>
        <w:spacing w:after="80"/>
      </w:pPr>
      <w:r>
        <w:rPr>
          <w:b/>
          <w:bCs/>
        </w:rPr>
        <w:t>Icône :</w:t>
      </w:r>
      <w:r>
        <w:t xml:space="preserve"> le type de contenu, par exemple un globe pour un lien, des ondes pour le Wi-Fi ou une silhouette pour un contact. Les liens avec avertissement affichent à la place un symbole d’avertissement ou de danger.</w:t>
      </w:r>
    </w:p>
    <w:p w14:paraId="4D000F0F" w14:textId="77777777" w:rsidR="00B456A4" w:rsidRDefault="001506E0">
      <w:pPr>
        <w:pStyle w:val="a4"/>
        <w:numPr>
          <w:ilvl w:val="0"/>
          <w:numId w:val="2"/>
        </w:numPr>
        <w:spacing w:after="80"/>
      </w:pPr>
      <w:r>
        <w:rPr>
          <w:b/>
          <w:bCs/>
        </w:rPr>
        <w:t>Texte principal :</w:t>
      </w:r>
      <w:r>
        <w:t xml:space="preserve"> pour un lien, le vrai nom du site plutôt que l’adresse complète ; pour le Wi-Fi, le nom du réseau ; pour un contact, le nom.</w:t>
      </w:r>
    </w:p>
    <w:p w14:paraId="164E815A" w14:textId="77777777" w:rsidR="00B456A4" w:rsidRDefault="001506E0">
      <w:pPr>
        <w:pStyle w:val="a4"/>
        <w:numPr>
          <w:ilvl w:val="0"/>
          <w:numId w:val="2"/>
        </w:numPr>
        <w:spacing w:after="80"/>
      </w:pPr>
      <w:r>
        <w:rPr>
          <w:b/>
          <w:bCs/>
        </w:rPr>
        <w:t>Deuxième ligne :</w:t>
      </w:r>
      <w:r>
        <w:t xml:space="preserve"> le type de contenu, ou la raison principale d’un avertissement.</w:t>
      </w:r>
    </w:p>
    <w:p w14:paraId="5CC5176F" w14:textId="77777777" w:rsidR="00B456A4" w:rsidRDefault="001506E0">
      <w:pPr>
        <w:pStyle w:val="a4"/>
        <w:numPr>
          <w:ilvl w:val="0"/>
          <w:numId w:val="2"/>
        </w:numPr>
        <w:spacing w:after="80"/>
      </w:pPr>
      <w:r>
        <w:rPr>
          <w:b/>
          <w:bCs/>
        </w:rPr>
        <w:t>Bouton › :</w:t>
      </w:r>
      <w:r>
        <w:t xml:space="preserve"> ouvre toujours la fiche de détails, quel que soit le contenu.</w:t>
      </w:r>
    </w:p>
    <w:p w14:paraId="1020F0F1" w14:textId="77777777" w:rsidR="00B456A4" w:rsidRDefault="001506E0">
      <w:pPr>
        <w:pStyle w:val="2"/>
      </w:pPr>
      <w:bookmarkStart w:id="25" w:name="_Toc243954967"/>
      <w:r>
        <w:t>5.2 Ce que font Entrée et le clic</w:t>
      </w:r>
      <w:bookmarkEnd w:id="25"/>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347"/>
        <w:gridCol w:w="5951"/>
      </w:tblGrid>
      <w:tr w:rsidR="00B456A4" w14:paraId="0D14052D" w14:textId="77777777">
        <w:tblPrEx>
          <w:tblCellMar>
            <w:top w:w="0" w:type="dxa"/>
            <w:bottom w:w="0" w:type="dxa"/>
          </w:tblCellMar>
        </w:tblPrEx>
        <w:trPr>
          <w:cantSplit/>
          <w:tblHeader/>
        </w:trPr>
        <w:tc>
          <w:tcPr>
            <w:tcW w:w="3347" w:type="dxa"/>
            <w:shd w:val="clear" w:color="auto" w:fill="EEF2FF"/>
            <w:tcMar>
              <w:top w:w="90" w:type="dxa"/>
              <w:left w:w="140" w:type="dxa"/>
              <w:bottom w:w="90" w:type="dxa"/>
              <w:right w:w="140" w:type="dxa"/>
            </w:tcMar>
            <w:vAlign w:val="center"/>
          </w:tcPr>
          <w:p w14:paraId="5AC80B71" w14:textId="77777777" w:rsidR="00B456A4" w:rsidRDefault="001506E0">
            <w:pPr>
              <w:spacing w:after="0" w:line="300" w:lineRule="auto"/>
            </w:pPr>
            <w:r>
              <w:rPr>
                <w:b/>
                <w:bCs/>
                <w:color w:val="1638B8"/>
                <w:sz w:val="19"/>
                <w:szCs w:val="19"/>
              </w:rPr>
              <w:t>Contenu</w:t>
            </w:r>
          </w:p>
        </w:tc>
        <w:tc>
          <w:tcPr>
            <w:tcW w:w="5951" w:type="dxa"/>
            <w:shd w:val="clear" w:color="auto" w:fill="EEF2FF"/>
            <w:tcMar>
              <w:top w:w="90" w:type="dxa"/>
              <w:left w:w="140" w:type="dxa"/>
              <w:bottom w:w="90" w:type="dxa"/>
              <w:right w:w="140" w:type="dxa"/>
            </w:tcMar>
            <w:vAlign w:val="center"/>
          </w:tcPr>
          <w:p w14:paraId="476BC93D" w14:textId="77777777" w:rsidR="00B456A4" w:rsidRDefault="001506E0">
            <w:pPr>
              <w:spacing w:after="0" w:line="300" w:lineRule="auto"/>
            </w:pPr>
            <w:r>
              <w:rPr>
                <w:b/>
                <w:bCs/>
                <w:color w:val="1638B8"/>
                <w:sz w:val="19"/>
                <w:szCs w:val="19"/>
              </w:rPr>
              <w:t>Action</w:t>
            </w:r>
          </w:p>
        </w:tc>
      </w:tr>
      <w:tr w:rsidR="00B456A4" w14:paraId="128E607C"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541744EC" w14:textId="77777777" w:rsidR="00B456A4" w:rsidRDefault="001506E0">
            <w:pPr>
              <w:spacing w:after="0" w:line="300" w:lineRule="auto"/>
            </w:pPr>
            <w:r>
              <w:rPr>
                <w:sz w:val="19"/>
                <w:szCs w:val="19"/>
              </w:rPr>
              <w:t>Lien sans avertissement</w:t>
            </w:r>
          </w:p>
        </w:tc>
        <w:tc>
          <w:tcPr>
            <w:tcW w:w="5951" w:type="dxa"/>
            <w:tcMar>
              <w:top w:w="90" w:type="dxa"/>
              <w:left w:w="140" w:type="dxa"/>
              <w:bottom w:w="90" w:type="dxa"/>
              <w:right w:w="140" w:type="dxa"/>
            </w:tcMar>
            <w:vAlign w:val="center"/>
          </w:tcPr>
          <w:p w14:paraId="1BBBE6B5" w14:textId="77777777" w:rsidR="00B456A4" w:rsidRDefault="001506E0">
            <w:pPr>
              <w:spacing w:after="0" w:line="300" w:lineRule="auto"/>
            </w:pPr>
            <w:r>
              <w:rPr>
                <w:sz w:val="19"/>
                <w:szCs w:val="19"/>
              </w:rPr>
              <w:t>S’ouvre dans votre navigateur par défaut.</w:t>
            </w:r>
          </w:p>
        </w:tc>
      </w:tr>
      <w:tr w:rsidR="00B456A4" w14:paraId="359117CD"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7B182765" w14:textId="77777777" w:rsidR="00B456A4" w:rsidRDefault="001506E0">
            <w:pPr>
              <w:spacing w:after="0" w:line="300" w:lineRule="auto"/>
            </w:pPr>
            <w:r>
              <w:rPr>
                <w:sz w:val="19"/>
                <w:szCs w:val="19"/>
              </w:rPr>
              <w:t>Lien avec avertissement</w:t>
            </w:r>
          </w:p>
        </w:tc>
        <w:tc>
          <w:tcPr>
            <w:tcW w:w="5951" w:type="dxa"/>
            <w:tcMar>
              <w:top w:w="90" w:type="dxa"/>
              <w:left w:w="140" w:type="dxa"/>
              <w:bottom w:w="90" w:type="dxa"/>
              <w:right w:w="140" w:type="dxa"/>
            </w:tcMar>
            <w:vAlign w:val="center"/>
          </w:tcPr>
          <w:p w14:paraId="68AC504A" w14:textId="77777777" w:rsidR="00B456A4" w:rsidRDefault="001506E0">
            <w:pPr>
              <w:spacing w:after="0" w:line="300" w:lineRule="auto"/>
            </w:pPr>
            <w:r>
              <w:rPr>
                <w:sz w:val="19"/>
                <w:szCs w:val="19"/>
              </w:rPr>
              <w:t>Affiche d’abord la fiche de détails ; le lien ne s’ouvre qu’après votre confirmation.</w:t>
            </w:r>
          </w:p>
        </w:tc>
      </w:tr>
      <w:tr w:rsidR="00B456A4" w14:paraId="66DE45AA"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1A4AE30D" w14:textId="77777777" w:rsidR="00B456A4" w:rsidRDefault="001506E0">
            <w:pPr>
              <w:spacing w:after="0" w:line="300" w:lineRule="auto"/>
            </w:pPr>
            <w:r>
              <w:rPr>
                <w:sz w:val="19"/>
                <w:szCs w:val="19"/>
              </w:rPr>
              <w:t>Tout le reste</w:t>
            </w:r>
          </w:p>
        </w:tc>
        <w:tc>
          <w:tcPr>
            <w:tcW w:w="5951" w:type="dxa"/>
            <w:tcMar>
              <w:top w:w="90" w:type="dxa"/>
              <w:left w:w="140" w:type="dxa"/>
              <w:bottom w:w="90" w:type="dxa"/>
              <w:right w:w="140" w:type="dxa"/>
            </w:tcMar>
            <w:vAlign w:val="center"/>
          </w:tcPr>
          <w:p w14:paraId="45F51974" w14:textId="77777777" w:rsidR="00B456A4" w:rsidRDefault="001506E0">
            <w:pPr>
              <w:spacing w:after="0" w:line="300" w:lineRule="auto"/>
            </w:pPr>
            <w:r>
              <w:rPr>
                <w:sz w:val="19"/>
                <w:szCs w:val="19"/>
              </w:rPr>
              <w:t>Affiche la fiche de détails, où vous choisissez quoi faire.</w:t>
            </w:r>
          </w:p>
        </w:tc>
      </w:tr>
    </w:tbl>
    <w:p w14:paraId="78237261" w14:textId="77777777" w:rsidR="00B456A4" w:rsidRDefault="00B456A4">
      <w:pPr>
        <w:spacing w:after="200"/>
      </w:pPr>
    </w:p>
    <w:p w14:paraId="02E7FB76" w14:textId="77777777" w:rsidR="00B456A4" w:rsidRDefault="001506E0">
      <w:pPr>
        <w:pStyle w:val="2"/>
      </w:pPr>
      <w:bookmarkStart w:id="26" w:name="_Toc243954968"/>
      <w:r>
        <w:t>5.3 La fiche de détails</w:t>
      </w:r>
      <w:bookmarkEnd w:id="26"/>
    </w:p>
    <w:p w14:paraId="18A69A0A" w14:textId="77777777" w:rsidR="00B456A4" w:rsidRDefault="001506E0">
      <w:r>
        <w:t xml:space="preserve">La fiche de détails liste chaque champ du code et propose des boutons adaptés au contenu. Le bouton Copier à côté d’un champ copie seulement ce champ. Les champs sensibles, comme les mots de passe, sont masqués par « •••• » ; le bouton cadenas les affiche un instant. Cliquez en dehors de la fiche ou sur </w:t>
      </w:r>
      <w:r>
        <w:rPr>
          <w:b/>
          <w:bCs/>
        </w:rPr>
        <w:t>Fermer</w:t>
      </w:r>
      <w:r>
        <w:t xml:space="preserve"> pour revenir aux résultats.</w:t>
      </w:r>
    </w:p>
    <w:p w14:paraId="4A701FA4" w14:textId="77777777" w:rsidR="00B456A4" w:rsidRDefault="001506E0">
      <w:pPr>
        <w:keepNext/>
        <w:spacing w:before="160" w:after="0"/>
        <w:jc w:val="center"/>
      </w:pPr>
      <w:r>
        <w:rPr>
          <w:noProof/>
        </w:rPr>
        <w:lastRenderedPageBreak/>
        <w:drawing>
          <wp:inline distT="0" distB="0" distL="0" distR="0" wp14:anchorId="45017852" wp14:editId="6471C4C4">
            <wp:extent cx="4324350" cy="2600325"/>
            <wp:effectExtent l="0" t="0" r="0" b="0"/>
            <wp:docPr id="1509064939" name="detail-wifi" descr="detail-wifi" title="detail-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24350" cy="2600325"/>
                    </a:xfrm>
                    <a:prstGeom prst="rect">
                      <a:avLst/>
                    </a:prstGeom>
                  </pic:spPr>
                </pic:pic>
              </a:graphicData>
            </a:graphic>
          </wp:inline>
        </w:drawing>
      </w:r>
    </w:p>
    <w:p w14:paraId="4A7AB54A" w14:textId="77777777" w:rsidR="00B456A4" w:rsidRDefault="001506E0">
      <w:pPr>
        <w:keepLines/>
        <w:spacing w:before="60" w:after="260"/>
        <w:jc w:val="center"/>
      </w:pPr>
      <w:r>
        <w:rPr>
          <w:b/>
          <w:bCs/>
          <w:color w:val="1638B8"/>
          <w:sz w:val="18"/>
          <w:szCs w:val="18"/>
        </w:rPr>
        <w:t>Figure 5-1 </w:t>
      </w:r>
      <w:r>
        <w:rPr>
          <w:color w:val="5B6170"/>
          <w:sz w:val="18"/>
          <w:szCs w:val="18"/>
        </w:rPr>
        <w:t>Fiche de détails d’un code Wi-Fi : « Se connecter » rejoint le réseau</w:t>
      </w:r>
    </w:p>
    <w:p w14:paraId="6089A223" w14:textId="77777777" w:rsidR="00B456A4" w:rsidRDefault="001506E0">
      <w:pPr>
        <w:pStyle w:val="2"/>
      </w:pPr>
      <w:bookmarkStart w:id="27" w:name="_Toc243954969"/>
      <w:r>
        <w:t>5.4 Boutons selon le type de contenu</w:t>
      </w:r>
      <w:bookmarkEnd w:id="27"/>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6509"/>
      </w:tblGrid>
      <w:tr w:rsidR="00B456A4" w14:paraId="4530120A"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1B1DF2C8" w14:textId="77777777" w:rsidR="00B456A4" w:rsidRDefault="001506E0">
            <w:pPr>
              <w:spacing w:after="0" w:line="300" w:lineRule="auto"/>
            </w:pPr>
            <w:r>
              <w:rPr>
                <w:b/>
                <w:bCs/>
                <w:color w:val="1638B8"/>
                <w:sz w:val="19"/>
                <w:szCs w:val="19"/>
              </w:rPr>
              <w:t>Type</w:t>
            </w:r>
          </w:p>
        </w:tc>
        <w:tc>
          <w:tcPr>
            <w:tcW w:w="6509" w:type="dxa"/>
            <w:shd w:val="clear" w:color="auto" w:fill="EEF2FF"/>
            <w:tcMar>
              <w:top w:w="90" w:type="dxa"/>
              <w:left w:w="140" w:type="dxa"/>
              <w:bottom w:w="90" w:type="dxa"/>
              <w:right w:w="140" w:type="dxa"/>
            </w:tcMar>
            <w:vAlign w:val="center"/>
          </w:tcPr>
          <w:p w14:paraId="66F7A2DE" w14:textId="77777777" w:rsidR="00B456A4" w:rsidRDefault="001506E0">
            <w:pPr>
              <w:spacing w:after="0" w:line="300" w:lineRule="auto"/>
            </w:pPr>
            <w:r>
              <w:rPr>
                <w:b/>
                <w:bCs/>
                <w:color w:val="1638B8"/>
                <w:sz w:val="19"/>
                <w:szCs w:val="19"/>
              </w:rPr>
              <w:t>Boutons</w:t>
            </w:r>
          </w:p>
        </w:tc>
      </w:tr>
      <w:tr w:rsidR="00B456A4" w14:paraId="39EC933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030D8FB" w14:textId="77777777" w:rsidR="00B456A4" w:rsidRDefault="001506E0">
            <w:pPr>
              <w:spacing w:after="0" w:line="300" w:lineRule="auto"/>
            </w:pPr>
            <w:r>
              <w:rPr>
                <w:sz w:val="19"/>
                <w:szCs w:val="19"/>
              </w:rPr>
              <w:t>Lien</w:t>
            </w:r>
          </w:p>
        </w:tc>
        <w:tc>
          <w:tcPr>
            <w:tcW w:w="6509" w:type="dxa"/>
            <w:tcMar>
              <w:top w:w="90" w:type="dxa"/>
              <w:left w:w="140" w:type="dxa"/>
              <w:bottom w:w="90" w:type="dxa"/>
              <w:right w:w="140" w:type="dxa"/>
            </w:tcMar>
            <w:vAlign w:val="center"/>
          </w:tcPr>
          <w:p w14:paraId="4D00FCBC" w14:textId="77777777" w:rsidR="00B456A4" w:rsidRDefault="001506E0">
            <w:pPr>
              <w:spacing w:after="0" w:line="300" w:lineRule="auto"/>
            </w:pPr>
            <w:r>
              <w:rPr>
                <w:b/>
                <w:bCs/>
                <w:sz w:val="19"/>
                <w:szCs w:val="19"/>
              </w:rPr>
              <w:t>Ouvrir</w:t>
            </w:r>
            <w:r>
              <w:rPr>
                <w:sz w:val="19"/>
                <w:szCs w:val="19"/>
              </w:rPr>
              <w:t xml:space="preserve">, </w:t>
            </w:r>
            <w:r>
              <w:rPr>
                <w:b/>
                <w:bCs/>
                <w:sz w:val="19"/>
                <w:szCs w:val="19"/>
              </w:rPr>
              <w:t>Copier</w:t>
            </w:r>
            <w:r>
              <w:rPr>
                <w:sz w:val="19"/>
                <w:szCs w:val="19"/>
              </w:rPr>
              <w:t xml:space="preserve">. Les liens sans avertissement vers des sites pas encore approuvés proposent aussi </w:t>
            </w:r>
            <w:r>
              <w:rPr>
                <w:b/>
                <w:bCs/>
                <w:sz w:val="19"/>
                <w:szCs w:val="19"/>
              </w:rPr>
              <w:t>Toujours autoriser ce site</w:t>
            </w:r>
            <w:r>
              <w:rPr>
                <w:sz w:val="19"/>
                <w:szCs w:val="19"/>
              </w:rPr>
              <w:t>.</w:t>
            </w:r>
          </w:p>
        </w:tc>
      </w:tr>
      <w:tr w:rsidR="00B456A4" w14:paraId="0EFCD12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3D75894" w14:textId="77777777" w:rsidR="00B456A4" w:rsidRDefault="001506E0">
            <w:pPr>
              <w:spacing w:after="0" w:line="300" w:lineRule="auto"/>
            </w:pPr>
            <w:r>
              <w:rPr>
                <w:sz w:val="19"/>
                <w:szCs w:val="19"/>
              </w:rPr>
              <w:t>Réseau Wi-Fi</w:t>
            </w:r>
          </w:p>
        </w:tc>
        <w:tc>
          <w:tcPr>
            <w:tcW w:w="6509" w:type="dxa"/>
            <w:tcMar>
              <w:top w:w="90" w:type="dxa"/>
              <w:left w:w="140" w:type="dxa"/>
              <w:bottom w:w="90" w:type="dxa"/>
              <w:right w:w="140" w:type="dxa"/>
            </w:tcMar>
            <w:vAlign w:val="center"/>
          </w:tcPr>
          <w:p w14:paraId="376DEBD3" w14:textId="77777777" w:rsidR="00B456A4" w:rsidRDefault="001506E0">
            <w:pPr>
              <w:spacing w:after="0" w:line="300" w:lineRule="auto"/>
            </w:pPr>
            <w:r>
              <w:rPr>
                <w:b/>
                <w:bCs/>
                <w:sz w:val="19"/>
                <w:szCs w:val="19"/>
              </w:rPr>
              <w:t>Se connecter</w:t>
            </w:r>
            <w:r>
              <w:rPr>
                <w:sz w:val="19"/>
                <w:szCs w:val="19"/>
              </w:rPr>
              <w:t xml:space="preserve"> (le système crée le profil réseau), </w:t>
            </w:r>
            <w:r>
              <w:rPr>
                <w:b/>
                <w:bCs/>
                <w:sz w:val="19"/>
                <w:szCs w:val="19"/>
              </w:rPr>
              <w:t>Copier le mot de passe</w:t>
            </w:r>
            <w:r>
              <w:rPr>
                <w:sz w:val="19"/>
                <w:szCs w:val="19"/>
              </w:rPr>
              <w:t>.</w:t>
            </w:r>
          </w:p>
        </w:tc>
      </w:tr>
      <w:tr w:rsidR="00B456A4" w14:paraId="15FB3FD4"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3EF7971" w14:textId="77777777" w:rsidR="00B456A4" w:rsidRDefault="001506E0">
            <w:pPr>
              <w:spacing w:after="0" w:line="300" w:lineRule="auto"/>
            </w:pPr>
            <w:r>
              <w:rPr>
                <w:sz w:val="19"/>
                <w:szCs w:val="19"/>
              </w:rPr>
              <w:t>Contact (vCard, MeCard)</w:t>
            </w:r>
          </w:p>
        </w:tc>
        <w:tc>
          <w:tcPr>
            <w:tcW w:w="6509" w:type="dxa"/>
            <w:tcMar>
              <w:top w:w="90" w:type="dxa"/>
              <w:left w:w="140" w:type="dxa"/>
              <w:bottom w:w="90" w:type="dxa"/>
              <w:right w:w="140" w:type="dxa"/>
            </w:tcMar>
            <w:vAlign w:val="center"/>
          </w:tcPr>
          <w:p w14:paraId="65129C18" w14:textId="77777777" w:rsidR="00B456A4" w:rsidRDefault="001506E0">
            <w:pPr>
              <w:spacing w:after="0" w:line="300" w:lineRule="auto"/>
            </w:pPr>
            <w:r>
              <w:rPr>
                <w:b/>
                <w:bCs/>
                <w:sz w:val="19"/>
                <w:szCs w:val="19"/>
              </w:rPr>
              <w:t>Enregistrer le contact</w:t>
            </w:r>
            <w:r>
              <w:rPr>
                <w:sz w:val="19"/>
                <w:szCs w:val="19"/>
              </w:rPr>
              <w:t xml:space="preserve"> (enregistre un fichier .vcf à importer dans votre carnet d’adresses), </w:t>
            </w:r>
            <w:r>
              <w:rPr>
                <w:b/>
                <w:bCs/>
                <w:sz w:val="19"/>
                <w:szCs w:val="19"/>
              </w:rPr>
              <w:t>Copier</w:t>
            </w:r>
            <w:r>
              <w:rPr>
                <w:sz w:val="19"/>
                <w:szCs w:val="19"/>
              </w:rPr>
              <w:t>.</w:t>
            </w:r>
          </w:p>
        </w:tc>
      </w:tr>
      <w:tr w:rsidR="00B456A4" w14:paraId="102CA66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2CC6C33" w14:textId="77777777" w:rsidR="00B456A4" w:rsidRDefault="001506E0">
            <w:pPr>
              <w:spacing w:after="0" w:line="300" w:lineRule="auto"/>
            </w:pPr>
            <w:r>
              <w:rPr>
                <w:sz w:val="19"/>
                <w:szCs w:val="19"/>
              </w:rPr>
              <w:t>E-mail</w:t>
            </w:r>
          </w:p>
        </w:tc>
        <w:tc>
          <w:tcPr>
            <w:tcW w:w="6509" w:type="dxa"/>
            <w:tcMar>
              <w:top w:w="90" w:type="dxa"/>
              <w:left w:w="140" w:type="dxa"/>
              <w:bottom w:w="90" w:type="dxa"/>
              <w:right w:w="140" w:type="dxa"/>
            </w:tcMar>
            <w:vAlign w:val="center"/>
          </w:tcPr>
          <w:p w14:paraId="575FC59B" w14:textId="77777777" w:rsidR="00B456A4" w:rsidRDefault="001506E0">
            <w:pPr>
              <w:spacing w:after="0" w:line="300" w:lineRule="auto"/>
            </w:pPr>
            <w:r>
              <w:rPr>
                <w:b/>
                <w:bCs/>
                <w:sz w:val="19"/>
                <w:szCs w:val="19"/>
              </w:rPr>
              <w:t>Écrire un e-mail</w:t>
            </w:r>
            <w:r>
              <w:rPr>
                <w:sz w:val="19"/>
                <w:szCs w:val="19"/>
              </w:rPr>
              <w:t xml:space="preserve"> (ouvre votre messagerie par défaut), </w:t>
            </w:r>
            <w:r>
              <w:rPr>
                <w:b/>
                <w:bCs/>
                <w:sz w:val="19"/>
                <w:szCs w:val="19"/>
              </w:rPr>
              <w:t>Copier</w:t>
            </w:r>
            <w:r>
              <w:rPr>
                <w:sz w:val="19"/>
                <w:szCs w:val="19"/>
              </w:rPr>
              <w:t>.</w:t>
            </w:r>
          </w:p>
        </w:tc>
      </w:tr>
      <w:tr w:rsidR="00B456A4" w14:paraId="267578C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BF95248" w14:textId="77777777" w:rsidR="00B456A4" w:rsidRDefault="001506E0">
            <w:pPr>
              <w:spacing w:after="0" w:line="300" w:lineRule="auto"/>
            </w:pPr>
            <w:r>
              <w:rPr>
                <w:sz w:val="19"/>
                <w:szCs w:val="19"/>
              </w:rPr>
              <w:t>Numéro de téléphone</w:t>
            </w:r>
          </w:p>
        </w:tc>
        <w:tc>
          <w:tcPr>
            <w:tcW w:w="6509" w:type="dxa"/>
            <w:tcMar>
              <w:top w:w="90" w:type="dxa"/>
              <w:left w:w="140" w:type="dxa"/>
              <w:bottom w:w="90" w:type="dxa"/>
              <w:right w:w="140" w:type="dxa"/>
            </w:tcMar>
            <w:vAlign w:val="center"/>
          </w:tcPr>
          <w:p w14:paraId="46D64DDA" w14:textId="77777777" w:rsidR="00B456A4" w:rsidRDefault="001506E0">
            <w:pPr>
              <w:spacing w:after="0" w:line="300" w:lineRule="auto"/>
            </w:pPr>
            <w:r>
              <w:rPr>
                <w:b/>
                <w:bCs/>
                <w:sz w:val="19"/>
                <w:szCs w:val="19"/>
              </w:rPr>
              <w:t>Appeler</w:t>
            </w:r>
            <w:r>
              <w:rPr>
                <w:sz w:val="19"/>
                <w:szCs w:val="19"/>
              </w:rPr>
              <w:t xml:space="preserve"> (transmis à l’application d’appel du système), </w:t>
            </w:r>
            <w:r>
              <w:rPr>
                <w:b/>
                <w:bCs/>
                <w:sz w:val="19"/>
                <w:szCs w:val="19"/>
              </w:rPr>
              <w:t>Copier</w:t>
            </w:r>
            <w:r>
              <w:rPr>
                <w:sz w:val="19"/>
                <w:szCs w:val="19"/>
              </w:rPr>
              <w:t>.</w:t>
            </w:r>
          </w:p>
        </w:tc>
      </w:tr>
      <w:tr w:rsidR="00B456A4" w14:paraId="477CCB9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3A7BA00" w14:textId="77777777" w:rsidR="00B456A4" w:rsidRDefault="001506E0">
            <w:pPr>
              <w:spacing w:after="0" w:line="300" w:lineRule="auto"/>
            </w:pPr>
            <w:r>
              <w:rPr>
                <w:sz w:val="19"/>
                <w:szCs w:val="19"/>
              </w:rPr>
              <w:t>SMS</w:t>
            </w:r>
          </w:p>
        </w:tc>
        <w:tc>
          <w:tcPr>
            <w:tcW w:w="6509" w:type="dxa"/>
            <w:tcMar>
              <w:top w:w="90" w:type="dxa"/>
              <w:left w:w="140" w:type="dxa"/>
              <w:bottom w:w="90" w:type="dxa"/>
              <w:right w:w="140" w:type="dxa"/>
            </w:tcMar>
            <w:vAlign w:val="center"/>
          </w:tcPr>
          <w:p w14:paraId="54973298" w14:textId="77777777" w:rsidR="00B456A4" w:rsidRDefault="001506E0">
            <w:pPr>
              <w:spacing w:after="0" w:line="300" w:lineRule="auto"/>
            </w:pPr>
            <w:r>
              <w:rPr>
                <w:b/>
                <w:bCs/>
                <w:sz w:val="19"/>
                <w:szCs w:val="19"/>
              </w:rPr>
              <w:t>Envoyer un message</w:t>
            </w:r>
            <w:r>
              <w:rPr>
                <w:sz w:val="19"/>
                <w:szCs w:val="19"/>
              </w:rPr>
              <w:t xml:space="preserve">, </w:t>
            </w:r>
            <w:r>
              <w:rPr>
                <w:b/>
                <w:bCs/>
                <w:sz w:val="19"/>
                <w:szCs w:val="19"/>
              </w:rPr>
              <w:t>Copier</w:t>
            </w:r>
            <w:r>
              <w:rPr>
                <w:sz w:val="19"/>
                <w:szCs w:val="19"/>
              </w:rPr>
              <w:t>.</w:t>
            </w:r>
          </w:p>
        </w:tc>
      </w:tr>
      <w:tr w:rsidR="00B456A4" w14:paraId="62B41C5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99AEF38" w14:textId="77777777" w:rsidR="00B456A4" w:rsidRDefault="001506E0">
            <w:pPr>
              <w:spacing w:after="0" w:line="300" w:lineRule="auto"/>
            </w:pPr>
            <w:r>
              <w:rPr>
                <w:sz w:val="19"/>
                <w:szCs w:val="19"/>
              </w:rPr>
              <w:t>Position</w:t>
            </w:r>
          </w:p>
        </w:tc>
        <w:tc>
          <w:tcPr>
            <w:tcW w:w="6509" w:type="dxa"/>
            <w:tcMar>
              <w:top w:w="90" w:type="dxa"/>
              <w:left w:w="140" w:type="dxa"/>
              <w:bottom w:w="90" w:type="dxa"/>
              <w:right w:w="140" w:type="dxa"/>
            </w:tcMar>
            <w:vAlign w:val="center"/>
          </w:tcPr>
          <w:p w14:paraId="67D7F3E2" w14:textId="77777777" w:rsidR="00B456A4" w:rsidRDefault="001506E0">
            <w:pPr>
              <w:spacing w:after="0" w:line="300" w:lineRule="auto"/>
            </w:pPr>
            <w:r>
              <w:rPr>
                <w:b/>
                <w:bCs/>
                <w:sz w:val="19"/>
                <w:szCs w:val="19"/>
              </w:rPr>
              <w:t>Ouvrir la carte</w:t>
            </w:r>
            <w:r>
              <w:rPr>
                <w:sz w:val="19"/>
                <w:szCs w:val="19"/>
              </w:rPr>
              <w:t xml:space="preserve">, </w:t>
            </w:r>
            <w:r>
              <w:rPr>
                <w:b/>
                <w:bCs/>
                <w:sz w:val="19"/>
                <w:szCs w:val="19"/>
              </w:rPr>
              <w:t>Copier</w:t>
            </w:r>
            <w:r>
              <w:rPr>
                <w:sz w:val="19"/>
                <w:szCs w:val="19"/>
              </w:rPr>
              <w:t>.</w:t>
            </w:r>
          </w:p>
        </w:tc>
      </w:tr>
      <w:tr w:rsidR="00B456A4" w14:paraId="5C5B4DCA"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2AF0287" w14:textId="77777777" w:rsidR="00B456A4" w:rsidRDefault="001506E0">
            <w:pPr>
              <w:spacing w:after="0" w:line="300" w:lineRule="auto"/>
            </w:pPr>
            <w:r>
              <w:rPr>
                <w:sz w:val="19"/>
                <w:szCs w:val="19"/>
              </w:rPr>
              <w:t>Clé de vérification en deux étapes</w:t>
            </w:r>
          </w:p>
        </w:tc>
        <w:tc>
          <w:tcPr>
            <w:tcW w:w="6509" w:type="dxa"/>
            <w:tcMar>
              <w:top w:w="90" w:type="dxa"/>
              <w:left w:w="140" w:type="dxa"/>
              <w:bottom w:w="90" w:type="dxa"/>
              <w:right w:w="140" w:type="dxa"/>
            </w:tcMar>
            <w:vAlign w:val="center"/>
          </w:tcPr>
          <w:p w14:paraId="7F00CA3C" w14:textId="77777777" w:rsidR="00B456A4" w:rsidRDefault="001506E0">
            <w:pPr>
              <w:spacing w:after="0" w:line="300" w:lineRule="auto"/>
            </w:pPr>
            <w:r>
              <w:rPr>
                <w:sz w:val="19"/>
                <w:szCs w:val="19"/>
              </w:rPr>
              <w:t xml:space="preserve">Seuls le nom du service et le compte sont affichés ; </w:t>
            </w:r>
            <w:r>
              <w:rPr>
                <w:b/>
                <w:bCs/>
                <w:sz w:val="19"/>
                <w:szCs w:val="19"/>
              </w:rPr>
              <w:t>Copier</w:t>
            </w:r>
            <w:r>
              <w:rPr>
                <w:sz w:val="19"/>
                <w:szCs w:val="19"/>
              </w:rPr>
              <w:t xml:space="preserve"> est disponible. Le secret lui-même n’est jamais affiché ni enregistré.</w:t>
            </w:r>
          </w:p>
        </w:tc>
      </w:tr>
      <w:tr w:rsidR="00B456A4" w14:paraId="0585FA5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5C43119" w14:textId="77777777" w:rsidR="00B456A4" w:rsidRDefault="001506E0">
            <w:pPr>
              <w:spacing w:after="0" w:line="300" w:lineRule="auto"/>
            </w:pPr>
            <w:r>
              <w:rPr>
                <w:sz w:val="19"/>
                <w:szCs w:val="19"/>
              </w:rPr>
              <w:t>Adresse de paiement</w:t>
            </w:r>
          </w:p>
        </w:tc>
        <w:tc>
          <w:tcPr>
            <w:tcW w:w="6509" w:type="dxa"/>
            <w:tcMar>
              <w:top w:w="90" w:type="dxa"/>
              <w:left w:w="140" w:type="dxa"/>
              <w:bottom w:w="90" w:type="dxa"/>
              <w:right w:w="140" w:type="dxa"/>
            </w:tcMar>
            <w:vAlign w:val="center"/>
          </w:tcPr>
          <w:p w14:paraId="429C6971" w14:textId="77777777" w:rsidR="00B456A4" w:rsidRDefault="001506E0">
            <w:pPr>
              <w:spacing w:after="0" w:line="300" w:lineRule="auto"/>
            </w:pPr>
            <w:r>
              <w:rPr>
                <w:b/>
                <w:bCs/>
                <w:sz w:val="19"/>
                <w:szCs w:val="19"/>
              </w:rPr>
              <w:t>Copier</w:t>
            </w:r>
            <w:r>
              <w:rPr>
                <w:sz w:val="19"/>
                <w:szCs w:val="19"/>
              </w:rPr>
              <w:t>. Vérifiez toujours une adresse de paiement avant d’envoyer de l’argent.</w:t>
            </w:r>
          </w:p>
        </w:tc>
      </w:tr>
      <w:tr w:rsidR="00B456A4" w14:paraId="7A0D02C9"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FE14007" w14:textId="77777777" w:rsidR="00B456A4" w:rsidRDefault="001506E0">
            <w:pPr>
              <w:spacing w:after="0" w:line="300" w:lineRule="auto"/>
            </w:pPr>
            <w:r>
              <w:rPr>
                <w:sz w:val="19"/>
                <w:szCs w:val="19"/>
              </w:rPr>
              <w:t>Facture électronique</w:t>
            </w:r>
          </w:p>
        </w:tc>
        <w:tc>
          <w:tcPr>
            <w:tcW w:w="6509" w:type="dxa"/>
            <w:tcMar>
              <w:top w:w="90" w:type="dxa"/>
              <w:left w:w="140" w:type="dxa"/>
              <w:bottom w:w="90" w:type="dxa"/>
              <w:right w:w="140" w:type="dxa"/>
            </w:tcMar>
            <w:vAlign w:val="center"/>
          </w:tcPr>
          <w:p w14:paraId="7F6252BC" w14:textId="77777777" w:rsidR="00B456A4" w:rsidRDefault="001506E0">
            <w:pPr>
              <w:spacing w:after="0" w:line="300" w:lineRule="auto"/>
            </w:pPr>
            <w:r>
              <w:rPr>
                <w:b/>
                <w:bCs/>
                <w:sz w:val="19"/>
                <w:szCs w:val="19"/>
              </w:rPr>
              <w:t>Copier le numéro de facture</w:t>
            </w:r>
            <w:r>
              <w:rPr>
                <w:sz w:val="19"/>
                <w:szCs w:val="19"/>
              </w:rPr>
              <w:t xml:space="preserve">, </w:t>
            </w:r>
            <w:r>
              <w:rPr>
                <w:b/>
                <w:bCs/>
                <w:sz w:val="19"/>
                <w:szCs w:val="19"/>
              </w:rPr>
              <w:t>Copier</w:t>
            </w:r>
            <w:r>
              <w:rPr>
                <w:sz w:val="19"/>
                <w:szCs w:val="19"/>
              </w:rPr>
              <w:t>.</w:t>
            </w:r>
          </w:p>
        </w:tc>
      </w:tr>
      <w:tr w:rsidR="00B456A4" w14:paraId="0FAEB71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030C909" w14:textId="77777777" w:rsidR="00B456A4" w:rsidRDefault="001506E0">
            <w:pPr>
              <w:spacing w:after="0" w:line="300" w:lineRule="auto"/>
            </w:pPr>
            <w:r>
              <w:rPr>
                <w:sz w:val="19"/>
                <w:szCs w:val="19"/>
              </w:rPr>
              <w:t>Lien bloqué</w:t>
            </w:r>
          </w:p>
        </w:tc>
        <w:tc>
          <w:tcPr>
            <w:tcW w:w="6509" w:type="dxa"/>
            <w:tcMar>
              <w:top w:w="90" w:type="dxa"/>
              <w:left w:w="140" w:type="dxa"/>
              <w:bottom w:w="90" w:type="dxa"/>
              <w:right w:w="140" w:type="dxa"/>
            </w:tcMar>
            <w:vAlign w:val="center"/>
          </w:tcPr>
          <w:p w14:paraId="4A9D4D63" w14:textId="77777777" w:rsidR="00B456A4" w:rsidRDefault="001506E0">
            <w:pPr>
              <w:spacing w:after="0" w:line="300" w:lineRule="auto"/>
            </w:pPr>
            <w:r>
              <w:rPr>
                <w:sz w:val="19"/>
                <w:szCs w:val="19"/>
              </w:rPr>
              <w:t xml:space="preserve">Les liens autres que </w:t>
            </w:r>
            <w:r>
              <w:rPr>
                <w:rFonts w:ascii="Consolas" w:eastAsia="Consolas" w:hAnsi="Consolas" w:cs="Consolas"/>
                <w:color w:val="1F2A44"/>
                <w:sz w:val="17"/>
                <w:szCs w:val="17"/>
                <w:shd w:val="clear" w:color="auto" w:fill="F3F5F9"/>
              </w:rPr>
              <w:t>http</w:t>
            </w:r>
            <w:r>
              <w:rPr>
                <w:sz w:val="19"/>
                <w:szCs w:val="19"/>
              </w:rPr>
              <w:t xml:space="preserve"> et </w:t>
            </w:r>
            <w:r>
              <w:rPr>
                <w:rFonts w:ascii="Consolas" w:eastAsia="Consolas" w:hAnsi="Consolas" w:cs="Consolas"/>
                <w:color w:val="1F2A44"/>
                <w:sz w:val="17"/>
                <w:szCs w:val="17"/>
                <w:shd w:val="clear" w:color="auto" w:fill="F3F5F9"/>
              </w:rPr>
              <w:t>https</w:t>
            </w:r>
            <w:r>
              <w:rPr>
                <w:sz w:val="19"/>
                <w:szCs w:val="19"/>
              </w:rPr>
              <w:t xml:space="preserve"> (par exemple </w:t>
            </w:r>
            <w:r>
              <w:rPr>
                <w:rFonts w:ascii="Consolas" w:eastAsia="Consolas" w:hAnsi="Consolas" w:cs="Consolas"/>
                <w:color w:val="1F2A44"/>
                <w:sz w:val="17"/>
                <w:szCs w:val="17"/>
                <w:shd w:val="clear" w:color="auto" w:fill="F3F5F9"/>
              </w:rPr>
              <w:t>file:</w:t>
            </w:r>
            <w:r>
              <w:rPr>
                <w:sz w:val="19"/>
                <w:szCs w:val="19"/>
              </w:rPr>
              <w:t xml:space="preserve"> ou </w:t>
            </w:r>
            <w:r>
              <w:rPr>
                <w:rFonts w:ascii="Consolas" w:eastAsia="Consolas" w:hAnsi="Consolas" w:cs="Consolas"/>
                <w:color w:val="1F2A44"/>
                <w:sz w:val="17"/>
                <w:szCs w:val="17"/>
                <w:shd w:val="clear" w:color="auto" w:fill="F3F5F9"/>
              </w:rPr>
              <w:t>javascript:</w:t>
            </w:r>
            <w:r>
              <w:rPr>
                <w:sz w:val="19"/>
                <w:szCs w:val="19"/>
              </w:rPr>
              <w:t>) peuvent seulement être copiés, jamais ouverts.</w:t>
            </w:r>
          </w:p>
        </w:tc>
      </w:tr>
      <w:tr w:rsidR="00B456A4" w14:paraId="58314E5A"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CB3BFCF" w14:textId="77777777" w:rsidR="00B456A4" w:rsidRDefault="001506E0">
            <w:pPr>
              <w:spacing w:after="0" w:line="300" w:lineRule="auto"/>
            </w:pPr>
            <w:r>
              <w:rPr>
                <w:sz w:val="19"/>
                <w:szCs w:val="19"/>
              </w:rPr>
              <w:lastRenderedPageBreak/>
              <w:t>Texte et codes-barres</w:t>
            </w:r>
          </w:p>
        </w:tc>
        <w:tc>
          <w:tcPr>
            <w:tcW w:w="6509" w:type="dxa"/>
            <w:tcMar>
              <w:top w:w="90" w:type="dxa"/>
              <w:left w:w="140" w:type="dxa"/>
              <w:bottom w:w="90" w:type="dxa"/>
              <w:right w:w="140" w:type="dxa"/>
            </w:tcMar>
            <w:vAlign w:val="center"/>
          </w:tcPr>
          <w:p w14:paraId="56D22DBB" w14:textId="77777777" w:rsidR="00B456A4" w:rsidRDefault="001506E0">
            <w:pPr>
              <w:spacing w:after="0" w:line="300" w:lineRule="auto"/>
            </w:pPr>
            <w:r>
              <w:rPr>
                <w:b/>
                <w:bCs/>
                <w:sz w:val="19"/>
                <w:szCs w:val="19"/>
              </w:rPr>
              <w:t>Copier</w:t>
            </w:r>
            <w:r>
              <w:rPr>
                <w:sz w:val="19"/>
                <w:szCs w:val="19"/>
              </w:rPr>
              <w:t>. Pour les codes-barres, le format (par exemple EAN-13) est aussi indiqué.</w:t>
            </w:r>
          </w:p>
        </w:tc>
      </w:tr>
    </w:tbl>
    <w:p w14:paraId="7697B05A" w14:textId="77777777" w:rsidR="00B456A4" w:rsidRDefault="00B456A4">
      <w:pPr>
        <w:spacing w:after="200"/>
      </w:pPr>
    </w:p>
    <w:p w14:paraId="34556ED9" w14:textId="77777777" w:rsidR="00B456A4" w:rsidRDefault="001506E0">
      <w:pPr>
        <w:pStyle w:val="2"/>
      </w:pPr>
      <w:bookmarkStart w:id="28" w:name="_Toc243954970"/>
      <w:r>
        <w:t>5.5 Factures électroniques de Taïwan</w:t>
      </w:r>
      <w:bookmarkEnd w:id="28"/>
    </w:p>
    <w:p w14:paraId="4C8A41F0" w14:textId="77777777" w:rsidR="00B456A4" w:rsidRDefault="001506E0">
      <w:r>
        <w:t xml:space="preserve">Une facture électronique de Taïwan comporte deux codes QR côte à côte. Le code de gauche contient le numéro de facture, la date, les montants et une partie des articles ; celui de droite contient les articles restants. Lorsque </w:t>
      </w:r>
      <w:r>
        <w:rPr>
          <w:b/>
          <w:bCs/>
        </w:rPr>
        <w:t>Scanner tout l’écran</w:t>
      </w:r>
      <w:r>
        <w:t xml:space="preserve"> ou </w:t>
      </w:r>
      <w:r>
        <w:rPr>
          <w:b/>
          <w:bCs/>
        </w:rPr>
        <w:t>Ouvrir une image…</w:t>
      </w:r>
      <w:r>
        <w:t xml:space="preserve"> trouve les deux codes, ils sont fusionnés en une seule facture, et la fiche de détails liste le numéro de facture, la date, le code aléatoire, le total, la taxe, les identifiants du vendeur et de l’acheteur et tous les articles. Si seul le code de gauche est trouvé, la fiche vous rappelle de scanner aussi celui de droite.</w:t>
      </w:r>
    </w:p>
    <w:p w14:paraId="6F107C7C" w14:textId="77777777" w:rsidR="00B456A4" w:rsidRDefault="001506E0">
      <w:pPr>
        <w:pStyle w:val="2"/>
      </w:pPr>
      <w:bookmarkStart w:id="29" w:name="_Toc243954971"/>
      <w:r>
        <w:t>5.6 Données sensibles</w:t>
      </w:r>
      <w:bookmarkEnd w:id="29"/>
    </w:p>
    <w:p w14:paraId="66849B41" w14:textId="77777777" w:rsidR="00B456A4" w:rsidRDefault="001506E0">
      <w:r>
        <w:t xml:space="preserve">Les clés de vérification en deux étapes et les mots de passe Wi-Fi sont des données sensibles. Même si l’historique ou </w:t>
      </w:r>
      <w:r>
        <w:rPr>
          <w:b/>
          <w:bCs/>
        </w:rPr>
        <w:t>Copier le résultat automatiquement</w:t>
      </w:r>
      <w:r>
        <w:t xml:space="preserve"> est activé, ils ne sont jamais écrits dans l’historique, jamais copiés automatiquement et jamais inscrits dans les fichiers journaux du programme.</w:t>
      </w:r>
    </w:p>
    <w:p w14:paraId="0844F059" w14:textId="77777777" w:rsidR="00B456A4" w:rsidRDefault="001506E0">
      <w:pPr>
        <w:pageBreakBefore/>
        <w:spacing w:after="80"/>
      </w:pPr>
      <w:r>
        <w:rPr>
          <w:b/>
          <w:bCs/>
          <w:color w:val="1D4FFF"/>
          <w:spacing w:val="60"/>
          <w:sz w:val="20"/>
          <w:szCs w:val="20"/>
        </w:rPr>
        <w:lastRenderedPageBreak/>
        <w:t>CHAPITRE 6</w:t>
      </w:r>
    </w:p>
    <w:p w14:paraId="57C530BE" w14:textId="77777777" w:rsidR="00B456A4" w:rsidRDefault="001506E0">
      <w:pPr>
        <w:pStyle w:val="1"/>
      </w:pPr>
      <w:bookmarkStart w:id="30" w:name="_Toc243954972"/>
      <w:r>
        <w:t>6 Sécurité des liens</w:t>
      </w:r>
      <w:bookmarkEnd w:id="30"/>
    </w:p>
    <w:p w14:paraId="42EBBB85" w14:textId="77777777" w:rsidR="00B456A4" w:rsidRDefault="001506E0">
      <w:r>
        <w:t>Les codes QR malveillants mènent souvent à de faux sites web. QRcode tool analyse chaque adresse web sur votre ordinateur avant d’afficher le résultat, et signale ce qu’il trouve directement sur l’étiquette et sur la fiche de détails. Rien n’est vérifié en ligne et aucune adresse n’est envoyée à un service.</w:t>
      </w:r>
    </w:p>
    <w:p w14:paraId="6885B6A1" w14:textId="77777777" w:rsidR="00B456A4" w:rsidRDefault="001506E0">
      <w:pPr>
        <w:pStyle w:val="2"/>
      </w:pPr>
      <w:bookmarkStart w:id="31" w:name="_Toc243954973"/>
      <w:r>
        <w:t>6.1 Vérifiez le nom du site avant d’ouvrir</w:t>
      </w:r>
      <w:bookmarkEnd w:id="31"/>
    </w:p>
    <w:p w14:paraId="6CBC2C1B" w14:textId="77777777" w:rsidR="00B456A4" w:rsidRDefault="001506E0">
      <w:r>
        <w:t>L’étiquette de résultat affiche le vrai nom du site contenu dans l’adresse. Avant d’ouvrir un lien, assurez-vous qu’il s’agit bien du site attendu. Les liens avec avertissement affichent d’abord leur fiche de détails, avec en haut un bandeau coloré qui explique à quoi faire attention.</w:t>
      </w:r>
    </w:p>
    <w:p w14:paraId="09F4FE0D" w14:textId="77777777" w:rsidR="00B456A4" w:rsidRDefault="001506E0">
      <w:pPr>
        <w:keepNext/>
        <w:spacing w:before="160" w:after="0"/>
        <w:jc w:val="center"/>
      </w:pPr>
      <w:r>
        <w:rPr>
          <w:noProof/>
        </w:rPr>
        <w:drawing>
          <wp:inline distT="0" distB="0" distL="0" distR="0" wp14:anchorId="7B969161" wp14:editId="5A5431F2">
            <wp:extent cx="4324350" cy="2781300"/>
            <wp:effectExtent l="0" t="0" r="0" b="0"/>
            <wp:docPr id="903627499" name="detail-warning" descr="detail-warning" title="detail-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24350" cy="2781300"/>
                    </a:xfrm>
                    <a:prstGeom prst="rect">
                      <a:avLst/>
                    </a:prstGeom>
                  </pic:spPr>
                </pic:pic>
              </a:graphicData>
            </a:graphic>
          </wp:inline>
        </w:drawing>
      </w:r>
    </w:p>
    <w:p w14:paraId="16C2DE1D" w14:textId="77777777" w:rsidR="00B456A4" w:rsidRDefault="001506E0">
      <w:pPr>
        <w:keepLines/>
        <w:spacing w:before="60" w:after="260"/>
        <w:jc w:val="center"/>
      </w:pPr>
      <w:r>
        <w:rPr>
          <w:b/>
          <w:bCs/>
          <w:color w:val="1638B8"/>
          <w:sz w:val="18"/>
          <w:szCs w:val="18"/>
        </w:rPr>
        <w:t>Figure 6-1 </w:t>
      </w:r>
      <w:r>
        <w:rPr>
          <w:color w:val="5B6170"/>
          <w:sz w:val="18"/>
          <w:szCs w:val="18"/>
        </w:rPr>
        <w:t>Un lien avec avertissements : un lien raccourci non chiffré affiche les raisons et attend</w:t>
      </w:r>
    </w:p>
    <w:p w14:paraId="4CCFCA83" w14:textId="77777777" w:rsidR="00B456A4" w:rsidRDefault="001506E0">
      <w:pPr>
        <w:pStyle w:val="2"/>
      </w:pPr>
      <w:bookmarkStart w:id="32" w:name="_Toc243954974"/>
      <w:r>
        <w:t>6.2 Niveaux d’avertissement</w:t>
      </w:r>
      <w:bookmarkEnd w:id="32"/>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1674"/>
        <w:gridCol w:w="7624"/>
      </w:tblGrid>
      <w:tr w:rsidR="00B456A4" w14:paraId="2C417FF7" w14:textId="77777777">
        <w:tblPrEx>
          <w:tblCellMar>
            <w:top w:w="0" w:type="dxa"/>
            <w:bottom w:w="0" w:type="dxa"/>
          </w:tblCellMar>
        </w:tblPrEx>
        <w:trPr>
          <w:cantSplit/>
          <w:tblHeader/>
        </w:trPr>
        <w:tc>
          <w:tcPr>
            <w:tcW w:w="1674" w:type="dxa"/>
            <w:shd w:val="clear" w:color="auto" w:fill="EEF2FF"/>
            <w:tcMar>
              <w:top w:w="90" w:type="dxa"/>
              <w:left w:w="140" w:type="dxa"/>
              <w:bottom w:w="90" w:type="dxa"/>
              <w:right w:w="140" w:type="dxa"/>
            </w:tcMar>
            <w:vAlign w:val="center"/>
          </w:tcPr>
          <w:p w14:paraId="5A98E479" w14:textId="77777777" w:rsidR="00B456A4" w:rsidRDefault="001506E0">
            <w:pPr>
              <w:spacing w:after="0" w:line="300" w:lineRule="auto"/>
            </w:pPr>
            <w:r>
              <w:rPr>
                <w:b/>
                <w:bCs/>
                <w:color w:val="1638B8"/>
                <w:sz w:val="19"/>
                <w:szCs w:val="19"/>
              </w:rPr>
              <w:t>Niveau</w:t>
            </w:r>
          </w:p>
        </w:tc>
        <w:tc>
          <w:tcPr>
            <w:tcW w:w="7624" w:type="dxa"/>
            <w:shd w:val="clear" w:color="auto" w:fill="EEF2FF"/>
            <w:tcMar>
              <w:top w:w="90" w:type="dxa"/>
              <w:left w:w="140" w:type="dxa"/>
              <w:bottom w:w="90" w:type="dxa"/>
              <w:right w:w="140" w:type="dxa"/>
            </w:tcMar>
            <w:vAlign w:val="center"/>
          </w:tcPr>
          <w:p w14:paraId="3681CA7A" w14:textId="77777777" w:rsidR="00B456A4" w:rsidRDefault="001506E0">
            <w:pPr>
              <w:spacing w:after="0" w:line="300" w:lineRule="auto"/>
            </w:pPr>
            <w:r>
              <w:rPr>
                <w:b/>
                <w:bCs/>
                <w:color w:val="1638B8"/>
                <w:sz w:val="19"/>
                <w:szCs w:val="19"/>
              </w:rPr>
              <w:t>Ce que fait le programme</w:t>
            </w:r>
          </w:p>
        </w:tc>
      </w:tr>
      <w:tr w:rsidR="00B456A4" w14:paraId="03CE4D0D"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67D6F1CE" w14:textId="77777777" w:rsidR="00B456A4" w:rsidRDefault="001506E0">
            <w:pPr>
              <w:spacing w:after="0" w:line="300" w:lineRule="auto"/>
            </w:pPr>
            <w:r>
              <w:rPr>
                <w:sz w:val="19"/>
                <w:szCs w:val="19"/>
              </w:rPr>
              <w:t>Info</w:t>
            </w:r>
          </w:p>
        </w:tc>
        <w:tc>
          <w:tcPr>
            <w:tcW w:w="7624" w:type="dxa"/>
            <w:tcMar>
              <w:top w:w="90" w:type="dxa"/>
              <w:left w:w="140" w:type="dxa"/>
              <w:bottom w:w="90" w:type="dxa"/>
              <w:right w:w="140" w:type="dxa"/>
            </w:tcMar>
            <w:vAlign w:val="center"/>
          </w:tcPr>
          <w:p w14:paraId="3C076C30" w14:textId="77777777" w:rsidR="00B456A4" w:rsidRDefault="001506E0">
            <w:pPr>
              <w:spacing w:after="0" w:line="300" w:lineRule="auto"/>
            </w:pPr>
            <w:r>
              <w:rPr>
                <w:sz w:val="19"/>
                <w:szCs w:val="19"/>
              </w:rPr>
              <w:t xml:space="preserve">Par exemple une adresse très longue. Signalé seulement sur la fiche de détails ;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Entrée </w:t>
            </w:r>
            <w:r>
              <w:rPr>
                <w:sz w:val="19"/>
                <w:szCs w:val="19"/>
              </w:rPr>
              <w:t xml:space="preserve"> ouvre le lien directement.</w:t>
            </w:r>
          </w:p>
        </w:tc>
      </w:tr>
      <w:tr w:rsidR="00B456A4" w14:paraId="225D379A"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1C6E9682" w14:textId="77777777" w:rsidR="00B456A4" w:rsidRDefault="001506E0">
            <w:pPr>
              <w:spacing w:after="0" w:line="300" w:lineRule="auto"/>
            </w:pPr>
            <w:r>
              <w:rPr>
                <w:sz w:val="19"/>
                <w:szCs w:val="19"/>
              </w:rPr>
              <w:t>Avertissement</w:t>
            </w:r>
          </w:p>
        </w:tc>
        <w:tc>
          <w:tcPr>
            <w:tcW w:w="7624" w:type="dxa"/>
            <w:tcMar>
              <w:top w:w="90" w:type="dxa"/>
              <w:left w:w="140" w:type="dxa"/>
              <w:bottom w:w="90" w:type="dxa"/>
              <w:right w:w="140" w:type="dxa"/>
            </w:tcMar>
            <w:vAlign w:val="center"/>
          </w:tcPr>
          <w:p w14:paraId="5990C833" w14:textId="77777777" w:rsidR="00B456A4" w:rsidRDefault="001506E0">
            <w:pPr>
              <w:spacing w:after="0" w:line="300" w:lineRule="auto"/>
            </w:pPr>
            <w:r>
              <w:rPr>
                <w:sz w:val="19"/>
                <w:szCs w:val="19"/>
              </w:rPr>
              <w:t xml:space="preserve">Crochets et icône jaunes.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Entrée </w:t>
            </w:r>
            <w:r>
              <w:rPr>
                <w:sz w:val="19"/>
                <w:szCs w:val="19"/>
              </w:rPr>
              <w:t xml:space="preserve"> ou un clic affiche d’abord la fiche de détails ; vous cliquez ensuite sur </w:t>
            </w:r>
            <w:r>
              <w:rPr>
                <w:b/>
                <w:bCs/>
                <w:sz w:val="19"/>
                <w:szCs w:val="19"/>
              </w:rPr>
              <w:t>Ouvrir</w:t>
            </w:r>
            <w:r>
              <w:rPr>
                <w:sz w:val="19"/>
                <w:szCs w:val="19"/>
              </w:rPr>
              <w:t>.</w:t>
            </w:r>
          </w:p>
        </w:tc>
      </w:tr>
      <w:tr w:rsidR="00B456A4" w14:paraId="46027A26"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6D2AD813" w14:textId="77777777" w:rsidR="00B456A4" w:rsidRDefault="001506E0">
            <w:pPr>
              <w:spacing w:after="0" w:line="300" w:lineRule="auto"/>
            </w:pPr>
            <w:r>
              <w:rPr>
                <w:sz w:val="19"/>
                <w:szCs w:val="19"/>
              </w:rPr>
              <w:lastRenderedPageBreak/>
              <w:t>Danger</w:t>
            </w:r>
          </w:p>
        </w:tc>
        <w:tc>
          <w:tcPr>
            <w:tcW w:w="7624" w:type="dxa"/>
            <w:tcMar>
              <w:top w:w="90" w:type="dxa"/>
              <w:left w:w="140" w:type="dxa"/>
              <w:bottom w:w="90" w:type="dxa"/>
              <w:right w:w="140" w:type="dxa"/>
            </w:tcMar>
            <w:vAlign w:val="center"/>
          </w:tcPr>
          <w:p w14:paraId="1FB03589" w14:textId="77777777" w:rsidR="00B456A4" w:rsidRDefault="001506E0">
            <w:pPr>
              <w:spacing w:after="0" w:line="300" w:lineRule="auto"/>
            </w:pPr>
            <w:r>
              <w:rPr>
                <w:sz w:val="19"/>
                <w:szCs w:val="19"/>
              </w:rPr>
              <w:t xml:space="preserve">Crochets et icône rouges. </w:t>
            </w:r>
            <w:r>
              <w:rPr>
                <w:b/>
                <w:bCs/>
                <w:sz w:val="19"/>
                <w:szCs w:val="19"/>
              </w:rPr>
              <w:t>Ouvrir</w:t>
            </w:r>
            <w:r>
              <w:rPr>
                <w:sz w:val="19"/>
                <w:szCs w:val="19"/>
              </w:rPr>
              <w:t xml:space="preserve"> n’est plus le bouton par défaut et, après avoir cliqué dessus, vous devez confirmer avec </w:t>
            </w:r>
            <w:r>
              <w:rPr>
                <w:b/>
                <w:bCs/>
                <w:sz w:val="19"/>
                <w:szCs w:val="19"/>
              </w:rPr>
              <w:t>Ouvrir quand même</w:t>
            </w:r>
            <w:r>
              <w:rPr>
                <w:sz w:val="19"/>
                <w:szCs w:val="19"/>
              </w:rPr>
              <w:t>.</w:t>
            </w:r>
          </w:p>
        </w:tc>
      </w:tr>
    </w:tbl>
    <w:p w14:paraId="6814D22D" w14:textId="77777777" w:rsidR="00B456A4" w:rsidRDefault="00B456A4">
      <w:pPr>
        <w:spacing w:after="200"/>
      </w:pPr>
    </w:p>
    <w:p w14:paraId="01D00867" w14:textId="77777777" w:rsidR="00B456A4" w:rsidRDefault="001506E0">
      <w:pPr>
        <w:pStyle w:val="2"/>
      </w:pPr>
      <w:bookmarkStart w:id="33" w:name="_Toc243954975"/>
      <w:r>
        <w:t>6.3 Ce qui est vérifié</w:t>
      </w:r>
      <w:bookmarkEnd w:id="33"/>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1116"/>
        <w:gridCol w:w="5393"/>
      </w:tblGrid>
      <w:tr w:rsidR="00B456A4" w14:paraId="54ECCE5E"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24DF1B28" w14:textId="77777777" w:rsidR="00B456A4" w:rsidRDefault="001506E0">
            <w:pPr>
              <w:spacing w:after="0" w:line="300" w:lineRule="auto"/>
            </w:pPr>
            <w:r>
              <w:rPr>
                <w:b/>
                <w:bCs/>
                <w:color w:val="1638B8"/>
                <w:sz w:val="19"/>
                <w:szCs w:val="19"/>
              </w:rPr>
              <w:t>Message affiché</w:t>
            </w:r>
          </w:p>
        </w:tc>
        <w:tc>
          <w:tcPr>
            <w:tcW w:w="1116" w:type="dxa"/>
            <w:shd w:val="clear" w:color="auto" w:fill="EEF2FF"/>
            <w:tcMar>
              <w:top w:w="90" w:type="dxa"/>
              <w:left w:w="140" w:type="dxa"/>
              <w:bottom w:w="90" w:type="dxa"/>
              <w:right w:w="140" w:type="dxa"/>
            </w:tcMar>
            <w:vAlign w:val="center"/>
          </w:tcPr>
          <w:p w14:paraId="1E2188CE" w14:textId="77777777" w:rsidR="00B456A4" w:rsidRDefault="001506E0">
            <w:pPr>
              <w:spacing w:after="0" w:line="300" w:lineRule="auto"/>
            </w:pPr>
            <w:r>
              <w:rPr>
                <w:b/>
                <w:bCs/>
                <w:color w:val="1638B8"/>
                <w:sz w:val="19"/>
                <w:szCs w:val="19"/>
              </w:rPr>
              <w:t>Niveau</w:t>
            </w:r>
          </w:p>
        </w:tc>
        <w:tc>
          <w:tcPr>
            <w:tcW w:w="5393" w:type="dxa"/>
            <w:shd w:val="clear" w:color="auto" w:fill="EEF2FF"/>
            <w:tcMar>
              <w:top w:w="90" w:type="dxa"/>
              <w:left w:w="140" w:type="dxa"/>
              <w:bottom w:w="90" w:type="dxa"/>
              <w:right w:w="140" w:type="dxa"/>
            </w:tcMar>
            <w:vAlign w:val="center"/>
          </w:tcPr>
          <w:p w14:paraId="078A04F5" w14:textId="77777777" w:rsidR="00B456A4" w:rsidRDefault="001506E0">
            <w:pPr>
              <w:spacing w:after="0" w:line="300" w:lineRule="auto"/>
            </w:pPr>
            <w:r>
              <w:rPr>
                <w:b/>
                <w:bCs/>
                <w:color w:val="1638B8"/>
                <w:sz w:val="19"/>
                <w:szCs w:val="19"/>
              </w:rPr>
              <w:t>Explication et conseil</w:t>
            </w:r>
          </w:p>
        </w:tc>
      </w:tr>
      <w:tr w:rsidR="00B456A4" w14:paraId="47048DC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BB5E22A" w14:textId="77777777" w:rsidR="00B456A4" w:rsidRDefault="001506E0">
            <w:pPr>
              <w:spacing w:after="0" w:line="300" w:lineRule="auto"/>
            </w:pPr>
            <w:r>
              <w:rPr>
                <w:sz w:val="19"/>
                <w:szCs w:val="19"/>
              </w:rPr>
              <w:t>Non chiffré (http)</w:t>
            </w:r>
          </w:p>
        </w:tc>
        <w:tc>
          <w:tcPr>
            <w:tcW w:w="1116" w:type="dxa"/>
            <w:tcMar>
              <w:top w:w="90" w:type="dxa"/>
              <w:left w:w="140" w:type="dxa"/>
              <w:bottom w:w="90" w:type="dxa"/>
              <w:right w:w="140" w:type="dxa"/>
            </w:tcMar>
            <w:vAlign w:val="center"/>
          </w:tcPr>
          <w:p w14:paraId="2BB21BF5" w14:textId="77777777" w:rsidR="00B456A4" w:rsidRDefault="001506E0">
            <w:pPr>
              <w:spacing w:after="0" w:line="300" w:lineRule="auto"/>
            </w:pPr>
            <w:r>
              <w:rPr>
                <w:sz w:val="19"/>
                <w:szCs w:val="19"/>
              </w:rPr>
              <w:t>Avertissement</w:t>
            </w:r>
          </w:p>
        </w:tc>
        <w:tc>
          <w:tcPr>
            <w:tcW w:w="5393" w:type="dxa"/>
            <w:tcMar>
              <w:top w:w="90" w:type="dxa"/>
              <w:left w:w="140" w:type="dxa"/>
              <w:bottom w:w="90" w:type="dxa"/>
              <w:right w:w="140" w:type="dxa"/>
            </w:tcMar>
            <w:vAlign w:val="center"/>
          </w:tcPr>
          <w:p w14:paraId="6AE75068" w14:textId="77777777" w:rsidR="00B456A4" w:rsidRDefault="001506E0">
            <w:pPr>
              <w:spacing w:after="0" w:line="300" w:lineRule="auto"/>
            </w:pPr>
            <w:r>
              <w:rPr>
                <w:sz w:val="19"/>
                <w:szCs w:val="19"/>
              </w:rPr>
              <w:t>La connexion n’est pas chiffrée : les données peuvent être lues ou modifiées en chemin. Ne saisissez ni mot de passe ni données de paiement sur ces pages.</w:t>
            </w:r>
          </w:p>
        </w:tc>
      </w:tr>
      <w:tr w:rsidR="00B456A4" w14:paraId="7A78793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4C00FFE" w14:textId="77777777" w:rsidR="00B456A4" w:rsidRDefault="001506E0">
            <w:pPr>
              <w:spacing w:after="0" w:line="300" w:lineRule="auto"/>
            </w:pPr>
            <w:r>
              <w:rPr>
                <w:sz w:val="19"/>
                <w:szCs w:val="19"/>
              </w:rPr>
              <w:t>Adresse déguisée</w:t>
            </w:r>
          </w:p>
        </w:tc>
        <w:tc>
          <w:tcPr>
            <w:tcW w:w="1116" w:type="dxa"/>
            <w:tcMar>
              <w:top w:w="90" w:type="dxa"/>
              <w:left w:w="140" w:type="dxa"/>
              <w:bottom w:w="90" w:type="dxa"/>
              <w:right w:w="140" w:type="dxa"/>
            </w:tcMar>
            <w:vAlign w:val="center"/>
          </w:tcPr>
          <w:p w14:paraId="2732510D" w14:textId="77777777" w:rsidR="00B456A4" w:rsidRDefault="001506E0">
            <w:pPr>
              <w:spacing w:after="0" w:line="300" w:lineRule="auto"/>
            </w:pPr>
            <w:r>
              <w:rPr>
                <w:sz w:val="19"/>
                <w:szCs w:val="19"/>
              </w:rPr>
              <w:t>Danger</w:t>
            </w:r>
          </w:p>
        </w:tc>
        <w:tc>
          <w:tcPr>
            <w:tcW w:w="5393" w:type="dxa"/>
            <w:tcMar>
              <w:top w:w="90" w:type="dxa"/>
              <w:left w:w="140" w:type="dxa"/>
              <w:bottom w:w="90" w:type="dxa"/>
              <w:right w:w="140" w:type="dxa"/>
            </w:tcMar>
            <w:vAlign w:val="center"/>
          </w:tcPr>
          <w:p w14:paraId="505C2807" w14:textId="77777777" w:rsidR="00B456A4" w:rsidRDefault="001506E0">
            <w:pPr>
              <w:spacing w:after="0" w:line="300" w:lineRule="auto"/>
            </w:pPr>
            <w:r>
              <w:rPr>
                <w:sz w:val="19"/>
                <w:szCs w:val="19"/>
              </w:rPr>
              <w:t xml:space="preserve">Un nom de confiance est placé avant un « @ », mais le lien mène en réalité au site qui suit, par exemple </w:t>
            </w:r>
            <w:r>
              <w:rPr>
                <w:rFonts w:ascii="Consolas" w:eastAsia="Consolas" w:hAnsi="Consolas" w:cs="Consolas"/>
                <w:color w:val="1F2A44"/>
                <w:sz w:val="17"/>
                <w:szCs w:val="17"/>
                <w:shd w:val="clear" w:color="auto" w:fill="F3F5F9"/>
              </w:rPr>
              <w:t>https://bank.example.com@login-check.example.net/</w:t>
            </w:r>
            <w:r>
              <w:rPr>
                <w:sz w:val="19"/>
                <w:szCs w:val="19"/>
              </w:rPr>
              <w:t>.</w:t>
            </w:r>
          </w:p>
        </w:tc>
      </w:tr>
      <w:tr w:rsidR="00B456A4" w14:paraId="6DB320F8"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AD04485" w14:textId="77777777" w:rsidR="00B456A4" w:rsidRDefault="001506E0">
            <w:pPr>
              <w:spacing w:after="0" w:line="300" w:lineRule="auto"/>
            </w:pPr>
            <w:r>
              <w:rPr>
                <w:sz w:val="19"/>
                <w:szCs w:val="19"/>
              </w:rPr>
              <w:t>Nom de domaine international</w:t>
            </w:r>
          </w:p>
        </w:tc>
        <w:tc>
          <w:tcPr>
            <w:tcW w:w="1116" w:type="dxa"/>
            <w:tcMar>
              <w:top w:w="90" w:type="dxa"/>
              <w:left w:w="140" w:type="dxa"/>
              <w:bottom w:w="90" w:type="dxa"/>
              <w:right w:w="140" w:type="dxa"/>
            </w:tcMar>
            <w:vAlign w:val="center"/>
          </w:tcPr>
          <w:p w14:paraId="22E18C0B" w14:textId="77777777" w:rsidR="00B456A4" w:rsidRDefault="001506E0">
            <w:pPr>
              <w:spacing w:after="0" w:line="300" w:lineRule="auto"/>
            </w:pPr>
            <w:r>
              <w:rPr>
                <w:sz w:val="19"/>
                <w:szCs w:val="19"/>
              </w:rPr>
              <w:t>Avertissement</w:t>
            </w:r>
          </w:p>
        </w:tc>
        <w:tc>
          <w:tcPr>
            <w:tcW w:w="5393" w:type="dxa"/>
            <w:tcMar>
              <w:top w:w="90" w:type="dxa"/>
              <w:left w:w="140" w:type="dxa"/>
              <w:bottom w:w="90" w:type="dxa"/>
              <w:right w:w="140" w:type="dxa"/>
            </w:tcMar>
            <w:vAlign w:val="center"/>
          </w:tcPr>
          <w:p w14:paraId="41C640DC" w14:textId="77777777" w:rsidR="00B456A4" w:rsidRDefault="001506E0">
            <w:pPr>
              <w:spacing w:after="0" w:line="300" w:lineRule="auto"/>
            </w:pPr>
            <w:r>
              <w:rPr>
                <w:sz w:val="19"/>
                <w:szCs w:val="19"/>
              </w:rPr>
              <w:t xml:space="preserve">Le domaine contient des lettres non latines. La fiche affiche aussi l’adresse encodée réelle (commençant par </w:t>
            </w:r>
            <w:r>
              <w:rPr>
                <w:rFonts w:ascii="Consolas" w:eastAsia="Consolas" w:hAnsi="Consolas" w:cs="Consolas"/>
                <w:color w:val="1F2A44"/>
                <w:sz w:val="17"/>
                <w:szCs w:val="17"/>
                <w:shd w:val="clear" w:color="auto" w:fill="F3F5F9"/>
              </w:rPr>
              <w:t>xn--</w:t>
            </w:r>
            <w:r>
              <w:rPr>
                <w:sz w:val="19"/>
                <w:szCs w:val="19"/>
              </w:rPr>
              <w:t>) pour que vous puissiez la vérifier.</w:t>
            </w:r>
          </w:p>
        </w:tc>
      </w:tr>
      <w:tr w:rsidR="00B456A4" w14:paraId="4D5C75B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C04BD43" w14:textId="77777777" w:rsidR="00B456A4" w:rsidRDefault="001506E0">
            <w:pPr>
              <w:spacing w:after="0" w:line="300" w:lineRule="auto"/>
            </w:pPr>
            <w:r>
              <w:rPr>
                <w:sz w:val="19"/>
                <w:szCs w:val="19"/>
              </w:rPr>
              <w:t>Lettres similaires</w:t>
            </w:r>
          </w:p>
        </w:tc>
        <w:tc>
          <w:tcPr>
            <w:tcW w:w="1116" w:type="dxa"/>
            <w:tcMar>
              <w:top w:w="90" w:type="dxa"/>
              <w:left w:w="140" w:type="dxa"/>
              <w:bottom w:w="90" w:type="dxa"/>
              <w:right w:w="140" w:type="dxa"/>
            </w:tcMar>
            <w:vAlign w:val="center"/>
          </w:tcPr>
          <w:p w14:paraId="2CDD6DDC" w14:textId="77777777" w:rsidR="00B456A4" w:rsidRDefault="001506E0">
            <w:pPr>
              <w:spacing w:after="0" w:line="300" w:lineRule="auto"/>
            </w:pPr>
            <w:r>
              <w:rPr>
                <w:sz w:val="19"/>
                <w:szCs w:val="19"/>
              </w:rPr>
              <w:t>Danger</w:t>
            </w:r>
          </w:p>
        </w:tc>
        <w:tc>
          <w:tcPr>
            <w:tcW w:w="5393" w:type="dxa"/>
            <w:tcMar>
              <w:top w:w="90" w:type="dxa"/>
              <w:left w:w="140" w:type="dxa"/>
              <w:bottom w:w="90" w:type="dxa"/>
              <w:right w:w="140" w:type="dxa"/>
            </w:tcMar>
            <w:vAlign w:val="center"/>
          </w:tcPr>
          <w:p w14:paraId="45CC6571" w14:textId="77777777" w:rsidR="00B456A4" w:rsidRDefault="001506E0">
            <w:pPr>
              <w:spacing w:after="0" w:line="300" w:lineRule="auto"/>
            </w:pPr>
            <w:r>
              <w:rPr>
                <w:sz w:val="19"/>
                <w:szCs w:val="19"/>
              </w:rPr>
              <w:t>Une partie du domaine mélange plusieurs alphabets, par exemple un « а » cyrillique à la place d’un « a » latin. C’est une ruse courante des faux sites.</w:t>
            </w:r>
          </w:p>
        </w:tc>
      </w:tr>
      <w:tr w:rsidR="00B456A4" w14:paraId="1932510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F1BF8BD" w14:textId="77777777" w:rsidR="00B456A4" w:rsidRDefault="001506E0">
            <w:pPr>
              <w:spacing w:after="0" w:line="300" w:lineRule="auto"/>
            </w:pPr>
            <w:r>
              <w:rPr>
                <w:sz w:val="19"/>
                <w:szCs w:val="19"/>
              </w:rPr>
              <w:t>Adresse IP brute</w:t>
            </w:r>
          </w:p>
        </w:tc>
        <w:tc>
          <w:tcPr>
            <w:tcW w:w="1116" w:type="dxa"/>
            <w:tcMar>
              <w:top w:w="90" w:type="dxa"/>
              <w:left w:w="140" w:type="dxa"/>
              <w:bottom w:w="90" w:type="dxa"/>
              <w:right w:w="140" w:type="dxa"/>
            </w:tcMar>
            <w:vAlign w:val="center"/>
          </w:tcPr>
          <w:p w14:paraId="1F226B04" w14:textId="77777777" w:rsidR="00B456A4" w:rsidRDefault="001506E0">
            <w:pPr>
              <w:spacing w:after="0" w:line="300" w:lineRule="auto"/>
            </w:pPr>
            <w:r>
              <w:rPr>
                <w:sz w:val="19"/>
                <w:szCs w:val="19"/>
              </w:rPr>
              <w:t>Avertissement</w:t>
            </w:r>
          </w:p>
        </w:tc>
        <w:tc>
          <w:tcPr>
            <w:tcW w:w="5393" w:type="dxa"/>
            <w:tcMar>
              <w:top w:w="90" w:type="dxa"/>
              <w:left w:w="140" w:type="dxa"/>
              <w:bottom w:w="90" w:type="dxa"/>
              <w:right w:w="140" w:type="dxa"/>
            </w:tcMar>
            <w:vAlign w:val="center"/>
          </w:tcPr>
          <w:p w14:paraId="067031C7" w14:textId="77777777" w:rsidR="00B456A4" w:rsidRDefault="001506E0">
            <w:pPr>
              <w:spacing w:after="0" w:line="300" w:lineRule="auto"/>
            </w:pPr>
            <w:r>
              <w:rPr>
                <w:sz w:val="19"/>
                <w:szCs w:val="19"/>
              </w:rPr>
              <w:t>L’adresse utilise des chiffres au lieu d’un nom de site, ce que les sites ordinaires font rarement.</w:t>
            </w:r>
          </w:p>
        </w:tc>
      </w:tr>
      <w:tr w:rsidR="00B456A4" w14:paraId="0C63CB1F"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A5C0437" w14:textId="77777777" w:rsidR="00B456A4" w:rsidRDefault="001506E0">
            <w:pPr>
              <w:spacing w:after="0" w:line="300" w:lineRule="auto"/>
            </w:pPr>
            <w:r>
              <w:rPr>
                <w:sz w:val="19"/>
                <w:szCs w:val="19"/>
              </w:rPr>
              <w:t>Port inhabituel</w:t>
            </w:r>
          </w:p>
        </w:tc>
        <w:tc>
          <w:tcPr>
            <w:tcW w:w="1116" w:type="dxa"/>
            <w:tcMar>
              <w:top w:w="90" w:type="dxa"/>
              <w:left w:w="140" w:type="dxa"/>
              <w:bottom w:w="90" w:type="dxa"/>
              <w:right w:w="140" w:type="dxa"/>
            </w:tcMar>
            <w:vAlign w:val="center"/>
          </w:tcPr>
          <w:p w14:paraId="771A7710" w14:textId="77777777" w:rsidR="00B456A4" w:rsidRDefault="001506E0">
            <w:pPr>
              <w:spacing w:after="0" w:line="300" w:lineRule="auto"/>
            </w:pPr>
            <w:r>
              <w:rPr>
                <w:sz w:val="19"/>
                <w:szCs w:val="19"/>
              </w:rPr>
              <w:t>Avertissement</w:t>
            </w:r>
          </w:p>
        </w:tc>
        <w:tc>
          <w:tcPr>
            <w:tcW w:w="5393" w:type="dxa"/>
            <w:tcMar>
              <w:top w:w="90" w:type="dxa"/>
              <w:left w:w="140" w:type="dxa"/>
              <w:bottom w:w="90" w:type="dxa"/>
              <w:right w:w="140" w:type="dxa"/>
            </w:tcMar>
            <w:vAlign w:val="center"/>
          </w:tcPr>
          <w:p w14:paraId="4D568CC9" w14:textId="77777777" w:rsidR="00B456A4" w:rsidRDefault="001506E0">
            <w:pPr>
              <w:spacing w:after="0" w:line="300" w:lineRule="auto"/>
            </w:pPr>
            <w:r>
              <w:rPr>
                <w:sz w:val="19"/>
                <w:szCs w:val="19"/>
              </w:rPr>
              <w:t>L’adresse indique un numéro de port non standard.</w:t>
            </w:r>
          </w:p>
        </w:tc>
      </w:tr>
      <w:tr w:rsidR="00B456A4" w14:paraId="344F1C3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B741E67" w14:textId="77777777" w:rsidR="00B456A4" w:rsidRDefault="001506E0">
            <w:pPr>
              <w:spacing w:after="0" w:line="300" w:lineRule="auto"/>
            </w:pPr>
            <w:r>
              <w:rPr>
                <w:sz w:val="19"/>
                <w:szCs w:val="19"/>
              </w:rPr>
              <w:t>Lien raccourci</w:t>
            </w:r>
          </w:p>
        </w:tc>
        <w:tc>
          <w:tcPr>
            <w:tcW w:w="1116" w:type="dxa"/>
            <w:tcMar>
              <w:top w:w="90" w:type="dxa"/>
              <w:left w:w="140" w:type="dxa"/>
              <w:bottom w:w="90" w:type="dxa"/>
              <w:right w:w="140" w:type="dxa"/>
            </w:tcMar>
            <w:vAlign w:val="center"/>
          </w:tcPr>
          <w:p w14:paraId="60BF53D2" w14:textId="77777777" w:rsidR="00B456A4" w:rsidRDefault="001506E0">
            <w:pPr>
              <w:spacing w:after="0" w:line="300" w:lineRule="auto"/>
            </w:pPr>
            <w:r>
              <w:rPr>
                <w:sz w:val="19"/>
                <w:szCs w:val="19"/>
              </w:rPr>
              <w:t>Avertissement</w:t>
            </w:r>
          </w:p>
        </w:tc>
        <w:tc>
          <w:tcPr>
            <w:tcW w:w="5393" w:type="dxa"/>
            <w:tcMar>
              <w:top w:w="90" w:type="dxa"/>
              <w:left w:w="140" w:type="dxa"/>
              <w:bottom w:w="90" w:type="dxa"/>
              <w:right w:w="140" w:type="dxa"/>
            </w:tcMar>
            <w:vAlign w:val="center"/>
          </w:tcPr>
          <w:p w14:paraId="26FF899D" w14:textId="77777777" w:rsidR="00B456A4" w:rsidRDefault="001506E0">
            <w:pPr>
              <w:spacing w:after="0" w:line="300" w:lineRule="auto"/>
            </w:pPr>
            <w:r>
              <w:rPr>
                <w:sz w:val="19"/>
                <w:szCs w:val="19"/>
              </w:rPr>
              <w:t>Des services comme bit.ly masquent la vraie destination. Le lien n’est pas déplié en ligne, car cela révélerait au service ce que vous avez scanné. N’ouvrez les liens raccourcis que s’ils viennent de sources fiables.</w:t>
            </w:r>
          </w:p>
        </w:tc>
      </w:tr>
      <w:tr w:rsidR="00B456A4" w14:paraId="0222D3FA"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9FA04BB" w14:textId="77777777" w:rsidR="00B456A4" w:rsidRDefault="001506E0">
            <w:pPr>
              <w:spacing w:after="0" w:line="300" w:lineRule="auto"/>
            </w:pPr>
            <w:r>
              <w:rPr>
                <w:sz w:val="19"/>
                <w:szCs w:val="19"/>
              </w:rPr>
              <w:t>Adresse très longue</w:t>
            </w:r>
          </w:p>
        </w:tc>
        <w:tc>
          <w:tcPr>
            <w:tcW w:w="1116" w:type="dxa"/>
            <w:tcMar>
              <w:top w:w="90" w:type="dxa"/>
              <w:left w:w="140" w:type="dxa"/>
              <w:bottom w:w="90" w:type="dxa"/>
              <w:right w:w="140" w:type="dxa"/>
            </w:tcMar>
            <w:vAlign w:val="center"/>
          </w:tcPr>
          <w:p w14:paraId="67944DDA" w14:textId="77777777" w:rsidR="00B456A4" w:rsidRDefault="001506E0">
            <w:pPr>
              <w:spacing w:after="0" w:line="300" w:lineRule="auto"/>
            </w:pPr>
            <w:r>
              <w:rPr>
                <w:sz w:val="19"/>
                <w:szCs w:val="19"/>
              </w:rPr>
              <w:t>Info</w:t>
            </w:r>
          </w:p>
        </w:tc>
        <w:tc>
          <w:tcPr>
            <w:tcW w:w="5393" w:type="dxa"/>
            <w:tcMar>
              <w:top w:w="90" w:type="dxa"/>
              <w:left w:w="140" w:type="dxa"/>
              <w:bottom w:w="90" w:type="dxa"/>
              <w:right w:w="140" w:type="dxa"/>
            </w:tcMar>
            <w:vAlign w:val="center"/>
          </w:tcPr>
          <w:p w14:paraId="3F7B8ED2" w14:textId="77777777" w:rsidR="00B456A4" w:rsidRDefault="001506E0">
            <w:pPr>
              <w:spacing w:after="0" w:line="300" w:lineRule="auto"/>
            </w:pPr>
            <w:r>
              <w:rPr>
                <w:sz w:val="19"/>
                <w:szCs w:val="19"/>
              </w:rPr>
              <w:t>Une adresse très longue peut repousser le vrai nom du site hors de vue.</w:t>
            </w:r>
          </w:p>
        </w:tc>
      </w:tr>
      <w:tr w:rsidR="00B456A4" w14:paraId="2348E6A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D2ACE74" w14:textId="77777777" w:rsidR="00B456A4" w:rsidRDefault="001506E0">
            <w:pPr>
              <w:spacing w:after="0" w:line="300" w:lineRule="auto"/>
            </w:pPr>
            <w:r>
              <w:rPr>
                <w:sz w:val="19"/>
                <w:szCs w:val="19"/>
              </w:rPr>
              <w:t>Nombreux caractères encodés</w:t>
            </w:r>
          </w:p>
        </w:tc>
        <w:tc>
          <w:tcPr>
            <w:tcW w:w="1116" w:type="dxa"/>
            <w:tcMar>
              <w:top w:w="90" w:type="dxa"/>
              <w:left w:w="140" w:type="dxa"/>
              <w:bottom w:w="90" w:type="dxa"/>
              <w:right w:w="140" w:type="dxa"/>
            </w:tcMar>
            <w:vAlign w:val="center"/>
          </w:tcPr>
          <w:p w14:paraId="3E3EE733" w14:textId="77777777" w:rsidR="00B456A4" w:rsidRDefault="001506E0">
            <w:pPr>
              <w:spacing w:after="0" w:line="300" w:lineRule="auto"/>
            </w:pPr>
            <w:r>
              <w:rPr>
                <w:sz w:val="19"/>
                <w:szCs w:val="19"/>
              </w:rPr>
              <w:t>Info</w:t>
            </w:r>
          </w:p>
        </w:tc>
        <w:tc>
          <w:tcPr>
            <w:tcW w:w="5393" w:type="dxa"/>
            <w:tcMar>
              <w:top w:w="90" w:type="dxa"/>
              <w:left w:w="140" w:type="dxa"/>
              <w:bottom w:w="90" w:type="dxa"/>
              <w:right w:w="140" w:type="dxa"/>
            </w:tcMar>
            <w:vAlign w:val="center"/>
          </w:tcPr>
          <w:p w14:paraId="0E385CB3" w14:textId="77777777" w:rsidR="00B456A4" w:rsidRDefault="001506E0">
            <w:pPr>
              <w:spacing w:after="0" w:line="300" w:lineRule="auto"/>
            </w:pPr>
            <w:r>
              <w:rPr>
                <w:sz w:val="19"/>
                <w:szCs w:val="19"/>
              </w:rPr>
              <w:t>De nombreuses séquences « % » peuvent servir à cacher le contenu d’une adresse.</w:t>
            </w:r>
          </w:p>
        </w:tc>
      </w:tr>
      <w:tr w:rsidR="00B456A4" w14:paraId="59CF44B6"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EC5E4F8" w14:textId="77777777" w:rsidR="00B456A4" w:rsidRDefault="001506E0">
            <w:pPr>
              <w:spacing w:after="0" w:line="300" w:lineRule="auto"/>
            </w:pPr>
            <w:r>
              <w:rPr>
                <w:sz w:val="19"/>
                <w:szCs w:val="19"/>
              </w:rPr>
              <w:t>Nombreux sous-domaines</w:t>
            </w:r>
          </w:p>
        </w:tc>
        <w:tc>
          <w:tcPr>
            <w:tcW w:w="1116" w:type="dxa"/>
            <w:tcMar>
              <w:top w:w="90" w:type="dxa"/>
              <w:left w:w="140" w:type="dxa"/>
              <w:bottom w:w="90" w:type="dxa"/>
              <w:right w:w="140" w:type="dxa"/>
            </w:tcMar>
            <w:vAlign w:val="center"/>
          </w:tcPr>
          <w:p w14:paraId="48EDD66F" w14:textId="77777777" w:rsidR="00B456A4" w:rsidRDefault="001506E0">
            <w:pPr>
              <w:spacing w:after="0" w:line="300" w:lineRule="auto"/>
            </w:pPr>
            <w:r>
              <w:rPr>
                <w:sz w:val="19"/>
                <w:szCs w:val="19"/>
              </w:rPr>
              <w:t>Info</w:t>
            </w:r>
          </w:p>
        </w:tc>
        <w:tc>
          <w:tcPr>
            <w:tcW w:w="5393" w:type="dxa"/>
            <w:tcMar>
              <w:top w:w="90" w:type="dxa"/>
              <w:left w:w="140" w:type="dxa"/>
              <w:bottom w:w="90" w:type="dxa"/>
              <w:right w:w="140" w:type="dxa"/>
            </w:tcMar>
            <w:vAlign w:val="center"/>
          </w:tcPr>
          <w:p w14:paraId="67484015" w14:textId="77777777" w:rsidR="00B456A4" w:rsidRDefault="001506E0">
            <w:pPr>
              <w:spacing w:after="0" w:line="300" w:lineRule="auto"/>
            </w:pPr>
            <w:r>
              <w:rPr>
                <w:sz w:val="19"/>
                <w:szCs w:val="19"/>
              </w:rPr>
              <w:t xml:space="preserve">Par exemple </w:t>
            </w:r>
            <w:r>
              <w:rPr>
                <w:rFonts w:ascii="Consolas" w:eastAsia="Consolas" w:hAnsi="Consolas" w:cs="Consolas"/>
                <w:color w:val="1F2A44"/>
                <w:sz w:val="17"/>
                <w:szCs w:val="17"/>
                <w:shd w:val="clear" w:color="auto" w:fill="F3F5F9"/>
              </w:rPr>
              <w:t>login.bank.example.com.secure-check.example.net</w:t>
            </w:r>
            <w:r>
              <w:rPr>
                <w:sz w:val="19"/>
                <w:szCs w:val="19"/>
              </w:rPr>
              <w:t>, qui ressemble au premier coup d’œil au site d’une banque.</w:t>
            </w:r>
          </w:p>
        </w:tc>
      </w:tr>
    </w:tbl>
    <w:p w14:paraId="7F8BE736" w14:textId="77777777" w:rsidR="00B456A4" w:rsidRDefault="00B456A4">
      <w:pPr>
        <w:spacing w:after="200"/>
      </w:pPr>
    </w:p>
    <w:p w14:paraId="3531EE71" w14:textId="77777777" w:rsidR="00B456A4" w:rsidRDefault="001506E0">
      <w:pPr>
        <w:pStyle w:val="2"/>
      </w:pPr>
      <w:bookmarkStart w:id="34" w:name="_Toc243954976"/>
      <w:r>
        <w:lastRenderedPageBreak/>
        <w:t>6.4 Liens trompeurs</w:t>
      </w:r>
      <w:bookmarkEnd w:id="34"/>
    </w:p>
    <w:p w14:paraId="57952736" w14:textId="77777777" w:rsidR="00B456A4" w:rsidRDefault="001506E0">
      <w:r>
        <w:t xml:space="preserve">Pour les liens classés </w:t>
      </w:r>
      <w:r>
        <w:rPr>
          <w:b/>
          <w:bCs/>
        </w:rPr>
        <w:t>Danger</w:t>
      </w:r>
      <w:r>
        <w:t>, la fiche de détails indique en rouge que le lien semble trompeur et en liste les raisons. Fiez-vous au vrai nom du site affiché sur la fiche, pas au texte imprimé à côté du code.</w:t>
      </w:r>
    </w:p>
    <w:p w14:paraId="100E2B5F" w14:textId="77777777" w:rsidR="00B456A4" w:rsidRDefault="001506E0">
      <w:pPr>
        <w:keepNext/>
        <w:spacing w:before="160" w:after="0"/>
        <w:jc w:val="center"/>
      </w:pPr>
      <w:r>
        <w:rPr>
          <w:noProof/>
        </w:rPr>
        <w:drawing>
          <wp:inline distT="0" distB="0" distL="0" distR="0" wp14:anchorId="6B0CE68E" wp14:editId="68F5C706">
            <wp:extent cx="4324350" cy="2600325"/>
            <wp:effectExtent l="0" t="0" r="0" b="0"/>
            <wp:docPr id="1833839047" name="detail-danger" descr="detail-danger" title="detail-da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24350" cy="2600325"/>
                    </a:xfrm>
                    <a:prstGeom prst="rect">
                      <a:avLst/>
                    </a:prstGeom>
                  </pic:spPr>
                </pic:pic>
              </a:graphicData>
            </a:graphic>
          </wp:inline>
        </w:drawing>
      </w:r>
    </w:p>
    <w:p w14:paraId="0AA28C72" w14:textId="77777777" w:rsidR="00B456A4" w:rsidRDefault="001506E0">
      <w:pPr>
        <w:keepLines/>
        <w:spacing w:before="60" w:after="260"/>
        <w:jc w:val="center"/>
      </w:pPr>
      <w:r>
        <w:rPr>
          <w:b/>
          <w:bCs/>
          <w:color w:val="1638B8"/>
          <w:sz w:val="18"/>
          <w:szCs w:val="18"/>
        </w:rPr>
        <w:t>Figure 6-2 </w:t>
      </w:r>
      <w:r>
        <w:rPr>
          <w:color w:val="5B6170"/>
          <w:sz w:val="18"/>
          <w:szCs w:val="18"/>
        </w:rPr>
        <w:t>Une adresse déguisée : elle ressemble à une banque mais mène à login-check.example.net</w:t>
      </w:r>
    </w:p>
    <w:p w14:paraId="18F295FB" w14:textId="77777777" w:rsidR="00B456A4" w:rsidRDefault="001506E0">
      <w:r>
        <w:t xml:space="preserve">Si vous êtes sûr de vouloir continuer, cliquez sur </w:t>
      </w:r>
      <w:r>
        <w:rPr>
          <w:b/>
          <w:bCs/>
        </w:rPr>
        <w:t>Ouvrir</w:t>
      </w:r>
      <w:r>
        <w:t xml:space="preserve">. La fiche demande une nouvelle fois ; seul </w:t>
      </w:r>
      <w:r>
        <w:rPr>
          <w:b/>
          <w:bCs/>
        </w:rPr>
        <w:t>Ouvrir quand même</w:t>
      </w:r>
      <w:r>
        <w:t xml:space="preserve"> ouvre réellement la page.</w:t>
      </w:r>
    </w:p>
    <w:p w14:paraId="2D708A3D" w14:textId="77777777" w:rsidR="00B456A4" w:rsidRDefault="001506E0">
      <w:pPr>
        <w:pStyle w:val="2"/>
      </w:pPr>
      <w:bookmarkStart w:id="35" w:name="_Toc243954977"/>
      <w:r>
        <w:t>6.5 Sites de confiance et ouverture automatique</w:t>
      </w:r>
      <w:bookmarkEnd w:id="35"/>
    </w:p>
    <w:p w14:paraId="517407A6" w14:textId="77777777" w:rsidR="00B456A4" w:rsidRDefault="001506E0">
      <w:r>
        <w:t xml:space="preserve">Vous pouvez ajouter aux sites de confiance ceux que vous utilisez souvent, comme le domaine de votre école ou de votre entreprise. Un lien s’ouvre alors juste après le scan, sans attendre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Entrée </w:t>
      </w:r>
      <w:r>
        <w:t>, lorsque toutes ces conditions sont réunies :</w:t>
      </w:r>
    </w:p>
    <w:p w14:paraId="6B563BB3" w14:textId="77777777" w:rsidR="00B456A4" w:rsidRDefault="001506E0">
      <w:pPr>
        <w:pStyle w:val="a4"/>
        <w:numPr>
          <w:ilvl w:val="0"/>
          <w:numId w:val="2"/>
        </w:numPr>
        <w:spacing w:after="80"/>
      </w:pPr>
      <w:r>
        <w:t>Un seul code a été trouvé.</w:t>
      </w:r>
    </w:p>
    <w:p w14:paraId="663D3E68" w14:textId="77777777" w:rsidR="00B456A4" w:rsidRDefault="001506E0">
      <w:pPr>
        <w:pStyle w:val="a4"/>
        <w:numPr>
          <w:ilvl w:val="0"/>
          <w:numId w:val="2"/>
        </w:numPr>
        <w:spacing w:after="80"/>
      </w:pPr>
      <w:r>
        <w:t>Le lien ne présente aucun avertissement.</w:t>
      </w:r>
    </w:p>
    <w:p w14:paraId="569009B3" w14:textId="77777777" w:rsidR="00B456A4" w:rsidRDefault="001506E0">
      <w:pPr>
        <w:pStyle w:val="a4"/>
        <w:numPr>
          <w:ilvl w:val="0"/>
          <w:numId w:val="2"/>
        </w:numPr>
        <w:spacing w:after="80"/>
      </w:pPr>
      <w:r>
        <w:t>Le site (ou l’un de ses sous-domaines) figure dans la liste de confiance.</w:t>
      </w:r>
    </w:p>
    <w:p w14:paraId="6ED103C6" w14:textId="77777777" w:rsidR="00B456A4" w:rsidRDefault="001506E0">
      <w:pPr>
        <w:pStyle w:val="a4"/>
        <w:numPr>
          <w:ilvl w:val="0"/>
          <w:numId w:val="2"/>
        </w:numPr>
        <w:spacing w:after="80"/>
      </w:pPr>
      <w:r>
        <w:rPr>
          <w:b/>
          <w:bCs/>
        </w:rPr>
        <w:t>Paramètres › Scan › Ouvrir les sites de confiance sans demander</w:t>
      </w:r>
      <w:r>
        <w:t xml:space="preserve"> est activé (valeur par défaut).</w:t>
      </w:r>
    </w:p>
    <w:p w14:paraId="638AA469" w14:textId="77777777" w:rsidR="00B456A4" w:rsidRDefault="001506E0">
      <w:r>
        <w:t xml:space="preserve">Ajoutez un site avec </w:t>
      </w:r>
      <w:r>
        <w:rPr>
          <w:b/>
          <w:bCs/>
        </w:rPr>
        <w:t>Toujours autoriser ce site</w:t>
      </w:r>
      <w:r>
        <w:t xml:space="preserve"> sur la fiche de détails d’un lien sans avertissement, ou saisissez le domaine dans </w:t>
      </w:r>
      <w:r>
        <w:rPr>
          <w:b/>
          <w:bCs/>
        </w:rPr>
        <w:t>Paramètres › Scan</w:t>
      </w:r>
      <w:r>
        <w:t>.</w:t>
      </w:r>
    </w:p>
    <w:p w14:paraId="58D2361F" w14:textId="77777777" w:rsidR="00B456A4" w:rsidRDefault="001506E0">
      <w:pPr>
        <w:keepNext/>
        <w:spacing w:before="160" w:after="0"/>
        <w:jc w:val="center"/>
      </w:pPr>
      <w:r>
        <w:rPr>
          <w:noProof/>
        </w:rPr>
        <w:lastRenderedPageBreak/>
        <w:drawing>
          <wp:inline distT="0" distB="0" distL="0" distR="0" wp14:anchorId="37E131AF" wp14:editId="553BCDC1">
            <wp:extent cx="4324350" cy="2600325"/>
            <wp:effectExtent l="0" t="0" r="0" b="0"/>
            <wp:docPr id="1157941131" name="detail-link" descr="detail-link" title="detail-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24350" cy="2600325"/>
                    </a:xfrm>
                    <a:prstGeom prst="rect">
                      <a:avLst/>
                    </a:prstGeom>
                  </pic:spPr>
                </pic:pic>
              </a:graphicData>
            </a:graphic>
          </wp:inline>
        </w:drawing>
      </w:r>
    </w:p>
    <w:p w14:paraId="13732545" w14:textId="77777777" w:rsidR="00B456A4" w:rsidRDefault="001506E0">
      <w:pPr>
        <w:keepLines/>
        <w:spacing w:before="60" w:after="260"/>
        <w:jc w:val="center"/>
      </w:pPr>
      <w:r>
        <w:rPr>
          <w:b/>
          <w:bCs/>
          <w:color w:val="1638B8"/>
          <w:sz w:val="18"/>
          <w:szCs w:val="18"/>
        </w:rPr>
        <w:t>Figure 6-3 </w:t>
      </w:r>
      <w:r>
        <w:rPr>
          <w:color w:val="5B6170"/>
          <w:sz w:val="18"/>
          <w:szCs w:val="18"/>
        </w:rPr>
        <w:t>Un lien sans avertissement : ouvrez-le ou ajoutez le site à la liste de confiance</w:t>
      </w:r>
    </w:p>
    <w:p w14:paraId="43699205" w14:textId="77777777" w:rsidR="00B456A4" w:rsidRDefault="001506E0">
      <w:pPr>
        <w:pageBreakBefore/>
        <w:spacing w:after="80"/>
      </w:pPr>
      <w:r>
        <w:rPr>
          <w:b/>
          <w:bCs/>
          <w:color w:val="1D4FFF"/>
          <w:spacing w:val="60"/>
          <w:sz w:val="20"/>
          <w:szCs w:val="20"/>
        </w:rPr>
        <w:lastRenderedPageBreak/>
        <w:t>CHAPITRE 7</w:t>
      </w:r>
    </w:p>
    <w:p w14:paraId="4413AE5F" w14:textId="77777777" w:rsidR="00B456A4" w:rsidRDefault="001506E0">
      <w:pPr>
        <w:pStyle w:val="1"/>
      </w:pPr>
      <w:bookmarkStart w:id="36" w:name="_Toc243954978"/>
      <w:r>
        <w:t>7 Barre d’outils et bulle flottantes</w:t>
      </w:r>
      <w:bookmarkEnd w:id="36"/>
    </w:p>
    <w:p w14:paraId="42154336" w14:textId="77777777" w:rsidR="00B456A4" w:rsidRDefault="001506E0">
      <w:r>
        <w:t xml:space="preserve">La barre d’outils flottante reste au-dessus des autres fenêtres pour que chaque fonction soit à un clic. Elle n’apparaît jamais dans les captures scannées. Affichez-la ou masquez-la avec </w:t>
      </w:r>
      <w:r>
        <w:rPr>
          <w:b/>
          <w:bCs/>
        </w:rPr>
        <w:t>Barre d’outils flottante</w:t>
      </w:r>
      <w:r>
        <w:t xml:space="preserve"> dans le menu de notification, le raccourci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Ctrl+Alt+E </w:t>
      </w:r>
      <w:r>
        <w:t xml:space="preserve"> ou la commande </w:t>
      </w:r>
      <w:r>
        <w:rPr>
          <w:rFonts w:ascii="Consolas" w:eastAsia="Consolas" w:hAnsi="Consolas" w:cs="Consolas"/>
          <w:color w:val="1F2A44"/>
          <w:sz w:val="19"/>
          <w:szCs w:val="19"/>
          <w:shd w:val="clear" w:color="auto" w:fill="F3F5F9"/>
        </w:rPr>
        <w:t>qrcode-tool toolbar</w:t>
      </w:r>
      <w:r>
        <w:t>.</w:t>
      </w:r>
    </w:p>
    <w:p w14:paraId="44C03A25" w14:textId="77777777" w:rsidR="00B456A4" w:rsidRDefault="001506E0">
      <w:pPr>
        <w:pStyle w:val="2"/>
      </w:pPr>
      <w:bookmarkStart w:id="37" w:name="_Toc243954979"/>
      <w:r>
        <w:t>7.1 Boutons de la barre</w:t>
      </w:r>
      <w:bookmarkEnd w:id="37"/>
    </w:p>
    <w:p w14:paraId="1D837AE1" w14:textId="77777777" w:rsidR="00B456A4" w:rsidRDefault="001506E0">
      <w:pPr>
        <w:keepNext/>
        <w:spacing w:before="160" w:after="0"/>
        <w:jc w:val="center"/>
      </w:pPr>
      <w:r>
        <w:rPr>
          <w:noProof/>
        </w:rPr>
        <w:drawing>
          <wp:inline distT="0" distB="0" distL="0" distR="0" wp14:anchorId="72515461" wp14:editId="351F0354">
            <wp:extent cx="3962400" cy="1428750"/>
            <wp:effectExtent l="0" t="0" r="0" b="0"/>
            <wp:docPr id="1766790880" name="toolbar-row" descr="toolbar-row" title="toolb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962400" cy="1428750"/>
                    </a:xfrm>
                    <a:prstGeom prst="rect">
                      <a:avLst/>
                    </a:prstGeom>
                  </pic:spPr>
                </pic:pic>
              </a:graphicData>
            </a:graphic>
          </wp:inline>
        </w:drawing>
      </w:r>
    </w:p>
    <w:p w14:paraId="580DD09F" w14:textId="77777777" w:rsidR="00B456A4" w:rsidRDefault="001506E0">
      <w:pPr>
        <w:keepLines/>
        <w:spacing w:before="60" w:after="260"/>
        <w:jc w:val="center"/>
      </w:pPr>
      <w:r>
        <w:rPr>
          <w:b/>
          <w:bCs/>
          <w:color w:val="1638B8"/>
          <w:sz w:val="18"/>
          <w:szCs w:val="18"/>
        </w:rPr>
        <w:t>Figure 7-1 </w:t>
      </w:r>
      <w:r>
        <w:rPr>
          <w:color w:val="5B6170"/>
          <w:sz w:val="18"/>
          <w:szCs w:val="18"/>
        </w:rPr>
        <w:t>Barre horizontale : survolez un bouton pour voir son nom et son raccourci en dessous</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161"/>
        <w:gridCol w:w="6137"/>
      </w:tblGrid>
      <w:tr w:rsidR="00B456A4" w14:paraId="28CF0A31"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25093729" w14:textId="77777777" w:rsidR="00B456A4" w:rsidRDefault="001506E0">
            <w:pPr>
              <w:spacing w:after="0" w:line="300" w:lineRule="auto"/>
            </w:pPr>
            <w:r>
              <w:rPr>
                <w:b/>
                <w:bCs/>
                <w:color w:val="1638B8"/>
                <w:sz w:val="19"/>
                <w:szCs w:val="19"/>
              </w:rPr>
              <w:t>Bouton</w:t>
            </w:r>
          </w:p>
        </w:tc>
        <w:tc>
          <w:tcPr>
            <w:tcW w:w="6137" w:type="dxa"/>
            <w:shd w:val="clear" w:color="auto" w:fill="EEF2FF"/>
            <w:tcMar>
              <w:top w:w="90" w:type="dxa"/>
              <w:left w:w="140" w:type="dxa"/>
              <w:bottom w:w="90" w:type="dxa"/>
              <w:right w:w="140" w:type="dxa"/>
            </w:tcMar>
            <w:vAlign w:val="center"/>
          </w:tcPr>
          <w:p w14:paraId="6D95D9BD" w14:textId="77777777" w:rsidR="00B456A4" w:rsidRDefault="001506E0">
            <w:pPr>
              <w:spacing w:after="0" w:line="300" w:lineRule="auto"/>
            </w:pPr>
            <w:r>
              <w:rPr>
                <w:b/>
                <w:bCs/>
                <w:color w:val="1638B8"/>
                <w:sz w:val="19"/>
                <w:szCs w:val="19"/>
              </w:rPr>
              <w:t>Action</w:t>
            </w:r>
          </w:p>
        </w:tc>
      </w:tr>
      <w:tr w:rsidR="00B456A4" w14:paraId="04BF0484"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9C6CE3F" w14:textId="77777777" w:rsidR="00B456A4" w:rsidRDefault="001506E0">
            <w:pPr>
              <w:spacing w:after="0" w:line="300" w:lineRule="auto"/>
            </w:pPr>
            <w:r>
              <w:rPr>
                <w:sz w:val="19"/>
                <w:szCs w:val="19"/>
              </w:rPr>
              <w:t>(poignée pointillée au début)</w:t>
            </w:r>
          </w:p>
        </w:tc>
        <w:tc>
          <w:tcPr>
            <w:tcW w:w="6137" w:type="dxa"/>
            <w:tcMar>
              <w:top w:w="90" w:type="dxa"/>
              <w:left w:w="140" w:type="dxa"/>
              <w:bottom w:w="90" w:type="dxa"/>
              <w:right w:w="140" w:type="dxa"/>
            </w:tcMar>
            <w:vAlign w:val="center"/>
          </w:tcPr>
          <w:p w14:paraId="4AE31590" w14:textId="77777777" w:rsidR="00B456A4" w:rsidRDefault="001506E0">
            <w:pPr>
              <w:spacing w:after="0" w:line="300" w:lineRule="auto"/>
            </w:pPr>
            <w:r>
              <w:rPr>
                <w:sz w:val="19"/>
                <w:szCs w:val="19"/>
              </w:rPr>
              <w:t>Maintenez et faites glisser pour déplacer la barre.</w:t>
            </w:r>
          </w:p>
        </w:tc>
      </w:tr>
      <w:tr w:rsidR="00B456A4" w14:paraId="2E8F829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F1CEF35" w14:textId="77777777" w:rsidR="00B456A4" w:rsidRDefault="001506E0">
            <w:pPr>
              <w:spacing w:after="0" w:line="300" w:lineRule="auto"/>
            </w:pPr>
            <w:r>
              <w:rPr>
                <w:sz w:val="19"/>
                <w:szCs w:val="19"/>
              </w:rPr>
              <w:t>Scanner tout l’écran</w:t>
            </w:r>
          </w:p>
        </w:tc>
        <w:tc>
          <w:tcPr>
            <w:tcW w:w="6137" w:type="dxa"/>
            <w:tcMar>
              <w:top w:w="90" w:type="dxa"/>
              <w:left w:w="140" w:type="dxa"/>
              <w:bottom w:w="90" w:type="dxa"/>
              <w:right w:w="140" w:type="dxa"/>
            </w:tcMar>
            <w:vAlign w:val="center"/>
          </w:tcPr>
          <w:p w14:paraId="04118106" w14:textId="77777777" w:rsidR="00B456A4" w:rsidRDefault="001506E0">
            <w:pPr>
              <w:spacing w:after="0" w:line="300" w:lineRule="auto"/>
            </w:pPr>
            <w:r>
              <w:rPr>
                <w:sz w:val="19"/>
                <w:szCs w:val="19"/>
              </w:rPr>
              <w:t xml:space="preserve">Comme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r>
              <w:rPr>
                <w:sz w:val="19"/>
                <w:szCs w:val="19"/>
              </w:rPr>
              <w:t>.</w:t>
            </w:r>
          </w:p>
        </w:tc>
      </w:tr>
      <w:tr w:rsidR="00B456A4" w14:paraId="0C8B9D20"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290E824" w14:textId="77777777" w:rsidR="00B456A4" w:rsidRDefault="001506E0">
            <w:pPr>
              <w:spacing w:after="0" w:line="300" w:lineRule="auto"/>
            </w:pPr>
            <w:r>
              <w:rPr>
                <w:sz w:val="19"/>
                <w:szCs w:val="19"/>
              </w:rPr>
              <w:t>Sélectionner une zone</w:t>
            </w:r>
          </w:p>
        </w:tc>
        <w:tc>
          <w:tcPr>
            <w:tcW w:w="6137" w:type="dxa"/>
            <w:tcMar>
              <w:top w:w="90" w:type="dxa"/>
              <w:left w:w="140" w:type="dxa"/>
              <w:bottom w:w="90" w:type="dxa"/>
              <w:right w:w="140" w:type="dxa"/>
            </w:tcMar>
            <w:vAlign w:val="center"/>
          </w:tcPr>
          <w:p w14:paraId="1C268366" w14:textId="77777777" w:rsidR="00B456A4" w:rsidRDefault="001506E0">
            <w:pPr>
              <w:spacing w:after="0" w:line="300" w:lineRule="auto"/>
            </w:pPr>
            <w:r>
              <w:rPr>
                <w:sz w:val="19"/>
                <w:szCs w:val="19"/>
              </w:rPr>
              <w:t xml:space="preserve">Comme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r>
              <w:rPr>
                <w:sz w:val="19"/>
                <w:szCs w:val="19"/>
              </w:rPr>
              <w:t>.</w:t>
            </w:r>
          </w:p>
        </w:tc>
      </w:tr>
      <w:tr w:rsidR="00B456A4" w14:paraId="3F697736"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3178986" w14:textId="77777777" w:rsidR="00B456A4" w:rsidRDefault="001506E0">
            <w:pPr>
              <w:spacing w:after="0" w:line="300" w:lineRule="auto"/>
            </w:pPr>
            <w:r>
              <w:rPr>
                <w:sz w:val="19"/>
                <w:szCs w:val="19"/>
              </w:rPr>
              <w:t>Scanner avec la caméra</w:t>
            </w:r>
          </w:p>
        </w:tc>
        <w:tc>
          <w:tcPr>
            <w:tcW w:w="6137" w:type="dxa"/>
            <w:tcMar>
              <w:top w:w="90" w:type="dxa"/>
              <w:left w:w="140" w:type="dxa"/>
              <w:bottom w:w="90" w:type="dxa"/>
              <w:right w:w="140" w:type="dxa"/>
            </w:tcMar>
            <w:vAlign w:val="center"/>
          </w:tcPr>
          <w:p w14:paraId="1903BCAA" w14:textId="77777777" w:rsidR="00B456A4" w:rsidRDefault="001506E0">
            <w:pPr>
              <w:spacing w:after="0" w:line="300" w:lineRule="auto"/>
            </w:pPr>
            <w:r>
              <w:rPr>
                <w:sz w:val="19"/>
                <w:szCs w:val="19"/>
              </w:rPr>
              <w:t xml:space="preserve">Comme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r>
              <w:rPr>
                <w:sz w:val="19"/>
                <w:szCs w:val="19"/>
              </w:rPr>
              <w:t>. Grisé si aucune caméra n’est trouvée.</w:t>
            </w:r>
          </w:p>
        </w:tc>
      </w:tr>
      <w:tr w:rsidR="00B456A4" w14:paraId="5D5B044C"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C0F27F6" w14:textId="77777777" w:rsidR="00B456A4" w:rsidRDefault="001506E0">
            <w:pPr>
              <w:spacing w:after="0" w:line="300" w:lineRule="auto"/>
            </w:pPr>
            <w:r>
              <w:rPr>
                <w:sz w:val="19"/>
                <w:szCs w:val="19"/>
              </w:rPr>
              <w:t>Scanner l’image du Presse-papiers</w:t>
            </w:r>
          </w:p>
        </w:tc>
        <w:tc>
          <w:tcPr>
            <w:tcW w:w="6137" w:type="dxa"/>
            <w:tcMar>
              <w:top w:w="90" w:type="dxa"/>
              <w:left w:w="140" w:type="dxa"/>
              <w:bottom w:w="90" w:type="dxa"/>
              <w:right w:w="140" w:type="dxa"/>
            </w:tcMar>
            <w:vAlign w:val="center"/>
          </w:tcPr>
          <w:p w14:paraId="7C7CDDEF" w14:textId="77777777" w:rsidR="00B456A4" w:rsidRDefault="001506E0">
            <w:pPr>
              <w:spacing w:after="0" w:line="300" w:lineRule="auto"/>
            </w:pPr>
            <w:r>
              <w:rPr>
                <w:sz w:val="19"/>
                <w:szCs w:val="19"/>
              </w:rPr>
              <w:t>Lit l’image du Presse-papiers.</w:t>
            </w:r>
          </w:p>
        </w:tc>
      </w:tr>
      <w:tr w:rsidR="00B456A4" w14:paraId="4EE2C4D3"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7C0B5CC" w14:textId="77777777" w:rsidR="00B456A4" w:rsidRDefault="001506E0">
            <w:pPr>
              <w:spacing w:after="0" w:line="300" w:lineRule="auto"/>
            </w:pPr>
            <w:r>
              <w:rPr>
                <w:sz w:val="19"/>
                <w:szCs w:val="19"/>
              </w:rPr>
              <w:t>Ouvrir une image…</w:t>
            </w:r>
          </w:p>
        </w:tc>
        <w:tc>
          <w:tcPr>
            <w:tcW w:w="6137" w:type="dxa"/>
            <w:tcMar>
              <w:top w:w="90" w:type="dxa"/>
              <w:left w:w="140" w:type="dxa"/>
              <w:bottom w:w="90" w:type="dxa"/>
              <w:right w:w="140" w:type="dxa"/>
            </w:tcMar>
            <w:vAlign w:val="center"/>
          </w:tcPr>
          <w:p w14:paraId="070B12F4" w14:textId="77777777" w:rsidR="00B456A4" w:rsidRDefault="001506E0">
            <w:pPr>
              <w:spacing w:after="0" w:line="300" w:lineRule="auto"/>
            </w:pPr>
            <w:r>
              <w:rPr>
                <w:sz w:val="19"/>
                <w:szCs w:val="19"/>
              </w:rPr>
              <w:t>Choisissez un fichier image et scannez-le.</w:t>
            </w:r>
          </w:p>
        </w:tc>
      </w:tr>
      <w:tr w:rsidR="00B456A4" w14:paraId="4365D91E"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CA5B69B" w14:textId="77777777" w:rsidR="00B456A4" w:rsidRDefault="001506E0">
            <w:pPr>
              <w:spacing w:after="0" w:line="300" w:lineRule="auto"/>
            </w:pPr>
            <w:r>
              <w:rPr>
                <w:sz w:val="19"/>
                <w:szCs w:val="19"/>
              </w:rPr>
              <w:t>Créer un code QR…</w:t>
            </w:r>
          </w:p>
        </w:tc>
        <w:tc>
          <w:tcPr>
            <w:tcW w:w="6137" w:type="dxa"/>
            <w:tcMar>
              <w:top w:w="90" w:type="dxa"/>
              <w:left w:w="140" w:type="dxa"/>
              <w:bottom w:w="90" w:type="dxa"/>
              <w:right w:w="140" w:type="dxa"/>
            </w:tcMar>
            <w:vAlign w:val="center"/>
          </w:tcPr>
          <w:p w14:paraId="2C5B3DFD" w14:textId="77777777" w:rsidR="00B456A4" w:rsidRDefault="001506E0">
            <w:pPr>
              <w:spacing w:after="0" w:line="300" w:lineRule="auto"/>
            </w:pPr>
            <w:r>
              <w:rPr>
                <w:sz w:val="19"/>
                <w:szCs w:val="19"/>
              </w:rPr>
              <w:t>Ouvre le générateur de codes QR.</w:t>
            </w:r>
          </w:p>
        </w:tc>
      </w:tr>
      <w:tr w:rsidR="00B456A4" w14:paraId="0A46C63B"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547354E" w14:textId="77777777" w:rsidR="00B456A4" w:rsidRDefault="001506E0">
            <w:pPr>
              <w:spacing w:after="0" w:line="300" w:lineRule="auto"/>
            </w:pPr>
            <w:r>
              <w:rPr>
                <w:sz w:val="19"/>
                <w:szCs w:val="19"/>
              </w:rPr>
              <w:t>Historique</w:t>
            </w:r>
          </w:p>
        </w:tc>
        <w:tc>
          <w:tcPr>
            <w:tcW w:w="6137" w:type="dxa"/>
            <w:tcMar>
              <w:top w:w="90" w:type="dxa"/>
              <w:left w:w="140" w:type="dxa"/>
              <w:bottom w:w="90" w:type="dxa"/>
              <w:right w:w="140" w:type="dxa"/>
            </w:tcMar>
            <w:vAlign w:val="center"/>
          </w:tcPr>
          <w:p w14:paraId="07D4D046" w14:textId="77777777" w:rsidR="00B456A4" w:rsidRDefault="001506E0">
            <w:pPr>
              <w:spacing w:after="0" w:line="300" w:lineRule="auto"/>
            </w:pPr>
            <w:r>
              <w:rPr>
                <w:sz w:val="19"/>
                <w:szCs w:val="19"/>
              </w:rPr>
              <w:t xml:space="preserve">Ouvre </w:t>
            </w:r>
            <w:r>
              <w:rPr>
                <w:b/>
                <w:bCs/>
                <w:sz w:val="19"/>
                <w:szCs w:val="19"/>
              </w:rPr>
              <w:t>Paramètres › Confidentialité et historique</w:t>
            </w:r>
            <w:r>
              <w:rPr>
                <w:sz w:val="19"/>
                <w:szCs w:val="19"/>
              </w:rPr>
              <w:t>.</w:t>
            </w:r>
          </w:p>
        </w:tc>
      </w:tr>
      <w:tr w:rsidR="00B456A4" w14:paraId="19A67E88"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82F6CC5" w14:textId="77777777" w:rsidR="00B456A4" w:rsidRDefault="001506E0">
            <w:pPr>
              <w:spacing w:after="0" w:line="300" w:lineRule="auto"/>
            </w:pPr>
            <w:r>
              <w:rPr>
                <w:sz w:val="19"/>
                <w:szCs w:val="19"/>
              </w:rPr>
              <w:t>Paramètres</w:t>
            </w:r>
          </w:p>
        </w:tc>
        <w:tc>
          <w:tcPr>
            <w:tcW w:w="6137" w:type="dxa"/>
            <w:tcMar>
              <w:top w:w="90" w:type="dxa"/>
              <w:left w:w="140" w:type="dxa"/>
              <w:bottom w:w="90" w:type="dxa"/>
              <w:right w:w="140" w:type="dxa"/>
            </w:tcMar>
            <w:vAlign w:val="center"/>
          </w:tcPr>
          <w:p w14:paraId="2E6CA945" w14:textId="77777777" w:rsidR="00B456A4" w:rsidRDefault="001506E0">
            <w:pPr>
              <w:spacing w:after="0" w:line="300" w:lineRule="auto"/>
            </w:pPr>
            <w:r>
              <w:rPr>
                <w:sz w:val="19"/>
                <w:szCs w:val="19"/>
              </w:rPr>
              <w:t>Ouvre les paramètres.</w:t>
            </w:r>
          </w:p>
        </w:tc>
      </w:tr>
      <w:tr w:rsidR="00B456A4" w14:paraId="64C1A9DE"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350DF4E" w14:textId="77777777" w:rsidR="00B456A4" w:rsidRDefault="001506E0">
            <w:pPr>
              <w:spacing w:after="0" w:line="300" w:lineRule="auto"/>
            </w:pPr>
            <w:r>
              <w:rPr>
                <w:sz w:val="19"/>
                <w:szCs w:val="19"/>
              </w:rPr>
              <w:t>Manuel d’utilisation (bouton « ? »)</w:t>
            </w:r>
          </w:p>
        </w:tc>
        <w:tc>
          <w:tcPr>
            <w:tcW w:w="6137" w:type="dxa"/>
            <w:tcMar>
              <w:top w:w="90" w:type="dxa"/>
              <w:left w:w="140" w:type="dxa"/>
              <w:bottom w:w="90" w:type="dxa"/>
              <w:right w:w="140" w:type="dxa"/>
            </w:tcMar>
            <w:vAlign w:val="center"/>
          </w:tcPr>
          <w:p w14:paraId="70937A24" w14:textId="77777777" w:rsidR="00B456A4" w:rsidRDefault="001506E0">
            <w:pPr>
              <w:spacing w:after="0" w:line="300" w:lineRule="auto"/>
            </w:pPr>
            <w:r>
              <w:rPr>
                <w:sz w:val="19"/>
                <w:szCs w:val="19"/>
              </w:rPr>
              <w:t>Ouvre le manuel d’utilisation PDF sur GitHub dans un nouvel onglet du navigateur, dans la langue de l’interface.</w:t>
            </w:r>
          </w:p>
        </w:tc>
      </w:tr>
      <w:tr w:rsidR="00B456A4" w14:paraId="4721FBDC"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49E8DF9" w14:textId="77777777" w:rsidR="00B456A4" w:rsidRDefault="001506E0">
            <w:pPr>
              <w:spacing w:after="0" w:line="300" w:lineRule="auto"/>
            </w:pPr>
            <w:r>
              <w:rPr>
                <w:sz w:val="19"/>
                <w:szCs w:val="19"/>
              </w:rPr>
              <w:t>Réduire en bulle</w:t>
            </w:r>
          </w:p>
        </w:tc>
        <w:tc>
          <w:tcPr>
            <w:tcW w:w="6137" w:type="dxa"/>
            <w:tcMar>
              <w:top w:w="90" w:type="dxa"/>
              <w:left w:w="140" w:type="dxa"/>
              <w:bottom w:w="90" w:type="dxa"/>
              <w:right w:w="140" w:type="dxa"/>
            </w:tcMar>
            <w:vAlign w:val="center"/>
          </w:tcPr>
          <w:p w14:paraId="01B991FB" w14:textId="77777777" w:rsidR="00B456A4" w:rsidRDefault="001506E0">
            <w:pPr>
              <w:spacing w:after="0" w:line="300" w:lineRule="auto"/>
            </w:pPr>
            <w:r>
              <w:rPr>
                <w:sz w:val="19"/>
                <w:szCs w:val="19"/>
              </w:rPr>
              <w:t>Masque la barre et affiche à la place la petite bulle ronde.</w:t>
            </w:r>
          </w:p>
        </w:tc>
      </w:tr>
      <w:tr w:rsidR="00B456A4" w14:paraId="7A992B54"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DC8112B" w14:textId="77777777" w:rsidR="00B456A4" w:rsidRDefault="001506E0">
            <w:pPr>
              <w:spacing w:after="0" w:line="300" w:lineRule="auto"/>
            </w:pPr>
            <w:r>
              <w:rPr>
                <w:sz w:val="19"/>
                <w:szCs w:val="19"/>
              </w:rPr>
              <w:lastRenderedPageBreak/>
              <w:t>Fermer la barre d’outils</w:t>
            </w:r>
          </w:p>
        </w:tc>
        <w:tc>
          <w:tcPr>
            <w:tcW w:w="6137" w:type="dxa"/>
            <w:tcMar>
              <w:top w:w="90" w:type="dxa"/>
              <w:left w:w="140" w:type="dxa"/>
              <w:bottom w:w="90" w:type="dxa"/>
              <w:right w:w="140" w:type="dxa"/>
            </w:tcMar>
            <w:vAlign w:val="center"/>
          </w:tcPr>
          <w:p w14:paraId="7F47A530" w14:textId="77777777" w:rsidR="00B456A4" w:rsidRDefault="001506E0">
            <w:pPr>
              <w:spacing w:after="0" w:line="300" w:lineRule="auto"/>
            </w:pPr>
            <w:r>
              <w:rPr>
                <w:sz w:val="19"/>
                <w:szCs w:val="19"/>
              </w:rPr>
              <w:t>Masque la barre (la bulle n’apparaît pas). Le programme continue de tourner dans la zone de notification.</w:t>
            </w:r>
          </w:p>
        </w:tc>
      </w:tr>
    </w:tbl>
    <w:p w14:paraId="61203052" w14:textId="77777777" w:rsidR="00B456A4" w:rsidRDefault="00B456A4">
      <w:pPr>
        <w:spacing w:after="200"/>
      </w:pPr>
    </w:p>
    <w:p w14:paraId="2AEAAEE7" w14:textId="77777777" w:rsidR="00B456A4" w:rsidRDefault="001506E0">
      <w:pPr>
        <w:pStyle w:val="2"/>
      </w:pPr>
      <w:bookmarkStart w:id="38" w:name="_Toc243954980"/>
      <w:r>
        <w:t>7.2 Barre verticale (droite ou gauche)</w:t>
      </w:r>
      <w:bookmarkEnd w:id="38"/>
    </w:p>
    <w:p w14:paraId="0844AA17" w14:textId="77777777" w:rsidR="00B456A4" w:rsidRDefault="001506E0">
      <w:r>
        <w:t>En plus de la disposition horizontale par défaut en haut de l’écran, la barre peut former une colonne verticale sur le bord droit ou gauche. La colonne prend moins de largeur, ce qui convient aux écrans larges et laisse libre le haut des pages web.</w:t>
      </w:r>
    </w:p>
    <w:tbl>
      <w:tblPr>
        <w:tblW w:w="929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49"/>
        <w:gridCol w:w="4649"/>
      </w:tblGrid>
      <w:tr w:rsidR="00B456A4" w14:paraId="74D47B30" w14:textId="77777777">
        <w:tblPrEx>
          <w:tblCellMar>
            <w:top w:w="0" w:type="dxa"/>
            <w:bottom w:w="0" w:type="dxa"/>
          </w:tblCellMar>
        </w:tblPrEx>
        <w:trPr>
          <w:cantSplit/>
        </w:trPr>
        <w:tc>
          <w:tcPr>
            <w:tcW w:w="4649" w:type="dxa"/>
            <w:tcMar>
              <w:top w:w="0" w:type="dxa"/>
              <w:left w:w="80" w:type="dxa"/>
              <w:bottom w:w="0" w:type="dxa"/>
              <w:right w:w="80" w:type="dxa"/>
            </w:tcMar>
          </w:tcPr>
          <w:p w14:paraId="4D3DE37C" w14:textId="77777777" w:rsidR="00B456A4" w:rsidRDefault="001506E0">
            <w:pPr>
              <w:keepNext/>
              <w:jc w:val="center"/>
            </w:pPr>
            <w:r>
              <w:rPr>
                <w:noProof/>
              </w:rPr>
              <w:drawing>
                <wp:inline distT="0" distB="0" distL="0" distR="0" wp14:anchorId="01CF6B30" wp14:editId="0D4FB05C">
                  <wp:extent cx="2809875" cy="3905250"/>
                  <wp:effectExtent l="0" t="0" r="0" b="0"/>
                  <wp:docPr id="1087005635" name="toolbar-right" descr="toolbar-right" title="toolbar-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809875" cy="3905250"/>
                          </a:xfrm>
                          <a:prstGeom prst="rect">
                            <a:avLst/>
                          </a:prstGeom>
                        </pic:spPr>
                      </pic:pic>
                    </a:graphicData>
                  </a:graphic>
                </wp:inline>
              </w:drawing>
            </w:r>
          </w:p>
          <w:p w14:paraId="5A4CEF8D" w14:textId="77777777" w:rsidR="00B456A4" w:rsidRDefault="001506E0">
            <w:pPr>
              <w:spacing w:before="40" w:after="0"/>
              <w:jc w:val="center"/>
            </w:pPr>
            <w:r>
              <w:rPr>
                <w:color w:val="5B6170"/>
                <w:sz w:val="17"/>
                <w:szCs w:val="17"/>
              </w:rPr>
              <w:t>Verticale, à droite (position verticale par défaut)</w:t>
            </w:r>
          </w:p>
        </w:tc>
        <w:tc>
          <w:tcPr>
            <w:tcW w:w="4649" w:type="dxa"/>
            <w:tcMar>
              <w:top w:w="0" w:type="dxa"/>
              <w:left w:w="80" w:type="dxa"/>
              <w:bottom w:w="0" w:type="dxa"/>
              <w:right w:w="80" w:type="dxa"/>
            </w:tcMar>
          </w:tcPr>
          <w:p w14:paraId="548ED674" w14:textId="77777777" w:rsidR="00B456A4" w:rsidRDefault="001506E0">
            <w:pPr>
              <w:keepNext/>
              <w:jc w:val="center"/>
            </w:pPr>
            <w:r>
              <w:rPr>
                <w:noProof/>
              </w:rPr>
              <w:drawing>
                <wp:inline distT="0" distB="0" distL="0" distR="0" wp14:anchorId="452D7B70" wp14:editId="7CE54321">
                  <wp:extent cx="2809875" cy="3905250"/>
                  <wp:effectExtent l="0" t="0" r="0" b="0"/>
                  <wp:docPr id="1467853897" name="toolbar-left" descr="toolbar-left" title="toolbar-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809875" cy="3905250"/>
                          </a:xfrm>
                          <a:prstGeom prst="rect">
                            <a:avLst/>
                          </a:prstGeom>
                        </pic:spPr>
                      </pic:pic>
                    </a:graphicData>
                  </a:graphic>
                </wp:inline>
              </w:drawing>
            </w:r>
          </w:p>
          <w:p w14:paraId="06C5FF01" w14:textId="77777777" w:rsidR="00B456A4" w:rsidRDefault="001506E0">
            <w:pPr>
              <w:spacing w:before="40" w:after="0"/>
              <w:jc w:val="center"/>
            </w:pPr>
            <w:r>
              <w:rPr>
                <w:color w:val="5B6170"/>
                <w:sz w:val="17"/>
                <w:szCs w:val="17"/>
              </w:rPr>
              <w:t>Verticale, à gauche</w:t>
            </w:r>
          </w:p>
        </w:tc>
      </w:tr>
    </w:tbl>
    <w:p w14:paraId="1686D8A0" w14:textId="77777777" w:rsidR="00B456A4" w:rsidRDefault="001506E0">
      <w:pPr>
        <w:keepLines/>
        <w:spacing w:before="60" w:after="260"/>
        <w:jc w:val="center"/>
      </w:pPr>
      <w:r>
        <w:rPr>
          <w:b/>
          <w:bCs/>
          <w:color w:val="1638B8"/>
          <w:sz w:val="18"/>
          <w:szCs w:val="18"/>
        </w:rPr>
        <w:t>Figure 7-2 </w:t>
      </w:r>
      <w:r>
        <w:rPr>
          <w:color w:val="5B6170"/>
          <w:sz w:val="18"/>
          <w:szCs w:val="18"/>
        </w:rPr>
        <w:t>Barre verticale : le nom et le raccourci du bouton survolé s’affichent sous les boutons</w:t>
      </w:r>
    </w:p>
    <w:p w14:paraId="4E313316" w14:textId="77777777" w:rsidR="00B456A4" w:rsidRDefault="001506E0">
      <w:r>
        <w:t>Pour changer de disposition :</w:t>
      </w:r>
    </w:p>
    <w:p w14:paraId="5081BF56" w14:textId="77777777" w:rsidR="00B456A4" w:rsidRDefault="001506E0">
      <w:pPr>
        <w:pStyle w:val="a4"/>
        <w:numPr>
          <w:ilvl w:val="0"/>
          <w:numId w:val="11"/>
        </w:numPr>
        <w:spacing w:after="80"/>
      </w:pPr>
      <w:r>
        <w:t xml:space="preserve">Ouvrez </w:t>
      </w:r>
      <w:r>
        <w:rPr>
          <w:b/>
          <w:bCs/>
        </w:rPr>
        <w:t>Paramètres</w:t>
      </w:r>
      <w:r>
        <w:t xml:space="preserve"> et choisissez </w:t>
      </w:r>
      <w:r>
        <w:rPr>
          <w:b/>
          <w:bCs/>
        </w:rPr>
        <w:t>Général</w:t>
      </w:r>
      <w:r>
        <w:t>.</w:t>
      </w:r>
    </w:p>
    <w:p w14:paraId="1C96391C" w14:textId="77777777" w:rsidR="00B456A4" w:rsidRDefault="001506E0">
      <w:pPr>
        <w:pStyle w:val="a4"/>
        <w:numPr>
          <w:ilvl w:val="0"/>
          <w:numId w:val="11"/>
        </w:numPr>
        <w:spacing w:after="80"/>
      </w:pPr>
      <w:r>
        <w:t xml:space="preserve">Dans la section </w:t>
      </w:r>
      <w:r>
        <w:rPr>
          <w:b/>
          <w:bCs/>
        </w:rPr>
        <w:t>Barre d’outils et bulle flottantes</w:t>
      </w:r>
      <w:r>
        <w:t xml:space="preserve">, repérez </w:t>
      </w:r>
      <w:r>
        <w:rPr>
          <w:b/>
          <w:bCs/>
        </w:rPr>
        <w:t>Disposition de la barre</w:t>
      </w:r>
      <w:r>
        <w:t>.</w:t>
      </w:r>
    </w:p>
    <w:p w14:paraId="4A19AC1B" w14:textId="77777777" w:rsidR="00B456A4" w:rsidRDefault="001506E0">
      <w:pPr>
        <w:pStyle w:val="a4"/>
        <w:numPr>
          <w:ilvl w:val="0"/>
          <w:numId w:val="11"/>
        </w:numPr>
        <w:spacing w:after="80"/>
      </w:pPr>
      <w:r>
        <w:t xml:space="preserve">Choisissez </w:t>
      </w:r>
      <w:r>
        <w:rPr>
          <w:b/>
          <w:bCs/>
        </w:rPr>
        <w:t>Horizontale, en haut</w:t>
      </w:r>
      <w:r>
        <w:t xml:space="preserve">, </w:t>
      </w:r>
      <w:r>
        <w:rPr>
          <w:b/>
          <w:bCs/>
        </w:rPr>
        <w:t>Verticale, à droite</w:t>
      </w:r>
      <w:r>
        <w:t xml:space="preserve"> ou </w:t>
      </w:r>
      <w:r>
        <w:rPr>
          <w:b/>
          <w:bCs/>
        </w:rPr>
        <w:t>Verticale, à gauche</w:t>
      </w:r>
      <w:r>
        <w:t>.</w:t>
      </w:r>
    </w:p>
    <w:p w14:paraId="55EC65D8" w14:textId="77777777" w:rsidR="00B456A4" w:rsidRDefault="00B456A4">
      <w:pPr>
        <w:spacing w:after="60"/>
      </w:pPr>
    </w:p>
    <w:p w14:paraId="690BE7BB" w14:textId="77777777" w:rsidR="00B456A4" w:rsidRDefault="001506E0">
      <w:r>
        <w:t xml:space="preserve">Le changement s’applique immédiatement. La barre se place à l’emplacement par défaut de la </w:t>
      </w:r>
      <w:r>
        <w:lastRenderedPageBreak/>
        <w:t>nouvelle disposition : centrée en haut pour l’horizontale, centrée verticalement sur le bord choisi pour la verticale. Vous pouvez ensuite la faire glisser où vous voulez.</w:t>
      </w:r>
    </w:p>
    <w:p w14:paraId="08C5F017" w14:textId="77777777" w:rsidR="00B456A4" w:rsidRDefault="001506E0">
      <w:pPr>
        <w:pStyle w:val="2"/>
      </w:pPr>
      <w:bookmarkStart w:id="39" w:name="_Toc243954981"/>
      <w:r>
        <w:t>7.3 Déplacer la barre</w:t>
      </w:r>
      <w:bookmarkEnd w:id="39"/>
    </w:p>
    <w:p w14:paraId="2C985F33" w14:textId="77777777" w:rsidR="00B456A4" w:rsidRDefault="001506E0">
      <w:r>
        <w:t>Maintenez la poignée pointillée à une extrémité de la barre et faites-la glisser. Le programme mémorise la dernière position et y réaffiche la barre la fois suivante. Si cette position n’est plus sur aucun écran, par exemple après avoir débranché un écran externe, la barre revient à son emplacement par défaut.</w:t>
      </w:r>
    </w:p>
    <w:p w14:paraId="6C88EDE2" w14:textId="77777777" w:rsidR="00B456A4" w:rsidRDefault="001506E0">
      <w:pPr>
        <w:pStyle w:val="2"/>
      </w:pPr>
      <w:bookmarkStart w:id="40" w:name="_Toc243954982"/>
      <w:r>
        <w:t>7.4 La bulle flottante</w:t>
      </w:r>
      <w:bookmarkEnd w:id="40"/>
    </w:p>
    <w:p w14:paraId="5C1AE672" w14:textId="77777777" w:rsidR="00B456A4" w:rsidRDefault="001506E0">
      <w:r>
        <w:t>La bulle flottante est la barre réduite. Elle n’occupe qu’un petit cercle et s’affiche par défaut sur le bord droit de l’écran.</w:t>
      </w:r>
    </w:p>
    <w:p w14:paraId="0F077A42" w14:textId="77777777" w:rsidR="00B456A4" w:rsidRDefault="001506E0">
      <w:pPr>
        <w:keepNext/>
        <w:spacing w:before="160" w:after="0"/>
        <w:jc w:val="center"/>
      </w:pPr>
      <w:r>
        <w:rPr>
          <w:noProof/>
        </w:rPr>
        <w:drawing>
          <wp:inline distT="0" distB="0" distL="0" distR="0" wp14:anchorId="024D368A" wp14:editId="6731EED3">
            <wp:extent cx="2876550" cy="1752600"/>
            <wp:effectExtent l="0" t="0" r="0" b="0"/>
            <wp:docPr id="68099179" name="bubble" descr="bubble" title="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876550" cy="1752600"/>
                    </a:xfrm>
                    <a:prstGeom prst="rect">
                      <a:avLst/>
                    </a:prstGeom>
                  </pic:spPr>
                </pic:pic>
              </a:graphicData>
            </a:graphic>
          </wp:inline>
        </w:drawing>
      </w:r>
    </w:p>
    <w:p w14:paraId="2CE9FD76" w14:textId="77777777" w:rsidR="00B456A4" w:rsidRDefault="001506E0">
      <w:pPr>
        <w:keepLines/>
        <w:spacing w:before="60" w:after="260"/>
        <w:jc w:val="center"/>
      </w:pPr>
      <w:r>
        <w:rPr>
          <w:b/>
          <w:bCs/>
          <w:color w:val="1638B8"/>
          <w:sz w:val="18"/>
          <w:szCs w:val="18"/>
        </w:rPr>
        <w:t>Figure 7-3 </w:t>
      </w:r>
      <w:r>
        <w:rPr>
          <w:color w:val="5B6170"/>
          <w:sz w:val="18"/>
          <w:szCs w:val="18"/>
        </w:rPr>
        <w:t>La bulle flottante</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6509"/>
      </w:tblGrid>
      <w:tr w:rsidR="00B456A4" w14:paraId="40551101"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27AD5649" w14:textId="77777777" w:rsidR="00B456A4" w:rsidRDefault="001506E0">
            <w:pPr>
              <w:spacing w:after="0" w:line="300" w:lineRule="auto"/>
            </w:pPr>
            <w:r>
              <w:rPr>
                <w:b/>
                <w:bCs/>
                <w:color w:val="1638B8"/>
                <w:sz w:val="19"/>
                <w:szCs w:val="19"/>
              </w:rPr>
              <w:t>Action</w:t>
            </w:r>
          </w:p>
        </w:tc>
        <w:tc>
          <w:tcPr>
            <w:tcW w:w="6509" w:type="dxa"/>
            <w:shd w:val="clear" w:color="auto" w:fill="EEF2FF"/>
            <w:tcMar>
              <w:top w:w="90" w:type="dxa"/>
              <w:left w:w="140" w:type="dxa"/>
              <w:bottom w:w="90" w:type="dxa"/>
              <w:right w:w="140" w:type="dxa"/>
            </w:tcMar>
            <w:vAlign w:val="center"/>
          </w:tcPr>
          <w:p w14:paraId="3FD3EDC2" w14:textId="77777777" w:rsidR="00B456A4" w:rsidRDefault="001506E0">
            <w:pPr>
              <w:spacing w:after="0" w:line="300" w:lineRule="auto"/>
            </w:pPr>
            <w:r>
              <w:rPr>
                <w:b/>
                <w:bCs/>
                <w:color w:val="1638B8"/>
                <w:sz w:val="19"/>
                <w:szCs w:val="19"/>
              </w:rPr>
              <w:t>Résultat</w:t>
            </w:r>
          </w:p>
        </w:tc>
      </w:tr>
      <w:tr w:rsidR="00B456A4" w14:paraId="34417DD1"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A7A31ED" w14:textId="77777777" w:rsidR="00B456A4" w:rsidRDefault="001506E0">
            <w:pPr>
              <w:spacing w:after="0" w:line="300" w:lineRule="auto"/>
            </w:pPr>
            <w:r>
              <w:rPr>
                <w:sz w:val="19"/>
                <w:szCs w:val="19"/>
              </w:rPr>
              <w:t>Clic</w:t>
            </w:r>
          </w:p>
        </w:tc>
        <w:tc>
          <w:tcPr>
            <w:tcW w:w="6509" w:type="dxa"/>
            <w:tcMar>
              <w:top w:w="90" w:type="dxa"/>
              <w:left w:w="140" w:type="dxa"/>
              <w:bottom w:w="90" w:type="dxa"/>
              <w:right w:w="140" w:type="dxa"/>
            </w:tcMar>
            <w:vAlign w:val="center"/>
          </w:tcPr>
          <w:p w14:paraId="5CDA0D6A" w14:textId="77777777" w:rsidR="00B456A4" w:rsidRDefault="001506E0">
            <w:pPr>
              <w:spacing w:after="0" w:line="300" w:lineRule="auto"/>
            </w:pPr>
            <w:r>
              <w:rPr>
                <w:sz w:val="19"/>
                <w:szCs w:val="19"/>
              </w:rPr>
              <w:t>Déplie la barre d’outils flottante complète.</w:t>
            </w:r>
          </w:p>
        </w:tc>
      </w:tr>
      <w:tr w:rsidR="00B456A4" w14:paraId="582C7540"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4F847A64" w14:textId="77777777" w:rsidR="00B456A4" w:rsidRDefault="001506E0">
            <w:pPr>
              <w:spacing w:after="0" w:line="300" w:lineRule="auto"/>
            </w:pPr>
            <w:r>
              <w:rPr>
                <w:sz w:val="19"/>
                <w:szCs w:val="19"/>
              </w:rPr>
              <w:t>Maintien d’environ une demi-seconde</w:t>
            </w:r>
          </w:p>
        </w:tc>
        <w:tc>
          <w:tcPr>
            <w:tcW w:w="6509" w:type="dxa"/>
            <w:tcMar>
              <w:top w:w="90" w:type="dxa"/>
              <w:left w:w="140" w:type="dxa"/>
              <w:bottom w:w="90" w:type="dxa"/>
              <w:right w:w="140" w:type="dxa"/>
            </w:tcMar>
            <w:vAlign w:val="center"/>
          </w:tcPr>
          <w:p w14:paraId="28582266" w14:textId="77777777" w:rsidR="00B456A4" w:rsidRDefault="001506E0">
            <w:pPr>
              <w:spacing w:after="0" w:line="300" w:lineRule="auto"/>
            </w:pPr>
            <w:r>
              <w:rPr>
                <w:sz w:val="19"/>
                <w:szCs w:val="19"/>
              </w:rPr>
              <w:t>Scanne tout l’écran.</w:t>
            </w:r>
          </w:p>
        </w:tc>
      </w:tr>
      <w:tr w:rsidR="00B456A4" w14:paraId="2CF59F64"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C9AFC0E" w14:textId="77777777" w:rsidR="00B456A4" w:rsidRDefault="001506E0">
            <w:pPr>
              <w:spacing w:after="0" w:line="300" w:lineRule="auto"/>
            </w:pPr>
            <w:r>
              <w:rPr>
                <w:sz w:val="19"/>
                <w:szCs w:val="19"/>
              </w:rPr>
              <w:t>Clic droit</w:t>
            </w:r>
          </w:p>
        </w:tc>
        <w:tc>
          <w:tcPr>
            <w:tcW w:w="6509" w:type="dxa"/>
            <w:tcMar>
              <w:top w:w="90" w:type="dxa"/>
              <w:left w:w="140" w:type="dxa"/>
              <w:bottom w:w="90" w:type="dxa"/>
              <w:right w:w="140" w:type="dxa"/>
            </w:tcMar>
            <w:vAlign w:val="center"/>
          </w:tcPr>
          <w:p w14:paraId="20C47CD4" w14:textId="77777777" w:rsidR="00B456A4" w:rsidRDefault="001506E0">
            <w:pPr>
              <w:spacing w:after="0" w:line="300" w:lineRule="auto"/>
            </w:pPr>
            <w:r>
              <w:rPr>
                <w:sz w:val="19"/>
                <w:szCs w:val="19"/>
              </w:rPr>
              <w:t xml:space="preserve">Ouvre un menu : </w:t>
            </w:r>
            <w:r>
              <w:rPr>
                <w:b/>
                <w:bCs/>
                <w:sz w:val="19"/>
                <w:szCs w:val="19"/>
              </w:rPr>
              <w:t>Scanner tout l’écran</w:t>
            </w:r>
            <w:r>
              <w:rPr>
                <w:sz w:val="19"/>
                <w:szCs w:val="19"/>
              </w:rPr>
              <w:t xml:space="preserve">, </w:t>
            </w:r>
            <w:r>
              <w:rPr>
                <w:b/>
                <w:bCs/>
                <w:sz w:val="19"/>
                <w:szCs w:val="19"/>
              </w:rPr>
              <w:t>Sélectionner une zone</w:t>
            </w:r>
            <w:r>
              <w:rPr>
                <w:sz w:val="19"/>
                <w:szCs w:val="19"/>
              </w:rPr>
              <w:t xml:space="preserve">, </w:t>
            </w:r>
            <w:r>
              <w:rPr>
                <w:b/>
                <w:bCs/>
                <w:sz w:val="19"/>
                <w:szCs w:val="19"/>
              </w:rPr>
              <w:t>Scanner avec la caméra</w:t>
            </w:r>
            <w:r>
              <w:rPr>
                <w:sz w:val="19"/>
                <w:szCs w:val="19"/>
              </w:rPr>
              <w:t xml:space="preserve">, </w:t>
            </w:r>
            <w:r>
              <w:rPr>
                <w:b/>
                <w:bCs/>
                <w:sz w:val="19"/>
                <w:szCs w:val="19"/>
              </w:rPr>
              <w:t>Scanner l’image du Presse-papiers</w:t>
            </w:r>
            <w:r>
              <w:rPr>
                <w:sz w:val="19"/>
                <w:szCs w:val="19"/>
              </w:rPr>
              <w:t xml:space="preserve">, </w:t>
            </w:r>
            <w:r>
              <w:rPr>
                <w:b/>
                <w:bCs/>
                <w:sz w:val="19"/>
                <w:szCs w:val="19"/>
              </w:rPr>
              <w:t>Afficher la barre d’outils</w:t>
            </w:r>
            <w:r>
              <w:rPr>
                <w:sz w:val="19"/>
                <w:szCs w:val="19"/>
              </w:rPr>
              <w:t xml:space="preserve">, </w:t>
            </w:r>
            <w:r>
              <w:rPr>
                <w:b/>
                <w:bCs/>
                <w:sz w:val="19"/>
                <w:szCs w:val="19"/>
              </w:rPr>
              <w:t>Masquer la bulle</w:t>
            </w:r>
            <w:r>
              <w:rPr>
                <w:sz w:val="19"/>
                <w:szCs w:val="19"/>
              </w:rPr>
              <w:t>.</w:t>
            </w:r>
          </w:p>
        </w:tc>
      </w:tr>
      <w:tr w:rsidR="00B456A4" w14:paraId="4259BAD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65F09904" w14:textId="77777777" w:rsidR="00B456A4" w:rsidRDefault="001506E0">
            <w:pPr>
              <w:spacing w:after="0" w:line="300" w:lineRule="auto"/>
            </w:pPr>
            <w:r>
              <w:rPr>
                <w:sz w:val="19"/>
                <w:szCs w:val="19"/>
              </w:rPr>
              <w:t>Glisser</w:t>
            </w:r>
          </w:p>
        </w:tc>
        <w:tc>
          <w:tcPr>
            <w:tcW w:w="6509" w:type="dxa"/>
            <w:tcMar>
              <w:top w:w="90" w:type="dxa"/>
              <w:left w:w="140" w:type="dxa"/>
              <w:bottom w:w="90" w:type="dxa"/>
              <w:right w:w="140" w:type="dxa"/>
            </w:tcMar>
            <w:vAlign w:val="center"/>
          </w:tcPr>
          <w:p w14:paraId="5A2B188D" w14:textId="77777777" w:rsidR="00B456A4" w:rsidRDefault="001506E0">
            <w:pPr>
              <w:spacing w:after="0" w:line="300" w:lineRule="auto"/>
            </w:pPr>
            <w:r>
              <w:rPr>
                <w:sz w:val="19"/>
                <w:szCs w:val="19"/>
              </w:rPr>
              <w:t>Déplace la bulle.</w:t>
            </w:r>
          </w:p>
        </w:tc>
      </w:tr>
    </w:tbl>
    <w:p w14:paraId="0762310A" w14:textId="77777777" w:rsidR="00B456A4" w:rsidRDefault="00B456A4">
      <w:pPr>
        <w:spacing w:after="200"/>
      </w:pPr>
    </w:p>
    <w:p w14:paraId="5CFFF910" w14:textId="77777777" w:rsidR="00B456A4" w:rsidRDefault="001506E0">
      <w:r>
        <w:t xml:space="preserve">Pour afficher la bulle à chaque démarrage du programme, activez </w:t>
      </w:r>
      <w:r>
        <w:rPr>
          <w:b/>
          <w:bCs/>
        </w:rPr>
        <w:t>Paramètres › Général › Afficher la bulle au démarrage de l’application</w:t>
      </w:r>
      <w:r>
        <w:t>. La barre et la bulle ne s’affichent jamais en même temps.</w:t>
      </w:r>
    </w:p>
    <w:p w14:paraId="6302D000" w14:textId="77777777" w:rsidR="00B456A4" w:rsidRDefault="001506E0">
      <w:pPr>
        <w:pStyle w:val="2"/>
      </w:pPr>
      <w:bookmarkStart w:id="41" w:name="_Toc243954983"/>
      <w:r>
        <w:lastRenderedPageBreak/>
        <w:t>7.5 Masquer pendant les applications en plein écran</w:t>
      </w:r>
      <w:bookmarkEnd w:id="41"/>
    </w:p>
    <w:p w14:paraId="7DF26D22" w14:textId="77777777" w:rsidR="00B456A4" w:rsidRDefault="001506E0">
      <w:r>
        <w:t xml:space="preserve">Sous Windows, la barre et la bulle se masquent pendant que vous regardez une vidéo en plein écran, faites une présentation ou jouez, et reviennent quand vous quittez le plein écran. Désactivez ce comportement dans </w:t>
      </w:r>
      <w:r>
        <w:rPr>
          <w:b/>
          <w:bCs/>
        </w:rPr>
        <w:t>Paramètres › Général › Masquer pendant les applications en plein écran</w:t>
      </w:r>
      <w:r>
        <w:t>.</w:t>
      </w:r>
    </w:p>
    <w:p w14:paraId="5851A916" w14:textId="77777777" w:rsidR="00B456A4" w:rsidRDefault="001506E0">
      <w:pPr>
        <w:pageBreakBefore/>
        <w:spacing w:after="80"/>
      </w:pPr>
      <w:r>
        <w:rPr>
          <w:b/>
          <w:bCs/>
          <w:color w:val="1D4FFF"/>
          <w:spacing w:val="60"/>
          <w:sz w:val="20"/>
          <w:szCs w:val="20"/>
        </w:rPr>
        <w:lastRenderedPageBreak/>
        <w:t>CHAPITRE 8</w:t>
      </w:r>
    </w:p>
    <w:p w14:paraId="4FD09505" w14:textId="77777777" w:rsidR="00B456A4" w:rsidRDefault="001506E0">
      <w:pPr>
        <w:pStyle w:val="1"/>
      </w:pPr>
      <w:bookmarkStart w:id="42" w:name="_Toc243954984"/>
      <w:r>
        <w:t>8 Créer des codes QR</w:t>
      </w:r>
      <w:bookmarkEnd w:id="42"/>
    </w:p>
    <w:p w14:paraId="0FF1CD77" w14:textId="77777777" w:rsidR="00B456A4" w:rsidRDefault="001506E0">
      <w:r>
        <w:t>Le générateur de codes QR transforme un lien ou un texte en code QR que vous pouvez scanner avec un téléphone ou insérer dans des documents et des présentations.</w:t>
      </w:r>
    </w:p>
    <w:p w14:paraId="4A64103E" w14:textId="77777777" w:rsidR="00B456A4" w:rsidRDefault="001506E0">
      <w:pPr>
        <w:pStyle w:val="a4"/>
        <w:numPr>
          <w:ilvl w:val="0"/>
          <w:numId w:val="12"/>
        </w:numPr>
        <w:spacing w:after="80"/>
      </w:pPr>
      <w:r>
        <w:t xml:space="preserve">Choisissez </w:t>
      </w:r>
      <w:r>
        <w:rPr>
          <w:b/>
          <w:bCs/>
        </w:rPr>
        <w:t>Créer un code QR…</w:t>
      </w:r>
      <w:r>
        <w:t xml:space="preserve"> dans le menu de notification, la barre flottante ou l’écran de scan.</w:t>
      </w:r>
    </w:p>
    <w:p w14:paraId="7BCFF555" w14:textId="77777777" w:rsidR="00B456A4" w:rsidRDefault="001506E0">
      <w:pPr>
        <w:pStyle w:val="a4"/>
        <w:numPr>
          <w:ilvl w:val="0"/>
          <w:numId w:val="12"/>
        </w:numPr>
        <w:spacing w:after="80"/>
      </w:pPr>
      <w:r>
        <w:t xml:space="preserve">Saisissez ou collez le contenu dans </w:t>
      </w:r>
      <w:r>
        <w:rPr>
          <w:b/>
          <w:bCs/>
        </w:rPr>
        <w:t>Texte ou lien</w:t>
      </w:r>
      <w:r>
        <w:t>. Le code QR apparaît aussitôt à droite.</w:t>
      </w:r>
    </w:p>
    <w:p w14:paraId="7403C3C6" w14:textId="77777777" w:rsidR="00B456A4" w:rsidRDefault="001506E0">
      <w:pPr>
        <w:pStyle w:val="a4"/>
        <w:numPr>
          <w:ilvl w:val="0"/>
          <w:numId w:val="12"/>
        </w:numPr>
        <w:spacing w:after="80"/>
      </w:pPr>
      <w:r>
        <w:t xml:space="preserve">Choisissez si besoin un niveau de </w:t>
      </w:r>
      <w:r>
        <w:rPr>
          <w:b/>
          <w:bCs/>
        </w:rPr>
        <w:t>Correction d’erreurs</w:t>
      </w:r>
      <w:r>
        <w:t>.</w:t>
      </w:r>
    </w:p>
    <w:p w14:paraId="4F7A738C" w14:textId="77777777" w:rsidR="00B456A4" w:rsidRDefault="001506E0">
      <w:pPr>
        <w:pStyle w:val="a4"/>
        <w:numPr>
          <w:ilvl w:val="0"/>
          <w:numId w:val="12"/>
        </w:numPr>
        <w:spacing w:after="80"/>
      </w:pPr>
      <w:r>
        <w:t xml:space="preserve">Cliquez sur </w:t>
      </w:r>
      <w:r>
        <w:rPr>
          <w:b/>
          <w:bCs/>
        </w:rPr>
        <w:t>Copier l’image</w:t>
      </w:r>
      <w:r>
        <w:t xml:space="preserve"> pour copier le code dans le Presse-papiers, ou sur </w:t>
      </w:r>
      <w:r>
        <w:rPr>
          <w:b/>
          <w:bCs/>
        </w:rPr>
        <w:t>Enregistrer en PNG…</w:t>
      </w:r>
      <w:r>
        <w:t xml:space="preserve"> ou </w:t>
      </w:r>
      <w:r>
        <w:rPr>
          <w:b/>
          <w:bCs/>
        </w:rPr>
        <w:t>Enregistrer en SVG…</w:t>
      </w:r>
      <w:r>
        <w:t xml:space="preserve"> pour l’enregistrer dans un fichier.</w:t>
      </w:r>
    </w:p>
    <w:p w14:paraId="27AF9C00" w14:textId="77777777" w:rsidR="00B456A4" w:rsidRDefault="00B456A4">
      <w:pPr>
        <w:spacing w:after="60"/>
      </w:pPr>
    </w:p>
    <w:p w14:paraId="1700732F" w14:textId="77777777" w:rsidR="00B456A4" w:rsidRDefault="001506E0">
      <w:pPr>
        <w:keepNext/>
        <w:spacing w:before="160" w:after="0"/>
        <w:jc w:val="center"/>
      </w:pPr>
      <w:r>
        <w:rPr>
          <w:noProof/>
        </w:rPr>
        <w:drawing>
          <wp:inline distT="0" distB="0" distL="0" distR="0" wp14:anchorId="01A3F252" wp14:editId="0993D9DB">
            <wp:extent cx="4676775" cy="3314700"/>
            <wp:effectExtent l="0" t="0" r="0" b="0"/>
            <wp:docPr id="1056342013" name="generator" descr="generator" title="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676775" cy="3314700"/>
                    </a:xfrm>
                    <a:prstGeom prst="rect">
                      <a:avLst/>
                    </a:prstGeom>
                  </pic:spPr>
                </pic:pic>
              </a:graphicData>
            </a:graphic>
          </wp:inline>
        </w:drawing>
      </w:r>
    </w:p>
    <w:p w14:paraId="074F9AFC" w14:textId="77777777" w:rsidR="00B456A4" w:rsidRDefault="001506E0">
      <w:pPr>
        <w:keepLines/>
        <w:spacing w:before="60" w:after="260"/>
        <w:jc w:val="center"/>
      </w:pPr>
      <w:r>
        <w:rPr>
          <w:b/>
          <w:bCs/>
          <w:color w:val="1638B8"/>
          <w:sz w:val="18"/>
          <w:szCs w:val="18"/>
        </w:rPr>
        <w:t>Figure 8-1 </w:t>
      </w:r>
      <w:r>
        <w:rPr>
          <w:color w:val="5B6170"/>
          <w:sz w:val="18"/>
          <w:szCs w:val="18"/>
        </w:rPr>
        <w:t>Le générateur de codes QR</w:t>
      </w:r>
    </w:p>
    <w:p w14:paraId="13F95EE9" w14:textId="77777777" w:rsidR="00B456A4" w:rsidRDefault="001506E0">
      <w:pPr>
        <w:pStyle w:val="2"/>
      </w:pPr>
      <w:bookmarkStart w:id="43" w:name="_Toc243954985"/>
      <w:r>
        <w:t>8.1 Correction d’erreurs</w:t>
      </w:r>
      <w:bookmarkEnd w:id="43"/>
    </w:p>
    <w:p w14:paraId="60BACE4F" w14:textId="77777777" w:rsidR="00B456A4" w:rsidRDefault="001506E0">
      <w:r>
        <w:t>Un niveau plus élevé permet de lire le code même s’il est en partie abîmé ou masqué par un logo, mais le rend plus dense et plus grand.</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347"/>
        <w:gridCol w:w="5951"/>
      </w:tblGrid>
      <w:tr w:rsidR="00B456A4" w14:paraId="7D22E3DA" w14:textId="77777777">
        <w:tblPrEx>
          <w:tblCellMar>
            <w:top w:w="0" w:type="dxa"/>
            <w:bottom w:w="0" w:type="dxa"/>
          </w:tblCellMar>
        </w:tblPrEx>
        <w:trPr>
          <w:cantSplit/>
          <w:tblHeader/>
        </w:trPr>
        <w:tc>
          <w:tcPr>
            <w:tcW w:w="3347" w:type="dxa"/>
            <w:shd w:val="clear" w:color="auto" w:fill="EEF2FF"/>
            <w:tcMar>
              <w:top w:w="90" w:type="dxa"/>
              <w:left w:w="140" w:type="dxa"/>
              <w:bottom w:w="90" w:type="dxa"/>
              <w:right w:w="140" w:type="dxa"/>
            </w:tcMar>
            <w:vAlign w:val="center"/>
          </w:tcPr>
          <w:p w14:paraId="79899958" w14:textId="77777777" w:rsidR="00B456A4" w:rsidRDefault="001506E0">
            <w:pPr>
              <w:spacing w:after="0" w:line="300" w:lineRule="auto"/>
            </w:pPr>
            <w:r>
              <w:rPr>
                <w:b/>
                <w:bCs/>
                <w:color w:val="1638B8"/>
                <w:sz w:val="19"/>
                <w:szCs w:val="19"/>
              </w:rPr>
              <w:lastRenderedPageBreak/>
              <w:t>Niveau</w:t>
            </w:r>
          </w:p>
        </w:tc>
        <w:tc>
          <w:tcPr>
            <w:tcW w:w="5951" w:type="dxa"/>
            <w:shd w:val="clear" w:color="auto" w:fill="EEF2FF"/>
            <w:tcMar>
              <w:top w:w="90" w:type="dxa"/>
              <w:left w:w="140" w:type="dxa"/>
              <w:bottom w:w="90" w:type="dxa"/>
              <w:right w:w="140" w:type="dxa"/>
            </w:tcMar>
            <w:vAlign w:val="center"/>
          </w:tcPr>
          <w:p w14:paraId="2ECCAD58" w14:textId="77777777" w:rsidR="00B456A4" w:rsidRDefault="001506E0">
            <w:pPr>
              <w:spacing w:after="0" w:line="300" w:lineRule="auto"/>
            </w:pPr>
            <w:r>
              <w:rPr>
                <w:b/>
                <w:bCs/>
                <w:color w:val="1638B8"/>
                <w:sz w:val="19"/>
                <w:szCs w:val="19"/>
              </w:rPr>
              <w:t>Quand l’utiliser</w:t>
            </w:r>
          </w:p>
        </w:tc>
      </w:tr>
      <w:tr w:rsidR="00B456A4" w14:paraId="5BD6C47B"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3E8C2F10" w14:textId="77777777" w:rsidR="00B456A4" w:rsidRDefault="001506E0">
            <w:pPr>
              <w:spacing w:after="0" w:line="300" w:lineRule="auto"/>
            </w:pPr>
            <w:r>
              <w:rPr>
                <w:sz w:val="19"/>
                <w:szCs w:val="19"/>
              </w:rPr>
              <w:t>Faible — code le plus petit</w:t>
            </w:r>
          </w:p>
        </w:tc>
        <w:tc>
          <w:tcPr>
            <w:tcW w:w="5951" w:type="dxa"/>
            <w:tcMar>
              <w:top w:w="90" w:type="dxa"/>
              <w:left w:w="140" w:type="dxa"/>
              <w:bottom w:w="90" w:type="dxa"/>
              <w:right w:w="140" w:type="dxa"/>
            </w:tcMar>
            <w:vAlign w:val="center"/>
          </w:tcPr>
          <w:p w14:paraId="22F63EDF" w14:textId="77777777" w:rsidR="00B456A4" w:rsidRDefault="001506E0">
            <w:pPr>
              <w:spacing w:after="0" w:line="300" w:lineRule="auto"/>
            </w:pPr>
            <w:r>
              <w:rPr>
                <w:sz w:val="19"/>
                <w:szCs w:val="19"/>
              </w:rPr>
              <w:t>Beaucoup de contenu qui ne sera affiché qu’à l’écran.</w:t>
            </w:r>
          </w:p>
        </w:tc>
      </w:tr>
      <w:tr w:rsidR="00B456A4" w14:paraId="4130E0A0"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593C89DC" w14:textId="77777777" w:rsidR="00B456A4" w:rsidRDefault="001506E0">
            <w:pPr>
              <w:spacing w:after="0" w:line="300" w:lineRule="auto"/>
            </w:pPr>
            <w:r>
              <w:rPr>
                <w:sz w:val="19"/>
                <w:szCs w:val="19"/>
              </w:rPr>
              <w:t>Moyenne — recommandée</w:t>
            </w:r>
          </w:p>
        </w:tc>
        <w:tc>
          <w:tcPr>
            <w:tcW w:w="5951" w:type="dxa"/>
            <w:tcMar>
              <w:top w:w="90" w:type="dxa"/>
              <w:left w:w="140" w:type="dxa"/>
              <w:bottom w:w="90" w:type="dxa"/>
              <w:right w:w="140" w:type="dxa"/>
            </w:tcMar>
            <w:vAlign w:val="center"/>
          </w:tcPr>
          <w:p w14:paraId="02819B56" w14:textId="77777777" w:rsidR="00B456A4" w:rsidRDefault="001506E0">
            <w:pPr>
              <w:spacing w:after="0" w:line="300" w:lineRule="auto"/>
            </w:pPr>
            <w:r>
              <w:rPr>
                <w:sz w:val="19"/>
                <w:szCs w:val="19"/>
              </w:rPr>
              <w:t>La valeur par défaut pour un usage général.</w:t>
            </w:r>
          </w:p>
        </w:tc>
      </w:tr>
      <w:tr w:rsidR="00B456A4" w14:paraId="696EA2B3"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0B261E51" w14:textId="77777777" w:rsidR="00B456A4" w:rsidRDefault="001506E0">
            <w:pPr>
              <w:spacing w:after="0" w:line="300" w:lineRule="auto"/>
            </w:pPr>
            <w:r>
              <w:rPr>
                <w:sz w:val="19"/>
                <w:szCs w:val="19"/>
              </w:rPr>
              <w:t>Quartile</w:t>
            </w:r>
          </w:p>
        </w:tc>
        <w:tc>
          <w:tcPr>
            <w:tcW w:w="5951" w:type="dxa"/>
            <w:tcMar>
              <w:top w:w="90" w:type="dxa"/>
              <w:left w:w="140" w:type="dxa"/>
              <w:bottom w:w="90" w:type="dxa"/>
              <w:right w:w="140" w:type="dxa"/>
            </w:tcMar>
            <w:vAlign w:val="center"/>
          </w:tcPr>
          <w:p w14:paraId="5065B8C8" w14:textId="77777777" w:rsidR="00B456A4" w:rsidRDefault="001506E0">
            <w:pPr>
              <w:spacing w:after="0" w:line="300" w:lineRule="auto"/>
            </w:pPr>
            <w:r>
              <w:rPr>
                <w:sz w:val="19"/>
                <w:szCs w:val="19"/>
              </w:rPr>
              <w:t>Codes imprimés sur des objets susceptibles d’être rayés.</w:t>
            </w:r>
          </w:p>
        </w:tc>
      </w:tr>
      <w:tr w:rsidR="00B456A4" w14:paraId="7E3632FD" w14:textId="77777777">
        <w:tblPrEx>
          <w:tblCellMar>
            <w:top w:w="0" w:type="dxa"/>
            <w:bottom w:w="0" w:type="dxa"/>
          </w:tblCellMar>
        </w:tblPrEx>
        <w:trPr>
          <w:cantSplit/>
        </w:trPr>
        <w:tc>
          <w:tcPr>
            <w:tcW w:w="3347" w:type="dxa"/>
            <w:tcMar>
              <w:top w:w="90" w:type="dxa"/>
              <w:left w:w="140" w:type="dxa"/>
              <w:bottom w:w="90" w:type="dxa"/>
              <w:right w:w="140" w:type="dxa"/>
            </w:tcMar>
            <w:vAlign w:val="center"/>
          </w:tcPr>
          <w:p w14:paraId="5464A942" w14:textId="77777777" w:rsidR="00B456A4" w:rsidRDefault="001506E0">
            <w:pPr>
              <w:spacing w:after="0" w:line="300" w:lineRule="auto"/>
            </w:pPr>
            <w:r>
              <w:rPr>
                <w:sz w:val="19"/>
                <w:szCs w:val="19"/>
              </w:rPr>
              <w:t>Élevée — résiste aux dégâts ou à un logo</w:t>
            </w:r>
          </w:p>
        </w:tc>
        <w:tc>
          <w:tcPr>
            <w:tcW w:w="5951" w:type="dxa"/>
            <w:tcMar>
              <w:top w:w="90" w:type="dxa"/>
              <w:left w:w="140" w:type="dxa"/>
              <w:bottom w:w="90" w:type="dxa"/>
              <w:right w:w="140" w:type="dxa"/>
            </w:tcMar>
            <w:vAlign w:val="center"/>
          </w:tcPr>
          <w:p w14:paraId="34BE28F6" w14:textId="77777777" w:rsidR="00B456A4" w:rsidRDefault="001506E0">
            <w:pPr>
              <w:spacing w:after="0" w:line="300" w:lineRule="auto"/>
            </w:pPr>
            <w:r>
              <w:rPr>
                <w:sz w:val="19"/>
                <w:szCs w:val="19"/>
              </w:rPr>
              <w:t>Quand un logo sera placé au centre du code, ou quand une robustesse maximale est nécessaire.</w:t>
            </w:r>
          </w:p>
        </w:tc>
      </w:tr>
    </w:tbl>
    <w:p w14:paraId="004F1B03" w14:textId="77777777" w:rsidR="00B456A4" w:rsidRDefault="00B456A4">
      <w:pPr>
        <w:spacing w:after="200"/>
      </w:pPr>
    </w:p>
    <w:tbl>
      <w:tblPr>
        <w:tblW w:w="9298" w:type="dxa"/>
        <w:tblBorders>
          <w:top w:val="none" w:sz="0" w:space="0" w:color="FFFFFF"/>
          <w:left w:val="single" w:sz="24" w:space="0" w:color="C27C0E"/>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298"/>
      </w:tblGrid>
      <w:tr w:rsidR="00B456A4" w14:paraId="29B8AE75" w14:textId="77777777">
        <w:tblPrEx>
          <w:tblCellMar>
            <w:top w:w="0" w:type="dxa"/>
            <w:bottom w:w="0" w:type="dxa"/>
          </w:tblCellMar>
        </w:tblPrEx>
        <w:trPr>
          <w:cantSplit/>
        </w:trPr>
        <w:tc>
          <w:tcPr>
            <w:tcW w:w="9298" w:type="dxa"/>
            <w:shd w:val="clear" w:color="auto" w:fill="FFF7E6"/>
            <w:tcMar>
              <w:top w:w="120" w:type="dxa"/>
              <w:left w:w="220" w:type="dxa"/>
              <w:bottom w:w="120" w:type="dxa"/>
              <w:right w:w="200" w:type="dxa"/>
            </w:tcMar>
          </w:tcPr>
          <w:p w14:paraId="75CBE262" w14:textId="77777777" w:rsidR="00B456A4" w:rsidRDefault="001506E0">
            <w:pPr>
              <w:spacing w:after="0"/>
            </w:pPr>
            <w:r>
              <w:rPr>
                <w:b/>
                <w:bCs/>
                <w:color w:val="C27C0E"/>
              </w:rPr>
              <w:t>Remarque </w:t>
            </w:r>
            <w:r>
              <w:t>Un code QR ne peut contenir qu’une quantité limitée de contenu. Si « Trop de texte pour un seul code QR » s’affiche, raccourcissez le contenu ou choisissez un niveau de correction plus faible.</w:t>
            </w:r>
          </w:p>
        </w:tc>
      </w:tr>
    </w:tbl>
    <w:p w14:paraId="2D099319" w14:textId="77777777" w:rsidR="00B456A4" w:rsidRDefault="00B456A4">
      <w:pPr>
        <w:spacing w:after="200"/>
      </w:pPr>
    </w:p>
    <w:p w14:paraId="635D02B1" w14:textId="77777777" w:rsidR="00B456A4" w:rsidRDefault="001506E0">
      <w:r>
        <w:rPr>
          <w:b/>
          <w:bCs/>
        </w:rPr>
        <w:t>PNG</w:t>
      </w:r>
      <w:r>
        <w:t xml:space="preserve"> est pratique pour les documents et les diapositives ; </w:t>
      </w:r>
      <w:r>
        <w:rPr>
          <w:b/>
          <w:bCs/>
        </w:rPr>
        <w:t>SVG</w:t>
      </w:r>
      <w:r>
        <w:t xml:space="preserve"> est un format vectoriel qui reste net même imprimé en grand. Appuyez sur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Échap </w:t>
      </w:r>
      <w:r>
        <w:t xml:space="preserve"> pour fermer le générateur.</w:t>
      </w:r>
    </w:p>
    <w:p w14:paraId="023D2DA0" w14:textId="77777777" w:rsidR="00B456A4" w:rsidRDefault="001506E0">
      <w:pPr>
        <w:pageBreakBefore/>
        <w:spacing w:after="80"/>
      </w:pPr>
      <w:r>
        <w:rPr>
          <w:b/>
          <w:bCs/>
          <w:color w:val="1D4FFF"/>
          <w:spacing w:val="60"/>
          <w:sz w:val="20"/>
          <w:szCs w:val="20"/>
        </w:rPr>
        <w:lastRenderedPageBreak/>
        <w:t>CHAPITRE 9</w:t>
      </w:r>
    </w:p>
    <w:p w14:paraId="000C0721" w14:textId="77777777" w:rsidR="00B456A4" w:rsidRDefault="001506E0">
      <w:pPr>
        <w:pStyle w:val="1"/>
      </w:pPr>
      <w:bookmarkStart w:id="44" w:name="_Toc243954986"/>
      <w:r>
        <w:t>9 Paramètres</w:t>
      </w:r>
      <w:bookmarkEnd w:id="44"/>
    </w:p>
    <w:p w14:paraId="687A32B6" w14:textId="77777777" w:rsidR="00B456A4" w:rsidRDefault="001506E0">
      <w:r>
        <w:t xml:space="preserve">Choisissez </w:t>
      </w:r>
      <w:r>
        <w:rPr>
          <w:b/>
          <w:bCs/>
        </w:rPr>
        <w:t>Paramètres</w:t>
      </w:r>
      <w:r>
        <w:t xml:space="preserve"> dans le menu de notification, la barre flottante ou l’écran de scan. Chaque modification est enregistrée et appliquée immédiatement ; il n’y a pas de bouton OK.</w:t>
      </w:r>
    </w:p>
    <w:p w14:paraId="32F86A05" w14:textId="77777777" w:rsidR="00B456A4" w:rsidRDefault="001506E0">
      <w:pPr>
        <w:pStyle w:val="2"/>
      </w:pPr>
      <w:bookmarkStart w:id="45" w:name="_Toc243954987"/>
      <w:r>
        <w:t>9.1 Général</w:t>
      </w:r>
      <w:bookmarkEnd w:id="45"/>
    </w:p>
    <w:p w14:paraId="7F081F06" w14:textId="77777777" w:rsidR="00B456A4" w:rsidRDefault="001506E0">
      <w:pPr>
        <w:keepNext/>
        <w:spacing w:before="160" w:after="0"/>
        <w:jc w:val="center"/>
      </w:pPr>
      <w:r>
        <w:rPr>
          <w:noProof/>
        </w:rPr>
        <w:drawing>
          <wp:inline distT="0" distB="0" distL="0" distR="0" wp14:anchorId="08196487" wp14:editId="51325656">
            <wp:extent cx="5038725" cy="3714750"/>
            <wp:effectExtent l="0" t="0" r="0" b="0"/>
            <wp:docPr id="1590950951" name="settings-general" descr="settings-general" title="settings-ge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038725" cy="3714750"/>
                    </a:xfrm>
                    <a:prstGeom prst="rect">
                      <a:avLst/>
                    </a:prstGeom>
                  </pic:spPr>
                </pic:pic>
              </a:graphicData>
            </a:graphic>
          </wp:inline>
        </w:drawing>
      </w:r>
    </w:p>
    <w:p w14:paraId="759B27E1" w14:textId="77777777" w:rsidR="00B456A4" w:rsidRDefault="001506E0">
      <w:pPr>
        <w:keepLines/>
        <w:spacing w:before="60" w:after="260"/>
        <w:jc w:val="center"/>
      </w:pPr>
      <w:r>
        <w:rPr>
          <w:b/>
          <w:bCs/>
          <w:color w:val="1638B8"/>
          <w:sz w:val="18"/>
          <w:szCs w:val="18"/>
        </w:rPr>
        <w:t>Figure 9-1 </w:t>
      </w:r>
      <w:r>
        <w:rPr>
          <w:color w:val="5B6170"/>
          <w:sz w:val="18"/>
          <w:szCs w:val="18"/>
        </w:rPr>
        <w:t>Paramètres › Général</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161"/>
        <w:gridCol w:w="6137"/>
      </w:tblGrid>
      <w:tr w:rsidR="00B456A4" w14:paraId="3AA2A039"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5C55E8EF" w14:textId="77777777" w:rsidR="00B456A4" w:rsidRDefault="001506E0">
            <w:pPr>
              <w:spacing w:after="0" w:line="300" w:lineRule="auto"/>
            </w:pPr>
            <w:r>
              <w:rPr>
                <w:b/>
                <w:bCs/>
                <w:color w:val="1638B8"/>
                <w:sz w:val="19"/>
                <w:szCs w:val="19"/>
              </w:rPr>
              <w:t>Paramètre</w:t>
            </w:r>
          </w:p>
        </w:tc>
        <w:tc>
          <w:tcPr>
            <w:tcW w:w="6137" w:type="dxa"/>
            <w:shd w:val="clear" w:color="auto" w:fill="EEF2FF"/>
            <w:tcMar>
              <w:top w:w="90" w:type="dxa"/>
              <w:left w:w="140" w:type="dxa"/>
              <w:bottom w:w="90" w:type="dxa"/>
              <w:right w:w="140" w:type="dxa"/>
            </w:tcMar>
            <w:vAlign w:val="center"/>
          </w:tcPr>
          <w:p w14:paraId="66D5FEF3" w14:textId="77777777" w:rsidR="00B456A4" w:rsidRDefault="001506E0">
            <w:pPr>
              <w:spacing w:after="0" w:line="300" w:lineRule="auto"/>
            </w:pPr>
            <w:r>
              <w:rPr>
                <w:b/>
                <w:bCs/>
                <w:color w:val="1638B8"/>
                <w:sz w:val="19"/>
                <w:szCs w:val="19"/>
              </w:rPr>
              <w:t>Description</w:t>
            </w:r>
          </w:p>
        </w:tc>
      </w:tr>
      <w:tr w:rsidR="00B456A4" w14:paraId="02EBCA0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BE96C6C" w14:textId="77777777" w:rsidR="00B456A4" w:rsidRDefault="001506E0">
            <w:pPr>
              <w:spacing w:after="0" w:line="300" w:lineRule="auto"/>
            </w:pPr>
            <w:r>
              <w:rPr>
                <w:sz w:val="19"/>
                <w:szCs w:val="19"/>
              </w:rPr>
              <w:t>Langue</w:t>
            </w:r>
          </w:p>
        </w:tc>
        <w:tc>
          <w:tcPr>
            <w:tcW w:w="6137" w:type="dxa"/>
            <w:tcMar>
              <w:top w:w="90" w:type="dxa"/>
              <w:left w:w="140" w:type="dxa"/>
              <w:bottom w:w="90" w:type="dxa"/>
              <w:right w:w="140" w:type="dxa"/>
            </w:tcMar>
            <w:vAlign w:val="center"/>
          </w:tcPr>
          <w:p w14:paraId="14F12A2D" w14:textId="77777777" w:rsidR="00B456A4" w:rsidRDefault="001506E0">
            <w:pPr>
              <w:spacing w:after="0" w:line="300" w:lineRule="auto"/>
            </w:pPr>
            <w:r>
              <w:rPr>
                <w:sz w:val="19"/>
                <w:szCs w:val="19"/>
              </w:rPr>
              <w:t>Langue des menus et des messages. Suit le système d’exploitation par défaut.</w:t>
            </w:r>
          </w:p>
        </w:tc>
      </w:tr>
      <w:tr w:rsidR="00B456A4" w14:paraId="746A69BD"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AB1510C" w14:textId="77777777" w:rsidR="00B456A4" w:rsidRDefault="001506E0">
            <w:pPr>
              <w:spacing w:after="0" w:line="300" w:lineRule="auto"/>
            </w:pPr>
            <w:r>
              <w:rPr>
                <w:sz w:val="19"/>
                <w:szCs w:val="19"/>
              </w:rPr>
              <w:t>Thème</w:t>
            </w:r>
          </w:p>
        </w:tc>
        <w:tc>
          <w:tcPr>
            <w:tcW w:w="6137" w:type="dxa"/>
            <w:tcMar>
              <w:top w:w="90" w:type="dxa"/>
              <w:left w:w="140" w:type="dxa"/>
              <w:bottom w:w="90" w:type="dxa"/>
              <w:right w:w="140" w:type="dxa"/>
            </w:tcMar>
            <w:vAlign w:val="center"/>
          </w:tcPr>
          <w:p w14:paraId="6F7EF42E" w14:textId="77777777" w:rsidR="00B456A4" w:rsidRDefault="001506E0">
            <w:pPr>
              <w:spacing w:after="0" w:line="300" w:lineRule="auto"/>
            </w:pPr>
            <w:r>
              <w:rPr>
                <w:b/>
                <w:bCs/>
                <w:sz w:val="19"/>
                <w:szCs w:val="19"/>
              </w:rPr>
              <w:t>Utiliser le paramètre système</w:t>
            </w:r>
            <w:r>
              <w:rPr>
                <w:sz w:val="19"/>
                <w:szCs w:val="19"/>
              </w:rPr>
              <w:t xml:space="preserve">, </w:t>
            </w:r>
            <w:r>
              <w:rPr>
                <w:b/>
                <w:bCs/>
                <w:sz w:val="19"/>
                <w:szCs w:val="19"/>
              </w:rPr>
              <w:t>Clair</w:t>
            </w:r>
            <w:r>
              <w:rPr>
                <w:sz w:val="19"/>
                <w:szCs w:val="19"/>
              </w:rPr>
              <w:t xml:space="preserve"> ou </w:t>
            </w:r>
            <w:r>
              <w:rPr>
                <w:b/>
                <w:bCs/>
                <w:sz w:val="19"/>
                <w:szCs w:val="19"/>
              </w:rPr>
              <w:t>Sombre</w:t>
            </w:r>
            <w:r>
              <w:rPr>
                <w:sz w:val="19"/>
                <w:szCs w:val="19"/>
              </w:rPr>
              <w:t>. La couleur d’accentuation du système est appliquée automatiquement.</w:t>
            </w:r>
          </w:p>
        </w:tc>
      </w:tr>
      <w:tr w:rsidR="00B456A4" w14:paraId="3A5DAD95"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167808E" w14:textId="77777777" w:rsidR="00B456A4" w:rsidRDefault="001506E0">
            <w:pPr>
              <w:spacing w:after="0" w:line="300" w:lineRule="auto"/>
            </w:pPr>
            <w:r>
              <w:rPr>
                <w:sz w:val="19"/>
                <w:szCs w:val="19"/>
              </w:rPr>
              <w:t>Démarrer avec l’ordinateur</w:t>
            </w:r>
          </w:p>
        </w:tc>
        <w:tc>
          <w:tcPr>
            <w:tcW w:w="6137" w:type="dxa"/>
            <w:tcMar>
              <w:top w:w="90" w:type="dxa"/>
              <w:left w:w="140" w:type="dxa"/>
              <w:bottom w:w="90" w:type="dxa"/>
              <w:right w:w="140" w:type="dxa"/>
            </w:tcMar>
            <w:vAlign w:val="center"/>
          </w:tcPr>
          <w:p w14:paraId="6ABB9C07" w14:textId="77777777" w:rsidR="00B456A4" w:rsidRDefault="001506E0">
            <w:pPr>
              <w:spacing w:after="0" w:line="300" w:lineRule="auto"/>
            </w:pPr>
            <w:r>
              <w:rPr>
                <w:sz w:val="19"/>
                <w:szCs w:val="19"/>
              </w:rPr>
              <w:t>Démarre discrètement en arrière-plan à l’ouverture de session, pour que le raccourci fonctionne toujours.</w:t>
            </w:r>
          </w:p>
        </w:tc>
      </w:tr>
      <w:tr w:rsidR="00B456A4" w14:paraId="0059611F"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6D8FC54" w14:textId="77777777" w:rsidR="00B456A4" w:rsidRDefault="001506E0">
            <w:pPr>
              <w:spacing w:after="0" w:line="300" w:lineRule="auto"/>
            </w:pPr>
            <w:r>
              <w:rPr>
                <w:sz w:val="19"/>
                <w:szCs w:val="19"/>
              </w:rPr>
              <w:lastRenderedPageBreak/>
              <w:t>Menu contextuel</w:t>
            </w:r>
          </w:p>
        </w:tc>
        <w:tc>
          <w:tcPr>
            <w:tcW w:w="6137" w:type="dxa"/>
            <w:tcMar>
              <w:top w:w="90" w:type="dxa"/>
              <w:left w:w="140" w:type="dxa"/>
              <w:bottom w:w="90" w:type="dxa"/>
              <w:right w:w="140" w:type="dxa"/>
            </w:tcMar>
            <w:vAlign w:val="center"/>
          </w:tcPr>
          <w:p w14:paraId="3D54FC21" w14:textId="77777777" w:rsidR="00B456A4" w:rsidRDefault="001506E0">
            <w:pPr>
              <w:spacing w:after="0" w:line="300" w:lineRule="auto"/>
            </w:pPr>
            <w:r>
              <w:rPr>
                <w:sz w:val="19"/>
                <w:szCs w:val="19"/>
              </w:rPr>
              <w:t>(Windows uniquement) Ajoute des entrées QRcode tool aux menus contextuels du Bureau et des fichiers image. Activé par défaut ; voir « Menu contextuel de Windows » au chapitre 4.</w:t>
            </w:r>
          </w:p>
        </w:tc>
      </w:tr>
      <w:tr w:rsidR="00B456A4" w14:paraId="113C7A59"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FEFA1A6" w14:textId="77777777" w:rsidR="00B456A4" w:rsidRDefault="001506E0">
            <w:pPr>
              <w:spacing w:after="0" w:line="300" w:lineRule="auto"/>
            </w:pPr>
            <w:r>
              <w:rPr>
                <w:sz w:val="19"/>
                <w:szCs w:val="19"/>
              </w:rPr>
              <w:t>Disposition de la barre</w:t>
            </w:r>
          </w:p>
        </w:tc>
        <w:tc>
          <w:tcPr>
            <w:tcW w:w="6137" w:type="dxa"/>
            <w:tcMar>
              <w:top w:w="90" w:type="dxa"/>
              <w:left w:w="140" w:type="dxa"/>
              <w:bottom w:w="90" w:type="dxa"/>
              <w:right w:w="140" w:type="dxa"/>
            </w:tcMar>
            <w:vAlign w:val="center"/>
          </w:tcPr>
          <w:p w14:paraId="271950C6" w14:textId="77777777" w:rsidR="00B456A4" w:rsidRDefault="001506E0">
            <w:pPr>
              <w:spacing w:after="0" w:line="300" w:lineRule="auto"/>
            </w:pPr>
            <w:r>
              <w:rPr>
                <w:b/>
                <w:bCs/>
                <w:sz w:val="19"/>
                <w:szCs w:val="19"/>
              </w:rPr>
              <w:t>Horizontale, en haut</w:t>
            </w:r>
            <w:r>
              <w:rPr>
                <w:sz w:val="19"/>
                <w:szCs w:val="19"/>
              </w:rPr>
              <w:t xml:space="preserve">, </w:t>
            </w:r>
            <w:r>
              <w:rPr>
                <w:b/>
                <w:bCs/>
                <w:sz w:val="19"/>
                <w:szCs w:val="19"/>
              </w:rPr>
              <w:t>Verticale, à droite</w:t>
            </w:r>
            <w:r>
              <w:rPr>
                <w:sz w:val="19"/>
                <w:szCs w:val="19"/>
              </w:rPr>
              <w:t xml:space="preserve"> ou </w:t>
            </w:r>
            <w:r>
              <w:rPr>
                <w:b/>
                <w:bCs/>
                <w:sz w:val="19"/>
                <w:szCs w:val="19"/>
              </w:rPr>
              <w:t>Verticale, à gauche</w:t>
            </w:r>
            <w:r>
              <w:rPr>
                <w:sz w:val="19"/>
                <w:szCs w:val="19"/>
              </w:rPr>
              <w:t>. Voir le chapitre 7.</w:t>
            </w:r>
          </w:p>
        </w:tc>
      </w:tr>
      <w:tr w:rsidR="00B456A4" w14:paraId="77A2663B"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82E6792" w14:textId="77777777" w:rsidR="00B456A4" w:rsidRDefault="001506E0">
            <w:pPr>
              <w:spacing w:after="0" w:line="300" w:lineRule="auto"/>
            </w:pPr>
            <w:r>
              <w:rPr>
                <w:sz w:val="19"/>
                <w:szCs w:val="19"/>
              </w:rPr>
              <w:t>Afficher la bulle au démarrage de l’application</w:t>
            </w:r>
          </w:p>
        </w:tc>
        <w:tc>
          <w:tcPr>
            <w:tcW w:w="6137" w:type="dxa"/>
            <w:tcMar>
              <w:top w:w="90" w:type="dxa"/>
              <w:left w:w="140" w:type="dxa"/>
              <w:bottom w:w="90" w:type="dxa"/>
              <w:right w:w="140" w:type="dxa"/>
            </w:tcMar>
            <w:vAlign w:val="center"/>
          </w:tcPr>
          <w:p w14:paraId="07483192" w14:textId="77777777" w:rsidR="00B456A4" w:rsidRDefault="001506E0">
            <w:pPr>
              <w:spacing w:after="0" w:line="300" w:lineRule="auto"/>
            </w:pPr>
            <w:r>
              <w:rPr>
                <w:sz w:val="19"/>
                <w:szCs w:val="19"/>
              </w:rPr>
              <w:t>Affiche la bulle flottante au démarrage.</w:t>
            </w:r>
          </w:p>
        </w:tc>
      </w:tr>
      <w:tr w:rsidR="00B456A4" w14:paraId="681EDFD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2C38EE7B" w14:textId="77777777" w:rsidR="00B456A4" w:rsidRDefault="001506E0">
            <w:pPr>
              <w:spacing w:after="0" w:line="300" w:lineRule="auto"/>
            </w:pPr>
            <w:r>
              <w:rPr>
                <w:sz w:val="19"/>
                <w:szCs w:val="19"/>
              </w:rPr>
              <w:t>Masquer pendant les applications en plein écran</w:t>
            </w:r>
          </w:p>
        </w:tc>
        <w:tc>
          <w:tcPr>
            <w:tcW w:w="6137" w:type="dxa"/>
            <w:tcMar>
              <w:top w:w="90" w:type="dxa"/>
              <w:left w:w="140" w:type="dxa"/>
              <w:bottom w:w="90" w:type="dxa"/>
              <w:right w:w="140" w:type="dxa"/>
            </w:tcMar>
            <w:vAlign w:val="center"/>
          </w:tcPr>
          <w:p w14:paraId="1F21A0B4" w14:textId="77777777" w:rsidR="00B456A4" w:rsidRDefault="001506E0">
            <w:pPr>
              <w:spacing w:after="0" w:line="300" w:lineRule="auto"/>
            </w:pPr>
            <w:r>
              <w:rPr>
                <w:sz w:val="19"/>
                <w:szCs w:val="19"/>
              </w:rPr>
              <w:t>(Windows uniquement) Masque la barre et la bulle pendant les vidéos, présentations et jeux en plein écran.</w:t>
            </w:r>
          </w:p>
        </w:tc>
      </w:tr>
      <w:tr w:rsidR="00B456A4" w14:paraId="7439EF3C"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37D719B" w14:textId="77777777" w:rsidR="00B456A4" w:rsidRDefault="001506E0">
            <w:pPr>
              <w:spacing w:after="0" w:line="300" w:lineRule="auto"/>
            </w:pPr>
            <w:r>
              <w:rPr>
                <w:sz w:val="19"/>
                <w:szCs w:val="19"/>
              </w:rPr>
              <w:t>Rechercher automatiquement les mises à jour</w:t>
            </w:r>
          </w:p>
        </w:tc>
        <w:tc>
          <w:tcPr>
            <w:tcW w:w="6137" w:type="dxa"/>
            <w:tcMar>
              <w:top w:w="90" w:type="dxa"/>
              <w:left w:w="140" w:type="dxa"/>
              <w:bottom w:w="90" w:type="dxa"/>
              <w:right w:w="140" w:type="dxa"/>
            </w:tcMar>
            <w:vAlign w:val="center"/>
          </w:tcPr>
          <w:p w14:paraId="7E7BF383" w14:textId="77777777" w:rsidR="00B456A4" w:rsidRDefault="001506E0">
            <w:pPr>
              <w:spacing w:after="0" w:line="300" w:lineRule="auto"/>
            </w:pPr>
            <w:r>
              <w:rPr>
                <w:sz w:val="19"/>
                <w:szCs w:val="19"/>
              </w:rPr>
              <w:t>Demande à GitHub une fois par jour si une nouvelle version existe. Rien n’est installé sans votre accord.</w:t>
            </w:r>
          </w:p>
        </w:tc>
      </w:tr>
      <w:tr w:rsidR="00B456A4" w14:paraId="466A9AD7"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D9BBA5E" w14:textId="77777777" w:rsidR="00B456A4" w:rsidRDefault="001506E0">
            <w:pPr>
              <w:spacing w:after="0" w:line="300" w:lineRule="auto"/>
            </w:pPr>
            <w:r>
              <w:rPr>
                <w:sz w:val="19"/>
                <w:szCs w:val="19"/>
              </w:rPr>
              <w:t>Afficher à nouveau l’écran d’accueil</w:t>
            </w:r>
          </w:p>
        </w:tc>
        <w:tc>
          <w:tcPr>
            <w:tcW w:w="6137" w:type="dxa"/>
            <w:tcMar>
              <w:top w:w="90" w:type="dxa"/>
              <w:left w:w="140" w:type="dxa"/>
              <w:bottom w:w="90" w:type="dxa"/>
              <w:right w:w="140" w:type="dxa"/>
            </w:tcMar>
            <w:vAlign w:val="center"/>
          </w:tcPr>
          <w:p w14:paraId="0A49A5CF" w14:textId="77777777" w:rsidR="00B456A4" w:rsidRDefault="001506E0">
            <w:pPr>
              <w:spacing w:after="0" w:line="300" w:lineRule="auto"/>
            </w:pPr>
            <w:r>
              <w:rPr>
                <w:sz w:val="19"/>
                <w:szCs w:val="19"/>
              </w:rPr>
              <w:t>Ouvre l’écran d’accueil du premier démarrage.</w:t>
            </w:r>
          </w:p>
        </w:tc>
      </w:tr>
    </w:tbl>
    <w:p w14:paraId="02C2FD21" w14:textId="77777777" w:rsidR="00B456A4" w:rsidRDefault="00B456A4">
      <w:pPr>
        <w:spacing w:after="200"/>
      </w:pPr>
    </w:p>
    <w:p w14:paraId="0D75985C" w14:textId="77777777" w:rsidR="00B456A4" w:rsidRDefault="001506E0">
      <w:pPr>
        <w:pStyle w:val="2"/>
      </w:pPr>
      <w:bookmarkStart w:id="46" w:name="_Toc243954988"/>
      <w:r>
        <w:t>9.2 Scan</w:t>
      </w:r>
      <w:bookmarkEnd w:id="46"/>
    </w:p>
    <w:p w14:paraId="7362ABD5" w14:textId="77777777" w:rsidR="00B456A4" w:rsidRDefault="001506E0">
      <w:pPr>
        <w:keepNext/>
        <w:spacing w:before="160" w:after="0"/>
        <w:jc w:val="center"/>
      </w:pPr>
      <w:r>
        <w:rPr>
          <w:noProof/>
        </w:rPr>
        <w:drawing>
          <wp:inline distT="0" distB="0" distL="0" distR="0" wp14:anchorId="132707C9" wp14:editId="5B62606B">
            <wp:extent cx="5038725" cy="3714750"/>
            <wp:effectExtent l="0" t="0" r="0" b="0"/>
            <wp:docPr id="771348979" name="settings-scanning" descr="settings-scanning" title="settings-sc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38725" cy="3714750"/>
                    </a:xfrm>
                    <a:prstGeom prst="rect">
                      <a:avLst/>
                    </a:prstGeom>
                  </pic:spPr>
                </pic:pic>
              </a:graphicData>
            </a:graphic>
          </wp:inline>
        </w:drawing>
      </w:r>
    </w:p>
    <w:p w14:paraId="2B66F3E1" w14:textId="77777777" w:rsidR="00B456A4" w:rsidRDefault="001506E0">
      <w:pPr>
        <w:keepLines/>
        <w:spacing w:before="60" w:after="260"/>
        <w:jc w:val="center"/>
      </w:pPr>
      <w:r>
        <w:rPr>
          <w:b/>
          <w:bCs/>
          <w:color w:val="1638B8"/>
          <w:sz w:val="18"/>
          <w:szCs w:val="18"/>
        </w:rPr>
        <w:t>Figure 9-2 </w:t>
      </w:r>
      <w:r>
        <w:rPr>
          <w:color w:val="5B6170"/>
          <w:sz w:val="18"/>
          <w:szCs w:val="18"/>
        </w:rPr>
        <w:t>Paramètres › Scan</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161"/>
        <w:gridCol w:w="6137"/>
      </w:tblGrid>
      <w:tr w:rsidR="00B456A4" w14:paraId="7CF0EB12"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27A6CEFD" w14:textId="77777777" w:rsidR="00B456A4" w:rsidRDefault="001506E0">
            <w:pPr>
              <w:spacing w:after="0" w:line="300" w:lineRule="auto"/>
            </w:pPr>
            <w:r>
              <w:rPr>
                <w:b/>
                <w:bCs/>
                <w:color w:val="1638B8"/>
                <w:sz w:val="19"/>
                <w:szCs w:val="19"/>
              </w:rPr>
              <w:lastRenderedPageBreak/>
              <w:t>Paramètre</w:t>
            </w:r>
          </w:p>
        </w:tc>
        <w:tc>
          <w:tcPr>
            <w:tcW w:w="6137" w:type="dxa"/>
            <w:shd w:val="clear" w:color="auto" w:fill="EEF2FF"/>
            <w:tcMar>
              <w:top w:w="90" w:type="dxa"/>
              <w:left w:w="140" w:type="dxa"/>
              <w:bottom w:w="90" w:type="dxa"/>
              <w:right w:w="140" w:type="dxa"/>
            </w:tcMar>
            <w:vAlign w:val="center"/>
          </w:tcPr>
          <w:p w14:paraId="455F87FE" w14:textId="77777777" w:rsidR="00B456A4" w:rsidRDefault="001506E0">
            <w:pPr>
              <w:spacing w:after="0" w:line="300" w:lineRule="auto"/>
            </w:pPr>
            <w:r>
              <w:rPr>
                <w:b/>
                <w:bCs/>
                <w:color w:val="1638B8"/>
                <w:sz w:val="19"/>
                <w:szCs w:val="19"/>
              </w:rPr>
              <w:t>Description</w:t>
            </w:r>
          </w:p>
        </w:tc>
      </w:tr>
      <w:tr w:rsidR="00B456A4" w14:paraId="2F55B1FF"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176FC89" w14:textId="77777777" w:rsidR="00B456A4" w:rsidRDefault="001506E0">
            <w:pPr>
              <w:spacing w:after="0" w:line="300" w:lineRule="auto"/>
            </w:pPr>
            <w:r>
              <w:rPr>
                <w:sz w:val="19"/>
                <w:szCs w:val="19"/>
              </w:rPr>
              <w:t>Copier le résultat automatiquement</w:t>
            </w:r>
          </w:p>
        </w:tc>
        <w:tc>
          <w:tcPr>
            <w:tcW w:w="6137" w:type="dxa"/>
            <w:tcMar>
              <w:top w:w="90" w:type="dxa"/>
              <w:left w:w="140" w:type="dxa"/>
              <w:bottom w:w="90" w:type="dxa"/>
              <w:right w:w="140" w:type="dxa"/>
            </w:tcMar>
            <w:vAlign w:val="center"/>
          </w:tcPr>
          <w:p w14:paraId="0CC2FC4C" w14:textId="77777777" w:rsidR="00B456A4" w:rsidRDefault="001506E0">
            <w:pPr>
              <w:spacing w:after="0" w:line="300" w:lineRule="auto"/>
            </w:pPr>
            <w:r>
              <w:rPr>
                <w:sz w:val="19"/>
                <w:szCs w:val="19"/>
              </w:rPr>
              <w:t>Quand un seul code est trouvé, son contenu est placé dans le Presse-papiers. Le contenu sensible n’est jamais copié. Désactivé par défaut.</w:t>
            </w:r>
          </w:p>
        </w:tc>
      </w:tr>
      <w:tr w:rsidR="00B456A4" w14:paraId="2DB6F36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059A5AEF" w14:textId="77777777" w:rsidR="00B456A4" w:rsidRDefault="001506E0">
            <w:pPr>
              <w:spacing w:after="0" w:line="300" w:lineRule="auto"/>
            </w:pPr>
            <w:r>
              <w:rPr>
                <w:sz w:val="19"/>
                <w:szCs w:val="19"/>
              </w:rPr>
              <w:t>Émettre un son lorsqu’un code est trouvé</w:t>
            </w:r>
          </w:p>
        </w:tc>
        <w:tc>
          <w:tcPr>
            <w:tcW w:w="6137" w:type="dxa"/>
            <w:tcMar>
              <w:top w:w="90" w:type="dxa"/>
              <w:left w:w="140" w:type="dxa"/>
              <w:bottom w:w="90" w:type="dxa"/>
              <w:right w:w="140" w:type="dxa"/>
            </w:tcMar>
            <w:vAlign w:val="center"/>
          </w:tcPr>
          <w:p w14:paraId="0D9F2765" w14:textId="77777777" w:rsidR="00B456A4" w:rsidRDefault="001506E0">
            <w:pPr>
              <w:spacing w:after="0" w:line="300" w:lineRule="auto"/>
            </w:pPr>
            <w:r>
              <w:rPr>
                <w:sz w:val="19"/>
                <w:szCs w:val="19"/>
              </w:rPr>
              <w:t>Émet un son bref. Désactivé par défaut.</w:t>
            </w:r>
          </w:p>
        </w:tc>
      </w:tr>
      <w:tr w:rsidR="00B456A4" w14:paraId="4F413421"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EA3B816" w14:textId="77777777" w:rsidR="00B456A4" w:rsidRDefault="001506E0">
            <w:pPr>
              <w:spacing w:after="0" w:line="300" w:lineRule="auto"/>
            </w:pPr>
            <w:r>
              <w:rPr>
                <w:sz w:val="19"/>
                <w:szCs w:val="19"/>
              </w:rPr>
              <w:t>Lire aussi les codes-barres</w:t>
            </w:r>
          </w:p>
        </w:tc>
        <w:tc>
          <w:tcPr>
            <w:tcW w:w="6137" w:type="dxa"/>
            <w:tcMar>
              <w:top w:w="90" w:type="dxa"/>
              <w:left w:w="140" w:type="dxa"/>
              <w:bottom w:w="90" w:type="dxa"/>
              <w:right w:w="140" w:type="dxa"/>
            </w:tcMar>
            <w:vAlign w:val="center"/>
          </w:tcPr>
          <w:p w14:paraId="49DA1AC1" w14:textId="77777777" w:rsidR="00B456A4" w:rsidRDefault="001506E0">
            <w:pPr>
              <w:spacing w:after="0" w:line="300" w:lineRule="auto"/>
            </w:pPr>
            <w:r>
              <w:rPr>
                <w:sz w:val="19"/>
                <w:szCs w:val="19"/>
              </w:rPr>
              <w:t>Lit EAN, UPC, Code 128, Data Matrix, PDF417, Aztec et d’autres formats en plus des codes QR. Activé par défaut.</w:t>
            </w:r>
          </w:p>
        </w:tc>
      </w:tr>
      <w:tr w:rsidR="00B456A4" w14:paraId="3C11F906"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379C3E9" w14:textId="77777777" w:rsidR="00B456A4" w:rsidRDefault="001506E0">
            <w:pPr>
              <w:spacing w:after="0" w:line="300" w:lineRule="auto"/>
            </w:pPr>
            <w:r>
              <w:rPr>
                <w:sz w:val="19"/>
                <w:szCs w:val="19"/>
              </w:rPr>
              <w:t>Ouvrir les sites de confiance sans demander</w:t>
            </w:r>
          </w:p>
        </w:tc>
        <w:tc>
          <w:tcPr>
            <w:tcW w:w="6137" w:type="dxa"/>
            <w:tcMar>
              <w:top w:w="90" w:type="dxa"/>
              <w:left w:w="140" w:type="dxa"/>
              <w:bottom w:w="90" w:type="dxa"/>
              <w:right w:w="140" w:type="dxa"/>
            </w:tcMar>
            <w:vAlign w:val="center"/>
          </w:tcPr>
          <w:p w14:paraId="415D8707" w14:textId="77777777" w:rsidR="00B456A4" w:rsidRDefault="001506E0">
            <w:pPr>
              <w:spacing w:after="0" w:line="300" w:lineRule="auto"/>
            </w:pPr>
            <w:r>
              <w:rPr>
                <w:sz w:val="19"/>
                <w:szCs w:val="19"/>
              </w:rPr>
              <w:t>Ouvre automatiquement les liens vers les sites de confiance dans les conditions décrites au chapitre 6.</w:t>
            </w:r>
          </w:p>
        </w:tc>
      </w:tr>
      <w:tr w:rsidR="00B456A4" w14:paraId="63497732"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88B4116" w14:textId="77777777" w:rsidR="00B456A4" w:rsidRDefault="001506E0">
            <w:pPr>
              <w:spacing w:after="0" w:line="300" w:lineRule="auto"/>
            </w:pPr>
            <w:r>
              <w:rPr>
                <w:sz w:val="19"/>
                <w:szCs w:val="19"/>
              </w:rPr>
              <w:t>Sites de confiance</w:t>
            </w:r>
          </w:p>
        </w:tc>
        <w:tc>
          <w:tcPr>
            <w:tcW w:w="6137" w:type="dxa"/>
            <w:tcMar>
              <w:top w:w="90" w:type="dxa"/>
              <w:left w:w="140" w:type="dxa"/>
              <w:bottom w:w="90" w:type="dxa"/>
              <w:right w:w="140" w:type="dxa"/>
            </w:tcMar>
            <w:vAlign w:val="center"/>
          </w:tcPr>
          <w:p w14:paraId="314C9DAB" w14:textId="77777777" w:rsidR="00B456A4" w:rsidRDefault="001506E0">
            <w:pPr>
              <w:spacing w:after="0" w:line="300" w:lineRule="auto"/>
            </w:pPr>
            <w:r>
              <w:rPr>
                <w:sz w:val="19"/>
                <w:szCs w:val="19"/>
              </w:rPr>
              <w:t xml:space="preserve">Saisissez un domaine (par exemple example.com) et cliquez sur </w:t>
            </w:r>
            <w:r>
              <w:rPr>
                <w:b/>
                <w:bCs/>
                <w:sz w:val="19"/>
                <w:szCs w:val="19"/>
              </w:rPr>
              <w:t>Ajouter</w:t>
            </w:r>
            <w:r>
              <w:rPr>
                <w:sz w:val="19"/>
                <w:szCs w:val="19"/>
              </w:rPr>
              <w:t>. Ses sous-domaines sont aussi approuvés. L’icône de corbeille supprime une entrée.</w:t>
            </w:r>
          </w:p>
        </w:tc>
      </w:tr>
    </w:tbl>
    <w:p w14:paraId="146E9D59" w14:textId="77777777" w:rsidR="00B456A4" w:rsidRDefault="00B456A4">
      <w:pPr>
        <w:spacing w:after="200"/>
      </w:pPr>
    </w:p>
    <w:p w14:paraId="72970D2F" w14:textId="77777777" w:rsidR="00B456A4" w:rsidRDefault="001506E0">
      <w:pPr>
        <w:pStyle w:val="2"/>
      </w:pPr>
      <w:bookmarkStart w:id="47" w:name="_Toc243954989"/>
      <w:r>
        <w:t>9.3 Caméra</w:t>
      </w:r>
      <w:bookmarkEnd w:id="47"/>
    </w:p>
    <w:p w14:paraId="27E1CA93" w14:textId="77777777" w:rsidR="00B456A4" w:rsidRDefault="001506E0">
      <w:pPr>
        <w:keepNext/>
        <w:spacing w:before="160" w:after="0"/>
        <w:jc w:val="center"/>
      </w:pPr>
      <w:r>
        <w:rPr>
          <w:noProof/>
        </w:rPr>
        <w:drawing>
          <wp:inline distT="0" distB="0" distL="0" distR="0" wp14:anchorId="6819BDC3" wp14:editId="3E91DA53">
            <wp:extent cx="5038725" cy="3714750"/>
            <wp:effectExtent l="0" t="0" r="0" b="0"/>
            <wp:docPr id="569189170" name="settings-camera" descr="settings-camera" title="settings-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38725" cy="3714750"/>
                    </a:xfrm>
                    <a:prstGeom prst="rect">
                      <a:avLst/>
                    </a:prstGeom>
                  </pic:spPr>
                </pic:pic>
              </a:graphicData>
            </a:graphic>
          </wp:inline>
        </w:drawing>
      </w:r>
    </w:p>
    <w:p w14:paraId="1C251EAE" w14:textId="77777777" w:rsidR="00B456A4" w:rsidRDefault="001506E0">
      <w:pPr>
        <w:keepLines/>
        <w:spacing w:before="60" w:after="260"/>
        <w:jc w:val="center"/>
      </w:pPr>
      <w:r>
        <w:rPr>
          <w:b/>
          <w:bCs/>
          <w:color w:val="1638B8"/>
          <w:sz w:val="18"/>
          <w:szCs w:val="18"/>
        </w:rPr>
        <w:t>Figure 9-3 </w:t>
      </w:r>
      <w:r>
        <w:rPr>
          <w:color w:val="5B6170"/>
          <w:sz w:val="18"/>
          <w:szCs w:val="18"/>
        </w:rPr>
        <w:t>Paramètres › Caméra</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161"/>
        <w:gridCol w:w="6137"/>
      </w:tblGrid>
      <w:tr w:rsidR="00B456A4" w14:paraId="0A1118DD"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5716B24E" w14:textId="77777777" w:rsidR="00B456A4" w:rsidRDefault="001506E0">
            <w:pPr>
              <w:spacing w:after="0" w:line="300" w:lineRule="auto"/>
            </w:pPr>
            <w:r>
              <w:rPr>
                <w:b/>
                <w:bCs/>
                <w:color w:val="1638B8"/>
                <w:sz w:val="19"/>
                <w:szCs w:val="19"/>
              </w:rPr>
              <w:t>Paramètre</w:t>
            </w:r>
          </w:p>
        </w:tc>
        <w:tc>
          <w:tcPr>
            <w:tcW w:w="6137" w:type="dxa"/>
            <w:shd w:val="clear" w:color="auto" w:fill="EEF2FF"/>
            <w:tcMar>
              <w:top w:w="90" w:type="dxa"/>
              <w:left w:w="140" w:type="dxa"/>
              <w:bottom w:w="90" w:type="dxa"/>
              <w:right w:w="140" w:type="dxa"/>
            </w:tcMar>
            <w:vAlign w:val="center"/>
          </w:tcPr>
          <w:p w14:paraId="1CC343EA" w14:textId="77777777" w:rsidR="00B456A4" w:rsidRDefault="001506E0">
            <w:pPr>
              <w:spacing w:after="0" w:line="300" w:lineRule="auto"/>
            </w:pPr>
            <w:r>
              <w:rPr>
                <w:b/>
                <w:bCs/>
                <w:color w:val="1638B8"/>
                <w:sz w:val="19"/>
                <w:szCs w:val="19"/>
              </w:rPr>
              <w:t>Description</w:t>
            </w:r>
          </w:p>
        </w:tc>
      </w:tr>
      <w:tr w:rsidR="00B456A4" w14:paraId="69C0ADEC"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CF39A3F" w14:textId="77777777" w:rsidR="00B456A4" w:rsidRDefault="001506E0">
            <w:pPr>
              <w:spacing w:after="0" w:line="300" w:lineRule="auto"/>
            </w:pPr>
            <w:r>
              <w:rPr>
                <w:sz w:val="19"/>
                <w:szCs w:val="19"/>
              </w:rPr>
              <w:t>Caméra</w:t>
            </w:r>
          </w:p>
        </w:tc>
        <w:tc>
          <w:tcPr>
            <w:tcW w:w="6137" w:type="dxa"/>
            <w:tcMar>
              <w:top w:w="90" w:type="dxa"/>
              <w:left w:w="140" w:type="dxa"/>
              <w:bottom w:w="90" w:type="dxa"/>
              <w:right w:w="140" w:type="dxa"/>
            </w:tcMar>
            <w:vAlign w:val="center"/>
          </w:tcPr>
          <w:p w14:paraId="38713310" w14:textId="77777777" w:rsidR="00B456A4" w:rsidRDefault="001506E0">
            <w:pPr>
              <w:spacing w:after="0" w:line="300" w:lineRule="auto"/>
            </w:pPr>
            <w:r>
              <w:rPr>
                <w:sz w:val="19"/>
                <w:szCs w:val="19"/>
              </w:rPr>
              <w:t>La webcam à utiliser.</w:t>
            </w:r>
          </w:p>
        </w:tc>
      </w:tr>
      <w:tr w:rsidR="00B456A4" w14:paraId="516931F3"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FDD3105" w14:textId="77777777" w:rsidR="00B456A4" w:rsidRDefault="001506E0">
            <w:pPr>
              <w:spacing w:after="0" w:line="300" w:lineRule="auto"/>
            </w:pPr>
            <w:r>
              <w:rPr>
                <w:sz w:val="19"/>
                <w:szCs w:val="19"/>
              </w:rPr>
              <w:lastRenderedPageBreak/>
              <w:t>Afficher l’image en miroir</w:t>
            </w:r>
          </w:p>
        </w:tc>
        <w:tc>
          <w:tcPr>
            <w:tcW w:w="6137" w:type="dxa"/>
            <w:tcMar>
              <w:top w:w="90" w:type="dxa"/>
              <w:left w:w="140" w:type="dxa"/>
              <w:bottom w:w="90" w:type="dxa"/>
              <w:right w:w="140" w:type="dxa"/>
            </w:tcMar>
            <w:vAlign w:val="center"/>
          </w:tcPr>
          <w:p w14:paraId="03AE5115" w14:textId="77777777" w:rsidR="00B456A4" w:rsidRDefault="001506E0">
            <w:pPr>
              <w:spacing w:after="0" w:line="300" w:lineRule="auto"/>
            </w:pPr>
            <w:r>
              <w:rPr>
                <w:sz w:val="19"/>
                <w:szCs w:val="19"/>
              </w:rPr>
              <w:t>Affiche la caméra comme un miroir. La reconnaissance fonctionne dans les deux cas.</w:t>
            </w:r>
          </w:p>
        </w:tc>
      </w:tr>
      <w:tr w:rsidR="00B456A4" w14:paraId="41116B95"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BAE0E45" w14:textId="77777777" w:rsidR="00B456A4" w:rsidRDefault="001506E0">
            <w:pPr>
              <w:spacing w:after="0" w:line="300" w:lineRule="auto"/>
            </w:pPr>
            <w:r>
              <w:rPr>
                <w:sz w:val="19"/>
                <w:szCs w:val="19"/>
              </w:rPr>
              <w:t>Garder les résultats à l’écran (secondes)</w:t>
            </w:r>
          </w:p>
        </w:tc>
        <w:tc>
          <w:tcPr>
            <w:tcW w:w="6137" w:type="dxa"/>
            <w:tcMar>
              <w:top w:w="90" w:type="dxa"/>
              <w:left w:w="140" w:type="dxa"/>
              <w:bottom w:w="90" w:type="dxa"/>
              <w:right w:w="140" w:type="dxa"/>
            </w:tcMar>
            <w:vAlign w:val="center"/>
          </w:tcPr>
          <w:p w14:paraId="6F66427B" w14:textId="77777777" w:rsidR="00B456A4" w:rsidRDefault="001506E0">
            <w:pPr>
              <w:spacing w:after="0" w:line="300" w:lineRule="auto"/>
            </w:pPr>
            <w:r>
              <w:rPr>
                <w:sz w:val="19"/>
                <w:szCs w:val="19"/>
              </w:rPr>
              <w:t>Durée (0 à 60 secondes) pendant laquelle un résultat reste dans la liste après la sortie du code de l’image. Avec 0, seuls les codes visibles sont listés.</w:t>
            </w:r>
          </w:p>
        </w:tc>
      </w:tr>
      <w:tr w:rsidR="00B456A4" w14:paraId="3190513A"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459198E" w14:textId="77777777" w:rsidR="00B456A4" w:rsidRDefault="001506E0">
            <w:pPr>
              <w:spacing w:after="0" w:line="300" w:lineRule="auto"/>
            </w:pPr>
            <w:r>
              <w:rPr>
                <w:sz w:val="19"/>
                <w:szCs w:val="19"/>
              </w:rPr>
              <w:t>Fermer la caméra après l’ouverture d’un code</w:t>
            </w:r>
          </w:p>
        </w:tc>
        <w:tc>
          <w:tcPr>
            <w:tcW w:w="6137" w:type="dxa"/>
            <w:tcMar>
              <w:top w:w="90" w:type="dxa"/>
              <w:left w:w="140" w:type="dxa"/>
              <w:bottom w:w="90" w:type="dxa"/>
              <w:right w:w="140" w:type="dxa"/>
            </w:tcMar>
            <w:vAlign w:val="center"/>
          </w:tcPr>
          <w:p w14:paraId="79364209" w14:textId="77777777" w:rsidR="00B456A4" w:rsidRDefault="001506E0">
            <w:pPr>
              <w:spacing w:after="0" w:line="300" w:lineRule="auto"/>
            </w:pPr>
            <w:r>
              <w:rPr>
                <w:sz w:val="19"/>
                <w:szCs w:val="19"/>
              </w:rPr>
              <w:t>Ferme la fenêtre de la caméra dès qu’un code a été ouvert ou utilisé.</w:t>
            </w:r>
          </w:p>
        </w:tc>
      </w:tr>
    </w:tbl>
    <w:p w14:paraId="0888DE96" w14:textId="77777777" w:rsidR="00B456A4" w:rsidRDefault="00B456A4">
      <w:pPr>
        <w:spacing w:after="200"/>
      </w:pPr>
    </w:p>
    <w:p w14:paraId="05CFE308" w14:textId="77777777" w:rsidR="00B456A4" w:rsidRDefault="001506E0">
      <w:pPr>
        <w:pStyle w:val="2"/>
      </w:pPr>
      <w:bookmarkStart w:id="48" w:name="_Toc243954990"/>
      <w:r>
        <w:t>9.4 Raccourcis</w:t>
      </w:r>
      <w:bookmarkEnd w:id="48"/>
    </w:p>
    <w:p w14:paraId="134568C6" w14:textId="77777777" w:rsidR="00B456A4" w:rsidRDefault="001506E0">
      <w:pPr>
        <w:keepNext/>
        <w:spacing w:before="160" w:after="0"/>
        <w:jc w:val="center"/>
      </w:pPr>
      <w:r>
        <w:rPr>
          <w:noProof/>
        </w:rPr>
        <w:drawing>
          <wp:inline distT="0" distB="0" distL="0" distR="0" wp14:anchorId="7C717EFC" wp14:editId="29218BC6">
            <wp:extent cx="5038725" cy="3714750"/>
            <wp:effectExtent l="0" t="0" r="0" b="0"/>
            <wp:docPr id="692152450" name="settings-shortcuts" descr="settings-shortcuts" title="settings-shortc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38725" cy="3714750"/>
                    </a:xfrm>
                    <a:prstGeom prst="rect">
                      <a:avLst/>
                    </a:prstGeom>
                  </pic:spPr>
                </pic:pic>
              </a:graphicData>
            </a:graphic>
          </wp:inline>
        </w:drawing>
      </w:r>
    </w:p>
    <w:p w14:paraId="68D1369D" w14:textId="77777777" w:rsidR="00B456A4" w:rsidRDefault="001506E0">
      <w:pPr>
        <w:keepLines/>
        <w:spacing w:before="60" w:after="260"/>
        <w:jc w:val="center"/>
      </w:pPr>
      <w:r>
        <w:rPr>
          <w:b/>
          <w:bCs/>
          <w:color w:val="1638B8"/>
          <w:sz w:val="18"/>
          <w:szCs w:val="18"/>
        </w:rPr>
        <w:t>Figure 9-4 </w:t>
      </w:r>
      <w:r>
        <w:rPr>
          <w:color w:val="5B6170"/>
          <w:sz w:val="18"/>
          <w:szCs w:val="18"/>
        </w:rPr>
        <w:t>Paramètres › Raccourcis</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161"/>
        <w:gridCol w:w="2046"/>
        <w:gridCol w:w="4091"/>
      </w:tblGrid>
      <w:tr w:rsidR="00B456A4" w14:paraId="7C7B1A95"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3D291833" w14:textId="77777777" w:rsidR="00B456A4" w:rsidRDefault="001506E0">
            <w:pPr>
              <w:spacing w:after="0" w:line="300" w:lineRule="auto"/>
            </w:pPr>
            <w:r>
              <w:rPr>
                <w:b/>
                <w:bCs/>
                <w:color w:val="1638B8"/>
                <w:sz w:val="19"/>
                <w:szCs w:val="19"/>
              </w:rPr>
              <w:t>Action</w:t>
            </w:r>
          </w:p>
        </w:tc>
        <w:tc>
          <w:tcPr>
            <w:tcW w:w="2046" w:type="dxa"/>
            <w:shd w:val="clear" w:color="auto" w:fill="EEF2FF"/>
            <w:tcMar>
              <w:top w:w="90" w:type="dxa"/>
              <w:left w:w="140" w:type="dxa"/>
              <w:bottom w:w="90" w:type="dxa"/>
              <w:right w:w="140" w:type="dxa"/>
            </w:tcMar>
            <w:vAlign w:val="center"/>
          </w:tcPr>
          <w:p w14:paraId="6C923D55" w14:textId="77777777" w:rsidR="00B456A4" w:rsidRDefault="001506E0">
            <w:pPr>
              <w:spacing w:after="0" w:line="300" w:lineRule="auto"/>
            </w:pPr>
            <w:r>
              <w:rPr>
                <w:b/>
                <w:bCs/>
                <w:color w:val="1638B8"/>
                <w:sz w:val="19"/>
                <w:szCs w:val="19"/>
              </w:rPr>
              <w:t>Par défaut</w:t>
            </w:r>
          </w:p>
        </w:tc>
        <w:tc>
          <w:tcPr>
            <w:tcW w:w="4091" w:type="dxa"/>
            <w:shd w:val="clear" w:color="auto" w:fill="EEF2FF"/>
            <w:tcMar>
              <w:top w:w="90" w:type="dxa"/>
              <w:left w:w="140" w:type="dxa"/>
              <w:bottom w:w="90" w:type="dxa"/>
              <w:right w:w="140" w:type="dxa"/>
            </w:tcMar>
            <w:vAlign w:val="center"/>
          </w:tcPr>
          <w:p w14:paraId="4147D9CB" w14:textId="77777777" w:rsidR="00B456A4" w:rsidRDefault="001506E0">
            <w:pPr>
              <w:spacing w:after="0" w:line="300" w:lineRule="auto"/>
            </w:pPr>
            <w:r>
              <w:rPr>
                <w:b/>
                <w:bCs/>
                <w:color w:val="1638B8"/>
                <w:sz w:val="19"/>
                <w:szCs w:val="19"/>
              </w:rPr>
              <w:t>Description</w:t>
            </w:r>
          </w:p>
        </w:tc>
      </w:tr>
      <w:tr w:rsidR="00B456A4" w14:paraId="52D430F0"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9B7BE2B" w14:textId="77777777" w:rsidR="00B456A4" w:rsidRDefault="001506E0">
            <w:pPr>
              <w:spacing w:after="0" w:line="300" w:lineRule="auto"/>
            </w:pPr>
            <w:r>
              <w:rPr>
                <w:sz w:val="19"/>
                <w:szCs w:val="19"/>
              </w:rPr>
              <w:t>Scanner tout l’écran</w:t>
            </w:r>
          </w:p>
        </w:tc>
        <w:tc>
          <w:tcPr>
            <w:tcW w:w="2046" w:type="dxa"/>
            <w:tcMar>
              <w:top w:w="90" w:type="dxa"/>
              <w:left w:w="140" w:type="dxa"/>
              <w:bottom w:w="90" w:type="dxa"/>
              <w:right w:w="140" w:type="dxa"/>
            </w:tcMar>
            <w:vAlign w:val="center"/>
          </w:tcPr>
          <w:p w14:paraId="39072ACC" w14:textId="77777777" w:rsidR="00B456A4" w:rsidRDefault="001506E0">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p>
        </w:tc>
        <w:tc>
          <w:tcPr>
            <w:tcW w:w="4091" w:type="dxa"/>
            <w:tcMar>
              <w:top w:w="90" w:type="dxa"/>
              <w:left w:w="140" w:type="dxa"/>
              <w:bottom w:w="90" w:type="dxa"/>
              <w:right w:w="140" w:type="dxa"/>
            </w:tcMar>
            <w:vAlign w:val="center"/>
          </w:tcPr>
          <w:p w14:paraId="6301B045" w14:textId="77777777" w:rsidR="00B456A4" w:rsidRDefault="001506E0">
            <w:pPr>
              <w:spacing w:after="0" w:line="300" w:lineRule="auto"/>
            </w:pPr>
            <w:r>
              <w:rPr>
                <w:sz w:val="19"/>
                <w:szCs w:val="19"/>
              </w:rPr>
              <w:t>Fige et scanne tous les écrans.</w:t>
            </w:r>
          </w:p>
        </w:tc>
      </w:tr>
      <w:tr w:rsidR="00B456A4" w14:paraId="74348D11"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1665A47" w14:textId="77777777" w:rsidR="00B456A4" w:rsidRDefault="001506E0">
            <w:pPr>
              <w:spacing w:after="0" w:line="300" w:lineRule="auto"/>
            </w:pPr>
            <w:r>
              <w:rPr>
                <w:sz w:val="19"/>
                <w:szCs w:val="19"/>
              </w:rPr>
              <w:t>Sélectionner une zone</w:t>
            </w:r>
          </w:p>
        </w:tc>
        <w:tc>
          <w:tcPr>
            <w:tcW w:w="2046" w:type="dxa"/>
            <w:tcMar>
              <w:top w:w="90" w:type="dxa"/>
              <w:left w:w="140" w:type="dxa"/>
              <w:bottom w:w="90" w:type="dxa"/>
              <w:right w:w="140" w:type="dxa"/>
            </w:tcMar>
            <w:vAlign w:val="center"/>
          </w:tcPr>
          <w:p w14:paraId="3EA22FA2" w14:textId="77777777" w:rsidR="00B456A4" w:rsidRDefault="001506E0">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p>
        </w:tc>
        <w:tc>
          <w:tcPr>
            <w:tcW w:w="4091" w:type="dxa"/>
            <w:tcMar>
              <w:top w:w="90" w:type="dxa"/>
              <w:left w:w="140" w:type="dxa"/>
              <w:bottom w:w="90" w:type="dxa"/>
              <w:right w:w="140" w:type="dxa"/>
            </w:tcMar>
            <w:vAlign w:val="center"/>
          </w:tcPr>
          <w:p w14:paraId="6F0A2B85" w14:textId="77777777" w:rsidR="00B456A4" w:rsidRDefault="001506E0">
            <w:pPr>
              <w:spacing w:after="0" w:line="300" w:lineRule="auto"/>
            </w:pPr>
            <w:r>
              <w:rPr>
                <w:sz w:val="19"/>
                <w:szCs w:val="19"/>
              </w:rPr>
              <w:t>Fige l’écran pour que vous traciez un cadre.</w:t>
            </w:r>
          </w:p>
        </w:tc>
      </w:tr>
      <w:tr w:rsidR="00B456A4" w14:paraId="591A0928"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1F14B9D7" w14:textId="77777777" w:rsidR="00B456A4" w:rsidRDefault="001506E0">
            <w:pPr>
              <w:spacing w:after="0" w:line="300" w:lineRule="auto"/>
            </w:pPr>
            <w:r>
              <w:rPr>
                <w:sz w:val="19"/>
                <w:szCs w:val="19"/>
              </w:rPr>
              <w:t>Scanner avec la caméra</w:t>
            </w:r>
          </w:p>
        </w:tc>
        <w:tc>
          <w:tcPr>
            <w:tcW w:w="2046" w:type="dxa"/>
            <w:tcMar>
              <w:top w:w="90" w:type="dxa"/>
              <w:left w:w="140" w:type="dxa"/>
              <w:bottom w:w="90" w:type="dxa"/>
              <w:right w:w="140" w:type="dxa"/>
            </w:tcMar>
            <w:vAlign w:val="center"/>
          </w:tcPr>
          <w:p w14:paraId="792A3FE6" w14:textId="77777777" w:rsidR="00B456A4" w:rsidRDefault="001506E0">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p>
        </w:tc>
        <w:tc>
          <w:tcPr>
            <w:tcW w:w="4091" w:type="dxa"/>
            <w:tcMar>
              <w:top w:w="90" w:type="dxa"/>
              <w:left w:w="140" w:type="dxa"/>
              <w:bottom w:w="90" w:type="dxa"/>
              <w:right w:w="140" w:type="dxa"/>
            </w:tcMar>
            <w:vAlign w:val="center"/>
          </w:tcPr>
          <w:p w14:paraId="64E24FBE" w14:textId="77777777" w:rsidR="00B456A4" w:rsidRDefault="001506E0">
            <w:pPr>
              <w:spacing w:after="0" w:line="300" w:lineRule="auto"/>
            </w:pPr>
            <w:r>
              <w:rPr>
                <w:sz w:val="19"/>
                <w:szCs w:val="19"/>
              </w:rPr>
              <w:t>Ouvre la fenêtre de la webcam.</w:t>
            </w:r>
          </w:p>
        </w:tc>
      </w:tr>
      <w:tr w:rsidR="00B456A4" w14:paraId="5CB4075C"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56DE3B44" w14:textId="77777777" w:rsidR="00B456A4" w:rsidRDefault="001506E0">
            <w:pPr>
              <w:spacing w:after="0" w:line="300" w:lineRule="auto"/>
            </w:pPr>
            <w:r>
              <w:rPr>
                <w:sz w:val="19"/>
                <w:szCs w:val="19"/>
              </w:rPr>
              <w:lastRenderedPageBreak/>
              <w:t>Afficher ou masquer la barre d’outils</w:t>
            </w:r>
          </w:p>
        </w:tc>
        <w:tc>
          <w:tcPr>
            <w:tcW w:w="2046" w:type="dxa"/>
            <w:tcMar>
              <w:top w:w="90" w:type="dxa"/>
              <w:left w:w="140" w:type="dxa"/>
              <w:bottom w:w="90" w:type="dxa"/>
              <w:right w:w="140" w:type="dxa"/>
            </w:tcMar>
            <w:vAlign w:val="center"/>
          </w:tcPr>
          <w:p w14:paraId="26948396" w14:textId="77777777" w:rsidR="00B456A4" w:rsidRDefault="001506E0">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Ctrl+Alt+E </w:t>
            </w:r>
          </w:p>
        </w:tc>
        <w:tc>
          <w:tcPr>
            <w:tcW w:w="4091" w:type="dxa"/>
            <w:tcMar>
              <w:top w:w="90" w:type="dxa"/>
              <w:left w:w="140" w:type="dxa"/>
              <w:bottom w:w="90" w:type="dxa"/>
              <w:right w:w="140" w:type="dxa"/>
            </w:tcMar>
            <w:vAlign w:val="center"/>
          </w:tcPr>
          <w:p w14:paraId="2A88C9D7" w14:textId="77777777" w:rsidR="00B456A4" w:rsidRDefault="001506E0">
            <w:pPr>
              <w:spacing w:after="0" w:line="300" w:lineRule="auto"/>
            </w:pPr>
            <w:r>
              <w:rPr>
                <w:sz w:val="19"/>
                <w:szCs w:val="19"/>
              </w:rPr>
              <w:t>Affiche ou masque la barre flottante.</w:t>
            </w:r>
          </w:p>
        </w:tc>
      </w:tr>
    </w:tbl>
    <w:p w14:paraId="018B2E7D" w14:textId="77777777" w:rsidR="00B456A4" w:rsidRDefault="00B456A4">
      <w:pPr>
        <w:spacing w:after="200"/>
      </w:pPr>
    </w:p>
    <w:p w14:paraId="5383319F" w14:textId="77777777" w:rsidR="00B456A4" w:rsidRDefault="001506E0">
      <w:r>
        <w:t>Pour modifier un raccourci :</w:t>
      </w:r>
    </w:p>
    <w:p w14:paraId="6B139426" w14:textId="77777777" w:rsidR="00B456A4" w:rsidRDefault="001506E0">
      <w:pPr>
        <w:pStyle w:val="a4"/>
        <w:numPr>
          <w:ilvl w:val="0"/>
          <w:numId w:val="13"/>
        </w:numPr>
        <w:spacing w:after="80"/>
      </w:pPr>
      <w:r>
        <w:t xml:space="preserve">Cliquez sur le raccourci à modifier. Le bouton affiche </w:t>
      </w:r>
      <w:r>
        <w:rPr>
          <w:b/>
          <w:bCs/>
        </w:rPr>
        <w:t>Appuyez sur des touches… (Échap pour annuler)</w:t>
      </w:r>
      <w:r>
        <w:t>.</w:t>
      </w:r>
    </w:p>
    <w:p w14:paraId="692776FB" w14:textId="77777777" w:rsidR="00B456A4" w:rsidRDefault="001506E0">
      <w:pPr>
        <w:pStyle w:val="a4"/>
        <w:numPr>
          <w:ilvl w:val="0"/>
          <w:numId w:val="13"/>
        </w:numPr>
        <w:spacing w:after="80"/>
      </w:pPr>
      <w:r>
        <w:t xml:space="preserve">Appuyez sur la nouvelle combinaison de touches. Elle doit comporter au moins l’une des touches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 </w:t>
      </w:r>
      <w:r>
        <w:t xml:space="preserv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Alt </w:t>
      </w:r>
      <w:r>
        <w:t xml:space="preserve">,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Maj </w:t>
      </w:r>
      <w:r>
        <w:t xml:space="preserve"> ou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Win </w:t>
      </w:r>
      <w:r>
        <w:t xml:space="preserve"> (sur Mac,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Cmd </w:t>
      </w:r>
      <w:r>
        <w:t>).</w:t>
      </w:r>
    </w:p>
    <w:p w14:paraId="2A0C5AB8" w14:textId="77777777" w:rsidR="00B456A4" w:rsidRDefault="001506E0">
      <w:pPr>
        <w:pStyle w:val="a4"/>
        <w:numPr>
          <w:ilvl w:val="0"/>
          <w:numId w:val="13"/>
        </w:numPr>
        <w:spacing w:after="80"/>
      </w:pPr>
      <w:r>
        <w:t>Le nouveau raccourci s’applique immédiatement.</w:t>
      </w:r>
    </w:p>
    <w:p w14:paraId="37010F06" w14:textId="77777777" w:rsidR="00B456A4" w:rsidRDefault="00B456A4">
      <w:pPr>
        <w:spacing w:after="60"/>
      </w:pPr>
    </w:p>
    <w:p w14:paraId="3EAA2C47" w14:textId="77777777" w:rsidR="00B456A4" w:rsidRDefault="001506E0">
      <w:r>
        <w:t xml:space="preserve">Si une autre application utilise déjà la combinaison, la ligne indique « Déjà utilisé par une autre application — choisissez-en un autre. » Choisissez une autre combinaison. </w:t>
      </w:r>
      <w:r>
        <w:rPr>
          <w:b/>
          <w:bCs/>
        </w:rPr>
        <w:t>Rétablir les valeurs par défaut</w:t>
      </w:r>
      <w:r>
        <w:t xml:space="preserve"> restaure tous les raccourcis d’origine. La section </w:t>
      </w:r>
      <w:r>
        <w:rPr>
          <w:b/>
          <w:bCs/>
        </w:rPr>
        <w:t>Pendant le scan</w:t>
      </w:r>
      <w:r>
        <w:t>, en bas, liste les touches de l’écran de scan, les mêmes qu’au chapitre 3.</w:t>
      </w:r>
    </w:p>
    <w:p w14:paraId="21716421" w14:textId="77777777" w:rsidR="00B456A4" w:rsidRDefault="001506E0">
      <w:pPr>
        <w:pStyle w:val="2"/>
      </w:pPr>
      <w:bookmarkStart w:id="49" w:name="_Toc243954991"/>
      <w:r>
        <w:t>9.5 Confidentialité et historique</w:t>
      </w:r>
      <w:bookmarkEnd w:id="49"/>
    </w:p>
    <w:p w14:paraId="161B12A5" w14:textId="77777777" w:rsidR="00B456A4" w:rsidRDefault="001506E0">
      <w:pPr>
        <w:keepNext/>
        <w:spacing w:before="160" w:after="0"/>
        <w:jc w:val="center"/>
      </w:pPr>
      <w:r>
        <w:rPr>
          <w:noProof/>
        </w:rPr>
        <w:drawing>
          <wp:inline distT="0" distB="0" distL="0" distR="0" wp14:anchorId="06FBF915" wp14:editId="0B8F5F6B">
            <wp:extent cx="5038725" cy="3714750"/>
            <wp:effectExtent l="0" t="0" r="0" b="0"/>
            <wp:docPr id="373215130" name="settings-privacy" descr="settings-privacy" title="settings-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38725" cy="3714750"/>
                    </a:xfrm>
                    <a:prstGeom prst="rect">
                      <a:avLst/>
                    </a:prstGeom>
                  </pic:spPr>
                </pic:pic>
              </a:graphicData>
            </a:graphic>
          </wp:inline>
        </w:drawing>
      </w:r>
    </w:p>
    <w:p w14:paraId="27A6F073" w14:textId="77777777" w:rsidR="00B456A4" w:rsidRDefault="001506E0">
      <w:pPr>
        <w:keepLines/>
        <w:spacing w:before="60" w:after="260"/>
        <w:jc w:val="center"/>
      </w:pPr>
      <w:r>
        <w:rPr>
          <w:b/>
          <w:bCs/>
          <w:color w:val="1638B8"/>
          <w:sz w:val="18"/>
          <w:szCs w:val="18"/>
        </w:rPr>
        <w:t>Figure 9-5 </w:t>
      </w:r>
      <w:r>
        <w:rPr>
          <w:color w:val="5B6170"/>
          <w:sz w:val="18"/>
          <w:szCs w:val="18"/>
        </w:rPr>
        <w:t>Paramètres › Confidentialité et historique (historique activé)</w:t>
      </w: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3161"/>
        <w:gridCol w:w="6137"/>
      </w:tblGrid>
      <w:tr w:rsidR="00B456A4" w14:paraId="4C3385D5" w14:textId="77777777">
        <w:tblPrEx>
          <w:tblCellMar>
            <w:top w:w="0" w:type="dxa"/>
            <w:bottom w:w="0" w:type="dxa"/>
          </w:tblCellMar>
        </w:tblPrEx>
        <w:trPr>
          <w:cantSplit/>
          <w:tblHeader/>
        </w:trPr>
        <w:tc>
          <w:tcPr>
            <w:tcW w:w="3161" w:type="dxa"/>
            <w:shd w:val="clear" w:color="auto" w:fill="EEF2FF"/>
            <w:tcMar>
              <w:top w:w="90" w:type="dxa"/>
              <w:left w:w="140" w:type="dxa"/>
              <w:bottom w:w="90" w:type="dxa"/>
              <w:right w:w="140" w:type="dxa"/>
            </w:tcMar>
            <w:vAlign w:val="center"/>
          </w:tcPr>
          <w:p w14:paraId="4A634192" w14:textId="77777777" w:rsidR="00B456A4" w:rsidRDefault="001506E0">
            <w:pPr>
              <w:spacing w:after="0" w:line="300" w:lineRule="auto"/>
            </w:pPr>
            <w:r>
              <w:rPr>
                <w:b/>
                <w:bCs/>
                <w:color w:val="1638B8"/>
                <w:sz w:val="19"/>
                <w:szCs w:val="19"/>
              </w:rPr>
              <w:lastRenderedPageBreak/>
              <w:t>Paramètre</w:t>
            </w:r>
          </w:p>
        </w:tc>
        <w:tc>
          <w:tcPr>
            <w:tcW w:w="6137" w:type="dxa"/>
            <w:shd w:val="clear" w:color="auto" w:fill="EEF2FF"/>
            <w:tcMar>
              <w:top w:w="90" w:type="dxa"/>
              <w:left w:w="140" w:type="dxa"/>
              <w:bottom w:w="90" w:type="dxa"/>
              <w:right w:w="140" w:type="dxa"/>
            </w:tcMar>
            <w:vAlign w:val="center"/>
          </w:tcPr>
          <w:p w14:paraId="5CD7570D" w14:textId="77777777" w:rsidR="00B456A4" w:rsidRDefault="001506E0">
            <w:pPr>
              <w:spacing w:after="0" w:line="300" w:lineRule="auto"/>
            </w:pPr>
            <w:r>
              <w:rPr>
                <w:b/>
                <w:bCs/>
                <w:color w:val="1638B8"/>
                <w:sz w:val="19"/>
                <w:szCs w:val="19"/>
              </w:rPr>
              <w:t>Description</w:t>
            </w:r>
          </w:p>
        </w:tc>
      </w:tr>
      <w:tr w:rsidR="00B456A4" w14:paraId="4C355368"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6FA21CBC" w14:textId="77777777" w:rsidR="00B456A4" w:rsidRDefault="001506E0">
            <w:pPr>
              <w:spacing w:after="0" w:line="300" w:lineRule="auto"/>
            </w:pPr>
            <w:r>
              <w:rPr>
                <w:sz w:val="19"/>
                <w:szCs w:val="19"/>
              </w:rPr>
              <w:t>Conserver un historique des scans</w:t>
            </w:r>
          </w:p>
        </w:tc>
        <w:tc>
          <w:tcPr>
            <w:tcW w:w="6137" w:type="dxa"/>
            <w:tcMar>
              <w:top w:w="90" w:type="dxa"/>
              <w:left w:w="140" w:type="dxa"/>
              <w:bottom w:w="90" w:type="dxa"/>
              <w:right w:w="140" w:type="dxa"/>
            </w:tcMar>
            <w:vAlign w:val="center"/>
          </w:tcPr>
          <w:p w14:paraId="393548C4" w14:textId="77777777" w:rsidR="00B456A4" w:rsidRDefault="001506E0">
            <w:pPr>
              <w:spacing w:after="0" w:line="300" w:lineRule="auto"/>
            </w:pPr>
            <w:r>
              <w:rPr>
                <w:sz w:val="19"/>
                <w:szCs w:val="19"/>
              </w:rPr>
              <w:t>Enregistré uniquement sur cet ordinateur. Les mots de passe Wi-Fi et les clés de vérification en deux étapes ne sont jamais enregistrés. Désactivé par défaut.</w:t>
            </w:r>
          </w:p>
        </w:tc>
      </w:tr>
      <w:tr w:rsidR="00B456A4" w14:paraId="2ED8B3EA"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34CD8C35" w14:textId="77777777" w:rsidR="00B456A4" w:rsidRDefault="001506E0">
            <w:pPr>
              <w:spacing w:after="0" w:line="300" w:lineRule="auto"/>
            </w:pPr>
            <w:r>
              <w:rPr>
                <w:sz w:val="19"/>
                <w:szCs w:val="19"/>
              </w:rPr>
              <w:t>Nombre d’entrées à conserver</w:t>
            </w:r>
          </w:p>
        </w:tc>
        <w:tc>
          <w:tcPr>
            <w:tcW w:w="6137" w:type="dxa"/>
            <w:tcMar>
              <w:top w:w="90" w:type="dxa"/>
              <w:left w:w="140" w:type="dxa"/>
              <w:bottom w:w="90" w:type="dxa"/>
              <w:right w:w="140" w:type="dxa"/>
            </w:tcMar>
            <w:vAlign w:val="center"/>
          </w:tcPr>
          <w:p w14:paraId="4C889569" w14:textId="77777777" w:rsidR="00B456A4" w:rsidRDefault="001506E0">
            <w:pPr>
              <w:spacing w:after="0" w:line="300" w:lineRule="auto"/>
            </w:pPr>
            <w:r>
              <w:rPr>
                <w:sz w:val="19"/>
                <w:szCs w:val="19"/>
              </w:rPr>
              <w:t>De 5 à 500 entrées. Les plus anciennes sont supprimées en premier.</w:t>
            </w:r>
          </w:p>
        </w:tc>
      </w:tr>
      <w:tr w:rsidR="00B456A4" w14:paraId="29D8D636"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4A7AD885" w14:textId="77777777" w:rsidR="00B456A4" w:rsidRDefault="001506E0">
            <w:pPr>
              <w:spacing w:after="0" w:line="300" w:lineRule="auto"/>
            </w:pPr>
            <w:r>
              <w:rPr>
                <w:sz w:val="19"/>
                <w:szCs w:val="19"/>
              </w:rPr>
              <w:t>Scans récents</w:t>
            </w:r>
          </w:p>
        </w:tc>
        <w:tc>
          <w:tcPr>
            <w:tcW w:w="6137" w:type="dxa"/>
            <w:tcMar>
              <w:top w:w="90" w:type="dxa"/>
              <w:left w:w="140" w:type="dxa"/>
              <w:bottom w:w="90" w:type="dxa"/>
              <w:right w:w="140" w:type="dxa"/>
            </w:tcMar>
            <w:vAlign w:val="center"/>
          </w:tcPr>
          <w:p w14:paraId="65D14F37" w14:textId="77777777" w:rsidR="00B456A4" w:rsidRDefault="001506E0">
            <w:pPr>
              <w:spacing w:after="0" w:line="300" w:lineRule="auto"/>
            </w:pPr>
            <w:r>
              <w:rPr>
                <w:sz w:val="19"/>
                <w:szCs w:val="19"/>
              </w:rPr>
              <w:t xml:space="preserve">Les plus récents en premier. Les liens sans avertissement peuvent être rouverts avec </w:t>
            </w:r>
            <w:r>
              <w:rPr>
                <w:b/>
                <w:bCs/>
                <w:sz w:val="19"/>
                <w:szCs w:val="19"/>
              </w:rPr>
              <w:t>Ouvrir</w:t>
            </w:r>
            <w:r>
              <w:rPr>
                <w:sz w:val="19"/>
                <w:szCs w:val="19"/>
              </w:rPr>
              <w:t xml:space="preserve"> ; chaque entrée peut être copiée avec </w:t>
            </w:r>
            <w:r>
              <w:rPr>
                <w:b/>
                <w:bCs/>
                <w:sz w:val="19"/>
                <w:szCs w:val="19"/>
              </w:rPr>
              <w:t>Copier</w:t>
            </w:r>
            <w:r>
              <w:rPr>
                <w:sz w:val="19"/>
                <w:szCs w:val="19"/>
              </w:rPr>
              <w:t>.</w:t>
            </w:r>
          </w:p>
        </w:tc>
      </w:tr>
      <w:tr w:rsidR="00B456A4" w14:paraId="7E42E098" w14:textId="77777777">
        <w:tblPrEx>
          <w:tblCellMar>
            <w:top w:w="0" w:type="dxa"/>
            <w:bottom w:w="0" w:type="dxa"/>
          </w:tblCellMar>
        </w:tblPrEx>
        <w:trPr>
          <w:cantSplit/>
        </w:trPr>
        <w:tc>
          <w:tcPr>
            <w:tcW w:w="3161" w:type="dxa"/>
            <w:tcMar>
              <w:top w:w="90" w:type="dxa"/>
              <w:left w:w="140" w:type="dxa"/>
              <w:bottom w:w="90" w:type="dxa"/>
              <w:right w:w="140" w:type="dxa"/>
            </w:tcMar>
            <w:vAlign w:val="center"/>
          </w:tcPr>
          <w:p w14:paraId="7E9E984D" w14:textId="77777777" w:rsidR="00B456A4" w:rsidRDefault="001506E0">
            <w:pPr>
              <w:spacing w:after="0" w:line="300" w:lineRule="auto"/>
            </w:pPr>
            <w:r>
              <w:rPr>
                <w:sz w:val="19"/>
                <w:szCs w:val="19"/>
              </w:rPr>
              <w:t>Effacer l’historique</w:t>
            </w:r>
          </w:p>
        </w:tc>
        <w:tc>
          <w:tcPr>
            <w:tcW w:w="6137" w:type="dxa"/>
            <w:tcMar>
              <w:top w:w="90" w:type="dxa"/>
              <w:left w:w="140" w:type="dxa"/>
              <w:bottom w:w="90" w:type="dxa"/>
              <w:right w:w="140" w:type="dxa"/>
            </w:tcMar>
            <w:vAlign w:val="center"/>
          </w:tcPr>
          <w:p w14:paraId="2545B524" w14:textId="77777777" w:rsidR="00B456A4" w:rsidRDefault="001506E0">
            <w:pPr>
              <w:spacing w:after="0" w:line="300" w:lineRule="auto"/>
            </w:pPr>
            <w:r>
              <w:rPr>
                <w:sz w:val="19"/>
                <w:szCs w:val="19"/>
              </w:rPr>
              <w:t>Supprime tout l’historique.</w:t>
            </w:r>
          </w:p>
        </w:tc>
      </w:tr>
    </w:tbl>
    <w:p w14:paraId="66AF2219" w14:textId="77777777" w:rsidR="00B456A4" w:rsidRDefault="00B456A4">
      <w:pPr>
        <w:spacing w:after="200"/>
      </w:pPr>
    </w:p>
    <w:p w14:paraId="67BC1516" w14:textId="77777777" w:rsidR="00B456A4" w:rsidRDefault="001506E0">
      <w:pPr>
        <w:pStyle w:val="2"/>
      </w:pPr>
      <w:bookmarkStart w:id="50" w:name="_Toc243954992"/>
      <w:r>
        <w:t>9.6 À propos</w:t>
      </w:r>
      <w:bookmarkEnd w:id="50"/>
    </w:p>
    <w:p w14:paraId="3581DE6F" w14:textId="77777777" w:rsidR="00B456A4" w:rsidRDefault="001506E0">
      <w:pPr>
        <w:keepNext/>
        <w:spacing w:before="160" w:after="0"/>
        <w:jc w:val="center"/>
      </w:pPr>
      <w:r>
        <w:rPr>
          <w:noProof/>
        </w:rPr>
        <w:drawing>
          <wp:inline distT="0" distB="0" distL="0" distR="0" wp14:anchorId="164C359C" wp14:editId="04B15BD2">
            <wp:extent cx="5038725" cy="3714750"/>
            <wp:effectExtent l="0" t="0" r="0" b="0"/>
            <wp:docPr id="1999851180" name="settings-about" descr="settings-about" title="settings-ab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038725" cy="3714750"/>
                    </a:xfrm>
                    <a:prstGeom prst="rect">
                      <a:avLst/>
                    </a:prstGeom>
                  </pic:spPr>
                </pic:pic>
              </a:graphicData>
            </a:graphic>
          </wp:inline>
        </w:drawing>
      </w:r>
    </w:p>
    <w:p w14:paraId="523F2250" w14:textId="77777777" w:rsidR="00B456A4" w:rsidRDefault="001506E0">
      <w:pPr>
        <w:keepLines/>
        <w:spacing w:before="60" w:after="260"/>
        <w:jc w:val="center"/>
      </w:pPr>
      <w:r>
        <w:rPr>
          <w:b/>
          <w:bCs/>
          <w:color w:val="1638B8"/>
          <w:sz w:val="18"/>
          <w:szCs w:val="18"/>
        </w:rPr>
        <w:t>Figure 9-6 </w:t>
      </w:r>
      <w:r>
        <w:rPr>
          <w:color w:val="5B6170"/>
          <w:sz w:val="18"/>
          <w:szCs w:val="18"/>
        </w:rPr>
        <w:t>Paramètres › À propos</w:t>
      </w:r>
    </w:p>
    <w:p w14:paraId="5B1436AB" w14:textId="77777777" w:rsidR="00B456A4" w:rsidRDefault="001506E0">
      <w:pPr>
        <w:pStyle w:val="a4"/>
        <w:numPr>
          <w:ilvl w:val="0"/>
          <w:numId w:val="2"/>
        </w:numPr>
        <w:spacing w:after="80"/>
      </w:pPr>
      <w:r>
        <w:t xml:space="preserve">Affiche la version actuelle. </w:t>
      </w:r>
      <w:r>
        <w:rPr>
          <w:b/>
          <w:bCs/>
        </w:rPr>
        <w:t>Rechercher des mises à jour</w:t>
      </w:r>
      <w:r>
        <w:t xml:space="preserve"> vérifie tout de suite.</w:t>
      </w:r>
    </w:p>
    <w:p w14:paraId="318235A2" w14:textId="77777777" w:rsidR="00B456A4" w:rsidRDefault="001506E0">
      <w:pPr>
        <w:pStyle w:val="a4"/>
        <w:numPr>
          <w:ilvl w:val="0"/>
          <w:numId w:val="2"/>
        </w:numPr>
        <w:spacing w:after="80"/>
      </w:pPr>
      <w:r>
        <w:t>Liens vers le code source, le signalement de problèmes, la déclaration de confidentialité et les licences open source.</w:t>
      </w:r>
    </w:p>
    <w:p w14:paraId="6B5056D3" w14:textId="77777777" w:rsidR="00B456A4" w:rsidRDefault="001506E0">
      <w:pPr>
        <w:pStyle w:val="a4"/>
        <w:numPr>
          <w:ilvl w:val="0"/>
          <w:numId w:val="2"/>
        </w:numPr>
        <w:spacing w:after="80"/>
      </w:pPr>
      <w:r>
        <w:rPr>
          <w:b/>
          <w:bCs/>
        </w:rPr>
        <w:t>Ouvrir le dossier des paramètres</w:t>
      </w:r>
      <w:r>
        <w:t xml:space="preserve"> et </w:t>
      </w:r>
      <w:r>
        <w:rPr>
          <w:b/>
          <w:bCs/>
        </w:rPr>
        <w:t>Ouvrir le dossier des journaux</w:t>
      </w:r>
      <w:r>
        <w:t xml:space="preserve"> ouvrent directement ces dossiers, pour sauvegarder vos paramètres ou joindre des journaux à un signalement.</w:t>
      </w:r>
    </w:p>
    <w:p w14:paraId="041FC7BB" w14:textId="77777777" w:rsidR="00B456A4" w:rsidRDefault="001506E0">
      <w:pPr>
        <w:pageBreakBefore/>
        <w:spacing w:after="80"/>
      </w:pPr>
      <w:r>
        <w:rPr>
          <w:b/>
          <w:bCs/>
          <w:color w:val="1D4FFF"/>
          <w:spacing w:val="60"/>
          <w:sz w:val="20"/>
          <w:szCs w:val="20"/>
        </w:rPr>
        <w:lastRenderedPageBreak/>
        <w:t>CHAPITRE 10</w:t>
      </w:r>
    </w:p>
    <w:p w14:paraId="523DF3C6" w14:textId="77777777" w:rsidR="00B456A4" w:rsidRDefault="001506E0">
      <w:pPr>
        <w:pStyle w:val="1"/>
      </w:pPr>
      <w:bookmarkStart w:id="51" w:name="_Toc243954993"/>
      <w:r>
        <w:t>10 Mise à jour et désinstallation</w:t>
      </w:r>
      <w:bookmarkEnd w:id="51"/>
    </w:p>
    <w:p w14:paraId="2DBDDE87" w14:textId="77777777" w:rsidR="00B456A4" w:rsidRDefault="001506E0">
      <w:pPr>
        <w:pStyle w:val="2"/>
      </w:pPr>
      <w:bookmarkStart w:id="52" w:name="_Toc243954994"/>
      <w:r>
        <w:t>10.1 Rechercher et installer les mises à jour</w:t>
      </w:r>
      <w:bookmarkEnd w:id="52"/>
    </w:p>
    <w:p w14:paraId="680EB496" w14:textId="77777777" w:rsidR="00B456A4" w:rsidRDefault="001506E0">
      <w:r>
        <w:t xml:space="preserve">Les copies installées avec le programme d’installation peuvent se mettre à jour elles-mêmes. Avec </w:t>
      </w:r>
      <w:r>
        <w:rPr>
          <w:b/>
          <w:bCs/>
        </w:rPr>
        <w:t>Rechercher automatiquement les mises à jour</w:t>
      </w:r>
      <w:r>
        <w:t xml:space="preserve"> activé, le programme interroge GitHub une fois par jour. Vous pouvez aussi cliquer à tout moment sur </w:t>
      </w:r>
      <w:r>
        <w:rPr>
          <w:b/>
          <w:bCs/>
        </w:rPr>
        <w:t>Rechercher des mises à jour</w:t>
      </w:r>
      <w:r>
        <w:t xml:space="preserve"> dans le menu de notification ou dans </w:t>
      </w:r>
      <w:r>
        <w:rPr>
          <w:b/>
          <w:bCs/>
        </w:rPr>
        <w:t>Paramètres › À propos</w:t>
      </w:r>
      <w:r>
        <w:t>.</w:t>
      </w:r>
    </w:p>
    <w:p w14:paraId="1732CCA4" w14:textId="77777777" w:rsidR="00B456A4" w:rsidRDefault="001506E0">
      <w:pPr>
        <w:keepNext/>
        <w:spacing w:before="160" w:after="0"/>
        <w:jc w:val="center"/>
      </w:pPr>
      <w:r>
        <w:rPr>
          <w:noProof/>
        </w:rPr>
        <w:drawing>
          <wp:inline distT="0" distB="0" distL="0" distR="0" wp14:anchorId="231C38F8" wp14:editId="0CC245FB">
            <wp:extent cx="3600450" cy="1743075"/>
            <wp:effectExtent l="0" t="0" r="0" b="0"/>
            <wp:docPr id="343922665" name="message-update" descr="message-update" title="message-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600450" cy="1743075"/>
                    </a:xfrm>
                    <a:prstGeom prst="rect">
                      <a:avLst/>
                    </a:prstGeom>
                  </pic:spPr>
                </pic:pic>
              </a:graphicData>
            </a:graphic>
          </wp:inline>
        </w:drawing>
      </w:r>
    </w:p>
    <w:p w14:paraId="12E16382" w14:textId="77777777" w:rsidR="00B456A4" w:rsidRDefault="001506E0">
      <w:pPr>
        <w:keepLines/>
        <w:spacing w:before="60" w:after="260"/>
        <w:jc w:val="center"/>
      </w:pPr>
      <w:r>
        <w:rPr>
          <w:b/>
          <w:bCs/>
          <w:color w:val="1638B8"/>
          <w:sz w:val="18"/>
          <w:szCs w:val="18"/>
        </w:rPr>
        <w:t>Figure 10-1 </w:t>
      </w:r>
      <w:r>
        <w:rPr>
          <w:color w:val="5B6170"/>
          <w:sz w:val="18"/>
          <w:szCs w:val="18"/>
        </w:rPr>
        <w:t>Le message affiché quand une nouvelle version est disponible</w:t>
      </w:r>
    </w:p>
    <w:p w14:paraId="6BB320FB" w14:textId="77777777" w:rsidR="00B456A4" w:rsidRDefault="001506E0">
      <w:pPr>
        <w:pStyle w:val="a4"/>
        <w:numPr>
          <w:ilvl w:val="0"/>
          <w:numId w:val="14"/>
        </w:numPr>
        <w:spacing w:after="80"/>
      </w:pPr>
      <w:r>
        <w:t xml:space="preserve">Quand le message </w:t>
      </w:r>
      <w:r>
        <w:rPr>
          <w:b/>
          <w:bCs/>
        </w:rPr>
        <w:t>Mise à jour disponible</w:t>
      </w:r>
      <w:r>
        <w:t xml:space="preserve"> apparaît, cliquez sur </w:t>
      </w:r>
      <w:r>
        <w:rPr>
          <w:b/>
          <w:bCs/>
        </w:rPr>
        <w:t>Mettre à jour</w:t>
      </w:r>
      <w:r>
        <w:t>.</w:t>
      </w:r>
    </w:p>
    <w:p w14:paraId="52052436" w14:textId="77777777" w:rsidR="00B456A4" w:rsidRDefault="001506E0">
      <w:pPr>
        <w:pStyle w:val="a4"/>
        <w:numPr>
          <w:ilvl w:val="0"/>
          <w:numId w:val="14"/>
        </w:numPr>
        <w:spacing w:after="80"/>
      </w:pPr>
      <w:r>
        <w:t>La nouvelle version est téléchargée en arrière-plan, puis le programme redémarre.</w:t>
      </w:r>
    </w:p>
    <w:p w14:paraId="2A4AFC2B" w14:textId="77777777" w:rsidR="00B456A4" w:rsidRDefault="001506E0">
      <w:pPr>
        <w:pStyle w:val="a4"/>
        <w:numPr>
          <w:ilvl w:val="0"/>
          <w:numId w:val="14"/>
        </w:numPr>
        <w:spacing w:after="80"/>
      </w:pPr>
      <w:r>
        <w:t xml:space="preserve">Cliquez sur </w:t>
      </w:r>
      <w:r>
        <w:rPr>
          <w:b/>
          <w:bCs/>
        </w:rPr>
        <w:t>Plus tard</w:t>
      </w:r>
      <w:r>
        <w:t xml:space="preserve"> si vous ne voulez pas mettre à jour maintenant.</w:t>
      </w:r>
    </w:p>
    <w:p w14:paraId="19B8BB37" w14:textId="77777777" w:rsidR="00B456A4" w:rsidRDefault="00B456A4">
      <w:pPr>
        <w:spacing w:after="60"/>
      </w:pPr>
    </w:p>
    <w:p w14:paraId="5EF2EC4B" w14:textId="77777777" w:rsidR="00B456A4" w:rsidRDefault="001506E0">
      <w:r>
        <w:t xml:space="preserve">Les mises à jour ne sont installées qu’après un clic sur </w:t>
      </w:r>
      <w:r>
        <w:rPr>
          <w:b/>
          <w:bCs/>
        </w:rPr>
        <w:t>Mettre à jour</w:t>
      </w:r>
      <w:r>
        <w:t xml:space="preserve"> ; le programme n’installe jamais rien de lui-même.</w:t>
      </w:r>
    </w:p>
    <w:p w14:paraId="285FE5BE" w14:textId="77777777" w:rsidR="00B456A4" w:rsidRDefault="001506E0">
      <w:pPr>
        <w:pStyle w:val="2"/>
      </w:pPr>
      <w:bookmarkStart w:id="53" w:name="_Toc243954995"/>
      <w:r>
        <w:t>10.2 Version portable</w:t>
      </w:r>
      <w:bookmarkEnd w:id="53"/>
    </w:p>
    <w:p w14:paraId="01FD8477" w14:textId="77777777" w:rsidR="00B456A4" w:rsidRDefault="001506E0">
      <w:r>
        <w:t>La version portable (</w:t>
      </w:r>
      <w:r>
        <w:rPr>
          <w:rFonts w:ascii="Consolas" w:eastAsia="Consolas" w:hAnsi="Consolas" w:cs="Consolas"/>
          <w:color w:val="1F2A44"/>
          <w:sz w:val="19"/>
          <w:szCs w:val="19"/>
          <w:shd w:val="clear" w:color="auto" w:fill="F3F5F9"/>
        </w:rPr>
        <w:t>Portable.zip</w:t>
      </w:r>
      <w:r>
        <w:t>) ne se met pas à jour seule ; la recherche de mises à jour affiche « Les mises à jour ne sont pas disponibles ». Téléchargez la nouvelle version sur la page des versions GitHub et remplacez les anciens fichiers. Vos paramètres sont conservés.</w:t>
      </w:r>
    </w:p>
    <w:p w14:paraId="75CF85EB" w14:textId="77777777" w:rsidR="00B456A4" w:rsidRDefault="001506E0">
      <w:pPr>
        <w:pStyle w:val="2"/>
      </w:pPr>
      <w:bookmarkStart w:id="54" w:name="_Toc243954996"/>
      <w:r>
        <w:t>10.3 Désinstaller</w:t>
      </w:r>
      <w:bookmarkEnd w:id="54"/>
    </w:p>
    <w:p w14:paraId="35518D86" w14:textId="77777777" w:rsidR="00B456A4" w:rsidRDefault="001506E0">
      <w:pPr>
        <w:pStyle w:val="a4"/>
        <w:numPr>
          <w:ilvl w:val="0"/>
          <w:numId w:val="15"/>
        </w:numPr>
        <w:spacing w:after="80"/>
      </w:pPr>
      <w:r>
        <w:t xml:space="preserve">Ouvrez </w:t>
      </w:r>
      <w:r>
        <w:rPr>
          <w:b/>
          <w:bCs/>
        </w:rPr>
        <w:t>Paramètres › Applications › Applications installées</w:t>
      </w:r>
      <w:r>
        <w:t xml:space="preserve"> dans Windows.</w:t>
      </w:r>
    </w:p>
    <w:p w14:paraId="14AF0F8B" w14:textId="77777777" w:rsidR="00B456A4" w:rsidRDefault="001506E0">
      <w:pPr>
        <w:pStyle w:val="a4"/>
        <w:numPr>
          <w:ilvl w:val="0"/>
          <w:numId w:val="15"/>
        </w:numPr>
        <w:spacing w:after="80"/>
      </w:pPr>
      <w:r>
        <w:t xml:space="preserve">Repérez QRcode tool, cliquez sur </w:t>
      </w:r>
      <w:r>
        <w:rPr>
          <w:b/>
          <w:bCs/>
        </w:rPr>
        <w:t>…</w:t>
      </w:r>
      <w:r>
        <w:t xml:space="preserve"> et choisissez </w:t>
      </w:r>
      <w:r>
        <w:rPr>
          <w:b/>
          <w:bCs/>
        </w:rPr>
        <w:t>Désinstaller</w:t>
      </w:r>
      <w:r>
        <w:t>.</w:t>
      </w:r>
    </w:p>
    <w:p w14:paraId="1AF41460" w14:textId="77777777" w:rsidR="00B456A4" w:rsidRDefault="001506E0">
      <w:pPr>
        <w:pStyle w:val="a4"/>
        <w:numPr>
          <w:ilvl w:val="0"/>
          <w:numId w:val="15"/>
        </w:numPr>
        <w:spacing w:after="80"/>
      </w:pPr>
      <w:r>
        <w:lastRenderedPageBreak/>
        <w:t>L’entrée de démarrage et les entrées du menu contextuel sont également supprimées.</w:t>
      </w:r>
    </w:p>
    <w:p w14:paraId="20BE684A" w14:textId="77777777" w:rsidR="00B456A4" w:rsidRDefault="00B456A4">
      <w:pPr>
        <w:spacing w:after="60"/>
      </w:pPr>
    </w:p>
    <w:p w14:paraId="43B3A850" w14:textId="77777777" w:rsidR="00B456A4" w:rsidRDefault="001506E0">
      <w:r>
        <w:t xml:space="preserve">Pour supprimer aussi vos paramètres et votre historique, ouvrez le dossier des paramètres et celui des journaux depuis </w:t>
      </w:r>
      <w:r>
        <w:rPr>
          <w:b/>
          <w:bCs/>
        </w:rPr>
        <w:t>Paramètres › À propos</w:t>
      </w:r>
      <w:r>
        <w:t xml:space="preserve"> avant la désinstallation, puis supprimez-les.</w:t>
      </w:r>
    </w:p>
    <w:p w14:paraId="5E4CDF33" w14:textId="77777777" w:rsidR="00B456A4" w:rsidRDefault="001506E0">
      <w:pPr>
        <w:pStyle w:val="2"/>
      </w:pPr>
      <w:bookmarkStart w:id="55" w:name="_Toc243954997"/>
      <w:r>
        <w:t>10.4 Emplacement des paramètres et des journaux</w:t>
      </w:r>
      <w:bookmarkEnd w:id="55"/>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1674"/>
        <w:gridCol w:w="7624"/>
      </w:tblGrid>
      <w:tr w:rsidR="00B456A4" w14:paraId="55684EEC" w14:textId="77777777">
        <w:tblPrEx>
          <w:tblCellMar>
            <w:top w:w="0" w:type="dxa"/>
            <w:bottom w:w="0" w:type="dxa"/>
          </w:tblCellMar>
        </w:tblPrEx>
        <w:trPr>
          <w:cantSplit/>
          <w:tblHeader/>
        </w:trPr>
        <w:tc>
          <w:tcPr>
            <w:tcW w:w="1674" w:type="dxa"/>
            <w:shd w:val="clear" w:color="auto" w:fill="EEF2FF"/>
            <w:tcMar>
              <w:top w:w="90" w:type="dxa"/>
              <w:left w:w="140" w:type="dxa"/>
              <w:bottom w:w="90" w:type="dxa"/>
              <w:right w:w="140" w:type="dxa"/>
            </w:tcMar>
            <w:vAlign w:val="center"/>
          </w:tcPr>
          <w:p w14:paraId="461B9513" w14:textId="77777777" w:rsidR="00B456A4" w:rsidRDefault="001506E0">
            <w:pPr>
              <w:spacing w:after="0" w:line="300" w:lineRule="auto"/>
            </w:pPr>
            <w:r>
              <w:rPr>
                <w:b/>
                <w:bCs/>
                <w:color w:val="1638B8"/>
                <w:sz w:val="19"/>
                <w:szCs w:val="19"/>
              </w:rPr>
              <w:t>Système</w:t>
            </w:r>
          </w:p>
        </w:tc>
        <w:tc>
          <w:tcPr>
            <w:tcW w:w="7624" w:type="dxa"/>
            <w:shd w:val="clear" w:color="auto" w:fill="EEF2FF"/>
            <w:tcMar>
              <w:top w:w="90" w:type="dxa"/>
              <w:left w:w="140" w:type="dxa"/>
              <w:bottom w:w="90" w:type="dxa"/>
              <w:right w:w="140" w:type="dxa"/>
            </w:tcMar>
            <w:vAlign w:val="center"/>
          </w:tcPr>
          <w:p w14:paraId="2B32C2CF" w14:textId="77777777" w:rsidR="00B456A4" w:rsidRDefault="001506E0">
            <w:pPr>
              <w:spacing w:after="0" w:line="300" w:lineRule="auto"/>
            </w:pPr>
            <w:r>
              <w:rPr>
                <w:b/>
                <w:bCs/>
                <w:color w:val="1638B8"/>
                <w:sz w:val="19"/>
                <w:szCs w:val="19"/>
              </w:rPr>
              <w:t>Emplacement</w:t>
            </w:r>
          </w:p>
        </w:tc>
      </w:tr>
      <w:tr w:rsidR="00B456A4" w14:paraId="6DC6730C"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1DA897C4" w14:textId="77777777" w:rsidR="00B456A4" w:rsidRDefault="001506E0">
            <w:pPr>
              <w:spacing w:after="0" w:line="300" w:lineRule="auto"/>
            </w:pPr>
            <w:r>
              <w:rPr>
                <w:sz w:val="19"/>
                <w:szCs w:val="19"/>
              </w:rPr>
              <w:t>Windows</w:t>
            </w:r>
          </w:p>
        </w:tc>
        <w:tc>
          <w:tcPr>
            <w:tcW w:w="7624" w:type="dxa"/>
            <w:tcMar>
              <w:top w:w="90" w:type="dxa"/>
              <w:left w:w="140" w:type="dxa"/>
              <w:bottom w:w="90" w:type="dxa"/>
              <w:right w:w="140" w:type="dxa"/>
            </w:tcMar>
            <w:vAlign w:val="center"/>
          </w:tcPr>
          <w:p w14:paraId="67D3007C" w14:textId="77777777" w:rsidR="00B456A4" w:rsidRDefault="001506E0">
            <w:pPr>
              <w:spacing w:after="0" w:line="300" w:lineRule="auto"/>
            </w:pPr>
            <w:r>
              <w:rPr>
                <w:sz w:val="19"/>
                <w:szCs w:val="19"/>
              </w:rPr>
              <w:t xml:space="preserve">Paramètres : </w:t>
            </w:r>
            <w:r>
              <w:rPr>
                <w:rFonts w:ascii="Consolas" w:eastAsia="Consolas" w:hAnsi="Consolas" w:cs="Consolas"/>
                <w:color w:val="1F2A44"/>
                <w:sz w:val="17"/>
                <w:szCs w:val="17"/>
                <w:shd w:val="clear" w:color="auto" w:fill="F3F5F9"/>
              </w:rPr>
              <w:t>%APPDATA%\Lrniey666\qrcode-tool\config</w:t>
            </w:r>
          </w:p>
          <w:p w14:paraId="24C67D6D" w14:textId="77777777" w:rsidR="00B456A4" w:rsidRDefault="001506E0">
            <w:pPr>
              <w:spacing w:after="0" w:line="300" w:lineRule="auto"/>
            </w:pPr>
            <w:r>
              <w:rPr>
                <w:sz w:val="19"/>
                <w:szCs w:val="19"/>
              </w:rPr>
              <w:t xml:space="preserve">Historique et journaux : </w:t>
            </w:r>
            <w:r>
              <w:rPr>
                <w:rFonts w:ascii="Consolas" w:eastAsia="Consolas" w:hAnsi="Consolas" w:cs="Consolas"/>
                <w:color w:val="1F2A44"/>
                <w:sz w:val="17"/>
                <w:szCs w:val="17"/>
                <w:shd w:val="clear" w:color="auto" w:fill="F3F5F9"/>
              </w:rPr>
              <w:t>%LOCALAPPDATA%\Lrniey666\qrcode-tool\data</w:t>
            </w:r>
          </w:p>
        </w:tc>
      </w:tr>
      <w:tr w:rsidR="00B456A4" w14:paraId="18B8408E"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713872E4" w14:textId="77777777" w:rsidR="00B456A4" w:rsidRDefault="001506E0">
            <w:pPr>
              <w:spacing w:after="0" w:line="300" w:lineRule="auto"/>
            </w:pPr>
            <w:r>
              <w:rPr>
                <w:sz w:val="19"/>
                <w:szCs w:val="19"/>
              </w:rPr>
              <w:t>macOS</w:t>
            </w:r>
          </w:p>
        </w:tc>
        <w:tc>
          <w:tcPr>
            <w:tcW w:w="7624" w:type="dxa"/>
            <w:tcMar>
              <w:top w:w="90" w:type="dxa"/>
              <w:left w:w="140" w:type="dxa"/>
              <w:bottom w:w="90" w:type="dxa"/>
              <w:right w:w="140" w:type="dxa"/>
            </w:tcMar>
            <w:vAlign w:val="center"/>
          </w:tcPr>
          <w:p w14:paraId="1D9C8573" w14:textId="77777777" w:rsidR="00B456A4" w:rsidRDefault="001506E0">
            <w:pPr>
              <w:spacing w:after="0" w:line="300" w:lineRule="auto"/>
            </w:pPr>
            <w:r>
              <w:rPr>
                <w:rFonts w:ascii="Consolas" w:eastAsia="Consolas" w:hAnsi="Consolas" w:cs="Consolas"/>
                <w:color w:val="1F2A44"/>
                <w:sz w:val="17"/>
                <w:szCs w:val="17"/>
                <w:shd w:val="clear" w:color="auto" w:fill="F3F5F9"/>
              </w:rPr>
              <w:t>~/Library/Application Support/io.github.Lrniey666.qrcode-tool</w:t>
            </w:r>
          </w:p>
        </w:tc>
      </w:tr>
      <w:tr w:rsidR="00B456A4" w14:paraId="4BC1281C" w14:textId="77777777">
        <w:tblPrEx>
          <w:tblCellMar>
            <w:top w:w="0" w:type="dxa"/>
            <w:bottom w:w="0" w:type="dxa"/>
          </w:tblCellMar>
        </w:tblPrEx>
        <w:trPr>
          <w:cantSplit/>
        </w:trPr>
        <w:tc>
          <w:tcPr>
            <w:tcW w:w="1674" w:type="dxa"/>
            <w:tcMar>
              <w:top w:w="90" w:type="dxa"/>
              <w:left w:w="140" w:type="dxa"/>
              <w:bottom w:w="90" w:type="dxa"/>
              <w:right w:w="140" w:type="dxa"/>
            </w:tcMar>
            <w:vAlign w:val="center"/>
          </w:tcPr>
          <w:p w14:paraId="6F914EC4" w14:textId="77777777" w:rsidR="00B456A4" w:rsidRDefault="001506E0">
            <w:pPr>
              <w:spacing w:after="0" w:line="300" w:lineRule="auto"/>
            </w:pPr>
            <w:r>
              <w:rPr>
                <w:sz w:val="19"/>
                <w:szCs w:val="19"/>
              </w:rPr>
              <w:t>Linux</w:t>
            </w:r>
          </w:p>
        </w:tc>
        <w:tc>
          <w:tcPr>
            <w:tcW w:w="7624" w:type="dxa"/>
            <w:tcMar>
              <w:top w:w="90" w:type="dxa"/>
              <w:left w:w="140" w:type="dxa"/>
              <w:bottom w:w="90" w:type="dxa"/>
              <w:right w:w="140" w:type="dxa"/>
            </w:tcMar>
            <w:vAlign w:val="center"/>
          </w:tcPr>
          <w:p w14:paraId="3487A479" w14:textId="77777777" w:rsidR="00B456A4" w:rsidRDefault="001506E0">
            <w:pPr>
              <w:spacing w:after="0" w:line="300" w:lineRule="auto"/>
            </w:pPr>
            <w:r>
              <w:rPr>
                <w:sz w:val="19"/>
                <w:szCs w:val="19"/>
              </w:rPr>
              <w:t xml:space="preserve">Paramètres : </w:t>
            </w:r>
            <w:r>
              <w:rPr>
                <w:rFonts w:ascii="Consolas" w:eastAsia="Consolas" w:hAnsi="Consolas" w:cs="Consolas"/>
                <w:color w:val="1F2A44"/>
                <w:sz w:val="17"/>
                <w:szCs w:val="17"/>
                <w:shd w:val="clear" w:color="auto" w:fill="F3F5F9"/>
              </w:rPr>
              <w:t>~/.config/qrcode-tool</w:t>
            </w:r>
          </w:p>
          <w:p w14:paraId="52BD85C1" w14:textId="77777777" w:rsidR="00B456A4" w:rsidRDefault="001506E0">
            <w:pPr>
              <w:spacing w:after="0" w:line="300" w:lineRule="auto"/>
            </w:pPr>
            <w:r>
              <w:rPr>
                <w:sz w:val="19"/>
                <w:szCs w:val="19"/>
              </w:rPr>
              <w:t xml:space="preserve">Historique et journaux : </w:t>
            </w:r>
            <w:r>
              <w:rPr>
                <w:rFonts w:ascii="Consolas" w:eastAsia="Consolas" w:hAnsi="Consolas" w:cs="Consolas"/>
                <w:color w:val="1F2A44"/>
                <w:sz w:val="17"/>
                <w:szCs w:val="17"/>
                <w:shd w:val="clear" w:color="auto" w:fill="F3F5F9"/>
              </w:rPr>
              <w:t>~/.local/share/qrcode-tool</w:t>
            </w:r>
          </w:p>
        </w:tc>
      </w:tr>
    </w:tbl>
    <w:p w14:paraId="4C2CA2B2" w14:textId="77777777" w:rsidR="00B456A4" w:rsidRDefault="00B456A4">
      <w:pPr>
        <w:spacing w:after="200"/>
      </w:pPr>
    </w:p>
    <w:p w14:paraId="676A6F69" w14:textId="77777777" w:rsidR="00B456A4" w:rsidRDefault="001506E0">
      <w:r>
        <w:t xml:space="preserve">Le fichier de paramètres </w:t>
      </w:r>
      <w:r>
        <w:rPr>
          <w:rFonts w:ascii="Consolas" w:eastAsia="Consolas" w:hAnsi="Consolas" w:cs="Consolas"/>
          <w:color w:val="1F2A44"/>
          <w:sz w:val="19"/>
          <w:szCs w:val="19"/>
          <w:shd w:val="clear" w:color="auto" w:fill="F3F5F9"/>
        </w:rPr>
        <w:t>settings.toml</w:t>
      </w:r>
      <w:r>
        <w:t xml:space="preserve"> est en texte brut. Copiez-le pour transférer vos paramètres sur un autre ordinateur.</w:t>
      </w:r>
    </w:p>
    <w:p w14:paraId="79410CCC" w14:textId="77777777" w:rsidR="00B456A4" w:rsidRDefault="001506E0">
      <w:pPr>
        <w:pageBreakBefore/>
        <w:spacing w:after="80"/>
      </w:pPr>
      <w:r>
        <w:rPr>
          <w:b/>
          <w:bCs/>
          <w:color w:val="1D4FFF"/>
          <w:spacing w:val="60"/>
          <w:sz w:val="20"/>
          <w:szCs w:val="20"/>
        </w:rPr>
        <w:lastRenderedPageBreak/>
        <w:t>CHAPITRE 11</w:t>
      </w:r>
    </w:p>
    <w:p w14:paraId="4F94DF66" w14:textId="77777777" w:rsidR="00B456A4" w:rsidRDefault="001506E0">
      <w:pPr>
        <w:pStyle w:val="1"/>
      </w:pPr>
      <w:bookmarkStart w:id="56" w:name="_Toc243954998"/>
      <w:r>
        <w:t>11 Dépannage</w:t>
      </w:r>
      <w:bookmarkEnd w:id="56"/>
    </w:p>
    <w:p w14:paraId="1D4B3E79" w14:textId="77777777" w:rsidR="00B456A4" w:rsidRDefault="001506E0">
      <w:pPr>
        <w:keepNext/>
        <w:spacing w:before="200" w:after="60"/>
      </w:pPr>
      <w:r>
        <w:rPr>
          <w:b/>
          <w:bCs/>
          <w:color w:val="1D4FFF"/>
        </w:rPr>
        <w:t>Q </w:t>
      </w:r>
      <w:r>
        <w:rPr>
          <w:b/>
          <w:bCs/>
        </w:rPr>
        <w:t>Rien ne se passe quand j’appuie sur le raccourci.</w:t>
      </w:r>
    </w:p>
    <w:p w14:paraId="6AA86971" w14:textId="77777777" w:rsidR="00B456A4" w:rsidRDefault="001506E0">
      <w:pPr>
        <w:spacing w:after="120"/>
        <w:ind w:left="440"/>
      </w:pPr>
      <w:r>
        <w:t xml:space="preserve">Une autre application l’utilise peut-être déjà. Ouvrez </w:t>
      </w:r>
      <w:r>
        <w:rPr>
          <w:b/>
          <w:bCs/>
        </w:rPr>
        <w:t>Paramètres › Raccourcis</w:t>
      </w:r>
      <w:r>
        <w:t xml:space="preserve"> ; si la ligne indique « Déjà utilisé par une autre application », choisissez une autre combinaison. Certains jeux et logiciels de bureau à distance capturent toutes les touches lorsqu’ils sont au premier plan.</w:t>
      </w:r>
    </w:p>
    <w:p w14:paraId="59E20AD0" w14:textId="77777777" w:rsidR="00B456A4" w:rsidRDefault="001506E0">
      <w:pPr>
        <w:keepNext/>
        <w:spacing w:before="200" w:after="60"/>
      </w:pPr>
      <w:r>
        <w:rPr>
          <w:b/>
          <w:bCs/>
          <w:color w:val="1D4FFF"/>
        </w:rPr>
        <w:t>Q </w:t>
      </w:r>
      <w:r>
        <w:rPr>
          <w:b/>
          <w:bCs/>
        </w:rPr>
        <w:t>Le scan ne trouve aucun code.</w:t>
      </w:r>
    </w:p>
    <w:p w14:paraId="4FC5A394" w14:textId="77777777" w:rsidR="00B456A4" w:rsidRDefault="001506E0">
      <w:pPr>
        <w:spacing w:after="120"/>
        <w:ind w:left="440"/>
      </w:pPr>
      <w:r>
        <w:t xml:space="preserve">Utilisez </w:t>
      </w:r>
      <w:r>
        <w:rPr>
          <w:b/>
          <w:bCs/>
        </w:rPr>
        <w:t>Sélectionner une zone</w:t>
      </w:r>
      <w:r>
        <w:t xml:space="preserve"> et tracez un cadre autour du code seulement, ou agrandissez d’abord la page ou l’image. Voir « Si aucun code n’est trouvé » au chapitre 3.</w:t>
      </w:r>
    </w:p>
    <w:p w14:paraId="6C2152AF" w14:textId="77777777" w:rsidR="00B456A4" w:rsidRDefault="001506E0">
      <w:pPr>
        <w:keepNext/>
        <w:spacing w:before="200" w:after="60"/>
      </w:pPr>
      <w:r>
        <w:rPr>
          <w:b/>
          <w:bCs/>
          <w:color w:val="1D4FFF"/>
        </w:rPr>
        <w:t>Q </w:t>
      </w:r>
      <w:r>
        <w:rPr>
          <w:b/>
          <w:bCs/>
        </w:rPr>
        <w:t>Pourquoi le lien ne s’est-il pas ouvert tout de suite ?</w:t>
      </w:r>
    </w:p>
    <w:p w14:paraId="556DEF52" w14:textId="77777777" w:rsidR="00B456A4" w:rsidRDefault="001506E0">
      <w:pPr>
        <w:spacing w:after="120"/>
        <w:ind w:left="440"/>
      </w:pPr>
      <w:r>
        <w:t>Un lien avec avertissement affiche toujours ses détails d’abord pour que vous vérifiiez le vrai site. Seuls les liens vers des sites de confiance sans aucun avertissement s’ouvrent automatiquement, et seulement s’ils sont le seul code trouvé.</w:t>
      </w:r>
    </w:p>
    <w:p w14:paraId="7582FE6B" w14:textId="77777777" w:rsidR="00B456A4" w:rsidRDefault="001506E0">
      <w:pPr>
        <w:keepNext/>
        <w:spacing w:before="200" w:after="60"/>
      </w:pPr>
      <w:r>
        <w:rPr>
          <w:b/>
          <w:bCs/>
          <w:color w:val="1D4FFF"/>
        </w:rPr>
        <w:t>Q </w:t>
      </w:r>
      <w:r>
        <w:rPr>
          <w:b/>
          <w:bCs/>
        </w:rPr>
        <w:t>Il est écrit « Lien raccourci — la vraie destination est masquée ».</w:t>
      </w:r>
    </w:p>
    <w:p w14:paraId="3D6742B6" w14:textId="77777777" w:rsidR="00B456A4" w:rsidRDefault="001506E0">
      <w:pPr>
        <w:spacing w:after="120"/>
        <w:ind w:left="440"/>
      </w:pPr>
      <w:r>
        <w:t>Les services de liens raccourcis masquent la vraie destination. Le programme ne la recherche pas en ligne, car cela révélerait ce que vous avez scanné. N’ouvrez les liens raccourcis que s’ils viennent de sources fiables.</w:t>
      </w:r>
    </w:p>
    <w:p w14:paraId="3D771310" w14:textId="77777777" w:rsidR="00B456A4" w:rsidRDefault="001506E0">
      <w:pPr>
        <w:keepNext/>
        <w:spacing w:before="200" w:after="60"/>
      </w:pPr>
      <w:r>
        <w:rPr>
          <w:b/>
          <w:bCs/>
          <w:color w:val="1D4FFF"/>
        </w:rPr>
        <w:t>Q </w:t>
      </w:r>
      <w:r>
        <w:rPr>
          <w:b/>
          <w:bCs/>
        </w:rPr>
        <w:t>Où est la fenêtre principale ?</w:t>
      </w:r>
    </w:p>
    <w:p w14:paraId="1C232994" w14:textId="77777777" w:rsidR="00B456A4" w:rsidRDefault="001506E0">
      <w:pPr>
        <w:spacing w:after="120"/>
        <w:ind w:left="440"/>
      </w:pPr>
      <w:r>
        <w:t>Il n’y en a pas, c’est voulu. Utilisez l’icône de notification, le raccourci, la barre d’outils flottante ou la bulle flottante.</w:t>
      </w:r>
    </w:p>
    <w:p w14:paraId="0BFEC14D" w14:textId="77777777" w:rsidR="00B456A4" w:rsidRDefault="001506E0">
      <w:pPr>
        <w:keepNext/>
        <w:spacing w:before="200" w:after="60"/>
      </w:pPr>
      <w:r>
        <w:rPr>
          <w:b/>
          <w:bCs/>
          <w:color w:val="1D4FFF"/>
        </w:rPr>
        <w:t>Q </w:t>
      </w:r>
      <w:r>
        <w:rPr>
          <w:b/>
          <w:bCs/>
        </w:rPr>
        <w:t>QRcode tool n’apparaît pas dans le menu contextuel.</w:t>
      </w:r>
    </w:p>
    <w:p w14:paraId="474A52BB" w14:textId="77777777" w:rsidR="00B456A4" w:rsidRDefault="001506E0">
      <w:pPr>
        <w:spacing w:after="120"/>
        <w:ind w:left="440"/>
      </w:pPr>
      <w:r>
        <w:t xml:space="preserve">Vérifiez que </w:t>
      </w:r>
      <w:r>
        <w:rPr>
          <w:b/>
          <w:bCs/>
        </w:rPr>
        <w:t>Paramètres › Général › Menu contextuel</w:t>
      </w:r>
      <w:r>
        <w:t xml:space="preserve"> est activé. Sous Windows 11, les entrées se trouvent sous </w:t>
      </w:r>
      <w:r>
        <w:rPr>
          <w:b/>
          <w:bCs/>
        </w:rPr>
        <w:t>Afficher d’autres options</w:t>
      </w:r>
      <w:r>
        <w:t xml:space="preserve"> (ou maintenez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Maj </w:t>
      </w:r>
      <w:r>
        <w:t xml:space="preserve"> pendant le clic droit). </w:t>
      </w:r>
      <w:r>
        <w:rPr>
          <w:b/>
          <w:bCs/>
        </w:rPr>
        <w:t>QRcode tool Ouvrir l’image</w:t>
      </w:r>
      <w:r>
        <w:t xml:space="preserve"> n’apparaît que si une seule image est sélectionnée. Si vous venez d’installer QRcode tool ou de déplacer la version portable, lancez-le une fois.</w:t>
      </w:r>
    </w:p>
    <w:p w14:paraId="0954ACC6" w14:textId="77777777" w:rsidR="00B456A4" w:rsidRDefault="001506E0">
      <w:pPr>
        <w:keepNext/>
        <w:spacing w:before="200" w:after="60"/>
      </w:pPr>
      <w:r>
        <w:rPr>
          <w:b/>
          <w:bCs/>
          <w:color w:val="1D4FFF"/>
        </w:rPr>
        <w:t>Q </w:t>
      </w:r>
      <w:r>
        <w:rPr>
          <w:b/>
          <w:bCs/>
        </w:rPr>
        <w:t>La barre d’outils a disparu.</w:t>
      </w:r>
    </w:p>
    <w:p w14:paraId="1074DD6F" w14:textId="77777777" w:rsidR="00B456A4" w:rsidRDefault="001506E0">
      <w:pPr>
        <w:spacing w:after="120"/>
        <w:ind w:left="440"/>
      </w:pPr>
      <w:r>
        <w:t xml:space="preserve">Appuyez sur </w:t>
      </w:r>
      <w:r>
        <w:rPr>
          <w:b/>
          <w:bCs/>
          <w:color w:val="2B3140"/>
          <w:sz w:val="18"/>
          <w:szCs w:val="18"/>
          <w:bdr w:val="single" w:sz="4" w:space="0" w:color="C3C9D4"/>
          <w:shd w:val="clear" w:color="auto" w:fill="F1F3F7"/>
        </w:rPr>
        <w:t> </w:t>
      </w:r>
      <w:r>
        <w:rPr>
          <w:b/>
          <w:bCs/>
          <w:color w:val="2B3140"/>
          <w:sz w:val="18"/>
          <w:szCs w:val="18"/>
          <w:bdr w:val="single" w:sz="4" w:space="0" w:color="C3C9D4"/>
          <w:shd w:val="clear" w:color="auto" w:fill="F1F3F7"/>
        </w:rPr>
        <w:t>Ctrl+Alt+E </w:t>
      </w:r>
      <w:r>
        <w:t xml:space="preserve"> ou cochez </w:t>
      </w:r>
      <w:r>
        <w:rPr>
          <w:b/>
          <w:bCs/>
        </w:rPr>
        <w:t>Barre d’outils flottante</w:t>
      </w:r>
      <w:r>
        <w:t xml:space="preserve"> dans le menu de notification. Avec </w:t>
      </w:r>
      <w:r>
        <w:rPr>
          <w:b/>
          <w:bCs/>
        </w:rPr>
        <w:t>Masquer pendant les applications en plein écran</w:t>
      </w:r>
      <w:r>
        <w:t xml:space="preserve"> activé, la barre est masquée tant qu’un programme en plein écran est au premier plan.</w:t>
      </w:r>
    </w:p>
    <w:p w14:paraId="6E5F92F5" w14:textId="77777777" w:rsidR="00B456A4" w:rsidRDefault="001506E0">
      <w:pPr>
        <w:keepNext/>
        <w:spacing w:before="200" w:after="60"/>
      </w:pPr>
      <w:r>
        <w:rPr>
          <w:b/>
          <w:bCs/>
          <w:color w:val="1D4FFF"/>
        </w:rPr>
        <w:lastRenderedPageBreak/>
        <w:t>Q </w:t>
      </w:r>
      <w:r>
        <w:rPr>
          <w:b/>
          <w:bCs/>
        </w:rPr>
        <w:t>La caméra ne démarre pas.</w:t>
      </w:r>
    </w:p>
    <w:p w14:paraId="6395C493" w14:textId="77777777" w:rsidR="00B456A4" w:rsidRDefault="001506E0">
      <w:pPr>
        <w:spacing w:after="120"/>
        <w:ind w:left="440"/>
      </w:pPr>
      <w:r>
        <w:t xml:space="preserve">Fermez les autres programmes qui utilisent la caméra et vérifiez que les paramètres de confidentialité du système autorisent QRcode tool à l’utiliser. Avec plusieurs caméras, choisissez la bonne dans </w:t>
      </w:r>
      <w:r>
        <w:rPr>
          <w:b/>
          <w:bCs/>
        </w:rPr>
        <w:t>Paramètres › Caméra</w:t>
      </w:r>
      <w:r>
        <w:t>.</w:t>
      </w:r>
    </w:p>
    <w:p w14:paraId="03A33A1C" w14:textId="77777777" w:rsidR="00B456A4" w:rsidRDefault="001506E0">
      <w:pPr>
        <w:keepNext/>
        <w:spacing w:before="200" w:after="60"/>
      </w:pPr>
      <w:r>
        <w:rPr>
          <w:b/>
          <w:bCs/>
          <w:color w:val="1D4FFF"/>
        </w:rPr>
        <w:t>Q </w:t>
      </w:r>
      <w:r>
        <w:rPr>
          <w:b/>
          <w:bCs/>
        </w:rPr>
        <w:t>Le Wi-Fi ne se connecte pas automatiquement.</w:t>
      </w:r>
    </w:p>
    <w:p w14:paraId="27F8FD92" w14:textId="77777777" w:rsidR="00B456A4" w:rsidRDefault="001506E0">
      <w:pPr>
        <w:spacing w:after="120"/>
        <w:ind w:left="440"/>
      </w:pPr>
      <w:r>
        <w:t xml:space="preserve">Certains réseaux (avec authentification d’entreprise, par exemple) ne peuvent pas être configurés par le programme. Cliquez sur </w:t>
      </w:r>
      <w:r>
        <w:rPr>
          <w:b/>
          <w:bCs/>
        </w:rPr>
        <w:t>Copier le mot de passe</w:t>
      </w:r>
      <w:r>
        <w:t xml:space="preserve"> dans la fiche de détails et connectez-vous depuis le menu Wi-Fi du système.</w:t>
      </w:r>
    </w:p>
    <w:p w14:paraId="162482C3" w14:textId="77777777" w:rsidR="00B456A4" w:rsidRDefault="001506E0">
      <w:pPr>
        <w:keepNext/>
        <w:spacing w:before="200" w:after="60"/>
      </w:pPr>
      <w:r>
        <w:rPr>
          <w:b/>
          <w:bCs/>
          <w:color w:val="1D4FFF"/>
        </w:rPr>
        <w:t>Q </w:t>
      </w:r>
      <w:r>
        <w:rPr>
          <w:b/>
          <w:bCs/>
        </w:rPr>
        <w:t>Mon antivirus affiche un avertissement.</w:t>
      </w:r>
    </w:p>
    <w:p w14:paraId="11B93993" w14:textId="77777777" w:rsidR="00B456A4" w:rsidRDefault="001506E0">
      <w:pPr>
        <w:spacing w:after="120"/>
        <w:ind w:left="440"/>
      </w:pPr>
      <w:r>
        <w:t>Les nouveaux programmes non signés qui enregistrent des raccourcis, lisent l’écran et démarrent avec l’ordinateur sont parfois signalés par la détection comportementale. QRcode tool utilise des interfaces système standard et son code source est public. Signalez le faux positif à l’éditeur de votre antivirus, ou ouvrez une issue sur GitHub.</w:t>
      </w:r>
    </w:p>
    <w:p w14:paraId="09E281DD" w14:textId="77777777" w:rsidR="00B456A4" w:rsidRDefault="001506E0">
      <w:pPr>
        <w:keepNext/>
        <w:spacing w:before="200" w:after="60"/>
      </w:pPr>
      <w:r>
        <w:rPr>
          <w:b/>
          <w:bCs/>
          <w:color w:val="1D4FFF"/>
        </w:rPr>
        <w:t>Q </w:t>
      </w:r>
      <w:r>
        <w:rPr>
          <w:b/>
          <w:bCs/>
        </w:rPr>
        <w:t>Sous macOS, la capture est noire.</w:t>
      </w:r>
    </w:p>
    <w:p w14:paraId="519CBD5F" w14:textId="77777777" w:rsidR="00B456A4" w:rsidRDefault="001506E0">
      <w:pPr>
        <w:spacing w:after="120"/>
        <w:ind w:left="440"/>
      </w:pPr>
      <w:r>
        <w:t xml:space="preserve">Autorisez QRcode tool dans </w:t>
      </w:r>
      <w:r>
        <w:rPr>
          <w:b/>
          <w:bCs/>
        </w:rPr>
        <w:t>Réglages Système › Confidentialité et sécurité › Enregistrement de l’écran</w:t>
      </w:r>
      <w:r>
        <w:t xml:space="preserve"> et redémarrez le programme. macOS peut redemander l’autorisation après une mise à jour du système.</w:t>
      </w:r>
    </w:p>
    <w:p w14:paraId="0519C74C" w14:textId="77777777" w:rsidR="00B456A4" w:rsidRDefault="001506E0">
      <w:pPr>
        <w:keepNext/>
        <w:spacing w:before="200" w:after="60"/>
      </w:pPr>
      <w:r>
        <w:rPr>
          <w:b/>
          <w:bCs/>
          <w:color w:val="1D4FFF"/>
        </w:rPr>
        <w:t>Q </w:t>
      </w:r>
      <w:r>
        <w:rPr>
          <w:b/>
          <w:bCs/>
        </w:rPr>
        <w:t>Sous Linux avec Wayland, le raccourci ne fait rien.</w:t>
      </w:r>
    </w:p>
    <w:p w14:paraId="48FF63A9" w14:textId="77777777" w:rsidR="00B456A4" w:rsidRDefault="001506E0">
      <w:pPr>
        <w:spacing w:after="120"/>
        <w:ind w:left="440"/>
      </w:pPr>
      <w:r>
        <w:t xml:space="preserve">Wayland n’autorise pas les programmes à enregistrer des raccourcis globaux. Ajoutez dans les réglages clavier du bureau un raccourci personnalisé qui exécute </w:t>
      </w:r>
      <w:r>
        <w:rPr>
          <w:rFonts w:ascii="Consolas" w:eastAsia="Consolas" w:hAnsi="Consolas" w:cs="Consolas"/>
          <w:color w:val="1F2A44"/>
          <w:sz w:val="19"/>
          <w:szCs w:val="19"/>
          <w:shd w:val="clear" w:color="auto" w:fill="F3F5F9"/>
        </w:rPr>
        <w:t>qrcode-tool scan-screen</w:t>
      </w:r>
      <w:r>
        <w:t xml:space="preserve"> ou une autre commande.</w:t>
      </w:r>
    </w:p>
    <w:p w14:paraId="089F14F4" w14:textId="77777777" w:rsidR="00B456A4" w:rsidRDefault="001506E0">
      <w:pPr>
        <w:keepNext/>
        <w:spacing w:before="200" w:after="60"/>
      </w:pPr>
      <w:r>
        <w:rPr>
          <w:b/>
          <w:bCs/>
          <w:color w:val="1D4FFF"/>
        </w:rPr>
        <w:t>Q </w:t>
      </w:r>
      <w:r>
        <w:rPr>
          <w:b/>
          <w:bCs/>
        </w:rPr>
        <w:t>Comment rouvrir ce manuel ?</w:t>
      </w:r>
    </w:p>
    <w:p w14:paraId="59F37DDA" w14:textId="77777777" w:rsidR="00B456A4" w:rsidRDefault="001506E0">
      <w:pPr>
        <w:spacing w:after="120"/>
        <w:ind w:left="440"/>
      </w:pPr>
      <w:r>
        <w:t xml:space="preserve">Cliquez sur le bouton </w:t>
      </w:r>
      <w:r>
        <w:rPr>
          <w:b/>
          <w:bCs/>
        </w:rPr>
        <w:t>?</w:t>
      </w:r>
      <w:r>
        <w:t xml:space="preserve"> (</w:t>
      </w:r>
      <w:r>
        <w:rPr>
          <w:b/>
          <w:bCs/>
        </w:rPr>
        <w:t>Manuel d’utilisation</w:t>
      </w:r>
      <w:r>
        <w:t xml:space="preserve">) de la barre flottante ; l’édition PDF sur GitHub s’ouvre dans un nouvel onglet du navigateur. Les fichiers Word et PDF se trouvent aussi dans le dossier </w:t>
      </w:r>
      <w:r>
        <w:rPr>
          <w:rFonts w:ascii="Consolas" w:eastAsia="Consolas" w:hAnsi="Consolas" w:cs="Consolas"/>
          <w:color w:val="1F2A44"/>
          <w:sz w:val="19"/>
          <w:szCs w:val="19"/>
          <w:shd w:val="clear" w:color="auto" w:fill="F3F5F9"/>
        </w:rPr>
        <w:t>docs/manual</w:t>
      </w:r>
      <w:r>
        <w:t xml:space="preserve"> du dépôt GitHub.</w:t>
      </w:r>
    </w:p>
    <w:p w14:paraId="6D2FEA49" w14:textId="77777777" w:rsidR="00B456A4" w:rsidRDefault="001506E0">
      <w:pPr>
        <w:keepNext/>
        <w:spacing w:before="200" w:after="60"/>
      </w:pPr>
      <w:r>
        <w:rPr>
          <w:b/>
          <w:bCs/>
          <w:color w:val="1D4FFF"/>
        </w:rPr>
        <w:t>Q </w:t>
      </w:r>
      <w:r>
        <w:rPr>
          <w:b/>
          <w:bCs/>
        </w:rPr>
        <w:t>Comment signaler un problème ?</w:t>
      </w:r>
    </w:p>
    <w:p w14:paraId="623BE768" w14:textId="77777777" w:rsidR="00B456A4" w:rsidRDefault="001506E0">
      <w:pPr>
        <w:spacing w:after="120"/>
        <w:ind w:left="440"/>
      </w:pPr>
      <w:r>
        <w:t xml:space="preserve">Cliquez sur </w:t>
      </w:r>
      <w:r>
        <w:rPr>
          <w:b/>
          <w:bCs/>
        </w:rPr>
        <w:t>Signaler un problème ou proposer une idée</w:t>
      </w:r>
      <w:r>
        <w:t xml:space="preserve"> dans </w:t>
      </w:r>
      <w:r>
        <w:rPr>
          <w:b/>
          <w:bCs/>
        </w:rPr>
        <w:t>Paramètres › À propos</w:t>
      </w:r>
      <w:r>
        <w:t xml:space="preserve"> et décrivez votre système, les étapes et les messages affichés. Vous pouvez joindre des fichiers du dossier des journaux ; les journaux ne contiennent que des événements et des erreurs, jamais de contenu scanné.</w:t>
      </w:r>
    </w:p>
    <w:p w14:paraId="2F296869" w14:textId="77777777" w:rsidR="00B456A4" w:rsidRDefault="001506E0">
      <w:pPr>
        <w:pageBreakBefore/>
        <w:spacing w:after="80"/>
      </w:pPr>
      <w:r>
        <w:rPr>
          <w:b/>
          <w:bCs/>
          <w:color w:val="1D4FFF"/>
          <w:spacing w:val="60"/>
          <w:sz w:val="20"/>
          <w:szCs w:val="20"/>
        </w:rPr>
        <w:lastRenderedPageBreak/>
        <w:t>ANNEXE A</w:t>
      </w:r>
    </w:p>
    <w:p w14:paraId="62973FA3" w14:textId="77777777" w:rsidR="00B456A4" w:rsidRDefault="001506E0">
      <w:pPr>
        <w:pStyle w:val="1"/>
      </w:pPr>
      <w:bookmarkStart w:id="57" w:name="_Toc243954999"/>
      <w:r>
        <w:t>A Raccourcis et touches en un coup d’œil</w:t>
      </w:r>
      <w:bookmarkEnd w:id="57"/>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90"/>
        <w:gridCol w:w="2417"/>
        <w:gridCol w:w="4091"/>
      </w:tblGrid>
      <w:tr w:rsidR="00B456A4" w14:paraId="65C3B4FD"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5F713298" w14:textId="77777777" w:rsidR="00B456A4" w:rsidRDefault="001506E0">
            <w:pPr>
              <w:spacing w:after="0" w:line="300" w:lineRule="auto"/>
            </w:pPr>
            <w:r>
              <w:rPr>
                <w:b/>
                <w:bCs/>
                <w:color w:val="1638B8"/>
                <w:sz w:val="19"/>
                <w:szCs w:val="19"/>
              </w:rPr>
              <w:t>Où</w:t>
            </w:r>
          </w:p>
        </w:tc>
        <w:tc>
          <w:tcPr>
            <w:tcW w:w="2417" w:type="dxa"/>
            <w:shd w:val="clear" w:color="auto" w:fill="EEF2FF"/>
            <w:tcMar>
              <w:top w:w="90" w:type="dxa"/>
              <w:left w:w="140" w:type="dxa"/>
              <w:bottom w:w="90" w:type="dxa"/>
              <w:right w:w="140" w:type="dxa"/>
            </w:tcMar>
            <w:vAlign w:val="center"/>
          </w:tcPr>
          <w:p w14:paraId="14AEDE05" w14:textId="77777777" w:rsidR="00B456A4" w:rsidRDefault="001506E0">
            <w:pPr>
              <w:spacing w:after="0" w:line="300" w:lineRule="auto"/>
            </w:pPr>
            <w:r>
              <w:rPr>
                <w:b/>
                <w:bCs/>
                <w:color w:val="1638B8"/>
                <w:sz w:val="19"/>
                <w:szCs w:val="19"/>
              </w:rPr>
              <w:t>Touche</w:t>
            </w:r>
          </w:p>
        </w:tc>
        <w:tc>
          <w:tcPr>
            <w:tcW w:w="4091" w:type="dxa"/>
            <w:shd w:val="clear" w:color="auto" w:fill="EEF2FF"/>
            <w:tcMar>
              <w:top w:w="90" w:type="dxa"/>
              <w:left w:w="140" w:type="dxa"/>
              <w:bottom w:w="90" w:type="dxa"/>
              <w:right w:w="140" w:type="dxa"/>
            </w:tcMar>
            <w:vAlign w:val="center"/>
          </w:tcPr>
          <w:p w14:paraId="13880F68" w14:textId="77777777" w:rsidR="00B456A4" w:rsidRDefault="001506E0">
            <w:pPr>
              <w:spacing w:after="0" w:line="300" w:lineRule="auto"/>
            </w:pPr>
            <w:r>
              <w:rPr>
                <w:b/>
                <w:bCs/>
                <w:color w:val="1638B8"/>
                <w:sz w:val="19"/>
                <w:szCs w:val="19"/>
              </w:rPr>
              <w:t>Action</w:t>
            </w:r>
          </w:p>
        </w:tc>
      </w:tr>
      <w:tr w:rsidR="00B456A4" w14:paraId="4C2DF3CA"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0032E32" w14:textId="77777777" w:rsidR="00B456A4" w:rsidRDefault="001506E0">
            <w:pPr>
              <w:spacing w:after="0" w:line="300" w:lineRule="auto"/>
            </w:pPr>
            <w:r>
              <w:rPr>
                <w:sz w:val="19"/>
                <w:szCs w:val="19"/>
              </w:rPr>
              <w:t>Partout</w:t>
            </w:r>
          </w:p>
        </w:tc>
        <w:tc>
          <w:tcPr>
            <w:tcW w:w="2417" w:type="dxa"/>
            <w:tcMar>
              <w:top w:w="90" w:type="dxa"/>
              <w:left w:w="140" w:type="dxa"/>
              <w:bottom w:w="90" w:type="dxa"/>
              <w:right w:w="140" w:type="dxa"/>
            </w:tcMar>
            <w:vAlign w:val="center"/>
          </w:tcPr>
          <w:p w14:paraId="350FF74D" w14:textId="77777777" w:rsidR="00B456A4" w:rsidRDefault="001506E0">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Ctrl+Alt+Q </w:t>
            </w:r>
          </w:p>
        </w:tc>
        <w:tc>
          <w:tcPr>
            <w:tcW w:w="4091" w:type="dxa"/>
            <w:tcMar>
              <w:top w:w="90" w:type="dxa"/>
              <w:left w:w="140" w:type="dxa"/>
              <w:bottom w:w="90" w:type="dxa"/>
              <w:right w:w="140" w:type="dxa"/>
            </w:tcMar>
            <w:vAlign w:val="center"/>
          </w:tcPr>
          <w:p w14:paraId="408F1539" w14:textId="77777777" w:rsidR="00B456A4" w:rsidRDefault="001506E0">
            <w:pPr>
              <w:spacing w:after="0" w:line="300" w:lineRule="auto"/>
            </w:pPr>
            <w:r>
              <w:rPr>
                <w:sz w:val="19"/>
                <w:szCs w:val="19"/>
              </w:rPr>
              <w:t>Scanner tout l’écran</w:t>
            </w:r>
          </w:p>
        </w:tc>
      </w:tr>
      <w:tr w:rsidR="00B456A4" w14:paraId="4ABAC78B"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9EE5C2F" w14:textId="77777777" w:rsidR="00B456A4" w:rsidRDefault="001506E0">
            <w:pPr>
              <w:spacing w:after="0" w:line="300" w:lineRule="auto"/>
            </w:pPr>
            <w:r>
              <w:rPr>
                <w:sz w:val="19"/>
                <w:szCs w:val="19"/>
              </w:rPr>
              <w:t>Partout</w:t>
            </w:r>
          </w:p>
        </w:tc>
        <w:tc>
          <w:tcPr>
            <w:tcW w:w="2417" w:type="dxa"/>
            <w:tcMar>
              <w:top w:w="90" w:type="dxa"/>
              <w:left w:w="140" w:type="dxa"/>
              <w:bottom w:w="90" w:type="dxa"/>
              <w:right w:w="140" w:type="dxa"/>
            </w:tcMar>
            <w:vAlign w:val="center"/>
          </w:tcPr>
          <w:p w14:paraId="68533BB5" w14:textId="77777777" w:rsidR="00B456A4" w:rsidRDefault="001506E0">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Ctrl+Alt+A </w:t>
            </w:r>
          </w:p>
        </w:tc>
        <w:tc>
          <w:tcPr>
            <w:tcW w:w="4091" w:type="dxa"/>
            <w:tcMar>
              <w:top w:w="90" w:type="dxa"/>
              <w:left w:w="140" w:type="dxa"/>
              <w:bottom w:w="90" w:type="dxa"/>
              <w:right w:w="140" w:type="dxa"/>
            </w:tcMar>
            <w:vAlign w:val="center"/>
          </w:tcPr>
          <w:p w14:paraId="5C267747" w14:textId="77777777" w:rsidR="00B456A4" w:rsidRDefault="001506E0">
            <w:pPr>
              <w:spacing w:after="0" w:line="300" w:lineRule="auto"/>
            </w:pPr>
            <w:r>
              <w:rPr>
                <w:sz w:val="19"/>
                <w:szCs w:val="19"/>
              </w:rPr>
              <w:t>Sélectionner une zone</w:t>
            </w:r>
          </w:p>
        </w:tc>
      </w:tr>
      <w:tr w:rsidR="00B456A4" w14:paraId="7F55A362"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A85F6C9" w14:textId="77777777" w:rsidR="00B456A4" w:rsidRDefault="001506E0">
            <w:pPr>
              <w:spacing w:after="0" w:line="300" w:lineRule="auto"/>
            </w:pPr>
            <w:r>
              <w:rPr>
                <w:sz w:val="19"/>
                <w:szCs w:val="19"/>
              </w:rPr>
              <w:t>Partout</w:t>
            </w:r>
          </w:p>
        </w:tc>
        <w:tc>
          <w:tcPr>
            <w:tcW w:w="2417" w:type="dxa"/>
            <w:tcMar>
              <w:top w:w="90" w:type="dxa"/>
              <w:left w:w="140" w:type="dxa"/>
              <w:bottom w:w="90" w:type="dxa"/>
              <w:right w:w="140" w:type="dxa"/>
            </w:tcMar>
            <w:vAlign w:val="center"/>
          </w:tcPr>
          <w:p w14:paraId="00596E51" w14:textId="77777777" w:rsidR="00B456A4" w:rsidRDefault="001506E0">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Ctrl+Alt+W </w:t>
            </w:r>
          </w:p>
        </w:tc>
        <w:tc>
          <w:tcPr>
            <w:tcW w:w="4091" w:type="dxa"/>
            <w:tcMar>
              <w:top w:w="90" w:type="dxa"/>
              <w:left w:w="140" w:type="dxa"/>
              <w:bottom w:w="90" w:type="dxa"/>
              <w:right w:w="140" w:type="dxa"/>
            </w:tcMar>
            <w:vAlign w:val="center"/>
          </w:tcPr>
          <w:p w14:paraId="01E9BF1E" w14:textId="77777777" w:rsidR="00B456A4" w:rsidRDefault="001506E0">
            <w:pPr>
              <w:spacing w:after="0" w:line="300" w:lineRule="auto"/>
            </w:pPr>
            <w:r>
              <w:rPr>
                <w:sz w:val="19"/>
                <w:szCs w:val="19"/>
              </w:rPr>
              <w:t>Scanner avec la caméra</w:t>
            </w:r>
          </w:p>
        </w:tc>
      </w:tr>
      <w:tr w:rsidR="00B456A4" w14:paraId="555E409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369EBBE" w14:textId="77777777" w:rsidR="00B456A4" w:rsidRDefault="001506E0">
            <w:pPr>
              <w:spacing w:after="0" w:line="300" w:lineRule="auto"/>
            </w:pPr>
            <w:r>
              <w:rPr>
                <w:sz w:val="19"/>
                <w:szCs w:val="19"/>
              </w:rPr>
              <w:t>Partout</w:t>
            </w:r>
          </w:p>
        </w:tc>
        <w:tc>
          <w:tcPr>
            <w:tcW w:w="2417" w:type="dxa"/>
            <w:tcMar>
              <w:top w:w="90" w:type="dxa"/>
              <w:left w:w="140" w:type="dxa"/>
              <w:bottom w:w="90" w:type="dxa"/>
              <w:right w:w="140" w:type="dxa"/>
            </w:tcMar>
            <w:vAlign w:val="center"/>
          </w:tcPr>
          <w:p w14:paraId="6185831B" w14:textId="77777777" w:rsidR="00B456A4" w:rsidRDefault="001506E0">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Ctrl+Alt+E </w:t>
            </w:r>
          </w:p>
        </w:tc>
        <w:tc>
          <w:tcPr>
            <w:tcW w:w="4091" w:type="dxa"/>
            <w:tcMar>
              <w:top w:w="90" w:type="dxa"/>
              <w:left w:w="140" w:type="dxa"/>
              <w:bottom w:w="90" w:type="dxa"/>
              <w:right w:w="140" w:type="dxa"/>
            </w:tcMar>
            <w:vAlign w:val="center"/>
          </w:tcPr>
          <w:p w14:paraId="5A038DA8" w14:textId="77777777" w:rsidR="00B456A4" w:rsidRDefault="001506E0">
            <w:pPr>
              <w:spacing w:after="0" w:line="300" w:lineRule="auto"/>
            </w:pPr>
            <w:r>
              <w:rPr>
                <w:sz w:val="19"/>
                <w:szCs w:val="19"/>
              </w:rPr>
              <w:t>Afficher ou masquer la barre flottante</w:t>
            </w:r>
          </w:p>
        </w:tc>
      </w:tr>
      <w:tr w:rsidR="00B456A4" w14:paraId="53A19672"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BE1DE65" w14:textId="77777777" w:rsidR="00B456A4" w:rsidRDefault="001506E0">
            <w:pPr>
              <w:spacing w:after="0" w:line="300" w:lineRule="auto"/>
            </w:pPr>
            <w:r>
              <w:rPr>
                <w:sz w:val="19"/>
                <w:szCs w:val="19"/>
              </w:rPr>
              <w:t>Écran de scan, aperçu</w:t>
            </w:r>
          </w:p>
        </w:tc>
        <w:tc>
          <w:tcPr>
            <w:tcW w:w="2417" w:type="dxa"/>
            <w:tcMar>
              <w:top w:w="90" w:type="dxa"/>
              <w:left w:w="140" w:type="dxa"/>
              <w:bottom w:w="90" w:type="dxa"/>
              <w:right w:w="140" w:type="dxa"/>
            </w:tcMar>
            <w:vAlign w:val="center"/>
          </w:tcPr>
          <w:p w14:paraId="431D78DF" w14:textId="77777777" w:rsidR="00B456A4" w:rsidRDefault="001506E0">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Entrée </w:t>
            </w:r>
          </w:p>
        </w:tc>
        <w:tc>
          <w:tcPr>
            <w:tcW w:w="4091" w:type="dxa"/>
            <w:tcMar>
              <w:top w:w="90" w:type="dxa"/>
              <w:left w:w="140" w:type="dxa"/>
              <w:bottom w:w="90" w:type="dxa"/>
              <w:right w:w="140" w:type="dxa"/>
            </w:tcMar>
            <w:vAlign w:val="center"/>
          </w:tcPr>
          <w:p w14:paraId="5CB2D4FB" w14:textId="77777777" w:rsidR="00B456A4" w:rsidRDefault="001506E0">
            <w:pPr>
              <w:spacing w:after="0" w:line="300" w:lineRule="auto"/>
            </w:pPr>
            <w:r>
              <w:rPr>
                <w:sz w:val="19"/>
                <w:szCs w:val="19"/>
              </w:rPr>
              <w:t>Ouvrir le code sélectionné</w:t>
            </w:r>
          </w:p>
        </w:tc>
      </w:tr>
      <w:tr w:rsidR="00B456A4" w14:paraId="4D5FF18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9157784" w14:textId="77777777" w:rsidR="00B456A4" w:rsidRDefault="001506E0">
            <w:pPr>
              <w:spacing w:after="0" w:line="300" w:lineRule="auto"/>
            </w:pPr>
            <w:r>
              <w:rPr>
                <w:sz w:val="19"/>
                <w:szCs w:val="19"/>
              </w:rPr>
              <w:t>Écran de scan, aperçu</w:t>
            </w:r>
          </w:p>
        </w:tc>
        <w:tc>
          <w:tcPr>
            <w:tcW w:w="2417" w:type="dxa"/>
            <w:tcMar>
              <w:top w:w="90" w:type="dxa"/>
              <w:left w:w="140" w:type="dxa"/>
              <w:bottom w:w="90" w:type="dxa"/>
              <w:right w:w="140" w:type="dxa"/>
            </w:tcMar>
            <w:vAlign w:val="center"/>
          </w:tcPr>
          <w:p w14:paraId="4796F691" w14:textId="77777777" w:rsidR="00B456A4" w:rsidRDefault="001506E0">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Tab </w:t>
            </w:r>
            <w:r>
              <w:rPr>
                <w:sz w:val="19"/>
                <w:szCs w:val="19"/>
              </w:rPr>
              <w:t xml:space="preserve"> /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Maj+Tab </w:t>
            </w:r>
          </w:p>
        </w:tc>
        <w:tc>
          <w:tcPr>
            <w:tcW w:w="4091" w:type="dxa"/>
            <w:tcMar>
              <w:top w:w="90" w:type="dxa"/>
              <w:left w:w="140" w:type="dxa"/>
              <w:bottom w:w="90" w:type="dxa"/>
              <w:right w:w="140" w:type="dxa"/>
            </w:tcMar>
            <w:vAlign w:val="center"/>
          </w:tcPr>
          <w:p w14:paraId="057DFD02" w14:textId="77777777" w:rsidR="00B456A4" w:rsidRDefault="001506E0">
            <w:pPr>
              <w:spacing w:after="0" w:line="300" w:lineRule="auto"/>
            </w:pPr>
            <w:r>
              <w:rPr>
                <w:sz w:val="19"/>
                <w:szCs w:val="19"/>
              </w:rPr>
              <w:t>Sélectionner le code suivant / précédent</w:t>
            </w:r>
          </w:p>
        </w:tc>
      </w:tr>
      <w:tr w:rsidR="00B456A4" w14:paraId="62B3001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4C15334" w14:textId="77777777" w:rsidR="00B456A4" w:rsidRDefault="001506E0">
            <w:pPr>
              <w:spacing w:after="0" w:line="300" w:lineRule="auto"/>
            </w:pPr>
            <w:r>
              <w:rPr>
                <w:sz w:val="19"/>
                <w:szCs w:val="19"/>
              </w:rPr>
              <w:t>Écran de scan, aperçu</w:t>
            </w:r>
          </w:p>
        </w:tc>
        <w:tc>
          <w:tcPr>
            <w:tcW w:w="2417" w:type="dxa"/>
            <w:tcMar>
              <w:top w:w="90" w:type="dxa"/>
              <w:left w:w="140" w:type="dxa"/>
              <w:bottom w:w="90" w:type="dxa"/>
              <w:right w:w="140" w:type="dxa"/>
            </w:tcMar>
            <w:vAlign w:val="center"/>
          </w:tcPr>
          <w:p w14:paraId="37A1F491" w14:textId="77777777" w:rsidR="00B456A4" w:rsidRDefault="001506E0">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C </w:t>
            </w:r>
          </w:p>
        </w:tc>
        <w:tc>
          <w:tcPr>
            <w:tcW w:w="4091" w:type="dxa"/>
            <w:tcMar>
              <w:top w:w="90" w:type="dxa"/>
              <w:left w:w="140" w:type="dxa"/>
              <w:bottom w:w="90" w:type="dxa"/>
              <w:right w:w="140" w:type="dxa"/>
            </w:tcMar>
            <w:vAlign w:val="center"/>
          </w:tcPr>
          <w:p w14:paraId="5B30301F" w14:textId="77777777" w:rsidR="00B456A4" w:rsidRDefault="001506E0">
            <w:pPr>
              <w:spacing w:after="0" w:line="300" w:lineRule="auto"/>
            </w:pPr>
            <w:r>
              <w:rPr>
                <w:sz w:val="19"/>
                <w:szCs w:val="19"/>
              </w:rPr>
              <w:t>Copier le code sélectionné</w:t>
            </w:r>
          </w:p>
        </w:tc>
      </w:tr>
      <w:tr w:rsidR="00B456A4" w14:paraId="737BF1AF"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8180CC4" w14:textId="77777777" w:rsidR="00B456A4" w:rsidRDefault="001506E0">
            <w:pPr>
              <w:spacing w:after="0" w:line="300" w:lineRule="auto"/>
            </w:pPr>
            <w:r>
              <w:rPr>
                <w:sz w:val="19"/>
                <w:szCs w:val="19"/>
              </w:rPr>
              <w:t>Écran de scan</w:t>
            </w:r>
          </w:p>
        </w:tc>
        <w:tc>
          <w:tcPr>
            <w:tcW w:w="2417" w:type="dxa"/>
            <w:tcMar>
              <w:top w:w="90" w:type="dxa"/>
              <w:left w:w="140" w:type="dxa"/>
              <w:bottom w:w="90" w:type="dxa"/>
              <w:right w:w="140" w:type="dxa"/>
            </w:tcMar>
            <w:vAlign w:val="center"/>
          </w:tcPr>
          <w:p w14:paraId="1DAE5F79" w14:textId="77777777" w:rsidR="00B456A4" w:rsidRDefault="001506E0">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 </w:t>
            </w:r>
            <w:r>
              <w:rPr>
                <w:sz w:val="19"/>
                <w:szCs w:val="19"/>
              </w:rPr>
              <w:t xml:space="preserve"> ou </w:t>
            </w: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F5 </w:t>
            </w:r>
          </w:p>
        </w:tc>
        <w:tc>
          <w:tcPr>
            <w:tcW w:w="4091" w:type="dxa"/>
            <w:tcMar>
              <w:top w:w="90" w:type="dxa"/>
              <w:left w:w="140" w:type="dxa"/>
              <w:bottom w:w="90" w:type="dxa"/>
              <w:right w:w="140" w:type="dxa"/>
            </w:tcMar>
            <w:vAlign w:val="center"/>
          </w:tcPr>
          <w:p w14:paraId="45915523" w14:textId="77777777" w:rsidR="00B456A4" w:rsidRDefault="001506E0">
            <w:pPr>
              <w:spacing w:after="0" w:line="300" w:lineRule="auto"/>
            </w:pPr>
            <w:r>
              <w:rPr>
                <w:sz w:val="19"/>
                <w:szCs w:val="19"/>
              </w:rPr>
              <w:t>Relancer la recherche sur tout l’écran</w:t>
            </w:r>
          </w:p>
        </w:tc>
      </w:tr>
      <w:tr w:rsidR="00B456A4" w14:paraId="490421A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4F3BBD6" w14:textId="77777777" w:rsidR="00B456A4" w:rsidRDefault="001506E0">
            <w:pPr>
              <w:spacing w:after="0" w:line="300" w:lineRule="auto"/>
            </w:pPr>
            <w:r>
              <w:rPr>
                <w:sz w:val="19"/>
                <w:szCs w:val="19"/>
              </w:rPr>
              <w:t>Écran de scan, aperçu, générateur</w:t>
            </w:r>
          </w:p>
        </w:tc>
        <w:tc>
          <w:tcPr>
            <w:tcW w:w="2417" w:type="dxa"/>
            <w:tcMar>
              <w:top w:w="90" w:type="dxa"/>
              <w:left w:w="140" w:type="dxa"/>
              <w:bottom w:w="90" w:type="dxa"/>
              <w:right w:w="140" w:type="dxa"/>
            </w:tcMar>
            <w:vAlign w:val="center"/>
          </w:tcPr>
          <w:p w14:paraId="4579E4EC" w14:textId="77777777" w:rsidR="00B456A4" w:rsidRDefault="001506E0">
            <w:pPr>
              <w:spacing w:after="0" w:line="300" w:lineRule="auto"/>
            </w:pPr>
            <w:r>
              <w:rPr>
                <w:b/>
                <w:bCs/>
                <w:color w:val="2B3140"/>
                <w:sz w:val="16"/>
                <w:szCs w:val="16"/>
                <w:bdr w:val="single" w:sz="4" w:space="0" w:color="C3C9D4"/>
                <w:shd w:val="clear" w:color="auto" w:fill="F1F3F7"/>
              </w:rPr>
              <w:t> </w:t>
            </w:r>
            <w:r>
              <w:rPr>
                <w:b/>
                <w:bCs/>
                <w:color w:val="2B3140"/>
                <w:sz w:val="16"/>
                <w:szCs w:val="16"/>
                <w:bdr w:val="single" w:sz="4" w:space="0" w:color="C3C9D4"/>
                <w:shd w:val="clear" w:color="auto" w:fill="F1F3F7"/>
              </w:rPr>
              <w:t>Échap </w:t>
            </w:r>
          </w:p>
        </w:tc>
        <w:tc>
          <w:tcPr>
            <w:tcW w:w="4091" w:type="dxa"/>
            <w:tcMar>
              <w:top w:w="90" w:type="dxa"/>
              <w:left w:w="140" w:type="dxa"/>
              <w:bottom w:w="90" w:type="dxa"/>
              <w:right w:w="140" w:type="dxa"/>
            </w:tcMar>
            <w:vAlign w:val="center"/>
          </w:tcPr>
          <w:p w14:paraId="70500607" w14:textId="77777777" w:rsidR="00B456A4" w:rsidRDefault="001506E0">
            <w:pPr>
              <w:spacing w:after="0" w:line="300" w:lineRule="auto"/>
            </w:pPr>
            <w:r>
              <w:rPr>
                <w:sz w:val="19"/>
                <w:szCs w:val="19"/>
              </w:rPr>
              <w:t>Fermer</w:t>
            </w:r>
          </w:p>
        </w:tc>
      </w:tr>
    </w:tbl>
    <w:p w14:paraId="3E8B8E62" w14:textId="77777777" w:rsidR="00B456A4" w:rsidRDefault="00B456A4">
      <w:pPr>
        <w:spacing w:after="200"/>
      </w:pPr>
    </w:p>
    <w:p w14:paraId="0AE21E78" w14:textId="77777777" w:rsidR="00B456A4" w:rsidRDefault="001506E0">
      <w:r>
        <w:t xml:space="preserve">Les raccourcis globaux se modifient dans </w:t>
      </w:r>
      <w:r>
        <w:rPr>
          <w:b/>
          <w:bCs/>
        </w:rPr>
        <w:t>Paramètres › Raccourcis</w:t>
      </w:r>
      <w:r>
        <w:t>. Le tableau indique les valeurs par défaut.</w:t>
      </w:r>
    </w:p>
    <w:p w14:paraId="1FB7A568" w14:textId="77777777" w:rsidR="00B456A4" w:rsidRDefault="001506E0">
      <w:pPr>
        <w:pageBreakBefore/>
        <w:spacing w:after="80"/>
      </w:pPr>
      <w:r>
        <w:rPr>
          <w:b/>
          <w:bCs/>
          <w:color w:val="1D4FFF"/>
          <w:spacing w:val="60"/>
          <w:sz w:val="20"/>
          <w:szCs w:val="20"/>
        </w:rPr>
        <w:lastRenderedPageBreak/>
        <w:t>ANNEXE B</w:t>
      </w:r>
    </w:p>
    <w:p w14:paraId="63514904" w14:textId="77777777" w:rsidR="00B456A4" w:rsidRDefault="001506E0">
      <w:pPr>
        <w:pStyle w:val="1"/>
      </w:pPr>
      <w:bookmarkStart w:id="58" w:name="_Toc243955000"/>
      <w:r>
        <w:t>B Codes pris en charge</w:t>
      </w:r>
      <w:bookmarkEnd w:id="58"/>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6509"/>
      </w:tblGrid>
      <w:tr w:rsidR="00B456A4" w14:paraId="6266A6D5"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406B0E2C" w14:textId="77777777" w:rsidR="00B456A4" w:rsidRDefault="001506E0">
            <w:pPr>
              <w:spacing w:after="0" w:line="300" w:lineRule="auto"/>
            </w:pPr>
            <w:r>
              <w:rPr>
                <w:b/>
                <w:bCs/>
                <w:color w:val="1638B8"/>
                <w:sz w:val="19"/>
                <w:szCs w:val="19"/>
              </w:rPr>
              <w:t>Groupe</w:t>
            </w:r>
          </w:p>
        </w:tc>
        <w:tc>
          <w:tcPr>
            <w:tcW w:w="6509" w:type="dxa"/>
            <w:shd w:val="clear" w:color="auto" w:fill="EEF2FF"/>
            <w:tcMar>
              <w:top w:w="90" w:type="dxa"/>
              <w:left w:w="140" w:type="dxa"/>
              <w:bottom w:w="90" w:type="dxa"/>
              <w:right w:w="140" w:type="dxa"/>
            </w:tcMar>
            <w:vAlign w:val="center"/>
          </w:tcPr>
          <w:p w14:paraId="660B8127" w14:textId="77777777" w:rsidR="00B456A4" w:rsidRDefault="001506E0">
            <w:pPr>
              <w:spacing w:after="0" w:line="300" w:lineRule="auto"/>
            </w:pPr>
            <w:r>
              <w:rPr>
                <w:b/>
                <w:bCs/>
                <w:color w:val="1638B8"/>
                <w:sz w:val="19"/>
                <w:szCs w:val="19"/>
              </w:rPr>
              <w:t>Formats</w:t>
            </w:r>
          </w:p>
        </w:tc>
      </w:tr>
      <w:tr w:rsidR="00B456A4" w14:paraId="7159371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71B2847" w14:textId="77777777" w:rsidR="00B456A4" w:rsidRDefault="001506E0">
            <w:pPr>
              <w:spacing w:after="0" w:line="300" w:lineRule="auto"/>
            </w:pPr>
            <w:r>
              <w:rPr>
                <w:sz w:val="19"/>
                <w:szCs w:val="19"/>
              </w:rPr>
              <w:t>Toujours lus</w:t>
            </w:r>
          </w:p>
        </w:tc>
        <w:tc>
          <w:tcPr>
            <w:tcW w:w="6509" w:type="dxa"/>
            <w:tcMar>
              <w:top w:w="90" w:type="dxa"/>
              <w:left w:w="140" w:type="dxa"/>
              <w:bottom w:w="90" w:type="dxa"/>
              <w:right w:w="140" w:type="dxa"/>
            </w:tcMar>
            <w:vAlign w:val="center"/>
          </w:tcPr>
          <w:p w14:paraId="07E4D8AE" w14:textId="77777777" w:rsidR="00B456A4" w:rsidRDefault="001506E0">
            <w:pPr>
              <w:spacing w:after="0" w:line="300" w:lineRule="auto"/>
            </w:pPr>
            <w:r>
              <w:rPr>
                <w:sz w:val="19"/>
                <w:szCs w:val="19"/>
              </w:rPr>
              <w:t>QR Code, Micro QR Code, rMQR Code</w:t>
            </w:r>
          </w:p>
        </w:tc>
      </w:tr>
      <w:tr w:rsidR="00B456A4" w14:paraId="63DC306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6A464AD" w14:textId="77777777" w:rsidR="00B456A4" w:rsidRDefault="001506E0">
            <w:pPr>
              <w:spacing w:after="0" w:line="300" w:lineRule="auto"/>
            </w:pPr>
            <w:r>
              <w:rPr>
                <w:sz w:val="19"/>
                <w:szCs w:val="19"/>
              </w:rPr>
              <w:t>Avec « Lire aussi les codes-barres »</w:t>
            </w:r>
          </w:p>
        </w:tc>
        <w:tc>
          <w:tcPr>
            <w:tcW w:w="6509" w:type="dxa"/>
            <w:tcMar>
              <w:top w:w="90" w:type="dxa"/>
              <w:left w:w="140" w:type="dxa"/>
              <w:bottom w:w="90" w:type="dxa"/>
              <w:right w:w="140" w:type="dxa"/>
            </w:tcMar>
            <w:vAlign w:val="center"/>
          </w:tcPr>
          <w:p w14:paraId="6BB6EE2D" w14:textId="77777777" w:rsidR="00B456A4" w:rsidRDefault="001506E0">
            <w:pPr>
              <w:spacing w:after="0" w:line="300" w:lineRule="auto"/>
            </w:pPr>
            <w:r>
              <w:rPr>
                <w:sz w:val="19"/>
                <w:szCs w:val="19"/>
              </w:rPr>
              <w:t>EAN-13, EAN-8, UPC-A, UPC-E, Code 128, Code 39, Code 93, Codabar, ITF, DataBar, Data Matrix, PDF417, Aztec et d’autres</w:t>
            </w:r>
          </w:p>
        </w:tc>
      </w:tr>
    </w:tbl>
    <w:p w14:paraId="113ABE03" w14:textId="77777777" w:rsidR="00B456A4" w:rsidRDefault="00B456A4">
      <w:pPr>
        <w:spacing w:after="200"/>
      </w:pPr>
    </w:p>
    <w:tbl>
      <w:tblPr>
        <w:tblW w:w="9298" w:type="dxa"/>
        <w:tblBorders>
          <w:top w:val="single" w:sz="4" w:space="0" w:color="D5DAE3"/>
          <w:left w:val="none" w:sz="0" w:space="0" w:color="FFFFFF"/>
          <w:bottom w:val="single" w:sz="4" w:space="0" w:color="D5DAE3"/>
          <w:right w:val="none" w:sz="0" w:space="0" w:color="FFFFFF"/>
          <w:insideH w:val="single" w:sz="4" w:space="0" w:color="D5DAE3"/>
          <w:insideV w:val="none" w:sz="0" w:space="0" w:color="FFFFFF"/>
        </w:tblBorders>
        <w:tblLayout w:type="fixed"/>
        <w:tblCellMar>
          <w:left w:w="10" w:type="dxa"/>
          <w:right w:w="10" w:type="dxa"/>
        </w:tblCellMar>
        <w:tblLook w:val="04A0" w:firstRow="1" w:lastRow="0" w:firstColumn="1" w:lastColumn="0" w:noHBand="0" w:noVBand="1"/>
      </w:tblPr>
      <w:tblGrid>
        <w:gridCol w:w="2789"/>
        <w:gridCol w:w="6509"/>
      </w:tblGrid>
      <w:tr w:rsidR="00B456A4" w14:paraId="63D1AB84" w14:textId="77777777">
        <w:tblPrEx>
          <w:tblCellMar>
            <w:top w:w="0" w:type="dxa"/>
            <w:bottom w:w="0" w:type="dxa"/>
          </w:tblCellMar>
        </w:tblPrEx>
        <w:trPr>
          <w:cantSplit/>
          <w:tblHeader/>
        </w:trPr>
        <w:tc>
          <w:tcPr>
            <w:tcW w:w="2789" w:type="dxa"/>
            <w:shd w:val="clear" w:color="auto" w:fill="EEF2FF"/>
            <w:tcMar>
              <w:top w:w="90" w:type="dxa"/>
              <w:left w:w="140" w:type="dxa"/>
              <w:bottom w:w="90" w:type="dxa"/>
              <w:right w:w="140" w:type="dxa"/>
            </w:tcMar>
            <w:vAlign w:val="center"/>
          </w:tcPr>
          <w:p w14:paraId="15982899" w14:textId="77777777" w:rsidR="00B456A4" w:rsidRDefault="001506E0">
            <w:pPr>
              <w:spacing w:after="0" w:line="300" w:lineRule="auto"/>
            </w:pPr>
            <w:r>
              <w:rPr>
                <w:b/>
                <w:bCs/>
                <w:color w:val="1638B8"/>
                <w:sz w:val="19"/>
                <w:szCs w:val="19"/>
              </w:rPr>
              <w:t>Contenu reconnu</w:t>
            </w:r>
          </w:p>
        </w:tc>
        <w:tc>
          <w:tcPr>
            <w:tcW w:w="6509" w:type="dxa"/>
            <w:shd w:val="clear" w:color="auto" w:fill="EEF2FF"/>
            <w:tcMar>
              <w:top w:w="90" w:type="dxa"/>
              <w:left w:w="140" w:type="dxa"/>
              <w:bottom w:w="90" w:type="dxa"/>
              <w:right w:w="140" w:type="dxa"/>
            </w:tcMar>
            <w:vAlign w:val="center"/>
          </w:tcPr>
          <w:p w14:paraId="095A2F35" w14:textId="77777777" w:rsidR="00B456A4" w:rsidRDefault="001506E0">
            <w:pPr>
              <w:spacing w:after="0" w:line="300" w:lineRule="auto"/>
            </w:pPr>
            <w:r>
              <w:rPr>
                <w:b/>
                <w:bCs/>
                <w:color w:val="1638B8"/>
                <w:sz w:val="19"/>
                <w:szCs w:val="19"/>
              </w:rPr>
              <w:t>Exemple</w:t>
            </w:r>
          </w:p>
        </w:tc>
      </w:tr>
      <w:tr w:rsidR="00B456A4" w14:paraId="3A59D95A"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7DADC7AF" w14:textId="77777777" w:rsidR="00B456A4" w:rsidRDefault="001506E0">
            <w:pPr>
              <w:spacing w:after="0" w:line="300" w:lineRule="auto"/>
            </w:pPr>
            <w:r>
              <w:rPr>
                <w:sz w:val="19"/>
                <w:szCs w:val="19"/>
              </w:rPr>
              <w:t>Lien web</w:t>
            </w:r>
          </w:p>
        </w:tc>
        <w:tc>
          <w:tcPr>
            <w:tcW w:w="6509" w:type="dxa"/>
            <w:tcMar>
              <w:top w:w="90" w:type="dxa"/>
              <w:left w:w="140" w:type="dxa"/>
              <w:bottom w:w="90" w:type="dxa"/>
              <w:right w:w="140" w:type="dxa"/>
            </w:tcMar>
            <w:vAlign w:val="center"/>
          </w:tcPr>
          <w:p w14:paraId="0ED27186" w14:textId="77777777" w:rsidR="00B456A4" w:rsidRDefault="001506E0">
            <w:pPr>
              <w:spacing w:after="0" w:line="300" w:lineRule="auto"/>
            </w:pPr>
            <w:r>
              <w:rPr>
                <w:rFonts w:ascii="Consolas" w:eastAsia="Consolas" w:hAnsi="Consolas" w:cs="Consolas"/>
                <w:color w:val="1F2A44"/>
                <w:sz w:val="17"/>
                <w:szCs w:val="17"/>
                <w:shd w:val="clear" w:color="auto" w:fill="F3F5F9"/>
              </w:rPr>
              <w:t>https://example.com/</w:t>
            </w:r>
          </w:p>
        </w:tc>
      </w:tr>
      <w:tr w:rsidR="00B456A4" w14:paraId="711F30B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3F429F6" w14:textId="77777777" w:rsidR="00B456A4" w:rsidRDefault="001506E0">
            <w:pPr>
              <w:spacing w:after="0" w:line="300" w:lineRule="auto"/>
            </w:pPr>
            <w:r>
              <w:rPr>
                <w:sz w:val="19"/>
                <w:szCs w:val="19"/>
              </w:rPr>
              <w:t>Wi-Fi</w:t>
            </w:r>
          </w:p>
        </w:tc>
        <w:tc>
          <w:tcPr>
            <w:tcW w:w="6509" w:type="dxa"/>
            <w:tcMar>
              <w:top w:w="90" w:type="dxa"/>
              <w:left w:w="140" w:type="dxa"/>
              <w:bottom w:w="90" w:type="dxa"/>
              <w:right w:w="140" w:type="dxa"/>
            </w:tcMar>
            <w:vAlign w:val="center"/>
          </w:tcPr>
          <w:p w14:paraId="68FA9B28" w14:textId="77777777" w:rsidR="00B456A4" w:rsidRDefault="001506E0">
            <w:pPr>
              <w:spacing w:after="0" w:line="300" w:lineRule="auto"/>
            </w:pPr>
            <w:r>
              <w:rPr>
                <w:rFonts w:ascii="Consolas" w:eastAsia="Consolas" w:hAnsi="Consolas" w:cs="Consolas"/>
                <w:color w:val="1F2A44"/>
                <w:sz w:val="17"/>
                <w:szCs w:val="17"/>
                <w:shd w:val="clear" w:color="auto" w:fill="F3F5F9"/>
              </w:rPr>
              <w:t>WIFI:T:WPA;S:réseau;P:motdepasse;;</w:t>
            </w:r>
          </w:p>
        </w:tc>
      </w:tr>
      <w:tr w:rsidR="00B456A4" w14:paraId="661E41AC"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49D8904" w14:textId="77777777" w:rsidR="00B456A4" w:rsidRDefault="001506E0">
            <w:pPr>
              <w:spacing w:after="0" w:line="300" w:lineRule="auto"/>
            </w:pPr>
            <w:r>
              <w:rPr>
                <w:sz w:val="19"/>
                <w:szCs w:val="19"/>
              </w:rPr>
              <w:t>Contact</w:t>
            </w:r>
          </w:p>
        </w:tc>
        <w:tc>
          <w:tcPr>
            <w:tcW w:w="6509" w:type="dxa"/>
            <w:tcMar>
              <w:top w:w="90" w:type="dxa"/>
              <w:left w:w="140" w:type="dxa"/>
              <w:bottom w:w="90" w:type="dxa"/>
              <w:right w:w="140" w:type="dxa"/>
            </w:tcMar>
            <w:vAlign w:val="center"/>
          </w:tcPr>
          <w:p w14:paraId="3A9E4DDF" w14:textId="77777777" w:rsidR="00B456A4" w:rsidRDefault="001506E0">
            <w:pPr>
              <w:spacing w:after="0" w:line="300" w:lineRule="auto"/>
            </w:pPr>
            <w:r>
              <w:rPr>
                <w:sz w:val="19"/>
                <w:szCs w:val="19"/>
              </w:rPr>
              <w:t>vCard (</w:t>
            </w:r>
            <w:r>
              <w:rPr>
                <w:rFonts w:ascii="Consolas" w:eastAsia="Consolas" w:hAnsi="Consolas" w:cs="Consolas"/>
                <w:color w:val="1F2A44"/>
                <w:sz w:val="17"/>
                <w:szCs w:val="17"/>
                <w:shd w:val="clear" w:color="auto" w:fill="F3F5F9"/>
              </w:rPr>
              <w:t>BEGIN:VCARD</w:t>
            </w:r>
            <w:r>
              <w:rPr>
                <w:sz w:val="19"/>
                <w:szCs w:val="19"/>
              </w:rPr>
              <w:t>), MeCard (</w:t>
            </w:r>
            <w:r>
              <w:rPr>
                <w:rFonts w:ascii="Consolas" w:eastAsia="Consolas" w:hAnsi="Consolas" w:cs="Consolas"/>
                <w:color w:val="1F2A44"/>
                <w:sz w:val="17"/>
                <w:szCs w:val="17"/>
                <w:shd w:val="clear" w:color="auto" w:fill="F3F5F9"/>
              </w:rPr>
              <w:t>MECARD:</w:t>
            </w:r>
            <w:r>
              <w:rPr>
                <w:sz w:val="19"/>
                <w:szCs w:val="19"/>
              </w:rPr>
              <w:t>)</w:t>
            </w:r>
          </w:p>
        </w:tc>
      </w:tr>
      <w:tr w:rsidR="00B456A4" w14:paraId="4FF8BB33"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31CA3F46" w14:textId="77777777" w:rsidR="00B456A4" w:rsidRDefault="001506E0">
            <w:pPr>
              <w:spacing w:after="0" w:line="300" w:lineRule="auto"/>
            </w:pPr>
            <w:r>
              <w:rPr>
                <w:sz w:val="19"/>
                <w:szCs w:val="19"/>
              </w:rPr>
              <w:t>E-mail</w:t>
            </w:r>
          </w:p>
        </w:tc>
        <w:tc>
          <w:tcPr>
            <w:tcW w:w="6509" w:type="dxa"/>
            <w:tcMar>
              <w:top w:w="90" w:type="dxa"/>
              <w:left w:w="140" w:type="dxa"/>
              <w:bottom w:w="90" w:type="dxa"/>
              <w:right w:w="140" w:type="dxa"/>
            </w:tcMar>
            <w:vAlign w:val="center"/>
          </w:tcPr>
          <w:p w14:paraId="36EA2776" w14:textId="77777777" w:rsidR="00B456A4" w:rsidRDefault="001506E0">
            <w:pPr>
              <w:spacing w:after="0" w:line="300" w:lineRule="auto"/>
            </w:pPr>
            <w:r>
              <w:rPr>
                <w:rFonts w:ascii="Consolas" w:eastAsia="Consolas" w:hAnsi="Consolas" w:cs="Consolas"/>
                <w:color w:val="1F2A44"/>
                <w:sz w:val="17"/>
                <w:szCs w:val="17"/>
                <w:shd w:val="clear" w:color="auto" w:fill="F3F5F9"/>
              </w:rPr>
              <w:t>mailto:</w:t>
            </w:r>
            <w:r>
              <w:rPr>
                <w:sz w:val="19"/>
                <w:szCs w:val="19"/>
              </w:rPr>
              <w:t xml:space="preserve">, </w:t>
            </w:r>
            <w:r>
              <w:rPr>
                <w:rFonts w:ascii="Consolas" w:eastAsia="Consolas" w:hAnsi="Consolas" w:cs="Consolas"/>
                <w:color w:val="1F2A44"/>
                <w:sz w:val="17"/>
                <w:szCs w:val="17"/>
                <w:shd w:val="clear" w:color="auto" w:fill="F3F5F9"/>
              </w:rPr>
              <w:t>MATMSG:</w:t>
            </w:r>
          </w:p>
        </w:tc>
      </w:tr>
      <w:tr w:rsidR="00B456A4" w14:paraId="166C7A6A"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14326B7F" w14:textId="77777777" w:rsidR="00B456A4" w:rsidRDefault="001506E0">
            <w:pPr>
              <w:spacing w:after="0" w:line="300" w:lineRule="auto"/>
            </w:pPr>
            <w:r>
              <w:rPr>
                <w:sz w:val="19"/>
                <w:szCs w:val="19"/>
              </w:rPr>
              <w:t>Téléphone et SMS</w:t>
            </w:r>
          </w:p>
        </w:tc>
        <w:tc>
          <w:tcPr>
            <w:tcW w:w="6509" w:type="dxa"/>
            <w:tcMar>
              <w:top w:w="90" w:type="dxa"/>
              <w:left w:w="140" w:type="dxa"/>
              <w:bottom w:w="90" w:type="dxa"/>
              <w:right w:w="140" w:type="dxa"/>
            </w:tcMar>
            <w:vAlign w:val="center"/>
          </w:tcPr>
          <w:p w14:paraId="6D52A40D" w14:textId="77777777" w:rsidR="00B456A4" w:rsidRDefault="001506E0">
            <w:pPr>
              <w:spacing w:after="0" w:line="300" w:lineRule="auto"/>
            </w:pPr>
            <w:r>
              <w:rPr>
                <w:rFonts w:ascii="Consolas" w:eastAsia="Consolas" w:hAnsi="Consolas" w:cs="Consolas"/>
                <w:color w:val="1F2A44"/>
                <w:sz w:val="17"/>
                <w:szCs w:val="17"/>
                <w:shd w:val="clear" w:color="auto" w:fill="F3F5F9"/>
              </w:rPr>
              <w:t>tel:</w:t>
            </w:r>
            <w:r>
              <w:rPr>
                <w:sz w:val="19"/>
                <w:szCs w:val="19"/>
              </w:rPr>
              <w:t xml:space="preserve">, </w:t>
            </w:r>
            <w:r>
              <w:rPr>
                <w:rFonts w:ascii="Consolas" w:eastAsia="Consolas" w:hAnsi="Consolas" w:cs="Consolas"/>
                <w:color w:val="1F2A44"/>
                <w:sz w:val="17"/>
                <w:szCs w:val="17"/>
                <w:shd w:val="clear" w:color="auto" w:fill="F3F5F9"/>
              </w:rPr>
              <w:t>sms:</w:t>
            </w:r>
            <w:r>
              <w:rPr>
                <w:sz w:val="19"/>
                <w:szCs w:val="19"/>
              </w:rPr>
              <w:t xml:space="preserve">, </w:t>
            </w:r>
            <w:r>
              <w:rPr>
                <w:rFonts w:ascii="Consolas" w:eastAsia="Consolas" w:hAnsi="Consolas" w:cs="Consolas"/>
                <w:color w:val="1F2A44"/>
                <w:sz w:val="17"/>
                <w:szCs w:val="17"/>
                <w:shd w:val="clear" w:color="auto" w:fill="F3F5F9"/>
              </w:rPr>
              <w:t>SMSTO:</w:t>
            </w:r>
          </w:p>
        </w:tc>
      </w:tr>
      <w:tr w:rsidR="00B456A4" w14:paraId="3A43B45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AA0F95E" w14:textId="77777777" w:rsidR="00B456A4" w:rsidRDefault="001506E0">
            <w:pPr>
              <w:spacing w:after="0" w:line="300" w:lineRule="auto"/>
            </w:pPr>
            <w:r>
              <w:rPr>
                <w:sz w:val="19"/>
                <w:szCs w:val="19"/>
              </w:rPr>
              <w:t>Position</w:t>
            </w:r>
          </w:p>
        </w:tc>
        <w:tc>
          <w:tcPr>
            <w:tcW w:w="6509" w:type="dxa"/>
            <w:tcMar>
              <w:top w:w="90" w:type="dxa"/>
              <w:left w:w="140" w:type="dxa"/>
              <w:bottom w:w="90" w:type="dxa"/>
              <w:right w:w="140" w:type="dxa"/>
            </w:tcMar>
            <w:vAlign w:val="center"/>
          </w:tcPr>
          <w:p w14:paraId="6C8B6236" w14:textId="77777777" w:rsidR="00B456A4" w:rsidRDefault="001506E0">
            <w:pPr>
              <w:spacing w:after="0" w:line="300" w:lineRule="auto"/>
            </w:pPr>
            <w:r>
              <w:rPr>
                <w:rFonts w:ascii="Consolas" w:eastAsia="Consolas" w:hAnsi="Consolas" w:cs="Consolas"/>
                <w:color w:val="1F2A44"/>
                <w:sz w:val="17"/>
                <w:szCs w:val="17"/>
                <w:shd w:val="clear" w:color="auto" w:fill="F3F5F9"/>
              </w:rPr>
              <w:t>geo:25.0330,121.5654</w:t>
            </w:r>
          </w:p>
        </w:tc>
      </w:tr>
      <w:tr w:rsidR="00B456A4" w14:paraId="22EAD57D"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526B52A3" w14:textId="77777777" w:rsidR="00B456A4" w:rsidRDefault="001506E0">
            <w:pPr>
              <w:spacing w:after="0" w:line="300" w:lineRule="auto"/>
            </w:pPr>
            <w:r>
              <w:rPr>
                <w:sz w:val="19"/>
                <w:szCs w:val="19"/>
              </w:rPr>
              <w:t>Clé de vérification en deux étapes</w:t>
            </w:r>
          </w:p>
        </w:tc>
        <w:tc>
          <w:tcPr>
            <w:tcW w:w="6509" w:type="dxa"/>
            <w:tcMar>
              <w:top w:w="90" w:type="dxa"/>
              <w:left w:w="140" w:type="dxa"/>
              <w:bottom w:w="90" w:type="dxa"/>
              <w:right w:w="140" w:type="dxa"/>
            </w:tcMar>
            <w:vAlign w:val="center"/>
          </w:tcPr>
          <w:p w14:paraId="7A4E24E8" w14:textId="77777777" w:rsidR="00B456A4" w:rsidRDefault="001506E0">
            <w:pPr>
              <w:spacing w:after="0" w:line="300" w:lineRule="auto"/>
            </w:pPr>
            <w:r>
              <w:rPr>
                <w:rFonts w:ascii="Consolas" w:eastAsia="Consolas" w:hAnsi="Consolas" w:cs="Consolas"/>
                <w:color w:val="1F2A44"/>
                <w:sz w:val="17"/>
                <w:szCs w:val="17"/>
                <w:shd w:val="clear" w:color="auto" w:fill="F3F5F9"/>
              </w:rPr>
              <w:t>otpauth://</w:t>
            </w:r>
          </w:p>
        </w:tc>
      </w:tr>
      <w:tr w:rsidR="00B456A4" w14:paraId="267237CE"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260CE3F8" w14:textId="77777777" w:rsidR="00B456A4" w:rsidRDefault="001506E0">
            <w:pPr>
              <w:spacing w:after="0" w:line="300" w:lineRule="auto"/>
            </w:pPr>
            <w:r>
              <w:rPr>
                <w:sz w:val="19"/>
                <w:szCs w:val="19"/>
              </w:rPr>
              <w:t>Adresse de paiement</w:t>
            </w:r>
          </w:p>
        </w:tc>
        <w:tc>
          <w:tcPr>
            <w:tcW w:w="6509" w:type="dxa"/>
            <w:tcMar>
              <w:top w:w="90" w:type="dxa"/>
              <w:left w:w="140" w:type="dxa"/>
              <w:bottom w:w="90" w:type="dxa"/>
              <w:right w:w="140" w:type="dxa"/>
            </w:tcMar>
            <w:vAlign w:val="center"/>
          </w:tcPr>
          <w:p w14:paraId="5792667A" w14:textId="77777777" w:rsidR="00B456A4" w:rsidRDefault="001506E0">
            <w:pPr>
              <w:spacing w:after="0" w:line="300" w:lineRule="auto"/>
            </w:pPr>
            <w:r>
              <w:rPr>
                <w:rFonts w:ascii="Consolas" w:eastAsia="Consolas" w:hAnsi="Consolas" w:cs="Consolas"/>
                <w:color w:val="1F2A44"/>
                <w:sz w:val="17"/>
                <w:szCs w:val="17"/>
                <w:shd w:val="clear" w:color="auto" w:fill="F3F5F9"/>
              </w:rPr>
              <w:t>bitcoin:</w:t>
            </w:r>
            <w:r>
              <w:rPr>
                <w:sz w:val="19"/>
                <w:szCs w:val="19"/>
              </w:rPr>
              <w:t xml:space="preserve">, </w:t>
            </w:r>
            <w:r>
              <w:rPr>
                <w:rFonts w:ascii="Consolas" w:eastAsia="Consolas" w:hAnsi="Consolas" w:cs="Consolas"/>
                <w:color w:val="1F2A44"/>
                <w:sz w:val="17"/>
                <w:szCs w:val="17"/>
                <w:shd w:val="clear" w:color="auto" w:fill="F3F5F9"/>
              </w:rPr>
              <w:t>ethereum:</w:t>
            </w:r>
            <w:r>
              <w:rPr>
                <w:sz w:val="19"/>
                <w:szCs w:val="19"/>
              </w:rPr>
              <w:t xml:space="preserve"> et d’autres</w:t>
            </w:r>
          </w:p>
        </w:tc>
      </w:tr>
      <w:tr w:rsidR="00B456A4" w14:paraId="3A3B2915" w14:textId="77777777">
        <w:tblPrEx>
          <w:tblCellMar>
            <w:top w:w="0" w:type="dxa"/>
            <w:bottom w:w="0" w:type="dxa"/>
          </w:tblCellMar>
        </w:tblPrEx>
        <w:trPr>
          <w:cantSplit/>
        </w:trPr>
        <w:tc>
          <w:tcPr>
            <w:tcW w:w="2789" w:type="dxa"/>
            <w:tcMar>
              <w:top w:w="90" w:type="dxa"/>
              <w:left w:w="140" w:type="dxa"/>
              <w:bottom w:w="90" w:type="dxa"/>
              <w:right w:w="140" w:type="dxa"/>
            </w:tcMar>
            <w:vAlign w:val="center"/>
          </w:tcPr>
          <w:p w14:paraId="06D39961" w14:textId="77777777" w:rsidR="00B456A4" w:rsidRDefault="001506E0">
            <w:pPr>
              <w:spacing w:after="0" w:line="300" w:lineRule="auto"/>
            </w:pPr>
            <w:r>
              <w:rPr>
                <w:sz w:val="19"/>
                <w:szCs w:val="19"/>
              </w:rPr>
              <w:t>Facture électronique de Taïwan</w:t>
            </w:r>
          </w:p>
        </w:tc>
        <w:tc>
          <w:tcPr>
            <w:tcW w:w="6509" w:type="dxa"/>
            <w:tcMar>
              <w:top w:w="90" w:type="dxa"/>
              <w:left w:w="140" w:type="dxa"/>
              <w:bottom w:w="90" w:type="dxa"/>
              <w:right w:w="140" w:type="dxa"/>
            </w:tcMar>
            <w:vAlign w:val="center"/>
          </w:tcPr>
          <w:p w14:paraId="7EAFD2E9" w14:textId="77777777" w:rsidR="00B456A4" w:rsidRDefault="001506E0">
            <w:pPr>
              <w:spacing w:after="0" w:line="300" w:lineRule="auto"/>
            </w:pPr>
            <w:r>
              <w:rPr>
                <w:sz w:val="19"/>
                <w:szCs w:val="19"/>
              </w:rPr>
              <w:t>Les deux codes QR de la facture</w:t>
            </w:r>
          </w:p>
        </w:tc>
      </w:tr>
    </w:tbl>
    <w:p w14:paraId="0AA3EEF6" w14:textId="77777777" w:rsidR="00B456A4" w:rsidRDefault="00B456A4">
      <w:pPr>
        <w:spacing w:after="200"/>
      </w:pPr>
    </w:p>
    <w:p w14:paraId="4E130F29" w14:textId="77777777" w:rsidR="00B456A4" w:rsidRDefault="00B456A4">
      <w:pPr>
        <w:sectPr w:rsidR="00B456A4">
          <w:headerReference w:type="default" r:id="rId35"/>
          <w:footerReference w:type="default" r:id="rId36"/>
          <w:pgSz w:w="11906" w:h="16838"/>
          <w:pgMar w:top="1474" w:right="1304" w:bottom="1361" w:left="1304" w:header="709" w:footer="567" w:gutter="0"/>
          <w:pgNumType w:start="1"/>
          <w:cols w:space="720"/>
          <w:docGrid w:linePitch="360"/>
        </w:sectPr>
      </w:pPr>
    </w:p>
    <w:p w14:paraId="4C396FC9" w14:textId="77777777" w:rsidR="00B456A4" w:rsidRDefault="001506E0">
      <w:r>
        <w:rPr>
          <w:noProof/>
        </w:rPr>
        <w:lastRenderedPageBreak/>
        <w:drawing>
          <wp:anchor distT="0" distB="0" distL="0" distR="0" simplePos="0" relativeHeight="251658240" behindDoc="1" locked="0" layoutInCell="1" allowOverlap="1" wp14:anchorId="14037764" wp14:editId="6407FC8F">
            <wp:simplePos x="0" y="0"/>
            <wp:positionH relativeFrom="page">
              <wp:posOffset>0</wp:posOffset>
            </wp:positionH>
            <wp:positionV relativeFrom="page">
              <wp:posOffset>0</wp:posOffset>
            </wp:positionV>
            <wp:extent cx="7562850" cy="10696575"/>
            <wp:effectExtent l="0" t="0" r="0" b="0"/>
            <wp:wrapNone/>
            <wp:docPr id="1210101450" name="back" descr="Manuel d’utilisation de QRcode tool" title="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extLst>
                        <a:ext uri="{96DAC541-7B7A-43D3-8B79-37D633B846F1}">
                          <asvg:svgBlip xmlns:asvg="http://schemas.microsoft.com/office/drawing/2016/SVG/main" r:embed="rId38"/>
                        </a:ext>
                      </a:extLst>
                    </a:blip>
                    <a:srcRect/>
                    <a:stretch>
                      <a:fillRect/>
                    </a:stretch>
                  </pic:blipFill>
                  <pic:spPr bwMode="auto">
                    <a:xfrm>
                      <a:off x="0" y="0"/>
                      <a:ext cx="7562850" cy="10696575"/>
                    </a:xfrm>
                    <a:prstGeom prst="rect">
                      <a:avLst/>
                    </a:prstGeom>
                  </pic:spPr>
                </pic:pic>
              </a:graphicData>
            </a:graphic>
          </wp:anchor>
        </w:drawing>
      </w:r>
    </w:p>
    <w:p w14:paraId="52824E55" w14:textId="77777777" w:rsidR="00B456A4" w:rsidRDefault="001506E0">
      <w:pPr>
        <w:framePr w:w="9752" w:h="794" w:wrap="auto" w:vAnchor="page" w:hAnchor="page" w:x="1077" w:y="1928"/>
        <w:spacing w:after="0" w:line="240" w:lineRule="auto"/>
      </w:pPr>
      <w:r>
        <w:rPr>
          <w:b/>
          <w:bCs/>
          <w:sz w:val="40"/>
          <w:szCs w:val="40"/>
        </w:rPr>
        <w:t>Scanner. Vérifier. Puis ouvrir.</w:t>
      </w:r>
    </w:p>
    <w:p w14:paraId="6C03E453" w14:textId="77777777" w:rsidR="00B456A4" w:rsidRDefault="001506E0">
      <w:pPr>
        <w:framePr w:w="9752" w:h="1247" w:wrap="auto" w:vAnchor="page" w:hAnchor="page" w:x="1077" w:y="3062"/>
        <w:spacing w:after="0" w:line="240" w:lineRule="auto"/>
      </w:pPr>
      <w:r>
        <w:t>QRcode tool est un scanner de bureau gratuit et open source. Il lit les codes QR et les codes-barres de l’écran, de la webcam, du Presse-papiers et des fichiers image, et vérifie chaque adresse web à la recherche des pièges courants avant d’ouvrir quoi que ce soit.</w:t>
      </w:r>
    </w:p>
    <w:p w14:paraId="6C5B2EFF" w14:textId="77777777" w:rsidR="00B456A4" w:rsidRDefault="001506E0">
      <w:pPr>
        <w:framePr w:w="9752" w:h="1247" w:wrap="auto" w:vAnchor="page" w:hAnchor="page" w:x="1077" w:y="4423"/>
        <w:spacing w:after="0" w:line="240" w:lineRule="auto"/>
      </w:pPr>
      <w:r>
        <w:t>Tout se passe sur votre ordinateur. Le programme ne collecte aucune donnée d’utilisation et n’envoie jamais sur internet ce que vous scannez.</w:t>
      </w:r>
    </w:p>
    <w:p w14:paraId="0126EDBE" w14:textId="77777777" w:rsidR="00B456A4" w:rsidRDefault="001506E0">
      <w:pPr>
        <w:framePr w:w="9752" w:h="397" w:wrap="auto" w:vAnchor="page" w:hAnchor="page" w:x="1077" w:y="6010"/>
        <w:spacing w:after="0" w:line="240" w:lineRule="auto"/>
      </w:pPr>
      <w:r>
        <w:rPr>
          <w:b/>
          <w:bCs/>
          <w:color w:val="1638B8"/>
          <w:sz w:val="20"/>
          <w:szCs w:val="20"/>
        </w:rPr>
        <w:t>Page du projet </w:t>
      </w:r>
      <w:hyperlink r:id="rId39" w:history="1">
        <w:r>
          <w:rPr>
            <w:color w:val="1D4FFF"/>
            <w:sz w:val="20"/>
            <w:szCs w:val="20"/>
            <w:u w:val="single"/>
          </w:rPr>
          <w:t>https://github.com/naritaroad/qrcode-tool</w:t>
        </w:r>
      </w:hyperlink>
    </w:p>
    <w:p w14:paraId="4D7B444D" w14:textId="77777777" w:rsidR="00B456A4" w:rsidRDefault="001506E0">
      <w:pPr>
        <w:framePr w:w="9752" w:h="397" w:wrap="auto" w:vAnchor="page" w:hAnchor="page" w:x="1077" w:y="6464"/>
        <w:spacing w:after="0" w:line="240" w:lineRule="auto"/>
      </w:pPr>
      <w:r>
        <w:rPr>
          <w:b/>
          <w:bCs/>
          <w:color w:val="1638B8"/>
          <w:sz w:val="20"/>
          <w:szCs w:val="20"/>
        </w:rPr>
        <w:t>Dernière version </w:t>
      </w:r>
      <w:hyperlink r:id="rId40" w:history="1">
        <w:r>
          <w:rPr>
            <w:color w:val="1D4FFF"/>
            <w:sz w:val="20"/>
            <w:szCs w:val="20"/>
            <w:u w:val="single"/>
          </w:rPr>
          <w:t>https://github.com/naritaroad/qrcode-tool/releases/latest</w:t>
        </w:r>
      </w:hyperlink>
    </w:p>
    <w:p w14:paraId="0CF8133F" w14:textId="77777777" w:rsidR="00B456A4" w:rsidRDefault="001506E0">
      <w:pPr>
        <w:framePr w:w="9752" w:h="397" w:wrap="auto" w:vAnchor="page" w:hAnchor="page" w:x="1077" w:y="6917"/>
        <w:spacing w:after="0" w:line="240" w:lineRule="auto"/>
      </w:pPr>
      <w:r>
        <w:rPr>
          <w:b/>
          <w:bCs/>
          <w:color w:val="1638B8"/>
          <w:sz w:val="20"/>
          <w:szCs w:val="20"/>
        </w:rPr>
        <w:t>Signaler un problème </w:t>
      </w:r>
      <w:hyperlink r:id="rId41" w:history="1">
        <w:r>
          <w:rPr>
            <w:color w:val="1D4FFF"/>
            <w:sz w:val="20"/>
            <w:szCs w:val="20"/>
            <w:u w:val="single"/>
          </w:rPr>
          <w:t>https://github.com/naritaroad/qrcode-tool/issues</w:t>
        </w:r>
      </w:hyperlink>
    </w:p>
    <w:p w14:paraId="24070B97" w14:textId="77777777" w:rsidR="00B456A4" w:rsidRDefault="001506E0">
      <w:pPr>
        <w:framePr w:w="9752" w:h="794" w:wrap="auto" w:vAnchor="page" w:hAnchor="page" w:x="1077" w:y="7825"/>
        <w:spacing w:after="0" w:line="240" w:lineRule="auto"/>
      </w:pPr>
      <w:r>
        <w:rPr>
          <w:color w:val="5B6170"/>
          <w:sz w:val="17"/>
          <w:szCs w:val="17"/>
        </w:rPr>
        <w:t>Le logiciel est publié sous licence MIT ou Apache-2.0. Ce manuel peut être copié et adapté dans les mêmes conditions.</w:t>
      </w:r>
    </w:p>
    <w:p w14:paraId="3D546012" w14:textId="77777777" w:rsidR="00B456A4" w:rsidRDefault="001506E0">
      <w:pPr>
        <w:framePr w:w="9752" w:h="794" w:wrap="auto" w:vAnchor="page" w:hAnchor="page" w:x="1077" w:y="8675"/>
        <w:spacing w:after="0" w:line="240" w:lineRule="auto"/>
      </w:pPr>
      <w:r>
        <w:rPr>
          <w:color w:val="5B6170"/>
          <w:sz w:val="17"/>
          <w:szCs w:val="17"/>
        </w:rPr>
        <w:t>QR Code est une marque déposée de DENSO WAVE INCORPORATED. QRcode tool n’est affilié ni à DENSO WAVE, ni à Google, ni à Microsoft.</w:t>
      </w:r>
    </w:p>
    <w:p w14:paraId="68F65F90" w14:textId="77777777" w:rsidR="00B456A4" w:rsidRDefault="001506E0">
      <w:pPr>
        <w:framePr w:w="9752" w:h="454" w:wrap="auto" w:vAnchor="page" w:hAnchor="page" w:x="1077" w:y="15989"/>
        <w:spacing w:after="0" w:line="240" w:lineRule="auto"/>
        <w:jc w:val="center"/>
      </w:pPr>
      <w:r>
        <w:rPr>
          <w:b/>
          <w:bCs/>
          <w:color w:val="FFFFFF"/>
          <w:sz w:val="20"/>
          <w:szCs w:val="20"/>
        </w:rPr>
        <w:t>QRcode tool 1.0.1</w:t>
      </w:r>
    </w:p>
    <w:sectPr w:rsidR="00B456A4">
      <w:headerReference w:type="default" r:id="rId42"/>
      <w:footerReference w:type="default" r:id="rId43"/>
      <w:pgSz w:w="11906" w:h="16838"/>
      <w:pgMar w:top="1474" w:right="1304" w:bottom="1361" w:left="1304" w:header="709"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6EEC2" w14:textId="77777777" w:rsidR="001506E0" w:rsidRDefault="001506E0">
      <w:pPr>
        <w:spacing w:after="0" w:line="240" w:lineRule="auto"/>
      </w:pPr>
      <w:r>
        <w:separator/>
      </w:r>
    </w:p>
  </w:endnote>
  <w:endnote w:type="continuationSeparator" w:id="0">
    <w:p w14:paraId="2B29E969" w14:textId="77777777" w:rsidR="001506E0" w:rsidRDefault="00150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B7894" w14:textId="77777777" w:rsidR="00B456A4" w:rsidRDefault="001506E0">
    <w:pPr>
      <w:jc w:val="center"/>
    </w:pPr>
    <w:r>
      <w:rPr>
        <w:color w:val="5B6170"/>
        <w:sz w:val="18"/>
        <w:szCs w:val="18"/>
      </w:rPr>
      <w:fldChar w:fldCharType="begin"/>
    </w:r>
    <w:r>
      <w:rPr>
        <w:color w:val="5B6170"/>
        <w:sz w:val="18"/>
        <w:szCs w:val="18"/>
      </w:rPr>
      <w:instrText>PAGE</w:instrText>
    </w:r>
    <w:r>
      <w:rPr>
        <w:color w:val="5B6170"/>
        <w:sz w:val="18"/>
        <w:szCs w:val="18"/>
      </w:rPr>
      <w:fldChar w:fldCharType="separate"/>
    </w:r>
    <w:r w:rsidR="00A45BCB">
      <w:rPr>
        <w:noProof/>
        <w:color w:val="5B6170"/>
        <w:sz w:val="18"/>
        <w:szCs w:val="18"/>
      </w:rPr>
      <w:t>i</w:t>
    </w:r>
    <w:r>
      <w:rPr>
        <w:color w:val="5B617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A70C" w14:textId="77777777" w:rsidR="00B456A4" w:rsidRDefault="001506E0">
    <w:pPr>
      <w:jc w:val="center"/>
    </w:pPr>
    <w:r>
      <w:rPr>
        <w:color w:val="5B6170"/>
        <w:sz w:val="18"/>
        <w:szCs w:val="18"/>
      </w:rPr>
      <w:fldChar w:fldCharType="begin"/>
    </w:r>
    <w:r>
      <w:rPr>
        <w:color w:val="5B6170"/>
        <w:sz w:val="18"/>
        <w:szCs w:val="18"/>
      </w:rPr>
      <w:instrText>PAGE</w:instrText>
    </w:r>
    <w:r>
      <w:rPr>
        <w:color w:val="5B6170"/>
        <w:sz w:val="18"/>
        <w:szCs w:val="18"/>
      </w:rPr>
      <w:fldChar w:fldCharType="separate"/>
    </w:r>
    <w:r w:rsidR="00A45BCB">
      <w:rPr>
        <w:noProof/>
        <w:color w:val="5B6170"/>
        <w:sz w:val="18"/>
        <w:szCs w:val="18"/>
      </w:rPr>
      <w:t>1</w:t>
    </w:r>
    <w:r>
      <w:rPr>
        <w:color w:val="5B617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34045" w14:textId="77777777" w:rsidR="00B456A4" w:rsidRDefault="00B456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EA7A3" w14:textId="77777777" w:rsidR="001506E0" w:rsidRDefault="001506E0">
      <w:pPr>
        <w:spacing w:after="0" w:line="240" w:lineRule="auto"/>
      </w:pPr>
      <w:r>
        <w:separator/>
      </w:r>
    </w:p>
  </w:footnote>
  <w:footnote w:type="continuationSeparator" w:id="0">
    <w:p w14:paraId="1FE8AEB0" w14:textId="77777777" w:rsidR="001506E0" w:rsidRDefault="001506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3F3AD" w14:textId="77777777" w:rsidR="00B456A4" w:rsidRDefault="001506E0">
    <w:pPr>
      <w:pBdr>
        <w:bottom w:val="single" w:sz="4" w:space="4" w:color="D5DAE3"/>
      </w:pBdr>
      <w:jc w:val="right"/>
    </w:pPr>
    <w:r>
      <w:rPr>
        <w:color w:val="5B6170"/>
        <w:sz w:val="16"/>
        <w:szCs w:val="16"/>
      </w:rPr>
      <w:t>Manuel d’utilisation de QRcode tool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52A24" w14:textId="77777777" w:rsidR="00B456A4" w:rsidRDefault="001506E0">
    <w:pPr>
      <w:pBdr>
        <w:bottom w:val="single" w:sz="4" w:space="4" w:color="D5DAE3"/>
      </w:pBdr>
      <w:jc w:val="right"/>
    </w:pPr>
    <w:r>
      <w:rPr>
        <w:color w:val="5B6170"/>
        <w:sz w:val="16"/>
        <w:szCs w:val="16"/>
      </w:rPr>
      <w:t>Manuel d’utilisation de QRcode tool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A927" w14:textId="77777777" w:rsidR="00B456A4" w:rsidRDefault="00B456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64D90"/>
    <w:multiLevelType w:val="hybridMultilevel"/>
    <w:tmpl w:val="8E165506"/>
    <w:lvl w:ilvl="0" w:tplc="4BE89408">
      <w:start w:val="1"/>
      <w:numFmt w:val="bullet"/>
      <w:lvlText w:val="•"/>
      <w:lvlJc w:val="left"/>
      <w:pPr>
        <w:ind w:left="440" w:hanging="260"/>
      </w:pPr>
      <w:rPr>
        <w:color w:val="1D4FFF"/>
      </w:rPr>
    </w:lvl>
    <w:lvl w:ilvl="1" w:tplc="5F64F8FE">
      <w:numFmt w:val="decimal"/>
      <w:lvlText w:val=""/>
      <w:lvlJc w:val="left"/>
    </w:lvl>
    <w:lvl w:ilvl="2" w:tplc="C9B4B44A">
      <w:numFmt w:val="decimal"/>
      <w:lvlText w:val=""/>
      <w:lvlJc w:val="left"/>
    </w:lvl>
    <w:lvl w:ilvl="3" w:tplc="FED01D16">
      <w:numFmt w:val="decimal"/>
      <w:lvlText w:val=""/>
      <w:lvlJc w:val="left"/>
    </w:lvl>
    <w:lvl w:ilvl="4" w:tplc="432C6984">
      <w:numFmt w:val="decimal"/>
      <w:lvlText w:val=""/>
      <w:lvlJc w:val="left"/>
    </w:lvl>
    <w:lvl w:ilvl="5" w:tplc="53509FEA">
      <w:numFmt w:val="decimal"/>
      <w:lvlText w:val=""/>
      <w:lvlJc w:val="left"/>
    </w:lvl>
    <w:lvl w:ilvl="6" w:tplc="5C3E48FE">
      <w:numFmt w:val="decimal"/>
      <w:lvlText w:val=""/>
      <w:lvlJc w:val="left"/>
    </w:lvl>
    <w:lvl w:ilvl="7" w:tplc="8CC4D9C0">
      <w:numFmt w:val="decimal"/>
      <w:lvlText w:val=""/>
      <w:lvlJc w:val="left"/>
    </w:lvl>
    <w:lvl w:ilvl="8" w:tplc="286C0ED2">
      <w:numFmt w:val="decimal"/>
      <w:lvlText w:val=""/>
      <w:lvlJc w:val="left"/>
    </w:lvl>
  </w:abstractNum>
  <w:abstractNum w:abstractNumId="1" w15:restartNumberingAfterBreak="0">
    <w:nsid w:val="20551526"/>
    <w:multiLevelType w:val="hybridMultilevel"/>
    <w:tmpl w:val="2B2E06EC"/>
    <w:lvl w:ilvl="0" w:tplc="FF805660">
      <w:start w:val="1"/>
      <w:numFmt w:val="bullet"/>
      <w:lvlText w:val="●"/>
      <w:lvlJc w:val="left"/>
      <w:pPr>
        <w:ind w:left="720" w:hanging="360"/>
      </w:pPr>
    </w:lvl>
    <w:lvl w:ilvl="1" w:tplc="28467124">
      <w:start w:val="1"/>
      <w:numFmt w:val="bullet"/>
      <w:lvlText w:val="○"/>
      <w:lvlJc w:val="left"/>
      <w:pPr>
        <w:ind w:left="1440" w:hanging="360"/>
      </w:pPr>
    </w:lvl>
    <w:lvl w:ilvl="2" w:tplc="DDD83D86">
      <w:start w:val="1"/>
      <w:numFmt w:val="bullet"/>
      <w:lvlText w:val="■"/>
      <w:lvlJc w:val="left"/>
      <w:pPr>
        <w:ind w:left="2160" w:hanging="360"/>
      </w:pPr>
    </w:lvl>
    <w:lvl w:ilvl="3" w:tplc="8E0E1C9A">
      <w:start w:val="1"/>
      <w:numFmt w:val="bullet"/>
      <w:lvlText w:val="●"/>
      <w:lvlJc w:val="left"/>
      <w:pPr>
        <w:ind w:left="2880" w:hanging="360"/>
      </w:pPr>
    </w:lvl>
    <w:lvl w:ilvl="4" w:tplc="9070815E">
      <w:start w:val="1"/>
      <w:numFmt w:val="bullet"/>
      <w:lvlText w:val="○"/>
      <w:lvlJc w:val="left"/>
      <w:pPr>
        <w:ind w:left="3600" w:hanging="360"/>
      </w:pPr>
    </w:lvl>
    <w:lvl w:ilvl="5" w:tplc="8DF6A30C">
      <w:start w:val="1"/>
      <w:numFmt w:val="bullet"/>
      <w:lvlText w:val="■"/>
      <w:lvlJc w:val="left"/>
      <w:pPr>
        <w:ind w:left="4320" w:hanging="360"/>
      </w:pPr>
    </w:lvl>
    <w:lvl w:ilvl="6" w:tplc="7B668FEC">
      <w:start w:val="1"/>
      <w:numFmt w:val="bullet"/>
      <w:lvlText w:val="●"/>
      <w:lvlJc w:val="left"/>
      <w:pPr>
        <w:ind w:left="5040" w:hanging="360"/>
      </w:pPr>
    </w:lvl>
    <w:lvl w:ilvl="7" w:tplc="C15EE15C">
      <w:start w:val="1"/>
      <w:numFmt w:val="bullet"/>
      <w:lvlText w:val="●"/>
      <w:lvlJc w:val="left"/>
      <w:pPr>
        <w:ind w:left="5760" w:hanging="360"/>
      </w:pPr>
    </w:lvl>
    <w:lvl w:ilvl="8" w:tplc="1CBA4B02">
      <w:start w:val="1"/>
      <w:numFmt w:val="bullet"/>
      <w:lvlText w:val="●"/>
      <w:lvlJc w:val="left"/>
      <w:pPr>
        <w:ind w:left="6480" w:hanging="360"/>
      </w:pPr>
    </w:lvl>
  </w:abstractNum>
  <w:abstractNum w:abstractNumId="2" w15:restartNumberingAfterBreak="0">
    <w:nsid w:val="6D8C5F55"/>
    <w:multiLevelType w:val="hybridMultilevel"/>
    <w:tmpl w:val="2FB836C4"/>
    <w:lvl w:ilvl="0" w:tplc="6C72AE66">
      <w:start w:val="1"/>
      <w:numFmt w:val="decimal"/>
      <w:lvlText w:val="%1."/>
      <w:lvlJc w:val="left"/>
      <w:pPr>
        <w:ind w:left="440" w:hanging="340"/>
      </w:pPr>
      <w:rPr>
        <w:b/>
        <w:bCs/>
        <w:color w:val="1D4FFF"/>
      </w:rPr>
    </w:lvl>
    <w:lvl w:ilvl="1" w:tplc="F32A405C">
      <w:numFmt w:val="decimal"/>
      <w:lvlText w:val=""/>
      <w:lvlJc w:val="left"/>
    </w:lvl>
    <w:lvl w:ilvl="2" w:tplc="612A06B4">
      <w:numFmt w:val="decimal"/>
      <w:lvlText w:val=""/>
      <w:lvlJc w:val="left"/>
    </w:lvl>
    <w:lvl w:ilvl="3" w:tplc="784EEB36">
      <w:numFmt w:val="decimal"/>
      <w:lvlText w:val=""/>
      <w:lvlJc w:val="left"/>
    </w:lvl>
    <w:lvl w:ilvl="4" w:tplc="36CECDB0">
      <w:numFmt w:val="decimal"/>
      <w:lvlText w:val=""/>
      <w:lvlJc w:val="left"/>
    </w:lvl>
    <w:lvl w:ilvl="5" w:tplc="5F2444C2">
      <w:numFmt w:val="decimal"/>
      <w:lvlText w:val=""/>
      <w:lvlJc w:val="left"/>
    </w:lvl>
    <w:lvl w:ilvl="6" w:tplc="5BB478A4">
      <w:numFmt w:val="decimal"/>
      <w:lvlText w:val=""/>
      <w:lvlJc w:val="left"/>
    </w:lvl>
    <w:lvl w:ilvl="7" w:tplc="D1BCC326">
      <w:numFmt w:val="decimal"/>
      <w:lvlText w:val=""/>
      <w:lvlJc w:val="left"/>
    </w:lvl>
    <w:lvl w:ilvl="8" w:tplc="4006B18E">
      <w:numFmt w:val="decimal"/>
      <w:lvlText w:val=""/>
      <w:lvlJc w:val="left"/>
    </w:lvl>
  </w:abstractNum>
  <w:num w:numId="1" w16cid:durableId="641613658">
    <w:abstractNumId w:val="1"/>
    <w:lvlOverride w:ilvl="0">
      <w:startOverride w:val="1"/>
    </w:lvlOverride>
  </w:num>
  <w:num w:numId="2" w16cid:durableId="1685401523">
    <w:abstractNumId w:val="0"/>
    <w:lvlOverride w:ilvl="0">
      <w:startOverride w:val="1"/>
    </w:lvlOverride>
  </w:num>
  <w:num w:numId="3" w16cid:durableId="1304506927">
    <w:abstractNumId w:val="2"/>
    <w:lvlOverride w:ilvl="0">
      <w:startOverride w:val="1"/>
    </w:lvlOverride>
  </w:num>
  <w:num w:numId="4" w16cid:durableId="1871913488">
    <w:abstractNumId w:val="2"/>
    <w:lvlOverride w:ilvl="0">
      <w:startOverride w:val="1"/>
    </w:lvlOverride>
  </w:num>
  <w:num w:numId="5" w16cid:durableId="1917082981">
    <w:abstractNumId w:val="2"/>
    <w:lvlOverride w:ilvl="0">
      <w:startOverride w:val="1"/>
    </w:lvlOverride>
  </w:num>
  <w:num w:numId="6" w16cid:durableId="1278029623">
    <w:abstractNumId w:val="2"/>
    <w:lvlOverride w:ilvl="0">
      <w:startOverride w:val="1"/>
    </w:lvlOverride>
  </w:num>
  <w:num w:numId="7" w16cid:durableId="795828037">
    <w:abstractNumId w:val="2"/>
    <w:lvlOverride w:ilvl="0">
      <w:startOverride w:val="1"/>
    </w:lvlOverride>
  </w:num>
  <w:num w:numId="8" w16cid:durableId="1603806715">
    <w:abstractNumId w:val="2"/>
    <w:lvlOverride w:ilvl="0">
      <w:startOverride w:val="1"/>
    </w:lvlOverride>
  </w:num>
  <w:num w:numId="9" w16cid:durableId="1458403523">
    <w:abstractNumId w:val="2"/>
    <w:lvlOverride w:ilvl="0">
      <w:startOverride w:val="1"/>
    </w:lvlOverride>
  </w:num>
  <w:num w:numId="10" w16cid:durableId="294065849">
    <w:abstractNumId w:val="2"/>
    <w:lvlOverride w:ilvl="0">
      <w:startOverride w:val="1"/>
    </w:lvlOverride>
  </w:num>
  <w:num w:numId="11" w16cid:durableId="468283448">
    <w:abstractNumId w:val="2"/>
    <w:lvlOverride w:ilvl="0">
      <w:startOverride w:val="1"/>
    </w:lvlOverride>
  </w:num>
  <w:num w:numId="12" w16cid:durableId="858737807">
    <w:abstractNumId w:val="2"/>
    <w:lvlOverride w:ilvl="0">
      <w:startOverride w:val="1"/>
    </w:lvlOverride>
  </w:num>
  <w:num w:numId="13" w16cid:durableId="2128502806">
    <w:abstractNumId w:val="2"/>
    <w:lvlOverride w:ilvl="0">
      <w:startOverride w:val="1"/>
    </w:lvlOverride>
  </w:num>
  <w:num w:numId="14" w16cid:durableId="1914512502">
    <w:abstractNumId w:val="2"/>
    <w:lvlOverride w:ilvl="0">
      <w:startOverride w:val="1"/>
    </w:lvlOverride>
  </w:num>
  <w:num w:numId="15" w16cid:durableId="11786216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6A4"/>
    <w:rsid w:val="001506E0"/>
    <w:rsid w:val="003133FD"/>
    <w:rsid w:val="00A45BCB"/>
    <w:rsid w:val="00B456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9CE79"/>
  <w15:docId w15:val="{6CD98CFE-26D8-47CA-9025-5A733A4FF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EastAsia" w:hAnsi="Segoe UI" w:cs="Segoe UI"/>
        <w:color w:val="1B1B1B"/>
        <w:sz w:val="21"/>
        <w:szCs w:val="21"/>
        <w:lang w:val="en-US" w:eastAsia="zh-TW" w:bidi="ar-SA"/>
      </w:rPr>
    </w:rPrDefault>
    <w:pPrDefault>
      <w:pPr>
        <w:spacing w:after="1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pBdr>
        <w:bottom w:val="single" w:sz="12" w:space="8" w:color="1D4FFF"/>
      </w:pBdr>
      <w:spacing w:after="360"/>
      <w:outlineLvl w:val="0"/>
    </w:pPr>
    <w:rPr>
      <w:rFonts w:eastAsia="Segoe UI"/>
      <w:b/>
      <w:bCs/>
      <w:sz w:val="44"/>
      <w:szCs w:val="44"/>
    </w:rPr>
  </w:style>
  <w:style w:type="paragraph" w:styleId="2">
    <w:name w:val="heading 2"/>
    <w:uiPriority w:val="9"/>
    <w:unhideWhenUsed/>
    <w:qFormat/>
    <w:pPr>
      <w:keepNext/>
      <w:spacing w:before="360"/>
      <w:outlineLvl w:val="1"/>
    </w:pPr>
    <w:rPr>
      <w:rFonts w:eastAsia="Segoe UI"/>
      <w:b/>
      <w:bCs/>
      <w:color w:val="1638B8"/>
      <w:sz w:val="28"/>
      <w:szCs w:val="28"/>
    </w:rPr>
  </w:style>
  <w:style w:type="paragraph" w:styleId="3">
    <w:name w:val="heading 3"/>
    <w:uiPriority w:val="9"/>
    <w:unhideWhenUsed/>
    <w:qFormat/>
    <w:pPr>
      <w:keepNext/>
      <w:spacing w:before="240" w:after="100"/>
      <w:outlineLvl w:val="2"/>
    </w:pPr>
    <w:rPr>
      <w:rFonts w:eastAsia="Segoe UI"/>
      <w:b/>
      <w:bCs/>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註腳文字 字元"/>
    <w:link w:val="a7"/>
    <w:uiPriority w:val="99"/>
    <w:semiHidden/>
    <w:unhideWhenUsed/>
    <w:rPr>
      <w:sz w:val="20"/>
      <w:szCs w:val="20"/>
    </w:rPr>
  </w:style>
  <w:style w:type="paragraph" w:styleId="11">
    <w:name w:val="toc 1"/>
    <w:uiPriority w:val="39"/>
    <w:pPr>
      <w:spacing w:before="150" w:after="30" w:line="264" w:lineRule="auto"/>
    </w:pPr>
    <w:rPr>
      <w:b/>
      <w:bCs/>
    </w:rPr>
  </w:style>
  <w:style w:type="paragraph" w:styleId="20">
    <w:name w:val="toc 2"/>
    <w:uiPriority w:val="39"/>
    <w:pPr>
      <w:spacing w:after="20" w:line="264" w:lineRule="auto"/>
      <w:ind w:left="440"/>
    </w:pPr>
    <w:rPr>
      <w:color w:val="5B6170"/>
      <w:sz w:val="19"/>
      <w:szCs w:val="19"/>
    </w:rPr>
  </w:style>
  <w:style w:type="paragraph" w:styleId="a9">
    <w:name w:val="header"/>
    <w:basedOn w:val="a"/>
    <w:link w:val="aa"/>
    <w:uiPriority w:val="99"/>
    <w:unhideWhenUsed/>
    <w:rsid w:val="00A45BCB"/>
    <w:pPr>
      <w:tabs>
        <w:tab w:val="center" w:pos="4153"/>
        <w:tab w:val="right" w:pos="8306"/>
      </w:tabs>
      <w:snapToGrid w:val="0"/>
    </w:pPr>
    <w:rPr>
      <w:sz w:val="20"/>
      <w:szCs w:val="20"/>
    </w:rPr>
  </w:style>
  <w:style w:type="character" w:customStyle="1" w:styleId="aa">
    <w:name w:val="頁首 字元"/>
    <w:basedOn w:val="a0"/>
    <w:link w:val="a9"/>
    <w:uiPriority w:val="99"/>
    <w:rsid w:val="00A45BCB"/>
    <w:rPr>
      <w:sz w:val="20"/>
      <w:szCs w:val="20"/>
    </w:rPr>
  </w:style>
  <w:style w:type="paragraph" w:styleId="ab">
    <w:name w:val="footer"/>
    <w:basedOn w:val="a"/>
    <w:link w:val="ac"/>
    <w:uiPriority w:val="99"/>
    <w:unhideWhenUsed/>
    <w:rsid w:val="00A45BCB"/>
    <w:pPr>
      <w:tabs>
        <w:tab w:val="center" w:pos="4153"/>
        <w:tab w:val="right" w:pos="8306"/>
      </w:tabs>
      <w:snapToGrid w:val="0"/>
    </w:pPr>
    <w:rPr>
      <w:sz w:val="20"/>
      <w:szCs w:val="20"/>
    </w:rPr>
  </w:style>
  <w:style w:type="character" w:customStyle="1" w:styleId="ac">
    <w:name w:val="頁尾 字元"/>
    <w:basedOn w:val="a0"/>
    <w:link w:val="ab"/>
    <w:uiPriority w:val="99"/>
    <w:rsid w:val="00A45BC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hyperlink" Target="https://github.com/naritaroad/qrcode-tool" TargetMode="External"/><Relationship Id="rId21" Type="http://schemas.openxmlformats.org/officeDocument/2006/relationships/image" Target="media/image13.jpg"/><Relationship Id="rId34" Type="http://schemas.openxmlformats.org/officeDocument/2006/relationships/image" Target="media/image26.jpg"/><Relationship Id="rId42"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g"/><Relationship Id="rId29"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7.png"/><Relationship Id="rId40" Type="http://schemas.openxmlformats.org/officeDocument/2006/relationships/hyperlink" Target="https://github.com/naritaroad/qrcode-tool/releases/latest"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jpg"/><Relationship Id="rId31" Type="http://schemas.openxmlformats.org/officeDocument/2006/relationships/image" Target="media/image23.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header" Target="header2.xml"/><Relationship Id="rId43" Type="http://schemas.openxmlformats.org/officeDocument/2006/relationships/footer" Target="footer3.xml"/><Relationship Id="rId8" Type="http://schemas.openxmlformats.org/officeDocument/2006/relationships/image" Target="media/image2.svg"/><Relationship Id="rId3" Type="http://schemas.openxmlformats.org/officeDocument/2006/relationships/settings" Target="setting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28.svg"/><Relationship Id="rId20" Type="http://schemas.openxmlformats.org/officeDocument/2006/relationships/image" Target="media/image12.jpg"/><Relationship Id="rId41" Type="http://schemas.openxmlformats.org/officeDocument/2006/relationships/hyperlink" Target="https://github.com/naritaroad/qrcode-tool/issue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22363</Words>
  <Characters>27508</Characters>
  <Application>Microsoft Office Word</Application>
  <DocSecurity>0</DocSecurity>
  <Lines>1528</Lines>
  <Paragraphs>1994</Paragraphs>
  <ScaleCrop>false</ScaleCrop>
  <Company/>
  <LinksUpToDate>false</LinksUpToDate>
  <CharactersWithSpaces>47877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d’utilisation de QRcode tool</dc:title>
  <dc:creator>QRcode tool project</dc:creator>
  <dc:description>Scannez les codes QR sur votre ordinateur aussi facilement qu’avec votre téléphone.</dc:description>
  <cp:lastModifiedBy>TR N</cp:lastModifiedBy>
  <cp:revision>2</cp:revision>
  <dcterms:created xsi:type="dcterms:W3CDTF">2026-10-26T16:32:00Z</dcterms:created>
  <dcterms:modified xsi:type="dcterms:W3CDTF">2026-10-26T16:33:00Z</dcterms:modified>
</cp:coreProperties>
</file>