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</w:t>
      </w:r>
    </w:p>
    <w:p>
      <w:pPr>
        <w:pStyle w:val="Subtitle"/>
      </w:pPr>
      <w:r>
        <w:t xml:space="preserve">Comprehensive Review: Probability, Counting, an Conditional Probability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(Warm-up):</w:t>
      </w:r>
      <w:r>
        <w:t xml:space="preserve"> </w:t>
      </w:r>
      <w:r>
        <w:t xml:space="preserve">8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(Advanced):</w:t>
      </w:r>
      <w:r>
        <w:t xml:space="preserve"> </w:t>
      </w:r>
      <w:r>
        <w:t xml:space="preserve">12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D (Review):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your approach before calculating</w:t>
      </w:r>
    </w:p>
    <w:p>
      <w:pPr>
        <w:numPr>
          <w:ilvl w:val="0"/>
          <w:numId w:val="1002"/>
        </w:numPr>
      </w:pPr>
      <w:r>
        <w:t xml:space="preserve">Use calculator as needed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Basic Probability: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Conditional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Law of Total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Addition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Multiplication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Counting: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Multiplication Rule:</w:t>
      </w:r>
      <w:r>
        <w:t xml:space="preserve"> </w:t>
      </w:r>
      <w:r>
        <w:t xml:space="preserve">If a procedure consists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steps, with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ways for step 1,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step 2, …,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for step</w:t>
      </w:r>
      <w:r>
        <w:t xml:space="preserve"> </w:t>
      </w:r>
      <m:oMath>
        <m:r>
          <m:t>k</m:t>
        </m:r>
      </m:oMath>
      <w:r>
        <w:t xml:space="preserve">, then total ways: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k</m:t>
            </m:r>
          </m:sub>
        </m:sSub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Factorial: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1</m:t>
        </m:r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Permutations: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Combinations: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r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bookmarkEnd w:id="20"/>
    <w:bookmarkStart w:id="21" w:name="section-a-probability"/>
    <w:p>
      <w:pPr>
        <w:pStyle w:val="Heading1"/>
      </w:pPr>
      <w:r>
        <w:t xml:space="preserve">2. Section A: Probability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</w:t>
      </w:r>
    </w:p>
    <w:p>
      <w:pPr>
        <w:pStyle w:val="BodyText"/>
      </w:pPr>
      <w:r>
        <w:t xml:space="preserve">Each row in the table below is a proposed grade distribution for a class. Identify each as a valid or invalid probability distribution, and explain your reasoning.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</w:pPr>
            <w:r>
              <w:t xml:space="preserve">(a)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(b)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(c)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(e)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(f)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  <w:tc>
          <w:tcPr/>
          <w:p>
            <w:pPr>
              <w:pStyle w:val="Compact"/>
            </w:pPr>
            <w:r>
              <w:t xml:space="preserve">1.1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1"/>
    <w:bookmarkStart w:id="27" w:name="section-b-permutations-and-combination"/>
    <w:p>
      <w:pPr>
        <w:pStyle w:val="Heading1"/>
      </w:pPr>
      <w:r>
        <w:t xml:space="preserve">3. Section B: Permutations and Combination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</w:t>
      </w:r>
    </w:p>
    <w:p>
      <w:pPr>
        <w:pStyle w:val="BodyText"/>
      </w:pPr>
      <w:r>
        <w:t xml:space="preserve">A cybersecurity team needs to create a secure access protocol.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letters must come before digits, think of this as two separate arrangement problems: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First, arrange the 3 letters in the first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Then, arrange the 3 digits in the last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Use the multiplication principle to combine these results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order doesn’t matter, this is a combination problem. Ask yourself: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Are we arranging people in specific positions, or just selecting a group?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Which formula should you use: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?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7"/>
    <w:bookmarkStart w:id="28" w:name="section-c-conditional-probability"/>
    <w:p>
      <w:pPr>
        <w:pStyle w:val="Heading1"/>
      </w:pPr>
      <w:r>
        <w:t xml:space="preserve">4. Section C: Conditional Probability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C1: Drawing Cards (Without Replacement)</w:t>
      </w:r>
    </w:p>
    <w:p>
      <w:pPr>
        <w:pStyle w:val="BodyText"/>
      </w:pPr>
      <w:r>
        <w:t xml:space="preserve">You draw two cards, one after the other, from a standard 52-card deck without putting the first card back.</w:t>
      </w:r>
      <w:r>
        <w:t xml:space="preserve"> </w:t>
      </w:r>
      <w:r>
        <w:t xml:space="preserve">Let</w:t>
      </w:r>
    </w:p>
    <w:p>
      <w:pPr>
        <w:pStyle w:val="BodyText"/>
      </w:pPr>
      <w:r>
        <w:t xml:space="preserve">A =</w:t>
      </w:r>
      <w:r>
        <w:t xml:space="preserve"> </w:t>
      </w:r>
      <m:oMath>
        <m:r>
          <m:rPr>
            <m:sty m:val="p"/>
          </m:rPr>
          <m:t>{</m:t>
        </m:r>
        <m:r>
          <m:rPr>
            <m:nor/>
            <m:sty m:val="p"/>
          </m:rPr>
          <m:t>“first card is a heart”</m:t>
        </m:r>
        <m:r>
          <m:rPr>
            <m:sty m:val="p"/>
          </m:rPr>
          <m:t>}</m:t>
        </m:r>
      </m:oMath>
      <w:r>
        <w:t xml:space="preserve">,</w:t>
      </w:r>
    </w:p>
    <w:p>
      <w:pPr>
        <w:pStyle w:val="BodyText"/>
      </w:pPr>
      <w:r>
        <w:t xml:space="preserve">B =</w:t>
      </w:r>
      <w:r>
        <w:t xml:space="preserve"> </w:t>
      </w:r>
      <m:oMath>
        <m:r>
          <m:rPr>
            <m:sty m:val="p"/>
          </m:rPr>
          <m:t>{</m:t>
        </m:r>
        <m:r>
          <m:rPr>
            <m:nor/>
            <m:sty m:val="p"/>
          </m:rPr>
          <m:t>“second card is an ace”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P(A)</w:t>
      </w:r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nor/>
                <m:sty m:val="p"/>
              </m:rPr>
              <m:t> and </m:t>
            </m:r>
            <m:r>
              <m:t>B</m:t>
            </m:r>
          </m:e>
        </m:d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∣</m:t>
            </m:r>
            <m:r>
              <m:t>A</m:t>
            </m:r>
          </m:e>
        </m:d>
      </m:oMath>
    </w:p>
    <w:p>
      <w:pPr>
        <w:numPr>
          <w:ilvl w:val="0"/>
          <w:numId w:val="1007"/>
        </w:numPr>
      </w:pPr>
      <w:r>
        <w:t xml:space="preserve">P(B)</w:t>
      </w:r>
    </w:p>
    <w:p>
      <w:pPr>
        <w:numPr>
          <w:ilvl w:val="0"/>
          <w:numId w:val="1007"/>
        </w:numPr>
      </w:pPr>
      <w:r>
        <w:t xml:space="preserve">Compare your answers in (3) vs. (4). Why are they different (or the same)? What does this tell you about drawing cards without replacement?</w:t>
      </w:r>
    </w:p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8"/>
    <w:bookmarkStart w:id="29" w:name="section-d-conditional-probability"/>
    <w:p>
      <w:pPr>
        <w:pStyle w:val="Heading1"/>
      </w:pPr>
      <w:r>
        <w:t xml:space="preserve">5. Section D: Conditional Probability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D1: Advanced Counting with Restrictions</w:t>
      </w:r>
    </w:p>
    <w:p>
      <w:pPr>
        <w:pStyle w:val="BodyText"/>
      </w:pPr>
      <w:r>
        <w:t xml:space="preserve">A restaurant offers a prix fixe menu where customers must choose:</w:t>
      </w:r>
    </w:p>
    <w:p>
      <w:pPr>
        <w:numPr>
          <w:ilvl w:val="0"/>
          <w:numId w:val="1008"/>
        </w:numPr>
      </w:pPr>
      <w:r>
        <w:t xml:space="preserve">1 appetizer from 6 options</w:t>
      </w:r>
    </w:p>
    <w:p>
      <w:pPr>
        <w:numPr>
          <w:ilvl w:val="0"/>
          <w:numId w:val="1008"/>
        </w:numPr>
      </w:pPr>
      <w:r>
        <w:t xml:space="preserve">1 main course from 8 options</w:t>
      </w:r>
    </w:p>
    <w:p>
      <w:pPr>
        <w:numPr>
          <w:ilvl w:val="0"/>
          <w:numId w:val="1008"/>
        </w:numPr>
      </w:pPr>
      <w:r>
        <w:t xml:space="preserve">1 dessert from 5 options</w:t>
      </w:r>
    </w:p>
    <w:p>
      <w:pPr>
        <w:pStyle w:val="FirstParagraph"/>
      </w:pPr>
      <w:r>
        <w:t xml:space="preserve">However, there are restrictions:</w:t>
      </w:r>
    </w:p>
    <w:p>
      <w:pPr>
        <w:numPr>
          <w:ilvl w:val="0"/>
          <w:numId w:val="1009"/>
        </w:numPr>
      </w:pPr>
      <w:r>
        <w:t xml:space="preserve">If you choose the seafood appetizer, you cannot choose the vegetarian main course</w:t>
      </w:r>
    </w:p>
    <w:p>
      <w:pPr>
        <w:numPr>
          <w:ilvl w:val="0"/>
          <w:numId w:val="1009"/>
        </w:numPr>
      </w:pPr>
      <w:r>
        <w:t xml:space="preserve">If you choose the chocolate dessert, you must choose either the beef or chicken main course (3 of the 8 main courses)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</dc:title>
  <dc:creator>Student Name: ________________________</dc:creator>
  <cp:keywords/>
  <dcterms:created xsi:type="dcterms:W3CDTF">2025-07-30T04:00:38Z</dcterms:created>
  <dcterms:modified xsi:type="dcterms:W3CDTF">2025-07-30T04:00:38Z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2025-07-29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 Conditional Probability</vt:lpwstr>
  </property>
  <property fmtid="{D5CDD505-2E9C-101B-9397-08002B2CF9AE}" pid="12" name="toc-title">
    <vt:lpwstr>Table of contents</vt:lpwstr>
  </property>
</Properties>
</file>