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4</w:t>
      </w:r>
    </w:p>
    <w:p>
      <w:pPr>
        <w:pStyle w:val="Subtitle"/>
      </w:pPr>
      <w:r>
        <w:t xml:space="preserve">Comprehensive Review: Discrete Random Variables and Distributions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Quiz Review</w:t>
      </w:r>
      <w:r>
        <w:t xml:space="preserve"> </w:t>
      </w:r>
      <w:r>
        <w:t xml:space="preserve">: 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Optional Question:</w:t>
      </w:r>
      <w:r>
        <w:t xml:space="preserve"> </w:t>
      </w:r>
      <w:r>
        <w:t xml:space="preserve">Do on your 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the distribution type before calculating</w:t>
      </w:r>
    </w:p>
    <w:p>
      <w:pPr>
        <w:numPr>
          <w:ilvl w:val="0"/>
          <w:numId w:val="1002"/>
        </w:numPr>
      </w:pPr>
      <w:r>
        <w:t xml:space="preserve">Show your work for expected value and variance calculations</w:t>
      </w:r>
    </w:p>
    <w:p>
      <w:pPr>
        <w:numPr>
          <w:ilvl w:val="0"/>
          <w:numId w:val="1002"/>
        </w:numPr>
      </w:pPr>
      <w:r>
        <w:t xml:space="preserve">Use calculator as needed for factorials and combinations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General Random Variable Properties: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Expected Value: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r>
              <m:t>k</m:t>
            </m:r>
          </m:e>
        </m:nary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E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−</m:t>
        </m:r>
        <m:sSup>
          <m:e>
            <m:r>
              <m:t>μ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nor/>
                <m:sty m:val="p"/>
              </m:rPr>
              <m:t>Var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rad>
      </m:oMath>
    </w:p>
    <w:p>
      <w:pPr>
        <w:pStyle w:val="FirstParagraph"/>
      </w:pPr>
      <w:r>
        <w:rPr>
          <w:b/>
          <w:bCs/>
        </w:rPr>
        <w:t xml:space="preserve">Discrete Distributions:</w:t>
      </w:r>
    </w:p>
    <w:p>
      <w:pPr>
        <w:pStyle w:val="BodyText"/>
      </w:pPr>
      <w:r>
        <w:rPr>
          <w:b/>
          <w:bCs/>
        </w:rPr>
        <w:t xml:space="preserve">Bernoulli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Bernoulli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Binomial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n</m:t>
        </m:r>
        <m:r>
          <m:t>p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n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Geometric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p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</m:den>
        </m:f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b/>
          <w:bCs/>
        </w:rPr>
        <w:t xml:space="preserve">Poisson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</m:sup>
            </m:sSup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</m:oMath>
    </w:p>
    <w:bookmarkEnd w:id="20"/>
    <w:bookmarkStart w:id="21" w:name="Xc0508f21cd19533952ba32dcbbbfdbaca907017"/>
    <w:p>
      <w:pPr>
        <w:pStyle w:val="Heading1"/>
      </w:pPr>
      <w:r>
        <w:t xml:space="preserve">2. Section A: Basic Concepts and Identification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Distribution Identification</w:t>
      </w:r>
    </w:p>
    <w:p>
      <w:pPr>
        <w:pStyle w:val="BodyText"/>
      </w:pPr>
      <w:r>
        <w:t xml:space="preserve">For each scenario below, identify the appropriate discrete distribution and state the parameter(s).</w:t>
      </w:r>
      <w:r>
        <w:t xml:space="preserve"> </w:t>
      </w:r>
      <w:r>
        <w:rPr>
          <w:b/>
          <w:bCs/>
        </w:rPr>
        <w:t xml:space="preserve">Do not calculate probabilities yet.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A fair coin is flipped until the first head appears. Let X = number of flips needed.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 quality control inspector tests 20 randomly selected items from a production line where 5% are defective. Let X = number of defective items found.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A website receives visitors at an average rate of 3 per minute. Let X = number of visitors in a 2-minute period.</w:t>
      </w:r>
    </w:p>
    <w:p>
      <w:pPr>
        <w:pStyle w:val="BodyText"/>
      </w:pPr>
      <w:r>
        <w:rPr>
          <w:b/>
          <w:bCs/>
        </w:rPr>
        <w:t xml:space="preserve">(d)</w:t>
      </w:r>
      <w:r>
        <w:t xml:space="preserve"> </w:t>
      </w:r>
      <w:r>
        <w:t xml:space="preserve">A basketball player shoots one free throw with an 80% success rate. Let X = 1 if successful, 0 if unsuccessful.</w:t>
      </w:r>
    </w:p>
    <w:p>
      <w:pPr>
        <w:pStyle w:val="BodyText"/>
      </w:pPr>
      <w:r>
        <w:rPr>
          <w:b/>
          <w:bCs/>
        </w:rPr>
        <w:t xml:space="preserve">(e)</w:t>
      </w:r>
      <w:r>
        <w:t xml:space="preserve"> </w:t>
      </w:r>
      <w:r>
        <w:t xml:space="preserve">A student keeps taking a driving test until they pass. The probability of passing on any attempt is 0.7. Let X = number of attempts needed to pass.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Probability Mass Function</w:t>
      </w:r>
    </w:p>
    <w:p>
      <w:pPr>
        <w:pStyle w:val="BodyText"/>
      </w:pPr>
      <w:r>
        <w:t xml:space="preserve">The random variable X has the following probability distribution: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P(X=k)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</w:tbl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Find the value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Calculate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Calculate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expected-value-and-variance"/>
    <w:p>
      <w:pPr>
        <w:pStyle w:val="Heading1"/>
      </w:pPr>
      <w:r>
        <w:t xml:space="preserve">3. Section B: Expected Value and Variance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B1: Manual Calculations</w:t>
      </w:r>
    </w:p>
    <w:p>
      <w:pPr>
        <w:pStyle w:val="BodyText"/>
      </w:pPr>
      <w:r>
        <w:t xml:space="preserve">Using the probability distribution from Problem A2, calculate: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expected value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The variance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The standard deviation</w:t>
      </w:r>
      <w:r>
        <w:t xml:space="preserve"> </w:t>
      </w:r>
      <m:oMath>
        <m:r>
          <m:t>σ</m:t>
        </m:r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Calculation Strategy:</w:t>
            </w:r>
          </w:p>
          <w:p>
            <w:pPr>
              <w:pStyle w:val="BodyText"/>
            </w:pPr>
            <w:r>
              <w:t xml:space="preserve">For expected value:</w:t>
            </w:r>
            <w:r>
              <w:t xml:space="preserve"> </w:t>
            </w:r>
            <m:oMath>
              <m: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oMath>
          </w:p>
          <w:p>
            <w:pPr>
              <w:pStyle w:val="BodyText"/>
            </w:pPr>
            <w:r>
              <w:t xml:space="preserve">For variance: First find</w:t>
            </w:r>
            <w:r>
              <w:t xml:space="preserve"> </w:t>
            </w:r>
            <m:oMath>
              <m: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oMath>
            <w:r>
              <w:t xml:space="preserve">, then use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Show your work step by step!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Bernoulli and Binomial Applications</w:t>
      </w:r>
    </w:p>
    <w:p>
      <w:pPr>
        <w:pStyle w:val="BodyText"/>
      </w:pPr>
      <w:r>
        <w:t xml:space="preserve">A manufacturing process produces items that are defective with probability 0.15.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If you select one item randomly, what is the expected value and variance of X = number of defective items?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If you select 25 items randomly, what is the expected number of defective items and the standard deviation?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Part (a) is a Bernoulli distribution. Part (b) is a Binomial distribution. Use the formulas from the reference box!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optional-questions"/>
    <w:p>
      <w:pPr>
        <w:pStyle w:val="Heading1"/>
      </w:pPr>
      <w:r>
        <w:t xml:space="preserve">4. Optional Questions</w:t>
      </w:r>
    </w:p>
    <w:p>
      <w:pPr>
        <w:pStyle w:val="FirstParagraph"/>
      </w:pPr>
      <w:r>
        <w:rPr>
          <w:b/>
          <w:bCs/>
        </w:rPr>
        <w:t xml:space="preserve">Optional Problem : Conceptual Understanding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the key difference between a Binomial distribution and a Geometric distribution in terms of what they count.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When would you use a Poisson distribution instead of a Binomial distribution?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, under what conditions would the variance be maximized?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4</dc:title>
  <dc:creator>Student Name: ________________________</dc:creator>
  <cp:keywords/>
  <dcterms:created xsi:type="dcterms:W3CDTF">2025-07-30T04:00:42Z</dcterms:created>
  <dcterms:modified xsi:type="dcterms:W3CDTF">2025-07-30T04:00:42Z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Discrete Random Variables and Distributions</vt:lpwstr>
  </property>
  <property fmtid="{D5CDD505-2E9C-101B-9397-08002B2CF9AE}" pid="12" name="toc-title">
    <vt:lpwstr>Table of contents</vt:lpwstr>
  </property>
</Properties>
</file>