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Aditya Anjan</w:t>
        <w:tab/>
        <w:tab/>
        <w:tab/>
        <w:tab/>
        <w:tab/>
        <w:tab/>
        <w:t xml:space="preserve">Roll no: 276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no 2:  Create a webpage with HTML describing your department.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&lt;title&gt;Department Overview&lt;/title&gt;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&lt;style&gt;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body {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#e0f7fa;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Light blue background */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line-height: 1.6;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header {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h1 {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'Georgia', serif;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Different font for the main header */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h2,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h3 {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'Courier New', monospace;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Different font for sub-headers */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.department-image {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300px;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Adjust the size of the image */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height: auto;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display: block;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margin: 20px auto;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Center the image */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footer {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a {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text-decoration: none;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Remove underline from links */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#007bff;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Link color */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a:hover {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text-decoration: underline;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Underline on hover */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.highlight {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font-style: italic;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Italic style */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text-decoration: underline;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/* Underline style */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&lt;/style&gt;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&lt;header&gt;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&lt;h1&gt;Department of Computer Science and Engineering&lt;/h1&gt;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&lt;h2&gt;MGM College of Engineering, Nanded&lt;/h2&gt;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&lt;/header&gt;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&lt;section&gt;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&lt;h2&gt;Vision&lt;/h2&gt;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 class="highlight"&gt;“To empower computer professionals globally with advanced skills in software development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and research to meet industry demands and societal expectations.”&lt;/p&gt;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&lt;h2&gt;Mission&lt;/h2&gt;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&lt;ul&gt;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&lt;li&gt;Cultivating programming, analytical and multidisciplinary expertise to elevate employability.&lt;/li&gt;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&lt;li&gt;Offering a cutting-edge computing environment and diverse learning opportunities.&lt;/li&gt;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&lt;li&gt;Nurturing creative and innovative thinking, fostering collaborative research, and instilling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entrepreneurial skills to create a positive societal impact.&lt;/li&gt;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&lt;li&gt;Promoting the cultivation of problem solving, team building, leadership skills, and ethical conduct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ensuring holistic growth.&lt;/li&gt;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&lt;/ul&gt;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&lt;h2&gt;Introduction&lt;/h2&gt;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&lt;p&gt;In every part of life, the use of computers becomes essential. Right from railway reservations to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sophisticated medical equipment, computers are inevitable. In every field, there is a high demand for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computer professionals. In the modern world of Information Technology, to achieve the top position, one must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be updated with recent knowledge like Web technologies, C#, PHP, Data Science, VB.NET, Neural Networks,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VC++, JAVA, etc.&lt;/p&gt;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&lt;p&gt;The College provides an M.Sc. Software Engineering course that gives deep and current knowledge to satisfy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the needs of the industry. Students are prepared to adopt these high technologies by gaining all basic and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advanced knowledge, which is covered in the graduation course of B.Sc. Computer Science.&lt;/p&gt;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&lt;p&gt;Computer knowledge is not restricted to science students; rather, students of Arts, Commerce, and MCVC also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have good opportunities to make their careers in computers. The BCA (Bachelor of Computer Application)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course, which is designed for them, provides equal opportunities for engineering and science students to get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good jobs. Computer and IT are the leading industries that provide more jobs and opportunities with luxuries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and high salaries in India as well as abroad.&lt;/p&gt;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&lt;h2&gt;Special Features&lt;/h2&gt;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&lt;ol&gt;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&lt;li&gt;Well-equipped computer lab for thorough practice with Internet facility.&lt;/li&gt;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&lt;li&gt;Advanced servers like Windows 2003, Oracle, IIS, and Unix/Linux.&lt;/li&gt;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&lt;li&gt;Multimedia Client systems with Windows XP, VB.NET, ASP.NET, etc.&lt;/li&gt;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&lt;li&gt;Special attention towards students coming from Arts, Commerce, and MCVC streams.&lt;/li&gt;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&lt;li&gt;Free internet facility to all students.&lt;/li&gt;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&lt;/ol&gt;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&lt;h3&gt;Explore More&lt;/h3&gt;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&lt;p&gt;Click the image below to learn more about our department:&lt;/p&gt;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&lt;a href="https://www.mgmccsit.ac.in/"&gt;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&lt;img src="mgm.jpeg" alt="Department Image" class="department-image"&gt;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&lt;/a&gt;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&lt;/section&gt;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&lt;footer&gt;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&lt;p&gt;&lt;a href="#top"&gt;Back to Top&lt;/a&gt;&lt;/p&gt;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&lt;/footer&gt;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5943600" cy="3356610"/>
            <wp:effectExtent b="0" l="0" r="0" t="0"/>
            <wp:docPr id="9655662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943600" cy="3356610"/>
            <wp:effectExtent b="0" l="0" r="0" t="0"/>
            <wp:docPr id="9655662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9541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9541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9541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9541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9541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9541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9541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9541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9541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541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9541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9541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9541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9541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9541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9541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9541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9541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9541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54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9541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54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954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9541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9541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9541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9541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541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9541C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CzejVUZk0hS18qa5QceWZ3JnQ==">CgMxLjA4AHIhMWxXdkJnbkRMNGV1bzJ0YWxoMzZyRHhIbDV5MjVaeW5S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2025-04-22T17:29:00Z</dcterms:created>
  <dc:creator>ritesh doibale</dc:creator>
</cp:coreProperties>
</file>