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AF68" w14:textId="77777777" w:rsidR="006A1C27" w:rsidRPr="002D5195" w:rsidRDefault="001B14FE">
      <w:pPr>
        <w:jc w:val="center"/>
        <w:rPr>
          <w:rFonts w:ascii="Arial" w:hAnsi="Arial" w:cs="Arial"/>
        </w:rPr>
      </w:pPr>
      <w:r w:rsidRPr="002D5195">
        <w:rPr>
          <w:rFonts w:ascii="Arial" w:hAnsi="Arial" w:cs="Arial"/>
          <w:b/>
          <w:color w:val="5B2A86"/>
          <w:sz w:val="44"/>
        </w:rPr>
        <w:t>Q1: THE GEOGRAPHIC STORY</w:t>
      </w:r>
      <w:r w:rsidRPr="002D5195">
        <w:rPr>
          <w:rFonts w:ascii="Arial" w:hAnsi="Arial" w:cs="Arial"/>
          <w:b/>
          <w:color w:val="5B2A86"/>
          <w:sz w:val="44"/>
        </w:rPr>
        <w:br/>
      </w:r>
      <w:r w:rsidRPr="002D5195">
        <w:rPr>
          <w:rFonts w:ascii="Arial" w:hAnsi="Arial" w:cs="Arial"/>
          <w:b/>
          <w:sz w:val="28"/>
        </w:rPr>
        <w:t>Geographic Distribution of Electoral Change in the 2026 Tamil Nadu Assembly Election</w:t>
      </w:r>
    </w:p>
    <w:p w14:paraId="01673367" w14:textId="77777777" w:rsidR="006A1C27" w:rsidRPr="002D5195" w:rsidRDefault="001B14FE">
      <w:pPr>
        <w:jc w:val="center"/>
        <w:rPr>
          <w:rFonts w:ascii="Arial" w:hAnsi="Arial" w:cs="Arial"/>
        </w:rPr>
      </w:pPr>
      <w:r w:rsidRPr="002D5195">
        <w:rPr>
          <w:rFonts w:ascii="Arial" w:hAnsi="Arial" w:cs="Arial"/>
          <w:i/>
        </w:rPr>
        <w:t>Prepared by: Narmatha Annadurai | Data Analyst</w:t>
      </w:r>
      <w:r w:rsidRPr="002D5195">
        <w:rPr>
          <w:rFonts w:ascii="Arial" w:hAnsi="Arial" w:cs="Arial"/>
          <w:i/>
        </w:rPr>
        <w:br/>
      </w:r>
      <w:r w:rsidRPr="002D5195">
        <w:rPr>
          <w:rFonts w:ascii="Arial" w:hAnsi="Arial" w:cs="Arial"/>
          <w:i/>
        </w:rPr>
        <w:t>AtliQ Media Research Documentation | Codebasics Resume Project Challenge</w:t>
      </w:r>
    </w:p>
    <w:tbl>
      <w:tblPr>
        <w:tblW w:w="0" w:type="auto"/>
        <w:tblLook w:val="04A0" w:firstRow="1" w:lastRow="0" w:firstColumn="1" w:lastColumn="0" w:noHBand="0" w:noVBand="1"/>
      </w:tblPr>
      <w:tblGrid>
        <w:gridCol w:w="10224"/>
      </w:tblGrid>
      <w:tr w:rsidR="006A1C27" w:rsidRPr="002D5195" w14:paraId="795B0546" w14:textId="77777777">
        <w:tc>
          <w:tcPr>
            <w:tcW w:w="10224" w:type="dxa"/>
            <w:shd w:val="clear" w:color="auto" w:fill="F3EAFB"/>
          </w:tcPr>
          <w:p w14:paraId="6F2BAB64" w14:textId="77777777" w:rsidR="006A1C27" w:rsidRPr="002D5195" w:rsidRDefault="001B14FE">
            <w:pPr>
              <w:rPr>
                <w:rFonts w:ascii="Arial" w:hAnsi="Arial" w:cs="Arial"/>
              </w:rPr>
            </w:pPr>
            <w:r w:rsidRPr="002D5195">
              <w:rPr>
                <w:rFonts w:ascii="Arial" w:hAnsi="Arial" w:cs="Arial"/>
                <w:b/>
                <w:color w:val="5B2A86"/>
                <w:sz w:val="22"/>
              </w:rPr>
              <w:t>Headline Finding</w:t>
            </w:r>
            <w:r w:rsidRPr="002D5195">
              <w:rPr>
                <w:rFonts w:ascii="Arial" w:hAnsi="Arial" w:cs="Arial"/>
                <w:b/>
                <w:color w:val="5B2A86"/>
                <w:sz w:val="22"/>
              </w:rPr>
              <w:br/>
            </w:r>
            <w:r w:rsidRPr="002D5195">
              <w:rPr>
                <w:rFonts w:ascii="Arial" w:hAnsi="Arial" w:cs="Arial"/>
              </w:rPr>
              <w:t xml:space="preserve">Tamil Nadu did not shift uniformly in 2026. The highest regional flip rate was </w:t>
            </w:r>
            <w:r w:rsidRPr="002D5195">
              <w:rPr>
                <w:rFonts w:ascii="Arial" w:hAnsi="Arial" w:cs="Arial"/>
                <w:b/>
                <w:bCs/>
              </w:rPr>
              <w:t>93.8%</w:t>
            </w:r>
            <w:r w:rsidRPr="002D5195">
              <w:rPr>
                <w:rFonts w:ascii="Arial" w:hAnsi="Arial" w:cs="Arial"/>
              </w:rPr>
              <w:t xml:space="preserve"> in Chennai Metro, while the lowest was </w:t>
            </w:r>
            <w:r w:rsidRPr="002D5195">
              <w:rPr>
                <w:rFonts w:ascii="Arial" w:hAnsi="Arial" w:cs="Arial"/>
                <w:b/>
                <w:bCs/>
              </w:rPr>
              <w:t>45.5%</w:t>
            </w:r>
            <w:r w:rsidRPr="002D5195">
              <w:rPr>
                <w:rFonts w:ascii="Arial" w:hAnsi="Arial" w:cs="Arial"/>
              </w:rPr>
              <w:t xml:space="preserve"> in Delta, showing </w:t>
            </w:r>
            <w:r w:rsidRPr="002D5195">
              <w:rPr>
                <w:rFonts w:ascii="Arial" w:hAnsi="Arial" w:cs="Arial"/>
                <w:b/>
                <w:bCs/>
              </w:rPr>
              <w:t>a 48.3</w:t>
            </w:r>
            <w:r w:rsidRPr="002D5195">
              <w:rPr>
                <w:rFonts w:ascii="Arial" w:hAnsi="Arial" w:cs="Arial"/>
              </w:rPr>
              <w:t xml:space="preserve"> percentage-point spread in electoral change across regions.</w:t>
            </w:r>
          </w:p>
        </w:tc>
      </w:tr>
    </w:tbl>
    <w:p w14:paraId="33E65407" w14:textId="77777777" w:rsidR="006A1C27" w:rsidRPr="002D5195" w:rsidRDefault="001B14FE">
      <w:pPr>
        <w:pStyle w:val="Heading1"/>
        <w:rPr>
          <w:rFonts w:ascii="Arial" w:hAnsi="Arial" w:cs="Arial"/>
        </w:rPr>
      </w:pPr>
      <w:r w:rsidRPr="002D5195">
        <w:rPr>
          <w:rFonts w:ascii="Arial" w:hAnsi="Arial" w:cs="Arial"/>
          <w:color w:val="5B2A86"/>
        </w:rPr>
        <w:t>1. Executive Summary</w:t>
      </w:r>
    </w:p>
    <w:p w14:paraId="2632654A" w14:textId="77777777" w:rsidR="006A1C27" w:rsidRPr="002D5195" w:rsidRDefault="001B14FE">
      <w:pPr>
        <w:rPr>
          <w:rFonts w:ascii="Arial" w:hAnsi="Arial" w:cs="Arial"/>
        </w:rPr>
      </w:pPr>
      <w:r w:rsidRPr="002D5195">
        <w:rPr>
          <w:rFonts w:ascii="Arial" w:hAnsi="Arial" w:cs="Arial"/>
        </w:rPr>
        <w:t>This research document answers Q1 from the Codebasics RPC challenge: how seat distribution shifted across Tamil Nadu's six editorial regions between 2021 and 2026, and where major formations gained or lost ground.</w:t>
      </w:r>
    </w:p>
    <w:p w14:paraId="76648C11" w14:textId="7E1C6ABB" w:rsidR="006A1C27" w:rsidRPr="002D5195" w:rsidRDefault="001B14FE">
      <w:pPr>
        <w:rPr>
          <w:rFonts w:ascii="Arial" w:hAnsi="Arial" w:cs="Arial"/>
        </w:rPr>
      </w:pPr>
      <w:r w:rsidRPr="002D5195">
        <w:rPr>
          <w:rFonts w:ascii="Arial" w:hAnsi="Arial" w:cs="Arial"/>
        </w:rPr>
        <w:t xml:space="preserve">It does not explain why voters </w:t>
      </w:r>
      <w:proofErr w:type="gramStart"/>
      <w:r w:rsidRPr="002D5195">
        <w:rPr>
          <w:rFonts w:ascii="Arial" w:hAnsi="Arial" w:cs="Arial"/>
        </w:rPr>
        <w:t>behaved</w:t>
      </w:r>
      <w:proofErr w:type="gramEnd"/>
      <w:r w:rsidRPr="002D5195">
        <w:rPr>
          <w:rFonts w:ascii="Arial" w:hAnsi="Arial" w:cs="Arial"/>
        </w:rPr>
        <w:t xml:space="preserve"> differently and does not predict future elections.</w:t>
      </w:r>
    </w:p>
    <w:p w14:paraId="0A5E4D42" w14:textId="77777777" w:rsidR="006A1C27" w:rsidRPr="002D5195" w:rsidRDefault="001B14FE">
      <w:pPr>
        <w:pStyle w:val="ListBullet"/>
        <w:rPr>
          <w:rFonts w:ascii="Arial" w:hAnsi="Arial" w:cs="Arial"/>
        </w:rPr>
      </w:pPr>
      <w:r w:rsidRPr="002D5195">
        <w:rPr>
          <w:rFonts w:ascii="Arial" w:hAnsi="Arial" w:cs="Arial"/>
        </w:rPr>
        <w:t>All 234 constituencies were analyzed using ac_number as the primary key.</w:t>
      </w:r>
    </w:p>
    <w:p w14:paraId="5EC691CD" w14:textId="77777777" w:rsidR="006A1C27" w:rsidRPr="002D5195" w:rsidRDefault="001B14FE">
      <w:pPr>
        <w:pStyle w:val="ListBullet"/>
        <w:rPr>
          <w:rFonts w:ascii="Arial" w:hAnsi="Arial" w:cs="Arial"/>
        </w:rPr>
      </w:pPr>
      <w:r w:rsidRPr="002D5195">
        <w:rPr>
          <w:rFonts w:ascii="Arial" w:hAnsi="Arial" w:cs="Arial"/>
        </w:rPr>
        <w:t>163 constituencies changed winning party between 2021 and 2026; 71 retained the same winning party.</w:t>
      </w:r>
    </w:p>
    <w:p w14:paraId="02D4417D" w14:textId="77777777" w:rsidR="006A1C27" w:rsidRPr="002D5195" w:rsidRDefault="001B14FE">
      <w:pPr>
        <w:pStyle w:val="ListBullet"/>
        <w:rPr>
          <w:rFonts w:ascii="Arial" w:hAnsi="Arial" w:cs="Arial"/>
        </w:rPr>
      </w:pPr>
      <w:r w:rsidRPr="002D5195">
        <w:rPr>
          <w:rFonts w:ascii="Arial" w:hAnsi="Arial" w:cs="Arial"/>
        </w:rPr>
        <w:t>Regional flip rates varied from 93.8% in Chennai Metro to 45.5% in Delta.</w:t>
      </w:r>
    </w:p>
    <w:p w14:paraId="23E10DFC" w14:textId="77777777" w:rsidR="006A1C27" w:rsidRPr="002D5195" w:rsidRDefault="001B14FE">
      <w:pPr>
        <w:pStyle w:val="ListBullet"/>
        <w:rPr>
          <w:rFonts w:ascii="Arial" w:hAnsi="Arial" w:cs="Arial"/>
        </w:rPr>
      </w:pPr>
      <w:r w:rsidRPr="002D5195">
        <w:rPr>
          <w:rFonts w:ascii="Arial" w:hAnsi="Arial" w:cs="Arial"/>
        </w:rPr>
        <w:t>TVK won 108 seats in 2026, but the seat share varied sharply by region.</w:t>
      </w:r>
    </w:p>
    <w:p w14:paraId="0BE25185" w14:textId="77777777" w:rsidR="006A1C27" w:rsidRPr="002D5195" w:rsidRDefault="001B14FE">
      <w:pPr>
        <w:pStyle w:val="ListBullet"/>
        <w:rPr>
          <w:rFonts w:ascii="Arial" w:hAnsi="Arial" w:cs="Arial"/>
        </w:rPr>
      </w:pPr>
      <w:r w:rsidRPr="002D5195">
        <w:rPr>
          <w:rFonts w:ascii="Arial" w:hAnsi="Arial" w:cs="Arial"/>
        </w:rPr>
        <w:t>DMK changed from 133 seats in 2021 to 59 seats in 2026, a net change of -74 seats.</w:t>
      </w:r>
    </w:p>
    <w:p w14:paraId="045E250D" w14:textId="77777777" w:rsidR="006A1C27" w:rsidRPr="002D5195" w:rsidRDefault="001B14FE">
      <w:pPr>
        <w:pStyle w:val="Heading1"/>
        <w:rPr>
          <w:rFonts w:ascii="Arial" w:hAnsi="Arial" w:cs="Arial"/>
        </w:rPr>
      </w:pPr>
      <w:r w:rsidRPr="002D5195">
        <w:rPr>
          <w:rFonts w:ascii="Arial" w:hAnsi="Arial" w:cs="Arial"/>
          <w:color w:val="5B2A86"/>
        </w:rPr>
        <w:t>2. Research Question and Business Relevance</w:t>
      </w:r>
    </w:p>
    <w:p w14:paraId="2AC00D03" w14:textId="77777777" w:rsidR="006A1C27" w:rsidRPr="002D5195" w:rsidRDefault="001B14FE">
      <w:pPr>
        <w:rPr>
          <w:rFonts w:ascii="Arial" w:hAnsi="Arial" w:cs="Arial"/>
        </w:rPr>
      </w:pPr>
      <w:r w:rsidRPr="002D5195">
        <w:rPr>
          <w:rFonts w:ascii="Arial" w:hAnsi="Arial" w:cs="Arial"/>
        </w:rPr>
        <w:t>Research Question: How did the seat distribution shift across Tamil Nadu's six regions between 2021 and 2026? Where did each major formation gain or lose ground?</w:t>
      </w:r>
    </w:p>
    <w:p w14:paraId="24BFE2CA" w14:textId="77777777" w:rsidR="006A1C27" w:rsidRPr="002D5195" w:rsidRDefault="001B14FE">
      <w:pPr>
        <w:rPr>
          <w:rFonts w:ascii="Arial" w:hAnsi="Arial" w:cs="Arial"/>
        </w:rPr>
      </w:pPr>
      <w:r w:rsidRPr="002D5195">
        <w:rPr>
          <w:rFonts w:ascii="Arial" w:hAnsi="Arial" w:cs="Arial"/>
        </w:rPr>
        <w:t>For a media client, the value of this question is simple: statewide totals explain the final result, but regional analysis explains where the result took shape. This helps AtliQ Media build a fact-based segment that is more informative than a statewide headline alone.</w:t>
      </w:r>
    </w:p>
    <w:p w14:paraId="706C29C9" w14:textId="2462F8FB" w:rsidR="006A1C27" w:rsidRPr="002D5195" w:rsidRDefault="001B14FE">
      <w:pPr>
        <w:pStyle w:val="Heading1"/>
        <w:rPr>
          <w:rFonts w:ascii="Arial" w:hAnsi="Arial" w:cs="Arial"/>
        </w:rPr>
      </w:pPr>
      <w:r w:rsidRPr="002D5195">
        <w:rPr>
          <w:rFonts w:ascii="Arial" w:hAnsi="Arial" w:cs="Arial"/>
          <w:color w:val="5B2A86"/>
        </w:rPr>
        <w:t xml:space="preserve">3. Source Framework </w:t>
      </w:r>
    </w:p>
    <w:p w14:paraId="008BEC06" w14:textId="233787D7" w:rsidR="006A1C27" w:rsidRPr="002D5195" w:rsidRDefault="006A1C27">
      <w:pPr>
        <w:rPr>
          <w:rFonts w:ascii="Arial" w:hAnsi="Arial" w:cs="Arial"/>
        </w:rPr>
      </w:pPr>
    </w:p>
    <w:tbl>
      <w:tblPr>
        <w:tblStyle w:val="TableGrid"/>
        <w:tblW w:w="0" w:type="auto"/>
        <w:jc w:val="center"/>
        <w:tblLook w:val="04A0" w:firstRow="1" w:lastRow="0" w:firstColumn="1" w:lastColumn="0" w:noHBand="0" w:noVBand="1"/>
      </w:tblPr>
      <w:tblGrid>
        <w:gridCol w:w="3406"/>
        <w:gridCol w:w="3404"/>
        <w:gridCol w:w="3404"/>
      </w:tblGrid>
      <w:tr w:rsidR="006A1C27" w:rsidRPr="002D5195" w14:paraId="08C0303D" w14:textId="77777777">
        <w:trPr>
          <w:jc w:val="center"/>
        </w:trPr>
        <w:tc>
          <w:tcPr>
            <w:tcW w:w="3408" w:type="dxa"/>
            <w:shd w:val="clear" w:color="auto" w:fill="5B2A86"/>
            <w:vAlign w:val="center"/>
          </w:tcPr>
          <w:p w14:paraId="12EA5A27" w14:textId="77777777" w:rsidR="006A1C27" w:rsidRPr="002D5195" w:rsidRDefault="001B14FE">
            <w:pPr>
              <w:jc w:val="center"/>
              <w:rPr>
                <w:rFonts w:ascii="Arial" w:hAnsi="Arial" w:cs="Arial"/>
              </w:rPr>
            </w:pPr>
            <w:r w:rsidRPr="002D5195">
              <w:rPr>
                <w:rFonts w:ascii="Arial" w:hAnsi="Arial" w:cs="Arial"/>
                <w:color w:val="FFFFFF"/>
                <w:sz w:val="16"/>
              </w:rPr>
              <w:t>Source</w:t>
            </w:r>
          </w:p>
        </w:tc>
        <w:tc>
          <w:tcPr>
            <w:tcW w:w="3408" w:type="dxa"/>
            <w:shd w:val="clear" w:color="auto" w:fill="5B2A86"/>
            <w:vAlign w:val="center"/>
          </w:tcPr>
          <w:p w14:paraId="439157F2" w14:textId="77777777" w:rsidR="006A1C27" w:rsidRPr="002D5195" w:rsidRDefault="001B14FE">
            <w:pPr>
              <w:jc w:val="center"/>
              <w:rPr>
                <w:rFonts w:ascii="Arial" w:hAnsi="Arial" w:cs="Arial"/>
              </w:rPr>
            </w:pPr>
            <w:r w:rsidRPr="002D5195">
              <w:rPr>
                <w:rFonts w:ascii="Arial" w:hAnsi="Arial" w:cs="Arial"/>
                <w:color w:val="FFFFFF"/>
                <w:sz w:val="16"/>
              </w:rPr>
              <w:t>Purpose</w:t>
            </w:r>
          </w:p>
        </w:tc>
        <w:tc>
          <w:tcPr>
            <w:tcW w:w="3408" w:type="dxa"/>
            <w:shd w:val="clear" w:color="auto" w:fill="5B2A86"/>
            <w:vAlign w:val="center"/>
          </w:tcPr>
          <w:p w14:paraId="39E7B2B9" w14:textId="77777777" w:rsidR="006A1C27" w:rsidRPr="002D5195" w:rsidRDefault="001B14FE">
            <w:pPr>
              <w:jc w:val="center"/>
              <w:rPr>
                <w:rFonts w:ascii="Arial" w:hAnsi="Arial" w:cs="Arial"/>
              </w:rPr>
            </w:pPr>
            <w:r w:rsidRPr="002D5195">
              <w:rPr>
                <w:rFonts w:ascii="Arial" w:hAnsi="Arial" w:cs="Arial"/>
                <w:color w:val="FFFFFF"/>
                <w:sz w:val="16"/>
              </w:rPr>
              <w:t>Use in this report</w:t>
            </w:r>
          </w:p>
        </w:tc>
      </w:tr>
      <w:tr w:rsidR="006A1C27" w:rsidRPr="002D5195" w14:paraId="77E61D65" w14:textId="77777777">
        <w:trPr>
          <w:jc w:val="center"/>
        </w:trPr>
        <w:tc>
          <w:tcPr>
            <w:tcW w:w="3408" w:type="dxa"/>
            <w:vAlign w:val="center"/>
          </w:tcPr>
          <w:p w14:paraId="50073D25" w14:textId="77777777" w:rsidR="006A1C27" w:rsidRPr="00F24314" w:rsidRDefault="001B14FE" w:rsidP="002D5195">
            <w:pPr>
              <w:rPr>
                <w:rFonts w:ascii="Arial" w:hAnsi="Arial" w:cs="Arial"/>
                <w:b/>
                <w:bCs/>
              </w:rPr>
            </w:pPr>
            <w:r w:rsidRPr="00F24314">
              <w:rPr>
                <w:rFonts w:ascii="Arial" w:hAnsi="Arial" w:cs="Arial"/>
                <w:b/>
                <w:bCs/>
                <w:sz w:val="16"/>
              </w:rPr>
              <w:t>tn_2021_results.csv</w:t>
            </w:r>
          </w:p>
        </w:tc>
        <w:tc>
          <w:tcPr>
            <w:tcW w:w="3408" w:type="dxa"/>
            <w:vAlign w:val="center"/>
          </w:tcPr>
          <w:p w14:paraId="40C19BFE" w14:textId="77777777" w:rsidR="006A1C27" w:rsidRPr="002D5195" w:rsidRDefault="001B14FE" w:rsidP="002D5195">
            <w:pPr>
              <w:rPr>
                <w:rFonts w:ascii="Arial" w:hAnsi="Arial" w:cs="Arial"/>
              </w:rPr>
            </w:pPr>
            <w:r w:rsidRPr="002D5195">
              <w:rPr>
                <w:rFonts w:ascii="Arial" w:hAnsi="Arial" w:cs="Arial"/>
                <w:sz w:val="16"/>
              </w:rPr>
              <w:t>Candidate-level 2021 results</w:t>
            </w:r>
          </w:p>
        </w:tc>
        <w:tc>
          <w:tcPr>
            <w:tcW w:w="3408" w:type="dxa"/>
            <w:vAlign w:val="center"/>
          </w:tcPr>
          <w:p w14:paraId="5E8A3A29" w14:textId="77777777" w:rsidR="006A1C27" w:rsidRPr="002D5195" w:rsidRDefault="001B14FE" w:rsidP="002D5195">
            <w:pPr>
              <w:rPr>
                <w:rFonts w:ascii="Arial" w:hAnsi="Arial" w:cs="Arial"/>
              </w:rPr>
            </w:pPr>
            <w:r w:rsidRPr="002D5195">
              <w:rPr>
                <w:rFonts w:ascii="Arial" w:hAnsi="Arial" w:cs="Arial"/>
                <w:sz w:val="16"/>
              </w:rPr>
              <w:t>4,232 records; 234 constituencies</w:t>
            </w:r>
          </w:p>
        </w:tc>
      </w:tr>
      <w:tr w:rsidR="006A1C27" w:rsidRPr="002D5195" w14:paraId="77D8336E" w14:textId="77777777">
        <w:trPr>
          <w:jc w:val="center"/>
        </w:trPr>
        <w:tc>
          <w:tcPr>
            <w:tcW w:w="3408" w:type="dxa"/>
            <w:vAlign w:val="center"/>
          </w:tcPr>
          <w:p w14:paraId="5202981D" w14:textId="77777777" w:rsidR="006A1C27" w:rsidRPr="00F24314" w:rsidRDefault="001B14FE" w:rsidP="002D5195">
            <w:pPr>
              <w:rPr>
                <w:rFonts w:ascii="Arial" w:hAnsi="Arial" w:cs="Arial"/>
                <w:b/>
                <w:bCs/>
              </w:rPr>
            </w:pPr>
            <w:r w:rsidRPr="00F24314">
              <w:rPr>
                <w:rFonts w:ascii="Arial" w:hAnsi="Arial" w:cs="Arial"/>
                <w:b/>
                <w:bCs/>
                <w:sz w:val="16"/>
              </w:rPr>
              <w:t>tn_2026_results.csv</w:t>
            </w:r>
          </w:p>
        </w:tc>
        <w:tc>
          <w:tcPr>
            <w:tcW w:w="3408" w:type="dxa"/>
            <w:vAlign w:val="center"/>
          </w:tcPr>
          <w:p w14:paraId="48926414" w14:textId="77777777" w:rsidR="006A1C27" w:rsidRPr="002D5195" w:rsidRDefault="001B14FE" w:rsidP="002D5195">
            <w:pPr>
              <w:rPr>
                <w:rFonts w:ascii="Arial" w:hAnsi="Arial" w:cs="Arial"/>
              </w:rPr>
            </w:pPr>
            <w:r w:rsidRPr="002D5195">
              <w:rPr>
                <w:rFonts w:ascii="Arial" w:hAnsi="Arial" w:cs="Arial"/>
                <w:sz w:val="16"/>
              </w:rPr>
              <w:t>Candidate-level 2026 results</w:t>
            </w:r>
          </w:p>
        </w:tc>
        <w:tc>
          <w:tcPr>
            <w:tcW w:w="3408" w:type="dxa"/>
            <w:vAlign w:val="center"/>
          </w:tcPr>
          <w:p w14:paraId="33164169" w14:textId="77777777" w:rsidR="006A1C27" w:rsidRPr="002D5195" w:rsidRDefault="001B14FE" w:rsidP="002D5195">
            <w:pPr>
              <w:rPr>
                <w:rFonts w:ascii="Arial" w:hAnsi="Arial" w:cs="Arial"/>
              </w:rPr>
            </w:pPr>
            <w:r w:rsidRPr="002D5195">
              <w:rPr>
                <w:rFonts w:ascii="Arial" w:hAnsi="Arial" w:cs="Arial"/>
                <w:sz w:val="16"/>
              </w:rPr>
              <w:t>4,257 records; 234 constituencies</w:t>
            </w:r>
          </w:p>
        </w:tc>
      </w:tr>
      <w:tr w:rsidR="006A1C27" w:rsidRPr="002D5195" w14:paraId="199E5EA6" w14:textId="77777777">
        <w:trPr>
          <w:jc w:val="center"/>
        </w:trPr>
        <w:tc>
          <w:tcPr>
            <w:tcW w:w="3408" w:type="dxa"/>
            <w:vAlign w:val="center"/>
          </w:tcPr>
          <w:p w14:paraId="3C39FE71" w14:textId="77777777" w:rsidR="006A1C27" w:rsidRPr="00F24314" w:rsidRDefault="001B14FE" w:rsidP="002D5195">
            <w:pPr>
              <w:rPr>
                <w:rFonts w:ascii="Arial" w:hAnsi="Arial" w:cs="Arial"/>
                <w:b/>
                <w:bCs/>
              </w:rPr>
            </w:pPr>
            <w:r w:rsidRPr="00F24314">
              <w:rPr>
                <w:rFonts w:ascii="Arial" w:hAnsi="Arial" w:cs="Arial"/>
                <w:b/>
                <w:bCs/>
                <w:sz w:val="16"/>
              </w:rPr>
              <w:t>constituency_master.csv</w:t>
            </w:r>
          </w:p>
        </w:tc>
        <w:tc>
          <w:tcPr>
            <w:tcW w:w="3408" w:type="dxa"/>
            <w:vAlign w:val="center"/>
          </w:tcPr>
          <w:p w14:paraId="17E31C14" w14:textId="77777777" w:rsidR="006A1C27" w:rsidRPr="002D5195" w:rsidRDefault="001B14FE" w:rsidP="002D5195">
            <w:pPr>
              <w:rPr>
                <w:rFonts w:ascii="Arial" w:hAnsi="Arial" w:cs="Arial"/>
              </w:rPr>
            </w:pPr>
            <w:r w:rsidRPr="002D5195">
              <w:rPr>
                <w:rFonts w:ascii="Arial" w:hAnsi="Arial" w:cs="Arial"/>
                <w:sz w:val="16"/>
              </w:rPr>
              <w:t>Constituency metadata</w:t>
            </w:r>
          </w:p>
        </w:tc>
        <w:tc>
          <w:tcPr>
            <w:tcW w:w="3408" w:type="dxa"/>
            <w:vAlign w:val="center"/>
          </w:tcPr>
          <w:p w14:paraId="7EB8FBBC" w14:textId="77777777" w:rsidR="006A1C27" w:rsidRPr="002D5195" w:rsidRDefault="001B14FE" w:rsidP="002D5195">
            <w:pPr>
              <w:rPr>
                <w:rFonts w:ascii="Arial" w:hAnsi="Arial" w:cs="Arial"/>
              </w:rPr>
            </w:pPr>
            <w:r w:rsidRPr="002D5195">
              <w:rPr>
                <w:rFonts w:ascii="Arial" w:hAnsi="Arial" w:cs="Arial"/>
                <w:sz w:val="16"/>
              </w:rPr>
              <w:t>234 ACs with district, region, reserved status</w:t>
            </w:r>
          </w:p>
        </w:tc>
      </w:tr>
      <w:tr w:rsidR="006A1C27" w:rsidRPr="002D5195" w14:paraId="0B1D27E7" w14:textId="77777777">
        <w:trPr>
          <w:jc w:val="center"/>
        </w:trPr>
        <w:tc>
          <w:tcPr>
            <w:tcW w:w="3408" w:type="dxa"/>
            <w:vAlign w:val="center"/>
          </w:tcPr>
          <w:p w14:paraId="6BA1C9D0" w14:textId="77777777" w:rsidR="006A1C27" w:rsidRPr="00F24314" w:rsidRDefault="001B14FE" w:rsidP="002D5195">
            <w:pPr>
              <w:rPr>
                <w:rFonts w:ascii="Arial" w:hAnsi="Arial" w:cs="Arial"/>
                <w:b/>
                <w:bCs/>
              </w:rPr>
            </w:pPr>
            <w:r w:rsidRPr="00F24314">
              <w:rPr>
                <w:rFonts w:ascii="Arial" w:hAnsi="Arial" w:cs="Arial"/>
                <w:b/>
                <w:bCs/>
                <w:sz w:val="16"/>
              </w:rPr>
              <w:t>Codebasics brief and research question file</w:t>
            </w:r>
          </w:p>
        </w:tc>
        <w:tc>
          <w:tcPr>
            <w:tcW w:w="3408" w:type="dxa"/>
            <w:vAlign w:val="center"/>
          </w:tcPr>
          <w:p w14:paraId="38C823A7" w14:textId="77777777" w:rsidR="006A1C27" w:rsidRPr="002D5195" w:rsidRDefault="001B14FE" w:rsidP="002D5195">
            <w:pPr>
              <w:rPr>
                <w:rFonts w:ascii="Arial" w:hAnsi="Arial" w:cs="Arial"/>
              </w:rPr>
            </w:pPr>
            <w:r w:rsidRPr="002D5195">
              <w:rPr>
                <w:rFonts w:ascii="Arial" w:hAnsi="Arial" w:cs="Arial"/>
                <w:sz w:val="16"/>
              </w:rPr>
              <w:t>Project rules and Q1 scope</w:t>
            </w:r>
          </w:p>
        </w:tc>
        <w:tc>
          <w:tcPr>
            <w:tcW w:w="3408" w:type="dxa"/>
            <w:vAlign w:val="center"/>
          </w:tcPr>
          <w:p w14:paraId="710C9781" w14:textId="77777777" w:rsidR="006A1C27" w:rsidRPr="002D5195" w:rsidRDefault="001B14FE" w:rsidP="002D5195">
            <w:pPr>
              <w:rPr>
                <w:rFonts w:ascii="Arial" w:hAnsi="Arial" w:cs="Arial"/>
              </w:rPr>
            </w:pPr>
            <w:r w:rsidRPr="002D5195">
              <w:rPr>
                <w:rFonts w:ascii="Arial" w:hAnsi="Arial" w:cs="Arial"/>
                <w:sz w:val="16"/>
              </w:rPr>
              <w:t>Non-partisan, ECI-data-only analysis</w:t>
            </w:r>
          </w:p>
        </w:tc>
      </w:tr>
      <w:tr w:rsidR="006A1C27" w:rsidRPr="002D5195" w14:paraId="48421081" w14:textId="77777777">
        <w:trPr>
          <w:jc w:val="center"/>
        </w:trPr>
        <w:tc>
          <w:tcPr>
            <w:tcW w:w="3408" w:type="dxa"/>
            <w:vAlign w:val="center"/>
          </w:tcPr>
          <w:p w14:paraId="78907C17" w14:textId="77777777" w:rsidR="006A1C27" w:rsidRPr="00F24314" w:rsidRDefault="001B14FE" w:rsidP="002D5195">
            <w:pPr>
              <w:rPr>
                <w:rFonts w:ascii="Arial" w:hAnsi="Arial" w:cs="Arial"/>
                <w:b/>
                <w:bCs/>
              </w:rPr>
            </w:pPr>
            <w:r w:rsidRPr="00F24314">
              <w:rPr>
                <w:rFonts w:ascii="Arial" w:hAnsi="Arial" w:cs="Arial"/>
                <w:b/>
                <w:bCs/>
                <w:sz w:val="16"/>
              </w:rPr>
              <w:t>Allowed public references named in brief</w:t>
            </w:r>
          </w:p>
        </w:tc>
        <w:tc>
          <w:tcPr>
            <w:tcW w:w="3408" w:type="dxa"/>
            <w:vAlign w:val="center"/>
          </w:tcPr>
          <w:p w14:paraId="59F580E1" w14:textId="77777777" w:rsidR="006A1C27" w:rsidRPr="002D5195" w:rsidRDefault="001B14FE" w:rsidP="002D5195">
            <w:pPr>
              <w:rPr>
                <w:rFonts w:ascii="Arial" w:hAnsi="Arial" w:cs="Arial"/>
              </w:rPr>
            </w:pPr>
            <w:r w:rsidRPr="002D5195">
              <w:rPr>
                <w:rFonts w:ascii="Arial" w:hAnsi="Arial" w:cs="Arial"/>
                <w:sz w:val="16"/>
              </w:rPr>
              <w:t>ECI portal, ECI statistical reports, CEO Tamil Nadu, data.gov.in, IndiaVotes</w:t>
            </w:r>
          </w:p>
        </w:tc>
        <w:tc>
          <w:tcPr>
            <w:tcW w:w="3408" w:type="dxa"/>
            <w:vAlign w:val="center"/>
          </w:tcPr>
          <w:p w14:paraId="3A5E21C3" w14:textId="77777777" w:rsidR="006A1C27" w:rsidRPr="002D5195" w:rsidRDefault="001B14FE" w:rsidP="002D5195">
            <w:pPr>
              <w:rPr>
                <w:rFonts w:ascii="Arial" w:hAnsi="Arial" w:cs="Arial"/>
              </w:rPr>
            </w:pPr>
            <w:r w:rsidRPr="002D5195">
              <w:rPr>
                <w:rFonts w:ascii="Arial" w:hAnsi="Arial" w:cs="Arial"/>
                <w:sz w:val="16"/>
              </w:rPr>
              <w:t>Used as source framework; calculations use the provided starter datasets</w:t>
            </w:r>
          </w:p>
        </w:tc>
      </w:tr>
    </w:tbl>
    <w:p w14:paraId="297FF676" w14:textId="77777777" w:rsidR="006A1C27" w:rsidRPr="002D5195" w:rsidRDefault="001B14FE">
      <w:pPr>
        <w:pStyle w:val="Heading1"/>
        <w:rPr>
          <w:rFonts w:ascii="Arial" w:hAnsi="Arial" w:cs="Arial"/>
        </w:rPr>
      </w:pPr>
      <w:r w:rsidRPr="002D5195">
        <w:rPr>
          <w:rFonts w:ascii="Arial" w:hAnsi="Arial" w:cs="Arial"/>
          <w:color w:val="5B2A86"/>
        </w:rPr>
        <w:t>4. Data Validation Framework</w:t>
      </w:r>
    </w:p>
    <w:p w14:paraId="2D1EDF4A" w14:textId="77777777" w:rsidR="006A1C27" w:rsidRPr="002D5195" w:rsidRDefault="001B14FE">
      <w:pPr>
        <w:pStyle w:val="ListBullet"/>
        <w:rPr>
          <w:rFonts w:ascii="Arial" w:hAnsi="Arial" w:cs="Arial"/>
        </w:rPr>
      </w:pPr>
      <w:r w:rsidRPr="002D5195">
        <w:rPr>
          <w:rFonts w:ascii="Arial" w:hAnsi="Arial" w:cs="Arial"/>
        </w:rPr>
        <w:t>Primary key: ac_number was used for joins and comparisons to avoid constituency-name spelling variation.</w:t>
      </w:r>
    </w:p>
    <w:p w14:paraId="1468EC3B" w14:textId="77777777" w:rsidR="006A1C27" w:rsidRPr="002D5195" w:rsidRDefault="001B14FE">
      <w:pPr>
        <w:pStyle w:val="ListBullet"/>
        <w:rPr>
          <w:rFonts w:ascii="Arial" w:hAnsi="Arial" w:cs="Arial"/>
        </w:rPr>
      </w:pPr>
      <w:r w:rsidRPr="002D5195">
        <w:rPr>
          <w:rFonts w:ascii="Arial" w:hAnsi="Arial" w:cs="Arial"/>
        </w:rPr>
        <w:t>Winner logic: within each constituency, the candidate with the maximum vote count was selected as winner.</w:t>
      </w:r>
    </w:p>
    <w:p w14:paraId="183B5ED0" w14:textId="77777777" w:rsidR="006A1C27" w:rsidRPr="002D5195" w:rsidRDefault="001B14FE">
      <w:pPr>
        <w:pStyle w:val="ListBullet"/>
        <w:rPr>
          <w:rFonts w:ascii="Arial" w:hAnsi="Arial" w:cs="Arial"/>
        </w:rPr>
      </w:pPr>
      <w:r w:rsidRPr="002D5195">
        <w:rPr>
          <w:rFonts w:ascii="Arial" w:hAnsi="Arial" w:cs="Arial"/>
        </w:rPr>
        <w:t>Coverage check: 2021 results, 2026 results, and constituency master each contain 234 constituencies.</w:t>
      </w:r>
    </w:p>
    <w:p w14:paraId="38B12110" w14:textId="77777777" w:rsidR="006A1C27" w:rsidRPr="002D5195" w:rsidRDefault="001B14FE">
      <w:pPr>
        <w:pStyle w:val="ListBullet"/>
        <w:rPr>
          <w:rFonts w:ascii="Arial" w:hAnsi="Arial" w:cs="Arial"/>
        </w:rPr>
      </w:pPr>
      <w:r w:rsidRPr="002D5195">
        <w:rPr>
          <w:rFonts w:ascii="Arial" w:hAnsi="Arial" w:cs="Arial"/>
        </w:rPr>
        <w:t>Reconciliation check: regional totals sum to 234 and party seat counts sum to 234 in each election year.</w:t>
      </w:r>
    </w:p>
    <w:p w14:paraId="7E4E31EF" w14:textId="77777777" w:rsidR="006A1C27" w:rsidRPr="002D5195" w:rsidRDefault="001B14FE">
      <w:pPr>
        <w:pStyle w:val="ListBullet"/>
        <w:rPr>
          <w:rFonts w:ascii="Arial" w:hAnsi="Arial" w:cs="Arial"/>
        </w:rPr>
      </w:pPr>
      <w:r w:rsidRPr="002D5195">
        <w:rPr>
          <w:rFonts w:ascii="Arial" w:hAnsi="Arial" w:cs="Arial"/>
        </w:rPr>
        <w:lastRenderedPageBreak/>
        <w:t>Compliance check: findings are descriptive and do not use exit polls, demographics, surveys, social media, or news commentary.</w:t>
      </w:r>
    </w:p>
    <w:p w14:paraId="18DE96D6" w14:textId="77777777" w:rsidR="006A1C27" w:rsidRPr="002D5195" w:rsidRDefault="001B14FE">
      <w:pPr>
        <w:pStyle w:val="Heading1"/>
        <w:rPr>
          <w:rFonts w:ascii="Arial" w:hAnsi="Arial" w:cs="Arial"/>
        </w:rPr>
      </w:pPr>
      <w:r w:rsidRPr="002D5195">
        <w:rPr>
          <w:rFonts w:ascii="Arial" w:hAnsi="Arial" w:cs="Arial"/>
          <w:color w:val="5B2A86"/>
        </w:rPr>
        <w:t>5. Methodology and Calculations</w:t>
      </w:r>
    </w:p>
    <w:tbl>
      <w:tblPr>
        <w:tblStyle w:val="TableGrid"/>
        <w:tblW w:w="0" w:type="auto"/>
        <w:jc w:val="center"/>
        <w:tblLook w:val="04A0" w:firstRow="1" w:lastRow="0" w:firstColumn="1" w:lastColumn="0" w:noHBand="0" w:noVBand="1"/>
      </w:tblPr>
      <w:tblGrid>
        <w:gridCol w:w="3404"/>
        <w:gridCol w:w="3405"/>
        <w:gridCol w:w="3405"/>
      </w:tblGrid>
      <w:tr w:rsidR="006A1C27" w:rsidRPr="002D5195" w14:paraId="7303B030" w14:textId="77777777">
        <w:trPr>
          <w:jc w:val="center"/>
        </w:trPr>
        <w:tc>
          <w:tcPr>
            <w:tcW w:w="3408" w:type="dxa"/>
            <w:shd w:val="clear" w:color="auto" w:fill="5B2A86"/>
            <w:vAlign w:val="center"/>
          </w:tcPr>
          <w:p w14:paraId="2E4D50B5" w14:textId="77777777" w:rsidR="006A1C27" w:rsidRPr="002D5195" w:rsidRDefault="001B14FE">
            <w:pPr>
              <w:jc w:val="center"/>
              <w:rPr>
                <w:rFonts w:ascii="Arial" w:hAnsi="Arial" w:cs="Arial"/>
              </w:rPr>
            </w:pPr>
            <w:r w:rsidRPr="002D5195">
              <w:rPr>
                <w:rFonts w:ascii="Arial" w:hAnsi="Arial" w:cs="Arial"/>
                <w:color w:val="FFFFFF"/>
                <w:sz w:val="16"/>
              </w:rPr>
              <w:t>Metric</w:t>
            </w:r>
          </w:p>
        </w:tc>
        <w:tc>
          <w:tcPr>
            <w:tcW w:w="3408" w:type="dxa"/>
            <w:shd w:val="clear" w:color="auto" w:fill="5B2A86"/>
            <w:vAlign w:val="center"/>
          </w:tcPr>
          <w:p w14:paraId="671DF5BC" w14:textId="77777777" w:rsidR="006A1C27" w:rsidRPr="002D5195" w:rsidRDefault="001B14FE">
            <w:pPr>
              <w:jc w:val="center"/>
              <w:rPr>
                <w:rFonts w:ascii="Arial" w:hAnsi="Arial" w:cs="Arial"/>
              </w:rPr>
            </w:pPr>
            <w:r w:rsidRPr="002D5195">
              <w:rPr>
                <w:rFonts w:ascii="Arial" w:hAnsi="Arial" w:cs="Arial"/>
                <w:color w:val="FFFFFF"/>
                <w:sz w:val="16"/>
              </w:rPr>
              <w:t>Meaning</w:t>
            </w:r>
          </w:p>
        </w:tc>
        <w:tc>
          <w:tcPr>
            <w:tcW w:w="3408" w:type="dxa"/>
            <w:shd w:val="clear" w:color="auto" w:fill="5B2A86"/>
            <w:vAlign w:val="center"/>
          </w:tcPr>
          <w:p w14:paraId="0369202A" w14:textId="77777777" w:rsidR="006A1C27" w:rsidRPr="002D5195" w:rsidRDefault="001B14FE">
            <w:pPr>
              <w:jc w:val="center"/>
              <w:rPr>
                <w:rFonts w:ascii="Arial" w:hAnsi="Arial" w:cs="Arial"/>
              </w:rPr>
            </w:pPr>
            <w:r w:rsidRPr="002D5195">
              <w:rPr>
                <w:rFonts w:ascii="Arial" w:hAnsi="Arial" w:cs="Arial"/>
                <w:color w:val="FFFFFF"/>
                <w:sz w:val="16"/>
              </w:rPr>
              <w:t>Formula / Logic</w:t>
            </w:r>
          </w:p>
        </w:tc>
      </w:tr>
      <w:tr w:rsidR="006A1C27" w:rsidRPr="002D5195" w14:paraId="4753D8EB" w14:textId="77777777">
        <w:trPr>
          <w:jc w:val="center"/>
        </w:trPr>
        <w:tc>
          <w:tcPr>
            <w:tcW w:w="3408" w:type="dxa"/>
            <w:vAlign w:val="center"/>
          </w:tcPr>
          <w:p w14:paraId="6F8B25D5" w14:textId="77777777" w:rsidR="006A1C27" w:rsidRPr="00F24314" w:rsidRDefault="001B14FE" w:rsidP="003C5E1A">
            <w:pPr>
              <w:rPr>
                <w:rFonts w:ascii="Arial" w:hAnsi="Arial" w:cs="Arial"/>
                <w:b/>
                <w:bCs/>
              </w:rPr>
            </w:pPr>
            <w:r w:rsidRPr="00F24314">
              <w:rPr>
                <w:rFonts w:ascii="Arial" w:hAnsi="Arial" w:cs="Arial"/>
                <w:b/>
                <w:bCs/>
                <w:sz w:val="16"/>
              </w:rPr>
              <w:t>Winner</w:t>
            </w:r>
          </w:p>
        </w:tc>
        <w:tc>
          <w:tcPr>
            <w:tcW w:w="3408" w:type="dxa"/>
            <w:vAlign w:val="center"/>
          </w:tcPr>
          <w:p w14:paraId="48375B15" w14:textId="77777777" w:rsidR="006A1C27" w:rsidRPr="002D5195" w:rsidRDefault="001B14FE" w:rsidP="003C5E1A">
            <w:pPr>
              <w:rPr>
                <w:rFonts w:ascii="Arial" w:hAnsi="Arial" w:cs="Arial"/>
              </w:rPr>
            </w:pPr>
            <w:r w:rsidRPr="002D5195">
              <w:rPr>
                <w:rFonts w:ascii="Arial" w:hAnsi="Arial" w:cs="Arial"/>
                <w:sz w:val="16"/>
              </w:rPr>
              <w:t>Candidate with highest votes in each AC</w:t>
            </w:r>
          </w:p>
        </w:tc>
        <w:tc>
          <w:tcPr>
            <w:tcW w:w="3408" w:type="dxa"/>
            <w:vAlign w:val="center"/>
          </w:tcPr>
          <w:p w14:paraId="0EAE1477" w14:textId="77777777" w:rsidR="006A1C27" w:rsidRPr="002D5195" w:rsidRDefault="001B14FE" w:rsidP="003C5E1A">
            <w:pPr>
              <w:rPr>
                <w:rFonts w:ascii="Arial" w:hAnsi="Arial" w:cs="Arial"/>
              </w:rPr>
            </w:pPr>
            <w:r w:rsidRPr="002D5195">
              <w:rPr>
                <w:rFonts w:ascii="Arial" w:hAnsi="Arial" w:cs="Arial"/>
                <w:sz w:val="16"/>
              </w:rPr>
              <w:t>max(votes) by ac_number</w:t>
            </w:r>
          </w:p>
        </w:tc>
      </w:tr>
      <w:tr w:rsidR="006A1C27" w:rsidRPr="002D5195" w14:paraId="34A4629D" w14:textId="77777777">
        <w:trPr>
          <w:jc w:val="center"/>
        </w:trPr>
        <w:tc>
          <w:tcPr>
            <w:tcW w:w="3408" w:type="dxa"/>
            <w:vAlign w:val="center"/>
          </w:tcPr>
          <w:p w14:paraId="76B59858" w14:textId="77777777" w:rsidR="006A1C27" w:rsidRPr="00F24314" w:rsidRDefault="001B14FE" w:rsidP="003C5E1A">
            <w:pPr>
              <w:rPr>
                <w:rFonts w:ascii="Arial" w:hAnsi="Arial" w:cs="Arial"/>
                <w:b/>
                <w:bCs/>
              </w:rPr>
            </w:pPr>
            <w:r w:rsidRPr="00F24314">
              <w:rPr>
                <w:rFonts w:ascii="Arial" w:hAnsi="Arial" w:cs="Arial"/>
                <w:b/>
                <w:bCs/>
                <w:sz w:val="16"/>
              </w:rPr>
              <w:t>Flip</w:t>
            </w:r>
          </w:p>
        </w:tc>
        <w:tc>
          <w:tcPr>
            <w:tcW w:w="3408" w:type="dxa"/>
            <w:vAlign w:val="center"/>
          </w:tcPr>
          <w:p w14:paraId="2FA2542B" w14:textId="77777777" w:rsidR="006A1C27" w:rsidRPr="002D5195" w:rsidRDefault="001B14FE" w:rsidP="003C5E1A">
            <w:pPr>
              <w:rPr>
                <w:rFonts w:ascii="Arial" w:hAnsi="Arial" w:cs="Arial"/>
              </w:rPr>
            </w:pPr>
            <w:r w:rsidRPr="002D5195">
              <w:rPr>
                <w:rFonts w:ascii="Arial" w:hAnsi="Arial" w:cs="Arial"/>
                <w:sz w:val="16"/>
              </w:rPr>
              <w:t>Winning party changed between 2021 and 2026</w:t>
            </w:r>
          </w:p>
        </w:tc>
        <w:tc>
          <w:tcPr>
            <w:tcW w:w="3408" w:type="dxa"/>
            <w:vAlign w:val="center"/>
          </w:tcPr>
          <w:p w14:paraId="0183B431" w14:textId="77777777" w:rsidR="006A1C27" w:rsidRPr="002D5195" w:rsidRDefault="001B14FE" w:rsidP="003C5E1A">
            <w:pPr>
              <w:rPr>
                <w:rFonts w:ascii="Arial" w:hAnsi="Arial" w:cs="Arial"/>
              </w:rPr>
            </w:pPr>
            <w:r w:rsidRPr="002D5195">
              <w:rPr>
                <w:rFonts w:ascii="Arial" w:hAnsi="Arial" w:cs="Arial"/>
                <w:sz w:val="16"/>
              </w:rPr>
              <w:t>party_2021 != party_2026</w:t>
            </w:r>
          </w:p>
        </w:tc>
      </w:tr>
      <w:tr w:rsidR="006A1C27" w:rsidRPr="002D5195" w14:paraId="36C30985" w14:textId="77777777">
        <w:trPr>
          <w:jc w:val="center"/>
        </w:trPr>
        <w:tc>
          <w:tcPr>
            <w:tcW w:w="3408" w:type="dxa"/>
            <w:vAlign w:val="center"/>
          </w:tcPr>
          <w:p w14:paraId="2167FE53" w14:textId="77777777" w:rsidR="006A1C27" w:rsidRPr="00F24314" w:rsidRDefault="001B14FE" w:rsidP="003C5E1A">
            <w:pPr>
              <w:rPr>
                <w:rFonts w:ascii="Arial" w:hAnsi="Arial" w:cs="Arial"/>
                <w:b/>
                <w:bCs/>
              </w:rPr>
            </w:pPr>
            <w:r w:rsidRPr="00F24314">
              <w:rPr>
                <w:rFonts w:ascii="Arial" w:hAnsi="Arial" w:cs="Arial"/>
                <w:b/>
                <w:bCs/>
                <w:sz w:val="16"/>
              </w:rPr>
              <w:t>Flip rate</w:t>
            </w:r>
          </w:p>
        </w:tc>
        <w:tc>
          <w:tcPr>
            <w:tcW w:w="3408" w:type="dxa"/>
            <w:vAlign w:val="center"/>
          </w:tcPr>
          <w:p w14:paraId="2D947A9A" w14:textId="77777777" w:rsidR="006A1C27" w:rsidRPr="002D5195" w:rsidRDefault="001B14FE" w:rsidP="003C5E1A">
            <w:pPr>
              <w:rPr>
                <w:rFonts w:ascii="Arial" w:hAnsi="Arial" w:cs="Arial"/>
              </w:rPr>
            </w:pPr>
            <w:r w:rsidRPr="002D5195">
              <w:rPr>
                <w:rFonts w:ascii="Arial" w:hAnsi="Arial" w:cs="Arial"/>
                <w:sz w:val="16"/>
              </w:rPr>
              <w:t>Share of ACs that flipped in a region</w:t>
            </w:r>
          </w:p>
        </w:tc>
        <w:tc>
          <w:tcPr>
            <w:tcW w:w="3408" w:type="dxa"/>
            <w:vAlign w:val="center"/>
          </w:tcPr>
          <w:p w14:paraId="343029DE" w14:textId="77777777" w:rsidR="006A1C27" w:rsidRPr="002D5195" w:rsidRDefault="001B14FE" w:rsidP="003C5E1A">
            <w:pPr>
              <w:rPr>
                <w:rFonts w:ascii="Arial" w:hAnsi="Arial" w:cs="Arial"/>
              </w:rPr>
            </w:pPr>
            <w:r w:rsidRPr="002D5195">
              <w:rPr>
                <w:rFonts w:ascii="Arial" w:hAnsi="Arial" w:cs="Arial"/>
                <w:sz w:val="16"/>
              </w:rPr>
              <w:t>flips / total seats * 100</w:t>
            </w:r>
          </w:p>
        </w:tc>
      </w:tr>
      <w:tr w:rsidR="006A1C27" w:rsidRPr="002D5195" w14:paraId="7ECE20A3" w14:textId="77777777">
        <w:trPr>
          <w:jc w:val="center"/>
        </w:trPr>
        <w:tc>
          <w:tcPr>
            <w:tcW w:w="3408" w:type="dxa"/>
            <w:vAlign w:val="center"/>
          </w:tcPr>
          <w:p w14:paraId="735109AB" w14:textId="77777777" w:rsidR="006A1C27" w:rsidRPr="00F24314" w:rsidRDefault="001B14FE" w:rsidP="003C5E1A">
            <w:pPr>
              <w:rPr>
                <w:rFonts w:ascii="Arial" w:hAnsi="Arial" w:cs="Arial"/>
                <w:b/>
                <w:bCs/>
              </w:rPr>
            </w:pPr>
            <w:r w:rsidRPr="00F24314">
              <w:rPr>
                <w:rFonts w:ascii="Arial" w:hAnsi="Arial" w:cs="Arial"/>
                <w:b/>
                <w:bCs/>
                <w:sz w:val="16"/>
              </w:rPr>
              <w:t>Regional seat share</w:t>
            </w:r>
          </w:p>
        </w:tc>
        <w:tc>
          <w:tcPr>
            <w:tcW w:w="3408" w:type="dxa"/>
            <w:vAlign w:val="center"/>
          </w:tcPr>
          <w:p w14:paraId="06ECDF42" w14:textId="77777777" w:rsidR="006A1C27" w:rsidRPr="002D5195" w:rsidRDefault="001B14FE" w:rsidP="003C5E1A">
            <w:pPr>
              <w:rPr>
                <w:rFonts w:ascii="Arial" w:hAnsi="Arial" w:cs="Arial"/>
              </w:rPr>
            </w:pPr>
            <w:r w:rsidRPr="002D5195">
              <w:rPr>
                <w:rFonts w:ascii="Arial" w:hAnsi="Arial" w:cs="Arial"/>
                <w:sz w:val="16"/>
              </w:rPr>
              <w:t>Party seats as share of regional seats</w:t>
            </w:r>
          </w:p>
        </w:tc>
        <w:tc>
          <w:tcPr>
            <w:tcW w:w="3408" w:type="dxa"/>
            <w:vAlign w:val="center"/>
          </w:tcPr>
          <w:p w14:paraId="483D9D73" w14:textId="77777777" w:rsidR="006A1C27" w:rsidRPr="002D5195" w:rsidRDefault="001B14FE" w:rsidP="003C5E1A">
            <w:pPr>
              <w:rPr>
                <w:rFonts w:ascii="Arial" w:hAnsi="Arial" w:cs="Arial"/>
              </w:rPr>
            </w:pPr>
            <w:r w:rsidRPr="002D5195">
              <w:rPr>
                <w:rFonts w:ascii="Arial" w:hAnsi="Arial" w:cs="Arial"/>
                <w:sz w:val="16"/>
              </w:rPr>
              <w:t>party seats / region total * 100</w:t>
            </w:r>
          </w:p>
        </w:tc>
      </w:tr>
      <w:tr w:rsidR="006A1C27" w:rsidRPr="002D5195" w14:paraId="28EA008C" w14:textId="77777777">
        <w:trPr>
          <w:jc w:val="center"/>
        </w:trPr>
        <w:tc>
          <w:tcPr>
            <w:tcW w:w="3408" w:type="dxa"/>
            <w:vAlign w:val="center"/>
          </w:tcPr>
          <w:p w14:paraId="44C70194" w14:textId="77777777" w:rsidR="006A1C27" w:rsidRPr="00F24314" w:rsidRDefault="001B14FE" w:rsidP="003C5E1A">
            <w:pPr>
              <w:rPr>
                <w:rFonts w:ascii="Arial" w:hAnsi="Arial" w:cs="Arial"/>
                <w:b/>
                <w:bCs/>
              </w:rPr>
            </w:pPr>
            <w:r w:rsidRPr="00F24314">
              <w:rPr>
                <w:rFonts w:ascii="Arial" w:hAnsi="Arial" w:cs="Arial"/>
                <w:b/>
                <w:bCs/>
                <w:sz w:val="16"/>
              </w:rPr>
              <w:t>Seat change</w:t>
            </w:r>
          </w:p>
        </w:tc>
        <w:tc>
          <w:tcPr>
            <w:tcW w:w="3408" w:type="dxa"/>
            <w:vAlign w:val="center"/>
          </w:tcPr>
          <w:p w14:paraId="2194680E" w14:textId="77777777" w:rsidR="006A1C27" w:rsidRPr="002D5195" w:rsidRDefault="001B14FE" w:rsidP="003C5E1A">
            <w:pPr>
              <w:rPr>
                <w:rFonts w:ascii="Arial" w:hAnsi="Arial" w:cs="Arial"/>
              </w:rPr>
            </w:pPr>
            <w:r w:rsidRPr="002D5195">
              <w:rPr>
                <w:rFonts w:ascii="Arial" w:hAnsi="Arial" w:cs="Arial"/>
                <w:sz w:val="16"/>
              </w:rPr>
              <w:t>Difference in party seats between 2026 and 2021</w:t>
            </w:r>
          </w:p>
        </w:tc>
        <w:tc>
          <w:tcPr>
            <w:tcW w:w="3408" w:type="dxa"/>
            <w:vAlign w:val="center"/>
          </w:tcPr>
          <w:p w14:paraId="55689A08" w14:textId="77777777" w:rsidR="006A1C27" w:rsidRPr="002D5195" w:rsidRDefault="001B14FE" w:rsidP="003C5E1A">
            <w:pPr>
              <w:rPr>
                <w:rFonts w:ascii="Arial" w:hAnsi="Arial" w:cs="Arial"/>
              </w:rPr>
            </w:pPr>
            <w:r w:rsidRPr="002D5195">
              <w:rPr>
                <w:rFonts w:ascii="Arial" w:hAnsi="Arial" w:cs="Arial"/>
                <w:sz w:val="16"/>
              </w:rPr>
              <w:t>2026 seats - 2021 seats</w:t>
            </w:r>
          </w:p>
        </w:tc>
      </w:tr>
    </w:tbl>
    <w:p w14:paraId="3423B3F5" w14:textId="77777777" w:rsidR="006A1C27" w:rsidRPr="002D5195" w:rsidRDefault="001B14FE">
      <w:pPr>
        <w:pStyle w:val="Heading1"/>
        <w:rPr>
          <w:rFonts w:ascii="Arial" w:hAnsi="Arial" w:cs="Arial"/>
        </w:rPr>
      </w:pPr>
      <w:r w:rsidRPr="002D5195">
        <w:rPr>
          <w:rFonts w:ascii="Arial" w:hAnsi="Arial" w:cs="Arial"/>
          <w:color w:val="5B2A86"/>
        </w:rPr>
        <w:t>6. Statewide Baseline</w:t>
      </w:r>
    </w:p>
    <w:tbl>
      <w:tblPr>
        <w:tblStyle w:val="TableGrid"/>
        <w:tblW w:w="0" w:type="auto"/>
        <w:jc w:val="center"/>
        <w:tblLook w:val="04A0" w:firstRow="1" w:lastRow="0" w:firstColumn="1" w:lastColumn="0" w:noHBand="0" w:noVBand="1"/>
      </w:tblPr>
      <w:tblGrid>
        <w:gridCol w:w="5107"/>
        <w:gridCol w:w="5107"/>
      </w:tblGrid>
      <w:tr w:rsidR="006A1C27" w:rsidRPr="002D5195" w14:paraId="6B50527C" w14:textId="77777777">
        <w:trPr>
          <w:jc w:val="center"/>
        </w:trPr>
        <w:tc>
          <w:tcPr>
            <w:tcW w:w="5112" w:type="dxa"/>
            <w:shd w:val="clear" w:color="auto" w:fill="5B2A86"/>
            <w:vAlign w:val="center"/>
          </w:tcPr>
          <w:p w14:paraId="58BB8137" w14:textId="77777777" w:rsidR="006A1C27" w:rsidRPr="002D5195" w:rsidRDefault="001B14FE">
            <w:pPr>
              <w:jc w:val="center"/>
              <w:rPr>
                <w:rFonts w:ascii="Arial" w:hAnsi="Arial" w:cs="Arial"/>
              </w:rPr>
            </w:pPr>
            <w:r w:rsidRPr="002D5195">
              <w:rPr>
                <w:rFonts w:ascii="Arial" w:hAnsi="Arial" w:cs="Arial"/>
                <w:color w:val="FFFFFF"/>
                <w:sz w:val="16"/>
              </w:rPr>
              <w:t>KPI</w:t>
            </w:r>
          </w:p>
        </w:tc>
        <w:tc>
          <w:tcPr>
            <w:tcW w:w="5112" w:type="dxa"/>
            <w:shd w:val="clear" w:color="auto" w:fill="5B2A86"/>
            <w:vAlign w:val="center"/>
          </w:tcPr>
          <w:p w14:paraId="2C58F233" w14:textId="77777777" w:rsidR="006A1C27" w:rsidRPr="002D5195" w:rsidRDefault="001B14FE">
            <w:pPr>
              <w:jc w:val="center"/>
              <w:rPr>
                <w:rFonts w:ascii="Arial" w:hAnsi="Arial" w:cs="Arial"/>
              </w:rPr>
            </w:pPr>
            <w:r w:rsidRPr="002D5195">
              <w:rPr>
                <w:rFonts w:ascii="Arial" w:hAnsi="Arial" w:cs="Arial"/>
                <w:color w:val="FFFFFF"/>
                <w:sz w:val="16"/>
              </w:rPr>
              <w:t>Verified Value</w:t>
            </w:r>
          </w:p>
        </w:tc>
      </w:tr>
      <w:tr w:rsidR="006A1C27" w:rsidRPr="002D5195" w14:paraId="6ABCF9F8" w14:textId="77777777">
        <w:trPr>
          <w:jc w:val="center"/>
        </w:trPr>
        <w:tc>
          <w:tcPr>
            <w:tcW w:w="5112" w:type="dxa"/>
            <w:vAlign w:val="center"/>
          </w:tcPr>
          <w:p w14:paraId="03795596" w14:textId="77777777" w:rsidR="006A1C27" w:rsidRPr="00F24314" w:rsidRDefault="001B14FE" w:rsidP="001C1D4F">
            <w:pPr>
              <w:rPr>
                <w:rFonts w:ascii="Arial" w:hAnsi="Arial" w:cs="Arial"/>
                <w:b/>
                <w:bCs/>
              </w:rPr>
            </w:pPr>
            <w:r w:rsidRPr="00F24314">
              <w:rPr>
                <w:rFonts w:ascii="Arial" w:hAnsi="Arial" w:cs="Arial"/>
                <w:b/>
                <w:bCs/>
                <w:sz w:val="16"/>
              </w:rPr>
              <w:t>Total constituencies analyzed</w:t>
            </w:r>
          </w:p>
        </w:tc>
        <w:tc>
          <w:tcPr>
            <w:tcW w:w="5112" w:type="dxa"/>
            <w:vAlign w:val="center"/>
          </w:tcPr>
          <w:p w14:paraId="60D51CC1" w14:textId="77777777" w:rsidR="006A1C27" w:rsidRPr="002D5195" w:rsidRDefault="001B14FE" w:rsidP="001C1D4F">
            <w:pPr>
              <w:rPr>
                <w:rFonts w:ascii="Arial" w:hAnsi="Arial" w:cs="Arial"/>
              </w:rPr>
            </w:pPr>
            <w:r w:rsidRPr="002D5195">
              <w:rPr>
                <w:rFonts w:ascii="Arial" w:hAnsi="Arial" w:cs="Arial"/>
                <w:sz w:val="16"/>
              </w:rPr>
              <w:t>234</w:t>
            </w:r>
          </w:p>
        </w:tc>
      </w:tr>
      <w:tr w:rsidR="006A1C27" w:rsidRPr="002D5195" w14:paraId="45E61B10" w14:textId="77777777">
        <w:trPr>
          <w:jc w:val="center"/>
        </w:trPr>
        <w:tc>
          <w:tcPr>
            <w:tcW w:w="5112" w:type="dxa"/>
            <w:vAlign w:val="center"/>
          </w:tcPr>
          <w:p w14:paraId="6ECE8179" w14:textId="77777777" w:rsidR="006A1C27" w:rsidRPr="00F24314" w:rsidRDefault="001B14FE" w:rsidP="001C1D4F">
            <w:pPr>
              <w:rPr>
                <w:rFonts w:ascii="Arial" w:hAnsi="Arial" w:cs="Arial"/>
                <w:b/>
                <w:bCs/>
              </w:rPr>
            </w:pPr>
            <w:r w:rsidRPr="00F24314">
              <w:rPr>
                <w:rFonts w:ascii="Arial" w:hAnsi="Arial" w:cs="Arial"/>
                <w:b/>
                <w:bCs/>
                <w:sz w:val="16"/>
              </w:rPr>
              <w:t>Flipped constituencies</w:t>
            </w:r>
          </w:p>
        </w:tc>
        <w:tc>
          <w:tcPr>
            <w:tcW w:w="5112" w:type="dxa"/>
            <w:vAlign w:val="center"/>
          </w:tcPr>
          <w:p w14:paraId="0349EBC2" w14:textId="77777777" w:rsidR="006A1C27" w:rsidRPr="002D5195" w:rsidRDefault="001B14FE" w:rsidP="001C1D4F">
            <w:pPr>
              <w:rPr>
                <w:rFonts w:ascii="Arial" w:hAnsi="Arial" w:cs="Arial"/>
              </w:rPr>
            </w:pPr>
            <w:r w:rsidRPr="002D5195">
              <w:rPr>
                <w:rFonts w:ascii="Arial" w:hAnsi="Arial" w:cs="Arial"/>
                <w:sz w:val="16"/>
              </w:rPr>
              <w:t>163</w:t>
            </w:r>
          </w:p>
        </w:tc>
      </w:tr>
      <w:tr w:rsidR="006A1C27" w:rsidRPr="002D5195" w14:paraId="35BFB1E6" w14:textId="77777777">
        <w:trPr>
          <w:jc w:val="center"/>
        </w:trPr>
        <w:tc>
          <w:tcPr>
            <w:tcW w:w="5112" w:type="dxa"/>
            <w:vAlign w:val="center"/>
          </w:tcPr>
          <w:p w14:paraId="27A90763" w14:textId="77777777" w:rsidR="006A1C27" w:rsidRPr="00F24314" w:rsidRDefault="001B14FE" w:rsidP="001C1D4F">
            <w:pPr>
              <w:rPr>
                <w:rFonts w:ascii="Arial" w:hAnsi="Arial" w:cs="Arial"/>
                <w:b/>
                <w:bCs/>
              </w:rPr>
            </w:pPr>
            <w:r w:rsidRPr="00F24314">
              <w:rPr>
                <w:rFonts w:ascii="Arial" w:hAnsi="Arial" w:cs="Arial"/>
                <w:b/>
                <w:bCs/>
                <w:sz w:val="16"/>
              </w:rPr>
              <w:t>Retained constituencies</w:t>
            </w:r>
          </w:p>
        </w:tc>
        <w:tc>
          <w:tcPr>
            <w:tcW w:w="5112" w:type="dxa"/>
            <w:vAlign w:val="center"/>
          </w:tcPr>
          <w:p w14:paraId="1A8D31E4" w14:textId="77777777" w:rsidR="006A1C27" w:rsidRPr="002D5195" w:rsidRDefault="001B14FE" w:rsidP="001C1D4F">
            <w:pPr>
              <w:rPr>
                <w:rFonts w:ascii="Arial" w:hAnsi="Arial" w:cs="Arial"/>
              </w:rPr>
            </w:pPr>
            <w:r w:rsidRPr="002D5195">
              <w:rPr>
                <w:rFonts w:ascii="Arial" w:hAnsi="Arial" w:cs="Arial"/>
                <w:sz w:val="16"/>
              </w:rPr>
              <w:t>71</w:t>
            </w:r>
          </w:p>
        </w:tc>
      </w:tr>
      <w:tr w:rsidR="006A1C27" w:rsidRPr="002D5195" w14:paraId="1C4615F8" w14:textId="77777777">
        <w:trPr>
          <w:jc w:val="center"/>
        </w:trPr>
        <w:tc>
          <w:tcPr>
            <w:tcW w:w="5112" w:type="dxa"/>
            <w:vAlign w:val="center"/>
          </w:tcPr>
          <w:p w14:paraId="161895A1" w14:textId="77777777" w:rsidR="006A1C27" w:rsidRPr="00F24314" w:rsidRDefault="001B14FE" w:rsidP="001C1D4F">
            <w:pPr>
              <w:rPr>
                <w:rFonts w:ascii="Arial" w:hAnsi="Arial" w:cs="Arial"/>
                <w:b/>
                <w:bCs/>
              </w:rPr>
            </w:pPr>
            <w:r w:rsidRPr="00F24314">
              <w:rPr>
                <w:rFonts w:ascii="Arial" w:hAnsi="Arial" w:cs="Arial"/>
                <w:b/>
                <w:bCs/>
                <w:sz w:val="16"/>
              </w:rPr>
              <w:t>Statewide flip rate</w:t>
            </w:r>
          </w:p>
        </w:tc>
        <w:tc>
          <w:tcPr>
            <w:tcW w:w="5112" w:type="dxa"/>
            <w:vAlign w:val="center"/>
          </w:tcPr>
          <w:p w14:paraId="4831097F" w14:textId="77777777" w:rsidR="006A1C27" w:rsidRPr="002D5195" w:rsidRDefault="001B14FE" w:rsidP="001C1D4F">
            <w:pPr>
              <w:rPr>
                <w:rFonts w:ascii="Arial" w:hAnsi="Arial" w:cs="Arial"/>
              </w:rPr>
            </w:pPr>
            <w:r w:rsidRPr="002D5195">
              <w:rPr>
                <w:rFonts w:ascii="Arial" w:hAnsi="Arial" w:cs="Arial"/>
                <w:sz w:val="16"/>
              </w:rPr>
              <w:t>69.7%</w:t>
            </w:r>
          </w:p>
        </w:tc>
      </w:tr>
      <w:tr w:rsidR="006A1C27" w:rsidRPr="002D5195" w14:paraId="1D623075" w14:textId="77777777">
        <w:trPr>
          <w:jc w:val="center"/>
        </w:trPr>
        <w:tc>
          <w:tcPr>
            <w:tcW w:w="5112" w:type="dxa"/>
            <w:vAlign w:val="center"/>
          </w:tcPr>
          <w:p w14:paraId="47C593D9" w14:textId="77777777" w:rsidR="006A1C27" w:rsidRPr="00F24314" w:rsidRDefault="001B14FE" w:rsidP="001C1D4F">
            <w:pPr>
              <w:rPr>
                <w:rFonts w:ascii="Arial" w:hAnsi="Arial" w:cs="Arial"/>
                <w:b/>
                <w:bCs/>
              </w:rPr>
            </w:pPr>
            <w:r w:rsidRPr="00F24314">
              <w:rPr>
                <w:rFonts w:ascii="Arial" w:hAnsi="Arial" w:cs="Arial"/>
                <w:b/>
                <w:bCs/>
                <w:sz w:val="16"/>
              </w:rPr>
              <w:t>TVK seats in 2026</w:t>
            </w:r>
          </w:p>
        </w:tc>
        <w:tc>
          <w:tcPr>
            <w:tcW w:w="5112" w:type="dxa"/>
            <w:vAlign w:val="center"/>
          </w:tcPr>
          <w:p w14:paraId="01C5D3FD" w14:textId="77777777" w:rsidR="006A1C27" w:rsidRPr="002D5195" w:rsidRDefault="001B14FE" w:rsidP="001C1D4F">
            <w:pPr>
              <w:rPr>
                <w:rFonts w:ascii="Arial" w:hAnsi="Arial" w:cs="Arial"/>
              </w:rPr>
            </w:pPr>
            <w:r w:rsidRPr="002D5195">
              <w:rPr>
                <w:rFonts w:ascii="Arial" w:hAnsi="Arial" w:cs="Arial"/>
                <w:sz w:val="16"/>
              </w:rPr>
              <w:t>108</w:t>
            </w:r>
          </w:p>
        </w:tc>
      </w:tr>
      <w:tr w:rsidR="006A1C27" w:rsidRPr="002D5195" w14:paraId="46460BE5" w14:textId="77777777">
        <w:trPr>
          <w:jc w:val="center"/>
        </w:trPr>
        <w:tc>
          <w:tcPr>
            <w:tcW w:w="5112" w:type="dxa"/>
            <w:vAlign w:val="center"/>
          </w:tcPr>
          <w:p w14:paraId="5AE9BE0A" w14:textId="77777777" w:rsidR="006A1C27" w:rsidRPr="00F24314" w:rsidRDefault="001B14FE" w:rsidP="001C1D4F">
            <w:pPr>
              <w:rPr>
                <w:rFonts w:ascii="Arial" w:hAnsi="Arial" w:cs="Arial"/>
                <w:b/>
                <w:bCs/>
              </w:rPr>
            </w:pPr>
            <w:r w:rsidRPr="00F24314">
              <w:rPr>
                <w:rFonts w:ascii="Arial" w:hAnsi="Arial" w:cs="Arial"/>
                <w:b/>
                <w:bCs/>
                <w:sz w:val="16"/>
              </w:rPr>
              <w:t>DMK seats in 2021</w:t>
            </w:r>
          </w:p>
        </w:tc>
        <w:tc>
          <w:tcPr>
            <w:tcW w:w="5112" w:type="dxa"/>
            <w:vAlign w:val="center"/>
          </w:tcPr>
          <w:p w14:paraId="542C65B1" w14:textId="77777777" w:rsidR="006A1C27" w:rsidRPr="002D5195" w:rsidRDefault="001B14FE" w:rsidP="001C1D4F">
            <w:pPr>
              <w:rPr>
                <w:rFonts w:ascii="Arial" w:hAnsi="Arial" w:cs="Arial"/>
              </w:rPr>
            </w:pPr>
            <w:r w:rsidRPr="002D5195">
              <w:rPr>
                <w:rFonts w:ascii="Arial" w:hAnsi="Arial" w:cs="Arial"/>
                <w:sz w:val="16"/>
              </w:rPr>
              <w:t>133</w:t>
            </w:r>
          </w:p>
        </w:tc>
      </w:tr>
      <w:tr w:rsidR="006A1C27" w:rsidRPr="002D5195" w14:paraId="5CBDC31C" w14:textId="77777777">
        <w:trPr>
          <w:jc w:val="center"/>
        </w:trPr>
        <w:tc>
          <w:tcPr>
            <w:tcW w:w="5112" w:type="dxa"/>
            <w:vAlign w:val="center"/>
          </w:tcPr>
          <w:p w14:paraId="08432CCE" w14:textId="77777777" w:rsidR="006A1C27" w:rsidRPr="00F24314" w:rsidRDefault="001B14FE" w:rsidP="001C1D4F">
            <w:pPr>
              <w:rPr>
                <w:rFonts w:ascii="Arial" w:hAnsi="Arial" w:cs="Arial"/>
                <w:b/>
                <w:bCs/>
              </w:rPr>
            </w:pPr>
            <w:r w:rsidRPr="00F24314">
              <w:rPr>
                <w:rFonts w:ascii="Arial" w:hAnsi="Arial" w:cs="Arial"/>
                <w:b/>
                <w:bCs/>
                <w:sz w:val="16"/>
              </w:rPr>
              <w:t>DMK seats in 2026</w:t>
            </w:r>
          </w:p>
        </w:tc>
        <w:tc>
          <w:tcPr>
            <w:tcW w:w="5112" w:type="dxa"/>
            <w:vAlign w:val="center"/>
          </w:tcPr>
          <w:p w14:paraId="141AA1CC" w14:textId="77777777" w:rsidR="006A1C27" w:rsidRPr="002D5195" w:rsidRDefault="001B14FE" w:rsidP="001C1D4F">
            <w:pPr>
              <w:rPr>
                <w:rFonts w:ascii="Arial" w:hAnsi="Arial" w:cs="Arial"/>
              </w:rPr>
            </w:pPr>
            <w:r w:rsidRPr="002D5195">
              <w:rPr>
                <w:rFonts w:ascii="Arial" w:hAnsi="Arial" w:cs="Arial"/>
                <w:sz w:val="16"/>
              </w:rPr>
              <w:t>59</w:t>
            </w:r>
          </w:p>
        </w:tc>
      </w:tr>
      <w:tr w:rsidR="006A1C27" w:rsidRPr="002D5195" w14:paraId="669F69F2" w14:textId="77777777">
        <w:trPr>
          <w:jc w:val="center"/>
        </w:trPr>
        <w:tc>
          <w:tcPr>
            <w:tcW w:w="5112" w:type="dxa"/>
            <w:vAlign w:val="center"/>
          </w:tcPr>
          <w:p w14:paraId="76F2E541" w14:textId="77777777" w:rsidR="006A1C27" w:rsidRPr="00F24314" w:rsidRDefault="001B14FE" w:rsidP="001C1D4F">
            <w:pPr>
              <w:rPr>
                <w:rFonts w:ascii="Arial" w:hAnsi="Arial" w:cs="Arial"/>
                <w:b/>
                <w:bCs/>
              </w:rPr>
            </w:pPr>
            <w:r w:rsidRPr="00F24314">
              <w:rPr>
                <w:rFonts w:ascii="Arial" w:hAnsi="Arial" w:cs="Arial"/>
                <w:b/>
                <w:bCs/>
                <w:sz w:val="16"/>
              </w:rPr>
              <w:t>DMK net change</w:t>
            </w:r>
          </w:p>
        </w:tc>
        <w:tc>
          <w:tcPr>
            <w:tcW w:w="5112" w:type="dxa"/>
            <w:vAlign w:val="center"/>
          </w:tcPr>
          <w:p w14:paraId="5F51F7E1" w14:textId="77777777" w:rsidR="006A1C27" w:rsidRPr="002D5195" w:rsidRDefault="001B14FE" w:rsidP="001C1D4F">
            <w:pPr>
              <w:rPr>
                <w:rFonts w:ascii="Arial" w:hAnsi="Arial" w:cs="Arial"/>
              </w:rPr>
            </w:pPr>
            <w:r w:rsidRPr="002D5195">
              <w:rPr>
                <w:rFonts w:ascii="Arial" w:hAnsi="Arial" w:cs="Arial"/>
                <w:sz w:val="16"/>
              </w:rPr>
              <w:t>-74</w:t>
            </w:r>
          </w:p>
        </w:tc>
      </w:tr>
    </w:tbl>
    <w:p w14:paraId="0CB068BF" w14:textId="77777777" w:rsidR="006A1C27" w:rsidRPr="002D5195" w:rsidRDefault="001B14FE">
      <w:pPr>
        <w:pStyle w:val="Heading1"/>
        <w:rPr>
          <w:rFonts w:ascii="Arial" w:hAnsi="Arial" w:cs="Arial"/>
        </w:rPr>
      </w:pPr>
      <w:r w:rsidRPr="002D5195">
        <w:rPr>
          <w:rFonts w:ascii="Arial" w:hAnsi="Arial" w:cs="Arial"/>
          <w:color w:val="5B2A86"/>
        </w:rPr>
        <w:t>7. Regional Seat Distribution</w:t>
      </w:r>
    </w:p>
    <w:p w14:paraId="66AF1637" w14:textId="77777777" w:rsidR="006A1C27" w:rsidRPr="002D5195" w:rsidRDefault="001B14FE">
      <w:pPr>
        <w:rPr>
          <w:rFonts w:ascii="Arial" w:hAnsi="Arial" w:cs="Arial"/>
        </w:rPr>
      </w:pPr>
      <w:r w:rsidRPr="002D5195">
        <w:rPr>
          <w:rFonts w:ascii="Arial" w:hAnsi="Arial" w:cs="Arial"/>
        </w:rPr>
        <w:t>This table provides the verified Q1 foundation. It shows how each region was distributed in 2021 and 2026, using major parties plus an Others category for readability.</w:t>
      </w:r>
    </w:p>
    <w:tbl>
      <w:tblPr>
        <w:tblStyle w:val="MediumGrid3-Accent4"/>
        <w:tblW w:w="0" w:type="auto"/>
        <w:tblLook w:val="04A0" w:firstRow="1" w:lastRow="0" w:firstColumn="1" w:lastColumn="0" w:noHBand="0" w:noVBand="1"/>
      </w:tblPr>
      <w:tblGrid>
        <w:gridCol w:w="853"/>
        <w:gridCol w:w="849"/>
        <w:gridCol w:w="848"/>
        <w:gridCol w:w="848"/>
        <w:gridCol w:w="856"/>
        <w:gridCol w:w="850"/>
        <w:gridCol w:w="848"/>
        <w:gridCol w:w="848"/>
        <w:gridCol w:w="856"/>
        <w:gridCol w:w="850"/>
        <w:gridCol w:w="848"/>
        <w:gridCol w:w="850"/>
      </w:tblGrid>
      <w:tr w:rsidR="006A1C27" w:rsidRPr="002D5195" w14:paraId="230F8A3E" w14:textId="77777777" w:rsidTr="00092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tcPr>
          <w:p w14:paraId="65F429F9" w14:textId="77777777" w:rsidR="006A1C27" w:rsidRPr="002D5195" w:rsidRDefault="001B14FE">
            <w:pPr>
              <w:jc w:val="center"/>
              <w:rPr>
                <w:rFonts w:ascii="Arial" w:hAnsi="Arial" w:cs="Arial"/>
              </w:rPr>
            </w:pPr>
            <w:r w:rsidRPr="002D5195">
              <w:rPr>
                <w:rFonts w:ascii="Arial" w:hAnsi="Arial" w:cs="Arial"/>
                <w:color w:val="FFFFFF"/>
                <w:sz w:val="16"/>
              </w:rPr>
              <w:t>Region</w:t>
            </w:r>
          </w:p>
        </w:tc>
        <w:tc>
          <w:tcPr>
            <w:tcW w:w="852" w:type="dxa"/>
          </w:tcPr>
          <w:p w14:paraId="62FB282C" w14:textId="77777777" w:rsidR="006A1C27" w:rsidRPr="002D5195" w:rsidRDefault="001B14FE">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color w:val="FFFFFF"/>
                <w:sz w:val="16"/>
              </w:rPr>
              <w:t>Total</w:t>
            </w:r>
          </w:p>
        </w:tc>
        <w:tc>
          <w:tcPr>
            <w:tcW w:w="852" w:type="dxa"/>
          </w:tcPr>
          <w:p w14:paraId="5840FD58" w14:textId="77777777" w:rsidR="006A1C27" w:rsidRPr="002D5195" w:rsidRDefault="001B14FE">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color w:val="FFFFFF"/>
                <w:sz w:val="16"/>
              </w:rPr>
              <w:t>2021 TVK</w:t>
            </w:r>
          </w:p>
        </w:tc>
        <w:tc>
          <w:tcPr>
            <w:tcW w:w="852" w:type="dxa"/>
          </w:tcPr>
          <w:p w14:paraId="5043FF3F" w14:textId="77777777" w:rsidR="006A1C27" w:rsidRPr="002D5195" w:rsidRDefault="001B14FE">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color w:val="FFFFFF"/>
                <w:sz w:val="16"/>
              </w:rPr>
              <w:t>2021 DMK</w:t>
            </w:r>
          </w:p>
        </w:tc>
        <w:tc>
          <w:tcPr>
            <w:tcW w:w="852" w:type="dxa"/>
          </w:tcPr>
          <w:p w14:paraId="5BA3EB67" w14:textId="77777777" w:rsidR="006A1C27" w:rsidRPr="002D5195" w:rsidRDefault="001B14FE">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color w:val="FFFFFF"/>
                <w:sz w:val="16"/>
              </w:rPr>
              <w:t>2021 AIADMK</w:t>
            </w:r>
          </w:p>
        </w:tc>
        <w:tc>
          <w:tcPr>
            <w:tcW w:w="852" w:type="dxa"/>
          </w:tcPr>
          <w:p w14:paraId="3A8AAE40" w14:textId="77777777" w:rsidR="006A1C27" w:rsidRPr="002D5195" w:rsidRDefault="001B14FE">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color w:val="FFFFFF"/>
                <w:sz w:val="16"/>
              </w:rPr>
              <w:t>2021 Others</w:t>
            </w:r>
          </w:p>
        </w:tc>
        <w:tc>
          <w:tcPr>
            <w:tcW w:w="852" w:type="dxa"/>
          </w:tcPr>
          <w:p w14:paraId="754BB34D" w14:textId="77777777" w:rsidR="006A1C27" w:rsidRPr="002D5195" w:rsidRDefault="001B14FE">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color w:val="FFFFFF"/>
                <w:sz w:val="16"/>
              </w:rPr>
              <w:t>2026 TVK</w:t>
            </w:r>
          </w:p>
        </w:tc>
        <w:tc>
          <w:tcPr>
            <w:tcW w:w="852" w:type="dxa"/>
          </w:tcPr>
          <w:p w14:paraId="742A79F2" w14:textId="77777777" w:rsidR="006A1C27" w:rsidRPr="002D5195" w:rsidRDefault="001B14FE">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color w:val="FFFFFF"/>
                <w:sz w:val="16"/>
              </w:rPr>
              <w:t>2026 DMK</w:t>
            </w:r>
          </w:p>
        </w:tc>
        <w:tc>
          <w:tcPr>
            <w:tcW w:w="852" w:type="dxa"/>
          </w:tcPr>
          <w:p w14:paraId="1C952530" w14:textId="77777777" w:rsidR="006A1C27" w:rsidRPr="002D5195" w:rsidRDefault="001B14FE">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color w:val="FFFFFF"/>
                <w:sz w:val="16"/>
              </w:rPr>
              <w:t>2026 AIADMK</w:t>
            </w:r>
          </w:p>
        </w:tc>
        <w:tc>
          <w:tcPr>
            <w:tcW w:w="852" w:type="dxa"/>
          </w:tcPr>
          <w:p w14:paraId="20C0680C" w14:textId="77777777" w:rsidR="006A1C27" w:rsidRPr="002D5195" w:rsidRDefault="001B14FE">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color w:val="FFFFFF"/>
                <w:sz w:val="16"/>
              </w:rPr>
              <w:t>2026 Others</w:t>
            </w:r>
          </w:p>
        </w:tc>
        <w:tc>
          <w:tcPr>
            <w:tcW w:w="852" w:type="dxa"/>
          </w:tcPr>
          <w:p w14:paraId="10646463" w14:textId="77777777" w:rsidR="006A1C27" w:rsidRPr="002D5195" w:rsidRDefault="001B14FE">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color w:val="FFFFFF"/>
                <w:sz w:val="16"/>
              </w:rPr>
              <w:t>Flips</w:t>
            </w:r>
          </w:p>
        </w:tc>
        <w:tc>
          <w:tcPr>
            <w:tcW w:w="852" w:type="dxa"/>
          </w:tcPr>
          <w:p w14:paraId="766BDD23" w14:textId="77777777" w:rsidR="006A1C27" w:rsidRPr="002D5195" w:rsidRDefault="001B14FE">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color w:val="FFFFFF"/>
                <w:sz w:val="16"/>
              </w:rPr>
              <w:t>Flip Rate</w:t>
            </w:r>
          </w:p>
        </w:tc>
      </w:tr>
      <w:tr w:rsidR="006A1C27" w:rsidRPr="002D5195" w14:paraId="33FF15A9" w14:textId="77777777" w:rsidTr="00092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tcPr>
          <w:p w14:paraId="26373030" w14:textId="77777777" w:rsidR="006A1C27" w:rsidRPr="002D5195" w:rsidRDefault="001B14FE" w:rsidP="00092E39">
            <w:pPr>
              <w:rPr>
                <w:rFonts w:ascii="Arial" w:hAnsi="Arial" w:cs="Arial"/>
              </w:rPr>
            </w:pPr>
            <w:r w:rsidRPr="002D5195">
              <w:rPr>
                <w:rFonts w:ascii="Arial" w:hAnsi="Arial" w:cs="Arial"/>
                <w:sz w:val="16"/>
              </w:rPr>
              <w:t>Chennai Metro</w:t>
            </w:r>
          </w:p>
        </w:tc>
        <w:tc>
          <w:tcPr>
            <w:tcW w:w="852" w:type="dxa"/>
          </w:tcPr>
          <w:p w14:paraId="2E4055BD"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32</w:t>
            </w:r>
          </w:p>
        </w:tc>
        <w:tc>
          <w:tcPr>
            <w:tcW w:w="852" w:type="dxa"/>
          </w:tcPr>
          <w:p w14:paraId="75260541"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0</w:t>
            </w:r>
          </w:p>
        </w:tc>
        <w:tc>
          <w:tcPr>
            <w:tcW w:w="852" w:type="dxa"/>
          </w:tcPr>
          <w:p w14:paraId="4EA48766"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29</w:t>
            </w:r>
          </w:p>
        </w:tc>
        <w:tc>
          <w:tcPr>
            <w:tcW w:w="852" w:type="dxa"/>
          </w:tcPr>
          <w:p w14:paraId="18EB2667"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0</w:t>
            </w:r>
          </w:p>
        </w:tc>
        <w:tc>
          <w:tcPr>
            <w:tcW w:w="852" w:type="dxa"/>
          </w:tcPr>
          <w:p w14:paraId="102D08CD"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3</w:t>
            </w:r>
          </w:p>
        </w:tc>
        <w:tc>
          <w:tcPr>
            <w:tcW w:w="852" w:type="dxa"/>
          </w:tcPr>
          <w:p w14:paraId="2AB7499C"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29</w:t>
            </w:r>
          </w:p>
        </w:tc>
        <w:tc>
          <w:tcPr>
            <w:tcW w:w="852" w:type="dxa"/>
          </w:tcPr>
          <w:p w14:paraId="548FB4CC"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2</w:t>
            </w:r>
          </w:p>
        </w:tc>
        <w:tc>
          <w:tcPr>
            <w:tcW w:w="852" w:type="dxa"/>
          </w:tcPr>
          <w:p w14:paraId="2817C8C2"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1</w:t>
            </w:r>
          </w:p>
        </w:tc>
        <w:tc>
          <w:tcPr>
            <w:tcW w:w="852" w:type="dxa"/>
          </w:tcPr>
          <w:p w14:paraId="337D7B5E"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0</w:t>
            </w:r>
          </w:p>
        </w:tc>
        <w:tc>
          <w:tcPr>
            <w:tcW w:w="852" w:type="dxa"/>
          </w:tcPr>
          <w:p w14:paraId="6FF28429"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30</w:t>
            </w:r>
          </w:p>
        </w:tc>
        <w:tc>
          <w:tcPr>
            <w:tcW w:w="852" w:type="dxa"/>
          </w:tcPr>
          <w:p w14:paraId="45C50FE1"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93.8%</w:t>
            </w:r>
          </w:p>
        </w:tc>
      </w:tr>
      <w:tr w:rsidR="006A1C27" w:rsidRPr="002D5195" w14:paraId="4EEFCD35" w14:textId="77777777" w:rsidTr="00092E39">
        <w:tc>
          <w:tcPr>
            <w:cnfStyle w:val="001000000000" w:firstRow="0" w:lastRow="0" w:firstColumn="1" w:lastColumn="0" w:oddVBand="0" w:evenVBand="0" w:oddHBand="0" w:evenHBand="0" w:firstRowFirstColumn="0" w:firstRowLastColumn="0" w:lastRowFirstColumn="0" w:lastRowLastColumn="0"/>
            <w:tcW w:w="852" w:type="dxa"/>
          </w:tcPr>
          <w:p w14:paraId="5BEED5F3" w14:textId="77777777" w:rsidR="006A1C27" w:rsidRPr="002D5195" w:rsidRDefault="001B14FE" w:rsidP="00092E39">
            <w:pPr>
              <w:rPr>
                <w:rFonts w:ascii="Arial" w:hAnsi="Arial" w:cs="Arial"/>
              </w:rPr>
            </w:pPr>
            <w:r w:rsidRPr="002D5195">
              <w:rPr>
                <w:rFonts w:ascii="Arial" w:hAnsi="Arial" w:cs="Arial"/>
                <w:sz w:val="16"/>
              </w:rPr>
              <w:t>North</w:t>
            </w:r>
          </w:p>
        </w:tc>
        <w:tc>
          <w:tcPr>
            <w:tcW w:w="852" w:type="dxa"/>
          </w:tcPr>
          <w:p w14:paraId="7492B825"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37</w:t>
            </w:r>
          </w:p>
        </w:tc>
        <w:tc>
          <w:tcPr>
            <w:tcW w:w="852" w:type="dxa"/>
          </w:tcPr>
          <w:p w14:paraId="3BAF60B9"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0</w:t>
            </w:r>
          </w:p>
        </w:tc>
        <w:tc>
          <w:tcPr>
            <w:tcW w:w="852" w:type="dxa"/>
          </w:tcPr>
          <w:p w14:paraId="521E67A8"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19</w:t>
            </w:r>
          </w:p>
        </w:tc>
        <w:tc>
          <w:tcPr>
            <w:tcW w:w="852" w:type="dxa"/>
          </w:tcPr>
          <w:p w14:paraId="737B78B0"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12</w:t>
            </w:r>
          </w:p>
        </w:tc>
        <w:tc>
          <w:tcPr>
            <w:tcW w:w="852" w:type="dxa"/>
          </w:tcPr>
          <w:p w14:paraId="62D1DDEA"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6</w:t>
            </w:r>
          </w:p>
        </w:tc>
        <w:tc>
          <w:tcPr>
            <w:tcW w:w="852" w:type="dxa"/>
          </w:tcPr>
          <w:p w14:paraId="283B3C17"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15</w:t>
            </w:r>
          </w:p>
        </w:tc>
        <w:tc>
          <w:tcPr>
            <w:tcW w:w="852" w:type="dxa"/>
          </w:tcPr>
          <w:p w14:paraId="037D0F48"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4</w:t>
            </w:r>
          </w:p>
        </w:tc>
        <w:tc>
          <w:tcPr>
            <w:tcW w:w="852" w:type="dxa"/>
          </w:tcPr>
          <w:p w14:paraId="6FBFF739"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15</w:t>
            </w:r>
          </w:p>
        </w:tc>
        <w:tc>
          <w:tcPr>
            <w:tcW w:w="852" w:type="dxa"/>
          </w:tcPr>
          <w:p w14:paraId="327C3D25"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3</w:t>
            </w:r>
          </w:p>
        </w:tc>
        <w:tc>
          <w:tcPr>
            <w:tcW w:w="852" w:type="dxa"/>
          </w:tcPr>
          <w:p w14:paraId="63427C98"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27</w:t>
            </w:r>
          </w:p>
        </w:tc>
        <w:tc>
          <w:tcPr>
            <w:tcW w:w="852" w:type="dxa"/>
          </w:tcPr>
          <w:p w14:paraId="08B2D05A"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73.0%</w:t>
            </w:r>
          </w:p>
        </w:tc>
      </w:tr>
      <w:tr w:rsidR="006A1C27" w:rsidRPr="002D5195" w14:paraId="59A91236" w14:textId="77777777" w:rsidTr="00092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tcPr>
          <w:p w14:paraId="60A05327" w14:textId="77777777" w:rsidR="006A1C27" w:rsidRPr="002D5195" w:rsidRDefault="001B14FE" w:rsidP="00092E39">
            <w:pPr>
              <w:rPr>
                <w:rFonts w:ascii="Arial" w:hAnsi="Arial" w:cs="Arial"/>
              </w:rPr>
            </w:pPr>
            <w:r w:rsidRPr="002D5195">
              <w:rPr>
                <w:rFonts w:ascii="Arial" w:hAnsi="Arial" w:cs="Arial"/>
                <w:sz w:val="16"/>
              </w:rPr>
              <w:t>Central</w:t>
            </w:r>
          </w:p>
        </w:tc>
        <w:tc>
          <w:tcPr>
            <w:tcW w:w="852" w:type="dxa"/>
          </w:tcPr>
          <w:p w14:paraId="01A2E466"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41</w:t>
            </w:r>
          </w:p>
        </w:tc>
        <w:tc>
          <w:tcPr>
            <w:tcW w:w="852" w:type="dxa"/>
          </w:tcPr>
          <w:p w14:paraId="6120DFBD"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0</w:t>
            </w:r>
          </w:p>
        </w:tc>
        <w:tc>
          <w:tcPr>
            <w:tcW w:w="852" w:type="dxa"/>
          </w:tcPr>
          <w:p w14:paraId="453448D3"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21</w:t>
            </w:r>
          </w:p>
        </w:tc>
        <w:tc>
          <w:tcPr>
            <w:tcW w:w="852" w:type="dxa"/>
          </w:tcPr>
          <w:p w14:paraId="01DAB2EE"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15</w:t>
            </w:r>
          </w:p>
        </w:tc>
        <w:tc>
          <w:tcPr>
            <w:tcW w:w="852" w:type="dxa"/>
          </w:tcPr>
          <w:p w14:paraId="3E0EF3A2"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5</w:t>
            </w:r>
          </w:p>
        </w:tc>
        <w:tc>
          <w:tcPr>
            <w:tcW w:w="852" w:type="dxa"/>
          </w:tcPr>
          <w:p w14:paraId="5EA556E8"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12</w:t>
            </w:r>
          </w:p>
        </w:tc>
        <w:tc>
          <w:tcPr>
            <w:tcW w:w="852" w:type="dxa"/>
          </w:tcPr>
          <w:p w14:paraId="0803F6F3"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8</w:t>
            </w:r>
          </w:p>
        </w:tc>
        <w:tc>
          <w:tcPr>
            <w:tcW w:w="852" w:type="dxa"/>
          </w:tcPr>
          <w:p w14:paraId="1B2574A3"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15</w:t>
            </w:r>
          </w:p>
        </w:tc>
        <w:tc>
          <w:tcPr>
            <w:tcW w:w="852" w:type="dxa"/>
          </w:tcPr>
          <w:p w14:paraId="06F85913"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6</w:t>
            </w:r>
          </w:p>
        </w:tc>
        <w:tc>
          <w:tcPr>
            <w:tcW w:w="852" w:type="dxa"/>
          </w:tcPr>
          <w:p w14:paraId="007DE8CD"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26</w:t>
            </w:r>
          </w:p>
        </w:tc>
        <w:tc>
          <w:tcPr>
            <w:tcW w:w="852" w:type="dxa"/>
          </w:tcPr>
          <w:p w14:paraId="7958AB1B"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63.4%</w:t>
            </w:r>
          </w:p>
        </w:tc>
      </w:tr>
      <w:tr w:rsidR="006A1C27" w:rsidRPr="002D5195" w14:paraId="2AAAFAB3" w14:textId="77777777" w:rsidTr="00092E39">
        <w:tc>
          <w:tcPr>
            <w:cnfStyle w:val="001000000000" w:firstRow="0" w:lastRow="0" w:firstColumn="1" w:lastColumn="0" w:oddVBand="0" w:evenVBand="0" w:oddHBand="0" w:evenHBand="0" w:firstRowFirstColumn="0" w:firstRowLastColumn="0" w:lastRowFirstColumn="0" w:lastRowLastColumn="0"/>
            <w:tcW w:w="852" w:type="dxa"/>
          </w:tcPr>
          <w:p w14:paraId="462C7A1C" w14:textId="77777777" w:rsidR="006A1C27" w:rsidRPr="002D5195" w:rsidRDefault="001B14FE" w:rsidP="00092E39">
            <w:pPr>
              <w:rPr>
                <w:rFonts w:ascii="Arial" w:hAnsi="Arial" w:cs="Arial"/>
              </w:rPr>
            </w:pPr>
            <w:r w:rsidRPr="002D5195">
              <w:rPr>
                <w:rFonts w:ascii="Arial" w:hAnsi="Arial" w:cs="Arial"/>
                <w:sz w:val="16"/>
              </w:rPr>
              <w:t>Kongu</w:t>
            </w:r>
          </w:p>
        </w:tc>
        <w:tc>
          <w:tcPr>
            <w:tcW w:w="852" w:type="dxa"/>
          </w:tcPr>
          <w:p w14:paraId="33554B81"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33</w:t>
            </w:r>
          </w:p>
        </w:tc>
        <w:tc>
          <w:tcPr>
            <w:tcW w:w="852" w:type="dxa"/>
          </w:tcPr>
          <w:p w14:paraId="6A3E6AB4"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0</w:t>
            </w:r>
          </w:p>
        </w:tc>
        <w:tc>
          <w:tcPr>
            <w:tcW w:w="852" w:type="dxa"/>
          </w:tcPr>
          <w:p w14:paraId="7790693C"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10</w:t>
            </w:r>
          </w:p>
        </w:tc>
        <w:tc>
          <w:tcPr>
            <w:tcW w:w="852" w:type="dxa"/>
          </w:tcPr>
          <w:p w14:paraId="7A220792"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19</w:t>
            </w:r>
          </w:p>
        </w:tc>
        <w:tc>
          <w:tcPr>
            <w:tcW w:w="852" w:type="dxa"/>
          </w:tcPr>
          <w:p w14:paraId="06897815"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4</w:t>
            </w:r>
          </w:p>
        </w:tc>
        <w:tc>
          <w:tcPr>
            <w:tcW w:w="852" w:type="dxa"/>
          </w:tcPr>
          <w:p w14:paraId="62D083D6"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16</w:t>
            </w:r>
          </w:p>
        </w:tc>
        <w:tc>
          <w:tcPr>
            <w:tcW w:w="852" w:type="dxa"/>
          </w:tcPr>
          <w:p w14:paraId="745E8A25"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9</w:t>
            </w:r>
          </w:p>
        </w:tc>
        <w:tc>
          <w:tcPr>
            <w:tcW w:w="852" w:type="dxa"/>
          </w:tcPr>
          <w:p w14:paraId="69E6B2BD"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7</w:t>
            </w:r>
          </w:p>
        </w:tc>
        <w:tc>
          <w:tcPr>
            <w:tcW w:w="852" w:type="dxa"/>
          </w:tcPr>
          <w:p w14:paraId="5263DBE5"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1</w:t>
            </w:r>
          </w:p>
        </w:tc>
        <w:tc>
          <w:tcPr>
            <w:tcW w:w="852" w:type="dxa"/>
          </w:tcPr>
          <w:p w14:paraId="5BF7B4DC"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27</w:t>
            </w:r>
          </w:p>
        </w:tc>
        <w:tc>
          <w:tcPr>
            <w:tcW w:w="852" w:type="dxa"/>
          </w:tcPr>
          <w:p w14:paraId="48E23F80"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81.8%</w:t>
            </w:r>
          </w:p>
        </w:tc>
      </w:tr>
      <w:tr w:rsidR="006A1C27" w:rsidRPr="002D5195" w14:paraId="6F8C590E" w14:textId="77777777" w:rsidTr="00092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dxa"/>
          </w:tcPr>
          <w:p w14:paraId="7C607FC3" w14:textId="77777777" w:rsidR="006A1C27" w:rsidRPr="002D5195" w:rsidRDefault="001B14FE" w:rsidP="00092E39">
            <w:pPr>
              <w:rPr>
                <w:rFonts w:ascii="Arial" w:hAnsi="Arial" w:cs="Arial"/>
              </w:rPr>
            </w:pPr>
            <w:r w:rsidRPr="002D5195">
              <w:rPr>
                <w:rFonts w:ascii="Arial" w:hAnsi="Arial" w:cs="Arial"/>
                <w:sz w:val="16"/>
              </w:rPr>
              <w:t>Delta</w:t>
            </w:r>
          </w:p>
        </w:tc>
        <w:tc>
          <w:tcPr>
            <w:tcW w:w="852" w:type="dxa"/>
          </w:tcPr>
          <w:p w14:paraId="1D125AC5"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33</w:t>
            </w:r>
          </w:p>
        </w:tc>
        <w:tc>
          <w:tcPr>
            <w:tcW w:w="852" w:type="dxa"/>
          </w:tcPr>
          <w:p w14:paraId="64310604"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0</w:t>
            </w:r>
          </w:p>
        </w:tc>
        <w:tc>
          <w:tcPr>
            <w:tcW w:w="852" w:type="dxa"/>
          </w:tcPr>
          <w:p w14:paraId="47C0A81C"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23</w:t>
            </w:r>
          </w:p>
        </w:tc>
        <w:tc>
          <w:tcPr>
            <w:tcW w:w="852" w:type="dxa"/>
          </w:tcPr>
          <w:p w14:paraId="44FE2026"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4</w:t>
            </w:r>
          </w:p>
        </w:tc>
        <w:tc>
          <w:tcPr>
            <w:tcW w:w="852" w:type="dxa"/>
          </w:tcPr>
          <w:p w14:paraId="642433CF"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6</w:t>
            </w:r>
          </w:p>
        </w:tc>
        <w:tc>
          <w:tcPr>
            <w:tcW w:w="852" w:type="dxa"/>
          </w:tcPr>
          <w:p w14:paraId="5BE47C84"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10</w:t>
            </w:r>
          </w:p>
        </w:tc>
        <w:tc>
          <w:tcPr>
            <w:tcW w:w="852" w:type="dxa"/>
          </w:tcPr>
          <w:p w14:paraId="6789B881"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14</w:t>
            </w:r>
          </w:p>
        </w:tc>
        <w:tc>
          <w:tcPr>
            <w:tcW w:w="852" w:type="dxa"/>
          </w:tcPr>
          <w:p w14:paraId="297823ED"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4</w:t>
            </w:r>
          </w:p>
        </w:tc>
        <w:tc>
          <w:tcPr>
            <w:tcW w:w="852" w:type="dxa"/>
          </w:tcPr>
          <w:p w14:paraId="010706A1"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5</w:t>
            </w:r>
          </w:p>
        </w:tc>
        <w:tc>
          <w:tcPr>
            <w:tcW w:w="852" w:type="dxa"/>
          </w:tcPr>
          <w:p w14:paraId="05960591"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15</w:t>
            </w:r>
          </w:p>
        </w:tc>
        <w:tc>
          <w:tcPr>
            <w:tcW w:w="852" w:type="dxa"/>
          </w:tcPr>
          <w:p w14:paraId="67602C32" w14:textId="77777777" w:rsidR="006A1C27" w:rsidRPr="002D5195" w:rsidRDefault="001B14FE" w:rsidP="00092E39">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D5195">
              <w:rPr>
                <w:rFonts w:ascii="Arial" w:hAnsi="Arial" w:cs="Arial"/>
                <w:sz w:val="16"/>
              </w:rPr>
              <w:t>45.5%</w:t>
            </w:r>
          </w:p>
        </w:tc>
      </w:tr>
      <w:tr w:rsidR="006A1C27" w:rsidRPr="002D5195" w14:paraId="20DCD1E3" w14:textId="77777777" w:rsidTr="00092E39">
        <w:tc>
          <w:tcPr>
            <w:cnfStyle w:val="001000000000" w:firstRow="0" w:lastRow="0" w:firstColumn="1" w:lastColumn="0" w:oddVBand="0" w:evenVBand="0" w:oddHBand="0" w:evenHBand="0" w:firstRowFirstColumn="0" w:firstRowLastColumn="0" w:lastRowFirstColumn="0" w:lastRowLastColumn="0"/>
            <w:tcW w:w="852" w:type="dxa"/>
          </w:tcPr>
          <w:p w14:paraId="76415556" w14:textId="77777777" w:rsidR="006A1C27" w:rsidRPr="002D5195" w:rsidRDefault="001B14FE" w:rsidP="00092E39">
            <w:pPr>
              <w:rPr>
                <w:rFonts w:ascii="Arial" w:hAnsi="Arial" w:cs="Arial"/>
              </w:rPr>
            </w:pPr>
            <w:r w:rsidRPr="002D5195">
              <w:rPr>
                <w:rFonts w:ascii="Arial" w:hAnsi="Arial" w:cs="Arial"/>
                <w:sz w:val="16"/>
              </w:rPr>
              <w:t>South</w:t>
            </w:r>
          </w:p>
        </w:tc>
        <w:tc>
          <w:tcPr>
            <w:tcW w:w="852" w:type="dxa"/>
          </w:tcPr>
          <w:p w14:paraId="4373A9C5"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58</w:t>
            </w:r>
          </w:p>
        </w:tc>
        <w:tc>
          <w:tcPr>
            <w:tcW w:w="852" w:type="dxa"/>
          </w:tcPr>
          <w:p w14:paraId="4744C933"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0</w:t>
            </w:r>
          </w:p>
        </w:tc>
        <w:tc>
          <w:tcPr>
            <w:tcW w:w="852" w:type="dxa"/>
          </w:tcPr>
          <w:p w14:paraId="34E7932D"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31</w:t>
            </w:r>
          </w:p>
        </w:tc>
        <w:tc>
          <w:tcPr>
            <w:tcW w:w="852" w:type="dxa"/>
          </w:tcPr>
          <w:p w14:paraId="33060389"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16</w:t>
            </w:r>
          </w:p>
        </w:tc>
        <w:tc>
          <w:tcPr>
            <w:tcW w:w="852" w:type="dxa"/>
          </w:tcPr>
          <w:p w14:paraId="08C25E9D"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11</w:t>
            </w:r>
          </w:p>
        </w:tc>
        <w:tc>
          <w:tcPr>
            <w:tcW w:w="852" w:type="dxa"/>
          </w:tcPr>
          <w:p w14:paraId="23B45739"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26</w:t>
            </w:r>
          </w:p>
        </w:tc>
        <w:tc>
          <w:tcPr>
            <w:tcW w:w="852" w:type="dxa"/>
          </w:tcPr>
          <w:p w14:paraId="5882E34C"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22</w:t>
            </w:r>
          </w:p>
        </w:tc>
        <w:tc>
          <w:tcPr>
            <w:tcW w:w="852" w:type="dxa"/>
          </w:tcPr>
          <w:p w14:paraId="3056C04A"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5</w:t>
            </w:r>
          </w:p>
        </w:tc>
        <w:tc>
          <w:tcPr>
            <w:tcW w:w="852" w:type="dxa"/>
          </w:tcPr>
          <w:p w14:paraId="0B1B9D05"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5</w:t>
            </w:r>
          </w:p>
        </w:tc>
        <w:tc>
          <w:tcPr>
            <w:tcW w:w="852" w:type="dxa"/>
          </w:tcPr>
          <w:p w14:paraId="3D637CE4"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38</w:t>
            </w:r>
          </w:p>
        </w:tc>
        <w:tc>
          <w:tcPr>
            <w:tcW w:w="852" w:type="dxa"/>
          </w:tcPr>
          <w:p w14:paraId="2CBB19E3" w14:textId="77777777" w:rsidR="006A1C27" w:rsidRPr="002D5195" w:rsidRDefault="001B14FE" w:rsidP="00092E39">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D5195">
              <w:rPr>
                <w:rFonts w:ascii="Arial" w:hAnsi="Arial" w:cs="Arial"/>
                <w:sz w:val="16"/>
              </w:rPr>
              <w:t>65.5%</w:t>
            </w:r>
          </w:p>
        </w:tc>
      </w:tr>
    </w:tbl>
    <w:p w14:paraId="658BF3E5" w14:textId="77777777" w:rsidR="003A1AA0" w:rsidRDefault="003A1AA0">
      <w:pPr>
        <w:rPr>
          <w:rFonts w:ascii="Arial" w:hAnsi="Arial" w:cs="Arial"/>
        </w:rPr>
      </w:pPr>
    </w:p>
    <w:p w14:paraId="526CC2B0" w14:textId="3C92C492" w:rsidR="006A1C27" w:rsidRPr="002D5195" w:rsidRDefault="001B14FE">
      <w:pPr>
        <w:rPr>
          <w:rFonts w:ascii="Arial" w:hAnsi="Arial" w:cs="Arial"/>
        </w:rPr>
      </w:pPr>
      <w:proofErr w:type="gramStart"/>
      <w:r w:rsidRPr="007D2A70">
        <w:rPr>
          <w:rFonts w:ascii="Arial" w:hAnsi="Arial" w:cs="Arial"/>
          <w:highlight w:val="yellow"/>
        </w:rPr>
        <w:t>the</w:t>
      </w:r>
      <w:proofErr w:type="gramEnd"/>
      <w:r w:rsidRPr="007D2A70">
        <w:rPr>
          <w:rFonts w:ascii="Arial" w:hAnsi="Arial" w:cs="Arial"/>
          <w:highlight w:val="yellow"/>
        </w:rPr>
        <w:t xml:space="preserve"> statewide shift was not evenly spread. Chennai Metro had almost complete change in winning parties, while Delta retained a larger share of earlier winners.</w:t>
      </w:r>
    </w:p>
    <w:p w14:paraId="3175AFE2" w14:textId="77777777" w:rsidR="006A1C27" w:rsidRPr="002D5195" w:rsidRDefault="001B14FE">
      <w:pPr>
        <w:pStyle w:val="Heading1"/>
        <w:rPr>
          <w:rFonts w:ascii="Arial" w:hAnsi="Arial" w:cs="Arial"/>
        </w:rPr>
      </w:pPr>
      <w:r w:rsidRPr="002D5195">
        <w:rPr>
          <w:rFonts w:ascii="Arial" w:hAnsi="Arial" w:cs="Arial"/>
          <w:color w:val="5B2A86"/>
        </w:rPr>
        <w:lastRenderedPageBreak/>
        <w:t>8. Regional Flip Rate Trend</w:t>
      </w:r>
    </w:p>
    <w:p w14:paraId="0AE931B1" w14:textId="77777777" w:rsidR="006A1C27" w:rsidRPr="002D5195" w:rsidRDefault="001B14FE">
      <w:pPr>
        <w:jc w:val="center"/>
        <w:rPr>
          <w:rFonts w:ascii="Arial" w:hAnsi="Arial" w:cs="Arial"/>
        </w:rPr>
      </w:pPr>
      <w:r w:rsidRPr="002D5195">
        <w:rPr>
          <w:rFonts w:ascii="Arial" w:hAnsi="Arial" w:cs="Arial"/>
          <w:noProof/>
        </w:rPr>
        <w:drawing>
          <wp:inline distT="0" distB="0" distL="0" distR="0" wp14:anchorId="74CFC855" wp14:editId="62456874">
            <wp:extent cx="5852160" cy="3259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flip_trend.png"/>
                    <pic:cNvPicPr/>
                  </pic:nvPicPr>
                  <pic:blipFill>
                    <a:blip r:embed="rId6"/>
                    <a:stretch>
                      <a:fillRect/>
                    </a:stretch>
                  </pic:blipFill>
                  <pic:spPr>
                    <a:xfrm>
                      <a:off x="0" y="0"/>
                      <a:ext cx="5852160" cy="3259431"/>
                    </a:xfrm>
                    <a:prstGeom prst="rect">
                      <a:avLst/>
                    </a:prstGeom>
                  </pic:spPr>
                </pic:pic>
              </a:graphicData>
            </a:graphic>
          </wp:inline>
        </w:drawing>
      </w:r>
    </w:p>
    <w:p w14:paraId="2F241CCF" w14:textId="77777777" w:rsidR="006A1C27" w:rsidRPr="002D5195" w:rsidRDefault="001B14FE">
      <w:pPr>
        <w:rPr>
          <w:rFonts w:ascii="Arial" w:hAnsi="Arial" w:cs="Arial"/>
        </w:rPr>
      </w:pPr>
      <w:r w:rsidRPr="005C44BE">
        <w:rPr>
          <w:rFonts w:ascii="Arial" w:hAnsi="Arial" w:cs="Arial"/>
          <w:highlight w:val="yellow"/>
        </w:rPr>
        <w:t>The trend line is ordered from highest to lowest flip rate. It is not a time-series trend; it is a ranked regional volatility trend that shows the decline from the most changed region to the least changed region.</w:t>
      </w:r>
    </w:p>
    <w:tbl>
      <w:tblPr>
        <w:tblStyle w:val="TableGrid"/>
        <w:tblW w:w="0" w:type="auto"/>
        <w:jc w:val="center"/>
        <w:tblLook w:val="04A0" w:firstRow="1" w:lastRow="0" w:firstColumn="1" w:lastColumn="0" w:noHBand="0" w:noVBand="1"/>
      </w:tblPr>
      <w:tblGrid>
        <w:gridCol w:w="2554"/>
        <w:gridCol w:w="2553"/>
        <w:gridCol w:w="2553"/>
        <w:gridCol w:w="2554"/>
      </w:tblGrid>
      <w:tr w:rsidR="006A1C27" w:rsidRPr="002D5195" w14:paraId="3E6335BB" w14:textId="77777777">
        <w:trPr>
          <w:jc w:val="center"/>
        </w:trPr>
        <w:tc>
          <w:tcPr>
            <w:tcW w:w="2556" w:type="dxa"/>
            <w:shd w:val="clear" w:color="auto" w:fill="5B2A86"/>
            <w:vAlign w:val="center"/>
          </w:tcPr>
          <w:p w14:paraId="1771EBF2" w14:textId="77777777" w:rsidR="006A1C27" w:rsidRPr="002D5195" w:rsidRDefault="001B14FE">
            <w:pPr>
              <w:jc w:val="center"/>
              <w:rPr>
                <w:rFonts w:ascii="Arial" w:hAnsi="Arial" w:cs="Arial"/>
              </w:rPr>
            </w:pPr>
            <w:r w:rsidRPr="002D5195">
              <w:rPr>
                <w:rFonts w:ascii="Arial" w:hAnsi="Arial" w:cs="Arial"/>
                <w:color w:val="FFFFFF"/>
                <w:sz w:val="16"/>
              </w:rPr>
              <w:t>Region</w:t>
            </w:r>
          </w:p>
        </w:tc>
        <w:tc>
          <w:tcPr>
            <w:tcW w:w="2556" w:type="dxa"/>
            <w:shd w:val="clear" w:color="auto" w:fill="5B2A86"/>
            <w:vAlign w:val="center"/>
          </w:tcPr>
          <w:p w14:paraId="087565FB" w14:textId="77777777" w:rsidR="006A1C27" w:rsidRPr="002D5195" w:rsidRDefault="001B14FE">
            <w:pPr>
              <w:jc w:val="center"/>
              <w:rPr>
                <w:rFonts w:ascii="Arial" w:hAnsi="Arial" w:cs="Arial"/>
              </w:rPr>
            </w:pPr>
            <w:r w:rsidRPr="002D5195">
              <w:rPr>
                <w:rFonts w:ascii="Arial" w:hAnsi="Arial" w:cs="Arial"/>
                <w:color w:val="FFFFFF"/>
                <w:sz w:val="16"/>
              </w:rPr>
              <w:t>Flips</w:t>
            </w:r>
          </w:p>
        </w:tc>
        <w:tc>
          <w:tcPr>
            <w:tcW w:w="2556" w:type="dxa"/>
            <w:shd w:val="clear" w:color="auto" w:fill="5B2A86"/>
            <w:vAlign w:val="center"/>
          </w:tcPr>
          <w:p w14:paraId="1AD5F11A" w14:textId="77777777" w:rsidR="006A1C27" w:rsidRPr="002D5195" w:rsidRDefault="001B14FE">
            <w:pPr>
              <w:jc w:val="center"/>
              <w:rPr>
                <w:rFonts w:ascii="Arial" w:hAnsi="Arial" w:cs="Arial"/>
              </w:rPr>
            </w:pPr>
            <w:r w:rsidRPr="002D5195">
              <w:rPr>
                <w:rFonts w:ascii="Arial" w:hAnsi="Arial" w:cs="Arial"/>
                <w:color w:val="FFFFFF"/>
                <w:sz w:val="16"/>
              </w:rPr>
              <w:t>Total</w:t>
            </w:r>
          </w:p>
        </w:tc>
        <w:tc>
          <w:tcPr>
            <w:tcW w:w="2556" w:type="dxa"/>
            <w:shd w:val="clear" w:color="auto" w:fill="5B2A86"/>
            <w:vAlign w:val="center"/>
          </w:tcPr>
          <w:p w14:paraId="1C8F3EA6" w14:textId="77777777" w:rsidR="006A1C27" w:rsidRPr="002D5195" w:rsidRDefault="001B14FE">
            <w:pPr>
              <w:jc w:val="center"/>
              <w:rPr>
                <w:rFonts w:ascii="Arial" w:hAnsi="Arial" w:cs="Arial"/>
              </w:rPr>
            </w:pPr>
            <w:r w:rsidRPr="002D5195">
              <w:rPr>
                <w:rFonts w:ascii="Arial" w:hAnsi="Arial" w:cs="Arial"/>
                <w:color w:val="FFFFFF"/>
                <w:sz w:val="16"/>
              </w:rPr>
              <w:t>Flip Rate</w:t>
            </w:r>
          </w:p>
        </w:tc>
      </w:tr>
      <w:tr w:rsidR="006A1C27" w:rsidRPr="002D5195" w14:paraId="0D86030C" w14:textId="77777777">
        <w:trPr>
          <w:jc w:val="center"/>
        </w:trPr>
        <w:tc>
          <w:tcPr>
            <w:tcW w:w="2556" w:type="dxa"/>
            <w:vAlign w:val="center"/>
          </w:tcPr>
          <w:p w14:paraId="7F110F16" w14:textId="77777777" w:rsidR="006A1C27" w:rsidRPr="00F24314" w:rsidRDefault="001B14FE">
            <w:pPr>
              <w:jc w:val="center"/>
              <w:rPr>
                <w:rFonts w:ascii="Arial" w:hAnsi="Arial" w:cs="Arial"/>
                <w:b/>
                <w:bCs/>
              </w:rPr>
            </w:pPr>
            <w:r w:rsidRPr="00F24314">
              <w:rPr>
                <w:rFonts w:ascii="Arial" w:hAnsi="Arial" w:cs="Arial"/>
                <w:b/>
                <w:bCs/>
                <w:sz w:val="16"/>
              </w:rPr>
              <w:t>Chennai Metro</w:t>
            </w:r>
          </w:p>
        </w:tc>
        <w:tc>
          <w:tcPr>
            <w:tcW w:w="2556" w:type="dxa"/>
            <w:vAlign w:val="center"/>
          </w:tcPr>
          <w:p w14:paraId="4C7CBC1F" w14:textId="77777777" w:rsidR="006A1C27" w:rsidRPr="002D5195" w:rsidRDefault="001B14FE">
            <w:pPr>
              <w:jc w:val="center"/>
              <w:rPr>
                <w:rFonts w:ascii="Arial" w:hAnsi="Arial" w:cs="Arial"/>
              </w:rPr>
            </w:pPr>
            <w:r w:rsidRPr="002D5195">
              <w:rPr>
                <w:rFonts w:ascii="Arial" w:hAnsi="Arial" w:cs="Arial"/>
                <w:sz w:val="16"/>
              </w:rPr>
              <w:t>30</w:t>
            </w:r>
          </w:p>
        </w:tc>
        <w:tc>
          <w:tcPr>
            <w:tcW w:w="2556" w:type="dxa"/>
            <w:vAlign w:val="center"/>
          </w:tcPr>
          <w:p w14:paraId="6849D849" w14:textId="77777777" w:rsidR="006A1C27" w:rsidRPr="002D5195" w:rsidRDefault="001B14FE">
            <w:pPr>
              <w:jc w:val="center"/>
              <w:rPr>
                <w:rFonts w:ascii="Arial" w:hAnsi="Arial" w:cs="Arial"/>
              </w:rPr>
            </w:pPr>
            <w:r w:rsidRPr="002D5195">
              <w:rPr>
                <w:rFonts w:ascii="Arial" w:hAnsi="Arial" w:cs="Arial"/>
                <w:sz w:val="16"/>
              </w:rPr>
              <w:t>32</w:t>
            </w:r>
          </w:p>
        </w:tc>
        <w:tc>
          <w:tcPr>
            <w:tcW w:w="2556" w:type="dxa"/>
            <w:vAlign w:val="center"/>
          </w:tcPr>
          <w:p w14:paraId="73FB5F5A" w14:textId="77777777" w:rsidR="006A1C27" w:rsidRPr="002D5195" w:rsidRDefault="001B14FE">
            <w:pPr>
              <w:jc w:val="center"/>
              <w:rPr>
                <w:rFonts w:ascii="Arial" w:hAnsi="Arial" w:cs="Arial"/>
              </w:rPr>
            </w:pPr>
            <w:r w:rsidRPr="002D5195">
              <w:rPr>
                <w:rFonts w:ascii="Arial" w:hAnsi="Arial" w:cs="Arial"/>
                <w:sz w:val="16"/>
              </w:rPr>
              <w:t>93.8%</w:t>
            </w:r>
          </w:p>
        </w:tc>
      </w:tr>
      <w:tr w:rsidR="006A1C27" w:rsidRPr="002D5195" w14:paraId="06129687" w14:textId="77777777">
        <w:trPr>
          <w:jc w:val="center"/>
        </w:trPr>
        <w:tc>
          <w:tcPr>
            <w:tcW w:w="2556" w:type="dxa"/>
            <w:vAlign w:val="center"/>
          </w:tcPr>
          <w:p w14:paraId="692FA6DE" w14:textId="77777777" w:rsidR="006A1C27" w:rsidRPr="00F24314" w:rsidRDefault="001B14FE">
            <w:pPr>
              <w:jc w:val="center"/>
              <w:rPr>
                <w:rFonts w:ascii="Arial" w:hAnsi="Arial" w:cs="Arial"/>
                <w:b/>
                <w:bCs/>
              </w:rPr>
            </w:pPr>
            <w:r w:rsidRPr="00F24314">
              <w:rPr>
                <w:rFonts w:ascii="Arial" w:hAnsi="Arial" w:cs="Arial"/>
                <w:b/>
                <w:bCs/>
                <w:sz w:val="16"/>
              </w:rPr>
              <w:t>Kongu</w:t>
            </w:r>
          </w:p>
        </w:tc>
        <w:tc>
          <w:tcPr>
            <w:tcW w:w="2556" w:type="dxa"/>
            <w:vAlign w:val="center"/>
          </w:tcPr>
          <w:p w14:paraId="642185BD" w14:textId="77777777" w:rsidR="006A1C27" w:rsidRPr="002D5195" w:rsidRDefault="001B14FE">
            <w:pPr>
              <w:jc w:val="center"/>
              <w:rPr>
                <w:rFonts w:ascii="Arial" w:hAnsi="Arial" w:cs="Arial"/>
              </w:rPr>
            </w:pPr>
            <w:r w:rsidRPr="002D5195">
              <w:rPr>
                <w:rFonts w:ascii="Arial" w:hAnsi="Arial" w:cs="Arial"/>
                <w:sz w:val="16"/>
              </w:rPr>
              <w:t>27</w:t>
            </w:r>
          </w:p>
        </w:tc>
        <w:tc>
          <w:tcPr>
            <w:tcW w:w="2556" w:type="dxa"/>
            <w:vAlign w:val="center"/>
          </w:tcPr>
          <w:p w14:paraId="75147D7F" w14:textId="77777777" w:rsidR="006A1C27" w:rsidRPr="002D5195" w:rsidRDefault="001B14FE">
            <w:pPr>
              <w:jc w:val="center"/>
              <w:rPr>
                <w:rFonts w:ascii="Arial" w:hAnsi="Arial" w:cs="Arial"/>
              </w:rPr>
            </w:pPr>
            <w:r w:rsidRPr="002D5195">
              <w:rPr>
                <w:rFonts w:ascii="Arial" w:hAnsi="Arial" w:cs="Arial"/>
                <w:sz w:val="16"/>
              </w:rPr>
              <w:t>33</w:t>
            </w:r>
          </w:p>
        </w:tc>
        <w:tc>
          <w:tcPr>
            <w:tcW w:w="2556" w:type="dxa"/>
            <w:vAlign w:val="center"/>
          </w:tcPr>
          <w:p w14:paraId="2E1F692C" w14:textId="77777777" w:rsidR="006A1C27" w:rsidRPr="002D5195" w:rsidRDefault="001B14FE">
            <w:pPr>
              <w:jc w:val="center"/>
              <w:rPr>
                <w:rFonts w:ascii="Arial" w:hAnsi="Arial" w:cs="Arial"/>
              </w:rPr>
            </w:pPr>
            <w:r w:rsidRPr="002D5195">
              <w:rPr>
                <w:rFonts w:ascii="Arial" w:hAnsi="Arial" w:cs="Arial"/>
                <w:sz w:val="16"/>
              </w:rPr>
              <w:t>81.8%</w:t>
            </w:r>
          </w:p>
        </w:tc>
      </w:tr>
      <w:tr w:rsidR="006A1C27" w:rsidRPr="002D5195" w14:paraId="18257EB9" w14:textId="77777777">
        <w:trPr>
          <w:jc w:val="center"/>
        </w:trPr>
        <w:tc>
          <w:tcPr>
            <w:tcW w:w="2556" w:type="dxa"/>
            <w:vAlign w:val="center"/>
          </w:tcPr>
          <w:p w14:paraId="12256ED8" w14:textId="77777777" w:rsidR="006A1C27" w:rsidRPr="00F24314" w:rsidRDefault="001B14FE">
            <w:pPr>
              <w:jc w:val="center"/>
              <w:rPr>
                <w:rFonts w:ascii="Arial" w:hAnsi="Arial" w:cs="Arial"/>
                <w:b/>
                <w:bCs/>
              </w:rPr>
            </w:pPr>
            <w:r w:rsidRPr="00F24314">
              <w:rPr>
                <w:rFonts w:ascii="Arial" w:hAnsi="Arial" w:cs="Arial"/>
                <w:b/>
                <w:bCs/>
                <w:sz w:val="16"/>
              </w:rPr>
              <w:t>North</w:t>
            </w:r>
          </w:p>
        </w:tc>
        <w:tc>
          <w:tcPr>
            <w:tcW w:w="2556" w:type="dxa"/>
            <w:vAlign w:val="center"/>
          </w:tcPr>
          <w:p w14:paraId="411A17FB" w14:textId="77777777" w:rsidR="006A1C27" w:rsidRPr="002D5195" w:rsidRDefault="001B14FE">
            <w:pPr>
              <w:jc w:val="center"/>
              <w:rPr>
                <w:rFonts w:ascii="Arial" w:hAnsi="Arial" w:cs="Arial"/>
              </w:rPr>
            </w:pPr>
            <w:r w:rsidRPr="002D5195">
              <w:rPr>
                <w:rFonts w:ascii="Arial" w:hAnsi="Arial" w:cs="Arial"/>
                <w:sz w:val="16"/>
              </w:rPr>
              <w:t>27</w:t>
            </w:r>
          </w:p>
        </w:tc>
        <w:tc>
          <w:tcPr>
            <w:tcW w:w="2556" w:type="dxa"/>
            <w:vAlign w:val="center"/>
          </w:tcPr>
          <w:p w14:paraId="2116C4EA" w14:textId="77777777" w:rsidR="006A1C27" w:rsidRPr="002D5195" w:rsidRDefault="001B14FE">
            <w:pPr>
              <w:jc w:val="center"/>
              <w:rPr>
                <w:rFonts w:ascii="Arial" w:hAnsi="Arial" w:cs="Arial"/>
              </w:rPr>
            </w:pPr>
            <w:r w:rsidRPr="002D5195">
              <w:rPr>
                <w:rFonts w:ascii="Arial" w:hAnsi="Arial" w:cs="Arial"/>
                <w:sz w:val="16"/>
              </w:rPr>
              <w:t>37</w:t>
            </w:r>
          </w:p>
        </w:tc>
        <w:tc>
          <w:tcPr>
            <w:tcW w:w="2556" w:type="dxa"/>
            <w:vAlign w:val="center"/>
          </w:tcPr>
          <w:p w14:paraId="018CF87D" w14:textId="77777777" w:rsidR="006A1C27" w:rsidRPr="002D5195" w:rsidRDefault="001B14FE">
            <w:pPr>
              <w:jc w:val="center"/>
              <w:rPr>
                <w:rFonts w:ascii="Arial" w:hAnsi="Arial" w:cs="Arial"/>
              </w:rPr>
            </w:pPr>
            <w:r w:rsidRPr="002D5195">
              <w:rPr>
                <w:rFonts w:ascii="Arial" w:hAnsi="Arial" w:cs="Arial"/>
                <w:sz w:val="16"/>
              </w:rPr>
              <w:t>73.0%</w:t>
            </w:r>
          </w:p>
        </w:tc>
      </w:tr>
      <w:tr w:rsidR="006A1C27" w:rsidRPr="002D5195" w14:paraId="364D586D" w14:textId="77777777">
        <w:trPr>
          <w:jc w:val="center"/>
        </w:trPr>
        <w:tc>
          <w:tcPr>
            <w:tcW w:w="2556" w:type="dxa"/>
            <w:vAlign w:val="center"/>
          </w:tcPr>
          <w:p w14:paraId="717B323B" w14:textId="77777777" w:rsidR="006A1C27" w:rsidRPr="00F24314" w:rsidRDefault="001B14FE">
            <w:pPr>
              <w:jc w:val="center"/>
              <w:rPr>
                <w:rFonts w:ascii="Arial" w:hAnsi="Arial" w:cs="Arial"/>
                <w:b/>
                <w:bCs/>
              </w:rPr>
            </w:pPr>
            <w:r w:rsidRPr="00F24314">
              <w:rPr>
                <w:rFonts w:ascii="Arial" w:hAnsi="Arial" w:cs="Arial"/>
                <w:b/>
                <w:bCs/>
                <w:sz w:val="16"/>
              </w:rPr>
              <w:t>South</w:t>
            </w:r>
          </w:p>
        </w:tc>
        <w:tc>
          <w:tcPr>
            <w:tcW w:w="2556" w:type="dxa"/>
            <w:vAlign w:val="center"/>
          </w:tcPr>
          <w:p w14:paraId="1E430187" w14:textId="77777777" w:rsidR="006A1C27" w:rsidRPr="002D5195" w:rsidRDefault="001B14FE">
            <w:pPr>
              <w:jc w:val="center"/>
              <w:rPr>
                <w:rFonts w:ascii="Arial" w:hAnsi="Arial" w:cs="Arial"/>
              </w:rPr>
            </w:pPr>
            <w:r w:rsidRPr="002D5195">
              <w:rPr>
                <w:rFonts w:ascii="Arial" w:hAnsi="Arial" w:cs="Arial"/>
                <w:sz w:val="16"/>
              </w:rPr>
              <w:t>38</w:t>
            </w:r>
          </w:p>
        </w:tc>
        <w:tc>
          <w:tcPr>
            <w:tcW w:w="2556" w:type="dxa"/>
            <w:vAlign w:val="center"/>
          </w:tcPr>
          <w:p w14:paraId="0B9E4C1F" w14:textId="77777777" w:rsidR="006A1C27" w:rsidRPr="002D5195" w:rsidRDefault="001B14FE">
            <w:pPr>
              <w:jc w:val="center"/>
              <w:rPr>
                <w:rFonts w:ascii="Arial" w:hAnsi="Arial" w:cs="Arial"/>
              </w:rPr>
            </w:pPr>
            <w:r w:rsidRPr="002D5195">
              <w:rPr>
                <w:rFonts w:ascii="Arial" w:hAnsi="Arial" w:cs="Arial"/>
                <w:sz w:val="16"/>
              </w:rPr>
              <w:t>58</w:t>
            </w:r>
          </w:p>
        </w:tc>
        <w:tc>
          <w:tcPr>
            <w:tcW w:w="2556" w:type="dxa"/>
            <w:vAlign w:val="center"/>
          </w:tcPr>
          <w:p w14:paraId="52DAFDF4" w14:textId="77777777" w:rsidR="006A1C27" w:rsidRPr="002D5195" w:rsidRDefault="001B14FE">
            <w:pPr>
              <w:jc w:val="center"/>
              <w:rPr>
                <w:rFonts w:ascii="Arial" w:hAnsi="Arial" w:cs="Arial"/>
              </w:rPr>
            </w:pPr>
            <w:r w:rsidRPr="002D5195">
              <w:rPr>
                <w:rFonts w:ascii="Arial" w:hAnsi="Arial" w:cs="Arial"/>
                <w:sz w:val="16"/>
              </w:rPr>
              <w:t>65.5%</w:t>
            </w:r>
          </w:p>
        </w:tc>
      </w:tr>
      <w:tr w:rsidR="006A1C27" w:rsidRPr="002D5195" w14:paraId="0F37D1B4" w14:textId="77777777">
        <w:trPr>
          <w:jc w:val="center"/>
        </w:trPr>
        <w:tc>
          <w:tcPr>
            <w:tcW w:w="2556" w:type="dxa"/>
            <w:vAlign w:val="center"/>
          </w:tcPr>
          <w:p w14:paraId="50461ED2" w14:textId="77777777" w:rsidR="006A1C27" w:rsidRPr="00F24314" w:rsidRDefault="001B14FE">
            <w:pPr>
              <w:jc w:val="center"/>
              <w:rPr>
                <w:rFonts w:ascii="Arial" w:hAnsi="Arial" w:cs="Arial"/>
                <w:b/>
                <w:bCs/>
              </w:rPr>
            </w:pPr>
            <w:r w:rsidRPr="00F24314">
              <w:rPr>
                <w:rFonts w:ascii="Arial" w:hAnsi="Arial" w:cs="Arial"/>
                <w:b/>
                <w:bCs/>
                <w:sz w:val="16"/>
              </w:rPr>
              <w:t>Central</w:t>
            </w:r>
          </w:p>
        </w:tc>
        <w:tc>
          <w:tcPr>
            <w:tcW w:w="2556" w:type="dxa"/>
            <w:vAlign w:val="center"/>
          </w:tcPr>
          <w:p w14:paraId="2D19343C" w14:textId="77777777" w:rsidR="006A1C27" w:rsidRPr="002D5195" w:rsidRDefault="001B14FE">
            <w:pPr>
              <w:jc w:val="center"/>
              <w:rPr>
                <w:rFonts w:ascii="Arial" w:hAnsi="Arial" w:cs="Arial"/>
              </w:rPr>
            </w:pPr>
            <w:r w:rsidRPr="002D5195">
              <w:rPr>
                <w:rFonts w:ascii="Arial" w:hAnsi="Arial" w:cs="Arial"/>
                <w:sz w:val="16"/>
              </w:rPr>
              <w:t>26</w:t>
            </w:r>
          </w:p>
        </w:tc>
        <w:tc>
          <w:tcPr>
            <w:tcW w:w="2556" w:type="dxa"/>
            <w:vAlign w:val="center"/>
          </w:tcPr>
          <w:p w14:paraId="3AF5A263" w14:textId="77777777" w:rsidR="006A1C27" w:rsidRPr="002D5195" w:rsidRDefault="001B14FE">
            <w:pPr>
              <w:jc w:val="center"/>
              <w:rPr>
                <w:rFonts w:ascii="Arial" w:hAnsi="Arial" w:cs="Arial"/>
              </w:rPr>
            </w:pPr>
            <w:r w:rsidRPr="002D5195">
              <w:rPr>
                <w:rFonts w:ascii="Arial" w:hAnsi="Arial" w:cs="Arial"/>
                <w:sz w:val="16"/>
              </w:rPr>
              <w:t>41</w:t>
            </w:r>
          </w:p>
        </w:tc>
        <w:tc>
          <w:tcPr>
            <w:tcW w:w="2556" w:type="dxa"/>
            <w:vAlign w:val="center"/>
          </w:tcPr>
          <w:p w14:paraId="7C637977" w14:textId="77777777" w:rsidR="006A1C27" w:rsidRPr="002D5195" w:rsidRDefault="001B14FE">
            <w:pPr>
              <w:jc w:val="center"/>
              <w:rPr>
                <w:rFonts w:ascii="Arial" w:hAnsi="Arial" w:cs="Arial"/>
              </w:rPr>
            </w:pPr>
            <w:r w:rsidRPr="002D5195">
              <w:rPr>
                <w:rFonts w:ascii="Arial" w:hAnsi="Arial" w:cs="Arial"/>
                <w:sz w:val="16"/>
              </w:rPr>
              <w:t>63.4%</w:t>
            </w:r>
          </w:p>
        </w:tc>
      </w:tr>
      <w:tr w:rsidR="006A1C27" w:rsidRPr="002D5195" w14:paraId="7E6CEF57" w14:textId="77777777">
        <w:trPr>
          <w:jc w:val="center"/>
        </w:trPr>
        <w:tc>
          <w:tcPr>
            <w:tcW w:w="2556" w:type="dxa"/>
            <w:vAlign w:val="center"/>
          </w:tcPr>
          <w:p w14:paraId="6B74A973" w14:textId="77777777" w:rsidR="006A1C27" w:rsidRPr="00F24314" w:rsidRDefault="001B14FE">
            <w:pPr>
              <w:jc w:val="center"/>
              <w:rPr>
                <w:rFonts w:ascii="Arial" w:hAnsi="Arial" w:cs="Arial"/>
                <w:b/>
                <w:bCs/>
              </w:rPr>
            </w:pPr>
            <w:r w:rsidRPr="00F24314">
              <w:rPr>
                <w:rFonts w:ascii="Arial" w:hAnsi="Arial" w:cs="Arial"/>
                <w:b/>
                <w:bCs/>
                <w:sz w:val="16"/>
              </w:rPr>
              <w:t>Delta</w:t>
            </w:r>
          </w:p>
        </w:tc>
        <w:tc>
          <w:tcPr>
            <w:tcW w:w="2556" w:type="dxa"/>
            <w:vAlign w:val="center"/>
          </w:tcPr>
          <w:p w14:paraId="7595906B" w14:textId="77777777" w:rsidR="006A1C27" w:rsidRPr="002D5195" w:rsidRDefault="001B14FE">
            <w:pPr>
              <w:jc w:val="center"/>
              <w:rPr>
                <w:rFonts w:ascii="Arial" w:hAnsi="Arial" w:cs="Arial"/>
              </w:rPr>
            </w:pPr>
            <w:r w:rsidRPr="002D5195">
              <w:rPr>
                <w:rFonts w:ascii="Arial" w:hAnsi="Arial" w:cs="Arial"/>
                <w:sz w:val="16"/>
              </w:rPr>
              <w:t>15</w:t>
            </w:r>
          </w:p>
        </w:tc>
        <w:tc>
          <w:tcPr>
            <w:tcW w:w="2556" w:type="dxa"/>
            <w:vAlign w:val="center"/>
          </w:tcPr>
          <w:p w14:paraId="05D24B97" w14:textId="77777777" w:rsidR="006A1C27" w:rsidRPr="002D5195" w:rsidRDefault="001B14FE">
            <w:pPr>
              <w:jc w:val="center"/>
              <w:rPr>
                <w:rFonts w:ascii="Arial" w:hAnsi="Arial" w:cs="Arial"/>
              </w:rPr>
            </w:pPr>
            <w:r w:rsidRPr="002D5195">
              <w:rPr>
                <w:rFonts w:ascii="Arial" w:hAnsi="Arial" w:cs="Arial"/>
                <w:sz w:val="16"/>
              </w:rPr>
              <w:t>33</w:t>
            </w:r>
          </w:p>
        </w:tc>
        <w:tc>
          <w:tcPr>
            <w:tcW w:w="2556" w:type="dxa"/>
            <w:vAlign w:val="center"/>
          </w:tcPr>
          <w:p w14:paraId="6FAA96ED" w14:textId="77777777" w:rsidR="006A1C27" w:rsidRPr="002D5195" w:rsidRDefault="001B14FE">
            <w:pPr>
              <w:jc w:val="center"/>
              <w:rPr>
                <w:rFonts w:ascii="Arial" w:hAnsi="Arial" w:cs="Arial"/>
              </w:rPr>
            </w:pPr>
            <w:r w:rsidRPr="002D5195">
              <w:rPr>
                <w:rFonts w:ascii="Arial" w:hAnsi="Arial" w:cs="Arial"/>
                <w:sz w:val="16"/>
              </w:rPr>
              <w:t>45.5%</w:t>
            </w:r>
          </w:p>
        </w:tc>
      </w:tr>
    </w:tbl>
    <w:tbl>
      <w:tblPr>
        <w:tblW w:w="0" w:type="auto"/>
        <w:tblLook w:val="04A0" w:firstRow="1" w:lastRow="0" w:firstColumn="1" w:lastColumn="0" w:noHBand="0" w:noVBand="1"/>
      </w:tblPr>
      <w:tblGrid>
        <w:gridCol w:w="10224"/>
      </w:tblGrid>
      <w:tr w:rsidR="006A1C27" w:rsidRPr="002D5195" w14:paraId="51004DCF" w14:textId="77777777">
        <w:tc>
          <w:tcPr>
            <w:tcW w:w="10224" w:type="dxa"/>
            <w:shd w:val="clear" w:color="auto" w:fill="F3EAFB"/>
          </w:tcPr>
          <w:p w14:paraId="3426D684" w14:textId="04AAF86D" w:rsidR="006A1C27" w:rsidRPr="002D5195" w:rsidRDefault="001B14FE">
            <w:pPr>
              <w:rPr>
                <w:rFonts w:ascii="Arial" w:hAnsi="Arial" w:cs="Arial"/>
              </w:rPr>
            </w:pPr>
            <w:r w:rsidRPr="002D5195">
              <w:rPr>
                <w:rFonts w:ascii="Arial" w:hAnsi="Arial" w:cs="Arial"/>
                <w:b/>
                <w:color w:val="5B2A86"/>
                <w:sz w:val="22"/>
              </w:rPr>
              <w:t>Trend Line Note</w:t>
            </w:r>
            <w:r w:rsidRPr="002D5195">
              <w:rPr>
                <w:rFonts w:ascii="Arial" w:hAnsi="Arial" w:cs="Arial"/>
                <w:b/>
                <w:color w:val="5B2A86"/>
                <w:sz w:val="22"/>
              </w:rPr>
              <w:br/>
            </w:r>
            <w:r w:rsidR="00A730B4">
              <w:rPr>
                <w:rFonts w:ascii="Arial" w:hAnsi="Arial" w:cs="Arial"/>
              </w:rPr>
              <w:t xml:space="preserve">so </w:t>
            </w:r>
            <w:r w:rsidRPr="002D5195">
              <w:rPr>
                <w:rFonts w:ascii="Arial" w:hAnsi="Arial" w:cs="Arial"/>
              </w:rPr>
              <w:t>T</w:t>
            </w:r>
            <w:r w:rsidRPr="002D5195">
              <w:rPr>
                <w:rFonts w:ascii="Arial" w:hAnsi="Arial" w:cs="Arial"/>
              </w:rPr>
              <w:t>h</w:t>
            </w:r>
            <w:r w:rsidRPr="002D5195">
              <w:rPr>
                <w:rFonts w:ascii="Arial" w:hAnsi="Arial" w:cs="Arial"/>
              </w:rPr>
              <w:t>e</w:t>
            </w:r>
            <w:r w:rsidRPr="002D5195">
              <w:rPr>
                <w:rFonts w:ascii="Arial" w:hAnsi="Arial" w:cs="Arial"/>
              </w:rPr>
              <w:t xml:space="preserve"> </w:t>
            </w:r>
            <w:r w:rsidRPr="002D5195">
              <w:rPr>
                <w:rFonts w:ascii="Arial" w:hAnsi="Arial" w:cs="Arial"/>
              </w:rPr>
              <w:t xml:space="preserve">line drops from 93.8% in Chennai Metro to 45.5% in Delta. This visual supports the main story: electoral change was regionally concentrated rather than </w:t>
            </w:r>
            <w:proofErr w:type="gramStart"/>
            <w:r w:rsidRPr="002D5195">
              <w:rPr>
                <w:rFonts w:ascii="Arial" w:hAnsi="Arial" w:cs="Arial"/>
              </w:rPr>
              <w:t>uniform</w:t>
            </w:r>
            <w:r w:rsidR="00A730B4">
              <w:rPr>
                <w:rFonts w:ascii="Arial" w:hAnsi="Arial" w:cs="Arial"/>
              </w:rPr>
              <w:t xml:space="preserve"> </w:t>
            </w:r>
            <w:r w:rsidRPr="002D5195">
              <w:rPr>
                <w:rFonts w:ascii="Arial" w:hAnsi="Arial" w:cs="Arial"/>
              </w:rPr>
              <w:t>.</w:t>
            </w:r>
            <w:proofErr w:type="gramEnd"/>
          </w:p>
        </w:tc>
      </w:tr>
    </w:tbl>
    <w:p w14:paraId="13B5DF76" w14:textId="77777777" w:rsidR="006A1C27" w:rsidRPr="002D5195" w:rsidRDefault="001B14FE">
      <w:pPr>
        <w:pStyle w:val="Heading1"/>
        <w:rPr>
          <w:rFonts w:ascii="Arial" w:hAnsi="Arial" w:cs="Arial"/>
        </w:rPr>
      </w:pPr>
      <w:r w:rsidRPr="002D5195">
        <w:rPr>
          <w:rFonts w:ascii="Arial" w:hAnsi="Arial" w:cs="Arial"/>
          <w:color w:val="5B2A86"/>
        </w:rPr>
        <w:lastRenderedPageBreak/>
        <w:t>9. TVK Regional Seat Performance</w:t>
      </w:r>
    </w:p>
    <w:p w14:paraId="434A5C80" w14:textId="77777777" w:rsidR="006A1C27" w:rsidRPr="002D5195" w:rsidRDefault="001B14FE">
      <w:pPr>
        <w:jc w:val="center"/>
        <w:rPr>
          <w:rFonts w:ascii="Arial" w:hAnsi="Arial" w:cs="Arial"/>
        </w:rPr>
      </w:pPr>
      <w:r w:rsidRPr="002D5195">
        <w:rPr>
          <w:rFonts w:ascii="Arial" w:hAnsi="Arial" w:cs="Arial"/>
          <w:noProof/>
        </w:rPr>
        <w:drawing>
          <wp:inline distT="0" distB="0" distL="0" distR="0" wp14:anchorId="1BC5027C" wp14:editId="6FFD0870">
            <wp:extent cx="5852160" cy="32594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tvk_share.png"/>
                    <pic:cNvPicPr/>
                  </pic:nvPicPr>
                  <pic:blipFill>
                    <a:blip r:embed="rId7"/>
                    <a:stretch>
                      <a:fillRect/>
                    </a:stretch>
                  </pic:blipFill>
                  <pic:spPr>
                    <a:xfrm>
                      <a:off x="0" y="0"/>
                      <a:ext cx="5852160" cy="3259431"/>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6A1C27" w:rsidRPr="002D5195" w14:paraId="3B95DB9D" w14:textId="77777777">
        <w:trPr>
          <w:jc w:val="center"/>
        </w:trPr>
        <w:tc>
          <w:tcPr>
            <w:tcW w:w="2045" w:type="dxa"/>
            <w:shd w:val="clear" w:color="auto" w:fill="5B2A86"/>
            <w:vAlign w:val="center"/>
          </w:tcPr>
          <w:p w14:paraId="16CB81E7" w14:textId="77777777" w:rsidR="006A1C27" w:rsidRPr="002D5195" w:rsidRDefault="001B14FE">
            <w:pPr>
              <w:jc w:val="center"/>
              <w:rPr>
                <w:rFonts w:ascii="Arial" w:hAnsi="Arial" w:cs="Arial"/>
              </w:rPr>
            </w:pPr>
            <w:r w:rsidRPr="002D5195">
              <w:rPr>
                <w:rFonts w:ascii="Arial" w:hAnsi="Arial" w:cs="Arial"/>
                <w:color w:val="FFFFFF"/>
                <w:sz w:val="16"/>
              </w:rPr>
              <w:t>Region</w:t>
            </w:r>
          </w:p>
        </w:tc>
        <w:tc>
          <w:tcPr>
            <w:tcW w:w="2045" w:type="dxa"/>
            <w:shd w:val="clear" w:color="auto" w:fill="5B2A86"/>
            <w:vAlign w:val="center"/>
          </w:tcPr>
          <w:p w14:paraId="184347DF" w14:textId="77777777" w:rsidR="006A1C27" w:rsidRPr="002D5195" w:rsidRDefault="001B14FE">
            <w:pPr>
              <w:jc w:val="center"/>
              <w:rPr>
                <w:rFonts w:ascii="Arial" w:hAnsi="Arial" w:cs="Arial"/>
              </w:rPr>
            </w:pPr>
            <w:r w:rsidRPr="002D5195">
              <w:rPr>
                <w:rFonts w:ascii="Arial" w:hAnsi="Arial" w:cs="Arial"/>
                <w:color w:val="FFFFFF"/>
                <w:sz w:val="16"/>
              </w:rPr>
              <w:t>Total</w:t>
            </w:r>
          </w:p>
        </w:tc>
        <w:tc>
          <w:tcPr>
            <w:tcW w:w="2045" w:type="dxa"/>
            <w:shd w:val="clear" w:color="auto" w:fill="5B2A86"/>
            <w:vAlign w:val="center"/>
          </w:tcPr>
          <w:p w14:paraId="6828FE64" w14:textId="77777777" w:rsidR="006A1C27" w:rsidRPr="002D5195" w:rsidRDefault="001B14FE">
            <w:pPr>
              <w:jc w:val="center"/>
              <w:rPr>
                <w:rFonts w:ascii="Arial" w:hAnsi="Arial" w:cs="Arial"/>
              </w:rPr>
            </w:pPr>
            <w:r w:rsidRPr="002D5195">
              <w:rPr>
                <w:rFonts w:ascii="Arial" w:hAnsi="Arial" w:cs="Arial"/>
                <w:color w:val="FFFFFF"/>
                <w:sz w:val="16"/>
              </w:rPr>
              <w:t>2026 TVK</w:t>
            </w:r>
          </w:p>
        </w:tc>
        <w:tc>
          <w:tcPr>
            <w:tcW w:w="2045" w:type="dxa"/>
            <w:shd w:val="clear" w:color="auto" w:fill="5B2A86"/>
            <w:vAlign w:val="center"/>
          </w:tcPr>
          <w:p w14:paraId="07B42E01" w14:textId="77777777" w:rsidR="006A1C27" w:rsidRPr="002D5195" w:rsidRDefault="001B14FE">
            <w:pPr>
              <w:jc w:val="center"/>
              <w:rPr>
                <w:rFonts w:ascii="Arial" w:hAnsi="Arial" w:cs="Arial"/>
              </w:rPr>
            </w:pPr>
            <w:r w:rsidRPr="002D5195">
              <w:rPr>
                <w:rFonts w:ascii="Arial" w:hAnsi="Arial" w:cs="Arial"/>
                <w:color w:val="FFFFFF"/>
                <w:sz w:val="16"/>
              </w:rPr>
              <w:t>TVK Seat Share</w:t>
            </w:r>
          </w:p>
        </w:tc>
        <w:tc>
          <w:tcPr>
            <w:tcW w:w="2045" w:type="dxa"/>
            <w:shd w:val="clear" w:color="auto" w:fill="5B2A86"/>
            <w:vAlign w:val="center"/>
          </w:tcPr>
          <w:p w14:paraId="26559084" w14:textId="77777777" w:rsidR="006A1C27" w:rsidRPr="002D5195" w:rsidRDefault="001B14FE">
            <w:pPr>
              <w:jc w:val="center"/>
              <w:rPr>
                <w:rFonts w:ascii="Arial" w:hAnsi="Arial" w:cs="Arial"/>
              </w:rPr>
            </w:pPr>
            <w:r w:rsidRPr="002D5195">
              <w:rPr>
                <w:rFonts w:ascii="Arial" w:hAnsi="Arial" w:cs="Arial"/>
                <w:color w:val="FFFFFF"/>
                <w:sz w:val="16"/>
              </w:rPr>
              <w:t>Vs Statewide Avg</w:t>
            </w:r>
          </w:p>
        </w:tc>
      </w:tr>
      <w:tr w:rsidR="006A1C27" w:rsidRPr="002D5195" w14:paraId="67B1B78D" w14:textId="77777777">
        <w:trPr>
          <w:jc w:val="center"/>
        </w:trPr>
        <w:tc>
          <w:tcPr>
            <w:tcW w:w="2045" w:type="dxa"/>
            <w:vAlign w:val="center"/>
          </w:tcPr>
          <w:p w14:paraId="7F16F0B2" w14:textId="77777777" w:rsidR="006A1C27" w:rsidRPr="00F24314" w:rsidRDefault="001B14FE" w:rsidP="001D2185">
            <w:pPr>
              <w:rPr>
                <w:rFonts w:ascii="Arial" w:hAnsi="Arial" w:cs="Arial"/>
                <w:b/>
                <w:bCs/>
              </w:rPr>
            </w:pPr>
            <w:r w:rsidRPr="00F24314">
              <w:rPr>
                <w:rFonts w:ascii="Arial" w:hAnsi="Arial" w:cs="Arial"/>
                <w:b/>
                <w:bCs/>
                <w:sz w:val="16"/>
              </w:rPr>
              <w:t>Chennai Metro</w:t>
            </w:r>
          </w:p>
        </w:tc>
        <w:tc>
          <w:tcPr>
            <w:tcW w:w="2045" w:type="dxa"/>
            <w:vAlign w:val="center"/>
          </w:tcPr>
          <w:p w14:paraId="2E1CD4A0" w14:textId="77777777" w:rsidR="006A1C27" w:rsidRPr="002D5195" w:rsidRDefault="001B14FE" w:rsidP="001D2185">
            <w:pPr>
              <w:rPr>
                <w:rFonts w:ascii="Arial" w:hAnsi="Arial" w:cs="Arial"/>
              </w:rPr>
            </w:pPr>
            <w:r w:rsidRPr="002D5195">
              <w:rPr>
                <w:rFonts w:ascii="Arial" w:hAnsi="Arial" w:cs="Arial"/>
                <w:sz w:val="16"/>
              </w:rPr>
              <w:t>32</w:t>
            </w:r>
          </w:p>
        </w:tc>
        <w:tc>
          <w:tcPr>
            <w:tcW w:w="2045" w:type="dxa"/>
            <w:vAlign w:val="center"/>
          </w:tcPr>
          <w:p w14:paraId="2315D0A0" w14:textId="77777777" w:rsidR="006A1C27" w:rsidRPr="002D5195" w:rsidRDefault="001B14FE" w:rsidP="001D2185">
            <w:pPr>
              <w:rPr>
                <w:rFonts w:ascii="Arial" w:hAnsi="Arial" w:cs="Arial"/>
              </w:rPr>
            </w:pPr>
            <w:r w:rsidRPr="002D5195">
              <w:rPr>
                <w:rFonts w:ascii="Arial" w:hAnsi="Arial" w:cs="Arial"/>
                <w:sz w:val="16"/>
              </w:rPr>
              <w:t>29</w:t>
            </w:r>
          </w:p>
        </w:tc>
        <w:tc>
          <w:tcPr>
            <w:tcW w:w="2045" w:type="dxa"/>
            <w:vAlign w:val="center"/>
          </w:tcPr>
          <w:p w14:paraId="16F13D14" w14:textId="77777777" w:rsidR="006A1C27" w:rsidRPr="002D5195" w:rsidRDefault="001B14FE" w:rsidP="001D2185">
            <w:pPr>
              <w:rPr>
                <w:rFonts w:ascii="Arial" w:hAnsi="Arial" w:cs="Arial"/>
              </w:rPr>
            </w:pPr>
            <w:r w:rsidRPr="002D5195">
              <w:rPr>
                <w:rFonts w:ascii="Arial" w:hAnsi="Arial" w:cs="Arial"/>
                <w:sz w:val="16"/>
              </w:rPr>
              <w:t>90.6%</w:t>
            </w:r>
          </w:p>
        </w:tc>
        <w:tc>
          <w:tcPr>
            <w:tcW w:w="2045" w:type="dxa"/>
            <w:vAlign w:val="center"/>
          </w:tcPr>
          <w:p w14:paraId="3FC0EF86" w14:textId="77777777" w:rsidR="006A1C27" w:rsidRPr="002D5195" w:rsidRDefault="001B14FE" w:rsidP="001D2185">
            <w:pPr>
              <w:rPr>
                <w:rFonts w:ascii="Arial" w:hAnsi="Arial" w:cs="Arial"/>
              </w:rPr>
            </w:pPr>
            <w:r w:rsidRPr="002D5195">
              <w:rPr>
                <w:rFonts w:ascii="Arial" w:hAnsi="Arial" w:cs="Arial"/>
                <w:sz w:val="16"/>
              </w:rPr>
              <w:t>1.96x</w:t>
            </w:r>
          </w:p>
        </w:tc>
      </w:tr>
      <w:tr w:rsidR="006A1C27" w:rsidRPr="002D5195" w14:paraId="4DBC29B1" w14:textId="77777777">
        <w:trPr>
          <w:jc w:val="center"/>
        </w:trPr>
        <w:tc>
          <w:tcPr>
            <w:tcW w:w="2045" w:type="dxa"/>
            <w:vAlign w:val="center"/>
          </w:tcPr>
          <w:p w14:paraId="27DB8E31" w14:textId="77777777" w:rsidR="006A1C27" w:rsidRPr="00F24314" w:rsidRDefault="001B14FE" w:rsidP="001D2185">
            <w:pPr>
              <w:rPr>
                <w:rFonts w:ascii="Arial" w:hAnsi="Arial" w:cs="Arial"/>
                <w:b/>
                <w:bCs/>
              </w:rPr>
            </w:pPr>
            <w:r w:rsidRPr="00F24314">
              <w:rPr>
                <w:rFonts w:ascii="Arial" w:hAnsi="Arial" w:cs="Arial"/>
                <w:b/>
                <w:bCs/>
                <w:sz w:val="16"/>
              </w:rPr>
              <w:t>Kongu</w:t>
            </w:r>
          </w:p>
        </w:tc>
        <w:tc>
          <w:tcPr>
            <w:tcW w:w="2045" w:type="dxa"/>
            <w:vAlign w:val="center"/>
          </w:tcPr>
          <w:p w14:paraId="2CEAABD8" w14:textId="77777777" w:rsidR="006A1C27" w:rsidRPr="002D5195" w:rsidRDefault="001B14FE" w:rsidP="001D2185">
            <w:pPr>
              <w:rPr>
                <w:rFonts w:ascii="Arial" w:hAnsi="Arial" w:cs="Arial"/>
              </w:rPr>
            </w:pPr>
            <w:r w:rsidRPr="002D5195">
              <w:rPr>
                <w:rFonts w:ascii="Arial" w:hAnsi="Arial" w:cs="Arial"/>
                <w:sz w:val="16"/>
              </w:rPr>
              <w:t>33</w:t>
            </w:r>
          </w:p>
        </w:tc>
        <w:tc>
          <w:tcPr>
            <w:tcW w:w="2045" w:type="dxa"/>
            <w:vAlign w:val="center"/>
          </w:tcPr>
          <w:p w14:paraId="41CF403B" w14:textId="77777777" w:rsidR="006A1C27" w:rsidRPr="002D5195" w:rsidRDefault="001B14FE" w:rsidP="001D2185">
            <w:pPr>
              <w:rPr>
                <w:rFonts w:ascii="Arial" w:hAnsi="Arial" w:cs="Arial"/>
              </w:rPr>
            </w:pPr>
            <w:r w:rsidRPr="002D5195">
              <w:rPr>
                <w:rFonts w:ascii="Arial" w:hAnsi="Arial" w:cs="Arial"/>
                <w:sz w:val="16"/>
              </w:rPr>
              <w:t>16</w:t>
            </w:r>
          </w:p>
        </w:tc>
        <w:tc>
          <w:tcPr>
            <w:tcW w:w="2045" w:type="dxa"/>
            <w:vAlign w:val="center"/>
          </w:tcPr>
          <w:p w14:paraId="46DFEB34" w14:textId="77777777" w:rsidR="006A1C27" w:rsidRPr="002D5195" w:rsidRDefault="001B14FE" w:rsidP="001D2185">
            <w:pPr>
              <w:rPr>
                <w:rFonts w:ascii="Arial" w:hAnsi="Arial" w:cs="Arial"/>
              </w:rPr>
            </w:pPr>
            <w:r w:rsidRPr="002D5195">
              <w:rPr>
                <w:rFonts w:ascii="Arial" w:hAnsi="Arial" w:cs="Arial"/>
                <w:sz w:val="16"/>
              </w:rPr>
              <w:t>48.5%</w:t>
            </w:r>
          </w:p>
        </w:tc>
        <w:tc>
          <w:tcPr>
            <w:tcW w:w="2045" w:type="dxa"/>
            <w:vAlign w:val="center"/>
          </w:tcPr>
          <w:p w14:paraId="174F0694" w14:textId="77777777" w:rsidR="006A1C27" w:rsidRPr="002D5195" w:rsidRDefault="001B14FE" w:rsidP="001D2185">
            <w:pPr>
              <w:rPr>
                <w:rFonts w:ascii="Arial" w:hAnsi="Arial" w:cs="Arial"/>
              </w:rPr>
            </w:pPr>
            <w:r w:rsidRPr="002D5195">
              <w:rPr>
                <w:rFonts w:ascii="Arial" w:hAnsi="Arial" w:cs="Arial"/>
                <w:sz w:val="16"/>
              </w:rPr>
              <w:t>1.05x</w:t>
            </w:r>
          </w:p>
        </w:tc>
      </w:tr>
      <w:tr w:rsidR="006A1C27" w:rsidRPr="002D5195" w14:paraId="1A65DBD4" w14:textId="77777777">
        <w:trPr>
          <w:jc w:val="center"/>
        </w:trPr>
        <w:tc>
          <w:tcPr>
            <w:tcW w:w="2045" w:type="dxa"/>
            <w:vAlign w:val="center"/>
          </w:tcPr>
          <w:p w14:paraId="4698418B" w14:textId="77777777" w:rsidR="006A1C27" w:rsidRPr="00F24314" w:rsidRDefault="001B14FE" w:rsidP="001D2185">
            <w:pPr>
              <w:rPr>
                <w:rFonts w:ascii="Arial" w:hAnsi="Arial" w:cs="Arial"/>
                <w:b/>
                <w:bCs/>
              </w:rPr>
            </w:pPr>
            <w:r w:rsidRPr="00F24314">
              <w:rPr>
                <w:rFonts w:ascii="Arial" w:hAnsi="Arial" w:cs="Arial"/>
                <w:b/>
                <w:bCs/>
                <w:sz w:val="16"/>
              </w:rPr>
              <w:t>South</w:t>
            </w:r>
          </w:p>
        </w:tc>
        <w:tc>
          <w:tcPr>
            <w:tcW w:w="2045" w:type="dxa"/>
            <w:vAlign w:val="center"/>
          </w:tcPr>
          <w:p w14:paraId="5A174DF5" w14:textId="77777777" w:rsidR="006A1C27" w:rsidRPr="002D5195" w:rsidRDefault="001B14FE" w:rsidP="001D2185">
            <w:pPr>
              <w:rPr>
                <w:rFonts w:ascii="Arial" w:hAnsi="Arial" w:cs="Arial"/>
              </w:rPr>
            </w:pPr>
            <w:r w:rsidRPr="002D5195">
              <w:rPr>
                <w:rFonts w:ascii="Arial" w:hAnsi="Arial" w:cs="Arial"/>
                <w:sz w:val="16"/>
              </w:rPr>
              <w:t>58</w:t>
            </w:r>
          </w:p>
        </w:tc>
        <w:tc>
          <w:tcPr>
            <w:tcW w:w="2045" w:type="dxa"/>
            <w:vAlign w:val="center"/>
          </w:tcPr>
          <w:p w14:paraId="4B168F63" w14:textId="77777777" w:rsidR="006A1C27" w:rsidRPr="002D5195" w:rsidRDefault="001B14FE" w:rsidP="001D2185">
            <w:pPr>
              <w:rPr>
                <w:rFonts w:ascii="Arial" w:hAnsi="Arial" w:cs="Arial"/>
              </w:rPr>
            </w:pPr>
            <w:r w:rsidRPr="002D5195">
              <w:rPr>
                <w:rFonts w:ascii="Arial" w:hAnsi="Arial" w:cs="Arial"/>
                <w:sz w:val="16"/>
              </w:rPr>
              <w:t>26</w:t>
            </w:r>
          </w:p>
        </w:tc>
        <w:tc>
          <w:tcPr>
            <w:tcW w:w="2045" w:type="dxa"/>
            <w:vAlign w:val="center"/>
          </w:tcPr>
          <w:p w14:paraId="3B87AB92" w14:textId="77777777" w:rsidR="006A1C27" w:rsidRPr="002D5195" w:rsidRDefault="001B14FE" w:rsidP="001D2185">
            <w:pPr>
              <w:rPr>
                <w:rFonts w:ascii="Arial" w:hAnsi="Arial" w:cs="Arial"/>
              </w:rPr>
            </w:pPr>
            <w:r w:rsidRPr="002D5195">
              <w:rPr>
                <w:rFonts w:ascii="Arial" w:hAnsi="Arial" w:cs="Arial"/>
                <w:sz w:val="16"/>
              </w:rPr>
              <w:t>44.8%</w:t>
            </w:r>
          </w:p>
        </w:tc>
        <w:tc>
          <w:tcPr>
            <w:tcW w:w="2045" w:type="dxa"/>
            <w:vAlign w:val="center"/>
          </w:tcPr>
          <w:p w14:paraId="5ECDDB60" w14:textId="77777777" w:rsidR="006A1C27" w:rsidRPr="002D5195" w:rsidRDefault="001B14FE" w:rsidP="001D2185">
            <w:pPr>
              <w:rPr>
                <w:rFonts w:ascii="Arial" w:hAnsi="Arial" w:cs="Arial"/>
              </w:rPr>
            </w:pPr>
            <w:r w:rsidRPr="002D5195">
              <w:rPr>
                <w:rFonts w:ascii="Arial" w:hAnsi="Arial" w:cs="Arial"/>
                <w:sz w:val="16"/>
              </w:rPr>
              <w:t>0.97x</w:t>
            </w:r>
          </w:p>
        </w:tc>
      </w:tr>
      <w:tr w:rsidR="006A1C27" w:rsidRPr="002D5195" w14:paraId="7DC8FE52" w14:textId="77777777">
        <w:trPr>
          <w:jc w:val="center"/>
        </w:trPr>
        <w:tc>
          <w:tcPr>
            <w:tcW w:w="2045" w:type="dxa"/>
            <w:vAlign w:val="center"/>
          </w:tcPr>
          <w:p w14:paraId="50AF0159" w14:textId="77777777" w:rsidR="006A1C27" w:rsidRPr="00F24314" w:rsidRDefault="001B14FE" w:rsidP="001D2185">
            <w:pPr>
              <w:rPr>
                <w:rFonts w:ascii="Arial" w:hAnsi="Arial" w:cs="Arial"/>
                <w:b/>
                <w:bCs/>
              </w:rPr>
            </w:pPr>
            <w:r w:rsidRPr="00F24314">
              <w:rPr>
                <w:rFonts w:ascii="Arial" w:hAnsi="Arial" w:cs="Arial"/>
                <w:b/>
                <w:bCs/>
                <w:sz w:val="16"/>
              </w:rPr>
              <w:t>North</w:t>
            </w:r>
          </w:p>
        </w:tc>
        <w:tc>
          <w:tcPr>
            <w:tcW w:w="2045" w:type="dxa"/>
            <w:vAlign w:val="center"/>
          </w:tcPr>
          <w:p w14:paraId="64D3890C" w14:textId="77777777" w:rsidR="006A1C27" w:rsidRPr="002D5195" w:rsidRDefault="001B14FE" w:rsidP="001D2185">
            <w:pPr>
              <w:rPr>
                <w:rFonts w:ascii="Arial" w:hAnsi="Arial" w:cs="Arial"/>
              </w:rPr>
            </w:pPr>
            <w:r w:rsidRPr="002D5195">
              <w:rPr>
                <w:rFonts w:ascii="Arial" w:hAnsi="Arial" w:cs="Arial"/>
                <w:sz w:val="16"/>
              </w:rPr>
              <w:t>37</w:t>
            </w:r>
          </w:p>
        </w:tc>
        <w:tc>
          <w:tcPr>
            <w:tcW w:w="2045" w:type="dxa"/>
            <w:vAlign w:val="center"/>
          </w:tcPr>
          <w:p w14:paraId="223D89C5" w14:textId="77777777" w:rsidR="006A1C27" w:rsidRPr="002D5195" w:rsidRDefault="001B14FE" w:rsidP="001D2185">
            <w:pPr>
              <w:rPr>
                <w:rFonts w:ascii="Arial" w:hAnsi="Arial" w:cs="Arial"/>
              </w:rPr>
            </w:pPr>
            <w:r w:rsidRPr="002D5195">
              <w:rPr>
                <w:rFonts w:ascii="Arial" w:hAnsi="Arial" w:cs="Arial"/>
                <w:sz w:val="16"/>
              </w:rPr>
              <w:t>15</w:t>
            </w:r>
          </w:p>
        </w:tc>
        <w:tc>
          <w:tcPr>
            <w:tcW w:w="2045" w:type="dxa"/>
            <w:vAlign w:val="center"/>
          </w:tcPr>
          <w:p w14:paraId="2DDB2070" w14:textId="77777777" w:rsidR="006A1C27" w:rsidRPr="002D5195" w:rsidRDefault="001B14FE" w:rsidP="001D2185">
            <w:pPr>
              <w:rPr>
                <w:rFonts w:ascii="Arial" w:hAnsi="Arial" w:cs="Arial"/>
              </w:rPr>
            </w:pPr>
            <w:r w:rsidRPr="002D5195">
              <w:rPr>
                <w:rFonts w:ascii="Arial" w:hAnsi="Arial" w:cs="Arial"/>
                <w:sz w:val="16"/>
              </w:rPr>
              <w:t>40.5%</w:t>
            </w:r>
          </w:p>
        </w:tc>
        <w:tc>
          <w:tcPr>
            <w:tcW w:w="2045" w:type="dxa"/>
            <w:vAlign w:val="center"/>
          </w:tcPr>
          <w:p w14:paraId="4A78224F" w14:textId="77777777" w:rsidR="006A1C27" w:rsidRPr="002D5195" w:rsidRDefault="001B14FE" w:rsidP="001D2185">
            <w:pPr>
              <w:rPr>
                <w:rFonts w:ascii="Arial" w:hAnsi="Arial" w:cs="Arial"/>
              </w:rPr>
            </w:pPr>
            <w:r w:rsidRPr="002D5195">
              <w:rPr>
                <w:rFonts w:ascii="Arial" w:hAnsi="Arial" w:cs="Arial"/>
                <w:sz w:val="16"/>
              </w:rPr>
              <w:t>0.88x</w:t>
            </w:r>
          </w:p>
        </w:tc>
      </w:tr>
      <w:tr w:rsidR="006A1C27" w:rsidRPr="002D5195" w14:paraId="6721ADEA" w14:textId="77777777">
        <w:trPr>
          <w:jc w:val="center"/>
        </w:trPr>
        <w:tc>
          <w:tcPr>
            <w:tcW w:w="2045" w:type="dxa"/>
            <w:vAlign w:val="center"/>
          </w:tcPr>
          <w:p w14:paraId="22D196E3" w14:textId="77777777" w:rsidR="006A1C27" w:rsidRPr="00F24314" w:rsidRDefault="001B14FE" w:rsidP="001D2185">
            <w:pPr>
              <w:rPr>
                <w:rFonts w:ascii="Arial" w:hAnsi="Arial" w:cs="Arial"/>
                <w:b/>
                <w:bCs/>
              </w:rPr>
            </w:pPr>
            <w:r w:rsidRPr="00F24314">
              <w:rPr>
                <w:rFonts w:ascii="Arial" w:hAnsi="Arial" w:cs="Arial"/>
                <w:b/>
                <w:bCs/>
                <w:sz w:val="16"/>
              </w:rPr>
              <w:t>Delta</w:t>
            </w:r>
          </w:p>
        </w:tc>
        <w:tc>
          <w:tcPr>
            <w:tcW w:w="2045" w:type="dxa"/>
            <w:vAlign w:val="center"/>
          </w:tcPr>
          <w:p w14:paraId="5D96491F" w14:textId="77777777" w:rsidR="006A1C27" w:rsidRPr="002D5195" w:rsidRDefault="001B14FE" w:rsidP="001D2185">
            <w:pPr>
              <w:rPr>
                <w:rFonts w:ascii="Arial" w:hAnsi="Arial" w:cs="Arial"/>
              </w:rPr>
            </w:pPr>
            <w:r w:rsidRPr="002D5195">
              <w:rPr>
                <w:rFonts w:ascii="Arial" w:hAnsi="Arial" w:cs="Arial"/>
                <w:sz w:val="16"/>
              </w:rPr>
              <w:t>33</w:t>
            </w:r>
          </w:p>
        </w:tc>
        <w:tc>
          <w:tcPr>
            <w:tcW w:w="2045" w:type="dxa"/>
            <w:vAlign w:val="center"/>
          </w:tcPr>
          <w:p w14:paraId="69800F1D" w14:textId="77777777" w:rsidR="006A1C27" w:rsidRPr="002D5195" w:rsidRDefault="001B14FE" w:rsidP="001D2185">
            <w:pPr>
              <w:rPr>
                <w:rFonts w:ascii="Arial" w:hAnsi="Arial" w:cs="Arial"/>
              </w:rPr>
            </w:pPr>
            <w:r w:rsidRPr="002D5195">
              <w:rPr>
                <w:rFonts w:ascii="Arial" w:hAnsi="Arial" w:cs="Arial"/>
                <w:sz w:val="16"/>
              </w:rPr>
              <w:t>10</w:t>
            </w:r>
          </w:p>
        </w:tc>
        <w:tc>
          <w:tcPr>
            <w:tcW w:w="2045" w:type="dxa"/>
            <w:vAlign w:val="center"/>
          </w:tcPr>
          <w:p w14:paraId="70D0B81B" w14:textId="77777777" w:rsidR="006A1C27" w:rsidRPr="002D5195" w:rsidRDefault="001B14FE" w:rsidP="001D2185">
            <w:pPr>
              <w:rPr>
                <w:rFonts w:ascii="Arial" w:hAnsi="Arial" w:cs="Arial"/>
              </w:rPr>
            </w:pPr>
            <w:r w:rsidRPr="002D5195">
              <w:rPr>
                <w:rFonts w:ascii="Arial" w:hAnsi="Arial" w:cs="Arial"/>
                <w:sz w:val="16"/>
              </w:rPr>
              <w:t>30.3%</w:t>
            </w:r>
          </w:p>
        </w:tc>
        <w:tc>
          <w:tcPr>
            <w:tcW w:w="2045" w:type="dxa"/>
            <w:vAlign w:val="center"/>
          </w:tcPr>
          <w:p w14:paraId="1233C538" w14:textId="77777777" w:rsidR="006A1C27" w:rsidRPr="002D5195" w:rsidRDefault="001B14FE" w:rsidP="001D2185">
            <w:pPr>
              <w:rPr>
                <w:rFonts w:ascii="Arial" w:hAnsi="Arial" w:cs="Arial"/>
              </w:rPr>
            </w:pPr>
            <w:r w:rsidRPr="002D5195">
              <w:rPr>
                <w:rFonts w:ascii="Arial" w:hAnsi="Arial" w:cs="Arial"/>
                <w:sz w:val="16"/>
              </w:rPr>
              <w:t>0.66x</w:t>
            </w:r>
          </w:p>
        </w:tc>
      </w:tr>
      <w:tr w:rsidR="006A1C27" w:rsidRPr="002D5195" w14:paraId="5956798C" w14:textId="77777777">
        <w:trPr>
          <w:jc w:val="center"/>
        </w:trPr>
        <w:tc>
          <w:tcPr>
            <w:tcW w:w="2045" w:type="dxa"/>
            <w:vAlign w:val="center"/>
          </w:tcPr>
          <w:p w14:paraId="1219C92B" w14:textId="77777777" w:rsidR="006A1C27" w:rsidRPr="00F24314" w:rsidRDefault="001B14FE" w:rsidP="001D2185">
            <w:pPr>
              <w:rPr>
                <w:rFonts w:ascii="Arial" w:hAnsi="Arial" w:cs="Arial"/>
                <w:b/>
                <w:bCs/>
              </w:rPr>
            </w:pPr>
            <w:r w:rsidRPr="00F24314">
              <w:rPr>
                <w:rFonts w:ascii="Arial" w:hAnsi="Arial" w:cs="Arial"/>
                <w:b/>
                <w:bCs/>
                <w:sz w:val="16"/>
              </w:rPr>
              <w:t>Central</w:t>
            </w:r>
          </w:p>
        </w:tc>
        <w:tc>
          <w:tcPr>
            <w:tcW w:w="2045" w:type="dxa"/>
            <w:vAlign w:val="center"/>
          </w:tcPr>
          <w:p w14:paraId="02474453" w14:textId="77777777" w:rsidR="006A1C27" w:rsidRPr="002D5195" w:rsidRDefault="001B14FE" w:rsidP="001D2185">
            <w:pPr>
              <w:rPr>
                <w:rFonts w:ascii="Arial" w:hAnsi="Arial" w:cs="Arial"/>
              </w:rPr>
            </w:pPr>
            <w:r w:rsidRPr="002D5195">
              <w:rPr>
                <w:rFonts w:ascii="Arial" w:hAnsi="Arial" w:cs="Arial"/>
                <w:sz w:val="16"/>
              </w:rPr>
              <w:t>41</w:t>
            </w:r>
          </w:p>
        </w:tc>
        <w:tc>
          <w:tcPr>
            <w:tcW w:w="2045" w:type="dxa"/>
            <w:vAlign w:val="center"/>
          </w:tcPr>
          <w:p w14:paraId="0314E57E" w14:textId="77777777" w:rsidR="006A1C27" w:rsidRPr="002D5195" w:rsidRDefault="001B14FE" w:rsidP="001D2185">
            <w:pPr>
              <w:rPr>
                <w:rFonts w:ascii="Arial" w:hAnsi="Arial" w:cs="Arial"/>
              </w:rPr>
            </w:pPr>
            <w:r w:rsidRPr="002D5195">
              <w:rPr>
                <w:rFonts w:ascii="Arial" w:hAnsi="Arial" w:cs="Arial"/>
                <w:sz w:val="16"/>
              </w:rPr>
              <w:t>12</w:t>
            </w:r>
          </w:p>
        </w:tc>
        <w:tc>
          <w:tcPr>
            <w:tcW w:w="2045" w:type="dxa"/>
            <w:vAlign w:val="center"/>
          </w:tcPr>
          <w:p w14:paraId="53B4D53C" w14:textId="77777777" w:rsidR="006A1C27" w:rsidRPr="002D5195" w:rsidRDefault="001B14FE" w:rsidP="001D2185">
            <w:pPr>
              <w:rPr>
                <w:rFonts w:ascii="Arial" w:hAnsi="Arial" w:cs="Arial"/>
              </w:rPr>
            </w:pPr>
            <w:r w:rsidRPr="002D5195">
              <w:rPr>
                <w:rFonts w:ascii="Arial" w:hAnsi="Arial" w:cs="Arial"/>
                <w:sz w:val="16"/>
              </w:rPr>
              <w:t>29.3%</w:t>
            </w:r>
          </w:p>
        </w:tc>
        <w:tc>
          <w:tcPr>
            <w:tcW w:w="2045" w:type="dxa"/>
            <w:vAlign w:val="center"/>
          </w:tcPr>
          <w:p w14:paraId="5B65540E" w14:textId="77777777" w:rsidR="006A1C27" w:rsidRPr="002D5195" w:rsidRDefault="001B14FE" w:rsidP="001D2185">
            <w:pPr>
              <w:rPr>
                <w:rFonts w:ascii="Arial" w:hAnsi="Arial" w:cs="Arial"/>
              </w:rPr>
            </w:pPr>
            <w:r w:rsidRPr="002D5195">
              <w:rPr>
                <w:rFonts w:ascii="Arial" w:hAnsi="Arial" w:cs="Arial"/>
                <w:sz w:val="16"/>
              </w:rPr>
              <w:t>0.63x</w:t>
            </w:r>
          </w:p>
        </w:tc>
      </w:tr>
    </w:tbl>
    <w:p w14:paraId="6581CF3E" w14:textId="29BEB561" w:rsidR="006A1C27" w:rsidRPr="00F24314" w:rsidRDefault="001B14FE">
      <w:pPr>
        <w:rPr>
          <w:rFonts w:ascii="Arial" w:hAnsi="Arial" w:cs="Arial"/>
          <w:b/>
          <w:bCs/>
        </w:rPr>
      </w:pPr>
      <w:r w:rsidRPr="005C44BE">
        <w:rPr>
          <w:rFonts w:ascii="Arial" w:hAnsi="Arial" w:cs="Arial"/>
          <w:b/>
          <w:bCs/>
          <w:highlight w:val="yellow"/>
        </w:rPr>
        <w:t>TVK's 2026 seat distribution was uneven across regions. Its highest regional share was Chennai Metro at 90.6%, while Delta was 30.3%. This supports the geographic story without making any claim about voter motivation.</w:t>
      </w:r>
    </w:p>
    <w:p w14:paraId="3FF86021" w14:textId="77777777" w:rsidR="006A1C27" w:rsidRPr="002D5195" w:rsidRDefault="001B14FE">
      <w:pPr>
        <w:pStyle w:val="Heading1"/>
        <w:rPr>
          <w:rFonts w:ascii="Arial" w:hAnsi="Arial" w:cs="Arial"/>
        </w:rPr>
      </w:pPr>
      <w:r w:rsidRPr="002D5195">
        <w:rPr>
          <w:rFonts w:ascii="Arial" w:hAnsi="Arial" w:cs="Arial"/>
          <w:color w:val="5B2A86"/>
        </w:rPr>
        <w:t>10. DMK Regional Seat Change</w:t>
      </w:r>
    </w:p>
    <w:p w14:paraId="368CAD54" w14:textId="201FC9CE" w:rsidR="006A1C27" w:rsidRPr="002D5195" w:rsidRDefault="00EF2BC3">
      <w:pPr>
        <w:jc w:val="center"/>
        <w:rPr>
          <w:rFonts w:ascii="Arial" w:hAnsi="Arial" w:cs="Arial"/>
        </w:rPr>
      </w:pPr>
      <w:r>
        <w:rPr>
          <w:rFonts w:ascii="Arial" w:hAnsi="Arial" w:cs="Arial"/>
          <w:noProof/>
        </w:rPr>
        <w:t xml:space="preserve"> </w:t>
      </w:r>
      <w:r w:rsidR="001B14FE" w:rsidRPr="002D5195">
        <w:rPr>
          <w:rFonts w:ascii="Arial" w:hAnsi="Arial" w:cs="Arial"/>
          <w:noProof/>
        </w:rPr>
        <w:drawing>
          <wp:inline distT="0" distB="0" distL="0" distR="0" wp14:anchorId="5939B622" wp14:editId="160D2386">
            <wp:extent cx="5852160" cy="32594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dmk_change.png"/>
                    <pic:cNvPicPr/>
                  </pic:nvPicPr>
                  <pic:blipFill>
                    <a:blip r:embed="rId8"/>
                    <a:stretch>
                      <a:fillRect/>
                    </a:stretch>
                  </pic:blipFill>
                  <pic:spPr>
                    <a:xfrm>
                      <a:off x="0" y="0"/>
                      <a:ext cx="5852160" cy="3259431"/>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6A1C27" w:rsidRPr="002D5195" w14:paraId="1DEF130A" w14:textId="77777777">
        <w:trPr>
          <w:jc w:val="center"/>
        </w:trPr>
        <w:tc>
          <w:tcPr>
            <w:tcW w:w="2045" w:type="dxa"/>
            <w:shd w:val="clear" w:color="auto" w:fill="5B2A86"/>
            <w:vAlign w:val="center"/>
          </w:tcPr>
          <w:p w14:paraId="4DE2331A" w14:textId="77777777" w:rsidR="006A1C27" w:rsidRPr="002D5195" w:rsidRDefault="001B14FE">
            <w:pPr>
              <w:jc w:val="center"/>
              <w:rPr>
                <w:rFonts w:ascii="Arial" w:hAnsi="Arial" w:cs="Arial"/>
              </w:rPr>
            </w:pPr>
            <w:r w:rsidRPr="002D5195">
              <w:rPr>
                <w:rFonts w:ascii="Arial" w:hAnsi="Arial" w:cs="Arial"/>
                <w:color w:val="FFFFFF"/>
                <w:sz w:val="16"/>
              </w:rPr>
              <w:lastRenderedPageBreak/>
              <w:t>Region</w:t>
            </w:r>
          </w:p>
        </w:tc>
        <w:tc>
          <w:tcPr>
            <w:tcW w:w="2045" w:type="dxa"/>
            <w:shd w:val="clear" w:color="auto" w:fill="5B2A86"/>
            <w:vAlign w:val="center"/>
          </w:tcPr>
          <w:p w14:paraId="79CF4023" w14:textId="77777777" w:rsidR="006A1C27" w:rsidRPr="002D5195" w:rsidRDefault="001B14FE">
            <w:pPr>
              <w:jc w:val="center"/>
              <w:rPr>
                <w:rFonts w:ascii="Arial" w:hAnsi="Arial" w:cs="Arial"/>
              </w:rPr>
            </w:pPr>
            <w:r w:rsidRPr="002D5195">
              <w:rPr>
                <w:rFonts w:ascii="Arial" w:hAnsi="Arial" w:cs="Arial"/>
                <w:color w:val="FFFFFF"/>
                <w:sz w:val="16"/>
              </w:rPr>
              <w:t>2021 DMK</w:t>
            </w:r>
          </w:p>
        </w:tc>
        <w:tc>
          <w:tcPr>
            <w:tcW w:w="2045" w:type="dxa"/>
            <w:shd w:val="clear" w:color="auto" w:fill="5B2A86"/>
            <w:vAlign w:val="center"/>
          </w:tcPr>
          <w:p w14:paraId="1EDC7ACC" w14:textId="77777777" w:rsidR="006A1C27" w:rsidRPr="002D5195" w:rsidRDefault="001B14FE">
            <w:pPr>
              <w:jc w:val="center"/>
              <w:rPr>
                <w:rFonts w:ascii="Arial" w:hAnsi="Arial" w:cs="Arial"/>
              </w:rPr>
            </w:pPr>
            <w:r w:rsidRPr="002D5195">
              <w:rPr>
                <w:rFonts w:ascii="Arial" w:hAnsi="Arial" w:cs="Arial"/>
                <w:color w:val="FFFFFF"/>
                <w:sz w:val="16"/>
              </w:rPr>
              <w:t>2026 DMK</w:t>
            </w:r>
          </w:p>
        </w:tc>
        <w:tc>
          <w:tcPr>
            <w:tcW w:w="2045" w:type="dxa"/>
            <w:shd w:val="clear" w:color="auto" w:fill="5B2A86"/>
            <w:vAlign w:val="center"/>
          </w:tcPr>
          <w:p w14:paraId="0B5FB629" w14:textId="77777777" w:rsidR="006A1C27" w:rsidRPr="002D5195" w:rsidRDefault="001B14FE">
            <w:pPr>
              <w:jc w:val="center"/>
              <w:rPr>
                <w:rFonts w:ascii="Arial" w:hAnsi="Arial" w:cs="Arial"/>
              </w:rPr>
            </w:pPr>
            <w:r w:rsidRPr="002D5195">
              <w:rPr>
                <w:rFonts w:ascii="Arial" w:hAnsi="Arial" w:cs="Arial"/>
                <w:color w:val="FFFFFF"/>
                <w:sz w:val="16"/>
              </w:rPr>
              <w:t>Seat Change</w:t>
            </w:r>
          </w:p>
        </w:tc>
        <w:tc>
          <w:tcPr>
            <w:tcW w:w="2045" w:type="dxa"/>
            <w:shd w:val="clear" w:color="auto" w:fill="5B2A86"/>
            <w:vAlign w:val="center"/>
          </w:tcPr>
          <w:p w14:paraId="71DBF265" w14:textId="77777777" w:rsidR="006A1C27" w:rsidRPr="002D5195" w:rsidRDefault="001B14FE">
            <w:pPr>
              <w:jc w:val="center"/>
              <w:rPr>
                <w:rFonts w:ascii="Arial" w:hAnsi="Arial" w:cs="Arial"/>
              </w:rPr>
            </w:pPr>
            <w:r w:rsidRPr="002D5195">
              <w:rPr>
                <w:rFonts w:ascii="Arial" w:hAnsi="Arial" w:cs="Arial"/>
                <w:color w:val="FFFFFF"/>
                <w:sz w:val="16"/>
              </w:rPr>
              <w:t>% Change</w:t>
            </w:r>
          </w:p>
        </w:tc>
      </w:tr>
      <w:tr w:rsidR="006A1C27" w:rsidRPr="002D5195" w14:paraId="36AA2A2F" w14:textId="77777777">
        <w:trPr>
          <w:jc w:val="center"/>
        </w:trPr>
        <w:tc>
          <w:tcPr>
            <w:tcW w:w="2045" w:type="dxa"/>
            <w:vAlign w:val="center"/>
          </w:tcPr>
          <w:p w14:paraId="77BA3455" w14:textId="77777777" w:rsidR="006A1C27" w:rsidRPr="007D2A70" w:rsidRDefault="001B14FE">
            <w:pPr>
              <w:jc w:val="center"/>
              <w:rPr>
                <w:rFonts w:ascii="Arial" w:hAnsi="Arial" w:cs="Arial"/>
                <w:b/>
                <w:bCs/>
              </w:rPr>
            </w:pPr>
            <w:r w:rsidRPr="007D2A70">
              <w:rPr>
                <w:rFonts w:ascii="Arial" w:hAnsi="Arial" w:cs="Arial"/>
                <w:b/>
                <w:bCs/>
                <w:sz w:val="16"/>
              </w:rPr>
              <w:t>Chennai Metro</w:t>
            </w:r>
          </w:p>
        </w:tc>
        <w:tc>
          <w:tcPr>
            <w:tcW w:w="2045" w:type="dxa"/>
            <w:vAlign w:val="center"/>
          </w:tcPr>
          <w:p w14:paraId="3D768895" w14:textId="77777777" w:rsidR="006A1C27" w:rsidRPr="002D5195" w:rsidRDefault="001B14FE">
            <w:pPr>
              <w:jc w:val="center"/>
              <w:rPr>
                <w:rFonts w:ascii="Arial" w:hAnsi="Arial" w:cs="Arial"/>
              </w:rPr>
            </w:pPr>
            <w:r w:rsidRPr="002D5195">
              <w:rPr>
                <w:rFonts w:ascii="Arial" w:hAnsi="Arial" w:cs="Arial"/>
                <w:sz w:val="16"/>
              </w:rPr>
              <w:t>29</w:t>
            </w:r>
          </w:p>
        </w:tc>
        <w:tc>
          <w:tcPr>
            <w:tcW w:w="2045" w:type="dxa"/>
            <w:vAlign w:val="center"/>
          </w:tcPr>
          <w:p w14:paraId="07627E98" w14:textId="77777777" w:rsidR="006A1C27" w:rsidRPr="002D5195" w:rsidRDefault="001B14FE">
            <w:pPr>
              <w:jc w:val="center"/>
              <w:rPr>
                <w:rFonts w:ascii="Arial" w:hAnsi="Arial" w:cs="Arial"/>
              </w:rPr>
            </w:pPr>
            <w:r w:rsidRPr="002D5195">
              <w:rPr>
                <w:rFonts w:ascii="Arial" w:hAnsi="Arial" w:cs="Arial"/>
                <w:sz w:val="16"/>
              </w:rPr>
              <w:t>2</w:t>
            </w:r>
          </w:p>
        </w:tc>
        <w:tc>
          <w:tcPr>
            <w:tcW w:w="2045" w:type="dxa"/>
            <w:vAlign w:val="center"/>
          </w:tcPr>
          <w:p w14:paraId="689F451D" w14:textId="77777777" w:rsidR="006A1C27" w:rsidRPr="007D2A70" w:rsidRDefault="001B14FE">
            <w:pPr>
              <w:jc w:val="center"/>
              <w:rPr>
                <w:rFonts w:ascii="Arial" w:hAnsi="Arial" w:cs="Arial"/>
                <w:color w:val="EE0000"/>
              </w:rPr>
            </w:pPr>
            <w:r w:rsidRPr="007D2A70">
              <w:rPr>
                <w:rFonts w:ascii="Arial" w:hAnsi="Arial" w:cs="Arial"/>
                <w:color w:val="EE0000"/>
                <w:sz w:val="16"/>
              </w:rPr>
              <w:t>-27</w:t>
            </w:r>
          </w:p>
        </w:tc>
        <w:tc>
          <w:tcPr>
            <w:tcW w:w="2045" w:type="dxa"/>
            <w:vAlign w:val="center"/>
          </w:tcPr>
          <w:p w14:paraId="412B56B5" w14:textId="77777777" w:rsidR="006A1C27" w:rsidRPr="002D5195" w:rsidRDefault="001B14FE">
            <w:pPr>
              <w:jc w:val="center"/>
              <w:rPr>
                <w:rFonts w:ascii="Arial" w:hAnsi="Arial" w:cs="Arial"/>
              </w:rPr>
            </w:pPr>
            <w:r w:rsidRPr="002D5195">
              <w:rPr>
                <w:rFonts w:ascii="Arial" w:hAnsi="Arial" w:cs="Arial"/>
                <w:sz w:val="16"/>
              </w:rPr>
              <w:t>-93.1%</w:t>
            </w:r>
          </w:p>
        </w:tc>
      </w:tr>
      <w:tr w:rsidR="006A1C27" w:rsidRPr="002D5195" w14:paraId="42139A71" w14:textId="77777777">
        <w:trPr>
          <w:jc w:val="center"/>
        </w:trPr>
        <w:tc>
          <w:tcPr>
            <w:tcW w:w="2045" w:type="dxa"/>
            <w:vAlign w:val="center"/>
          </w:tcPr>
          <w:p w14:paraId="39210B0A" w14:textId="77777777" w:rsidR="006A1C27" w:rsidRPr="007D2A70" w:rsidRDefault="001B14FE">
            <w:pPr>
              <w:jc w:val="center"/>
              <w:rPr>
                <w:rFonts w:ascii="Arial" w:hAnsi="Arial" w:cs="Arial"/>
                <w:b/>
                <w:bCs/>
              </w:rPr>
            </w:pPr>
            <w:r w:rsidRPr="007D2A70">
              <w:rPr>
                <w:rFonts w:ascii="Arial" w:hAnsi="Arial" w:cs="Arial"/>
                <w:b/>
                <w:bCs/>
                <w:sz w:val="16"/>
              </w:rPr>
              <w:t>North</w:t>
            </w:r>
          </w:p>
        </w:tc>
        <w:tc>
          <w:tcPr>
            <w:tcW w:w="2045" w:type="dxa"/>
            <w:vAlign w:val="center"/>
          </w:tcPr>
          <w:p w14:paraId="43B160CA" w14:textId="77777777" w:rsidR="006A1C27" w:rsidRPr="002D5195" w:rsidRDefault="001B14FE">
            <w:pPr>
              <w:jc w:val="center"/>
              <w:rPr>
                <w:rFonts w:ascii="Arial" w:hAnsi="Arial" w:cs="Arial"/>
              </w:rPr>
            </w:pPr>
            <w:r w:rsidRPr="002D5195">
              <w:rPr>
                <w:rFonts w:ascii="Arial" w:hAnsi="Arial" w:cs="Arial"/>
                <w:sz w:val="16"/>
              </w:rPr>
              <w:t>19</w:t>
            </w:r>
          </w:p>
        </w:tc>
        <w:tc>
          <w:tcPr>
            <w:tcW w:w="2045" w:type="dxa"/>
            <w:vAlign w:val="center"/>
          </w:tcPr>
          <w:p w14:paraId="06DAFD47" w14:textId="77777777" w:rsidR="006A1C27" w:rsidRPr="002D5195" w:rsidRDefault="001B14FE">
            <w:pPr>
              <w:jc w:val="center"/>
              <w:rPr>
                <w:rFonts w:ascii="Arial" w:hAnsi="Arial" w:cs="Arial"/>
              </w:rPr>
            </w:pPr>
            <w:r w:rsidRPr="002D5195">
              <w:rPr>
                <w:rFonts w:ascii="Arial" w:hAnsi="Arial" w:cs="Arial"/>
                <w:sz w:val="16"/>
              </w:rPr>
              <w:t>4</w:t>
            </w:r>
          </w:p>
        </w:tc>
        <w:tc>
          <w:tcPr>
            <w:tcW w:w="2045" w:type="dxa"/>
            <w:vAlign w:val="center"/>
          </w:tcPr>
          <w:p w14:paraId="1A3342BE" w14:textId="77777777" w:rsidR="006A1C27" w:rsidRPr="007D2A70" w:rsidRDefault="001B14FE">
            <w:pPr>
              <w:jc w:val="center"/>
              <w:rPr>
                <w:rFonts w:ascii="Arial" w:hAnsi="Arial" w:cs="Arial"/>
                <w:color w:val="EE0000"/>
              </w:rPr>
            </w:pPr>
            <w:r w:rsidRPr="007D2A70">
              <w:rPr>
                <w:rFonts w:ascii="Arial" w:hAnsi="Arial" w:cs="Arial"/>
                <w:color w:val="EE0000"/>
                <w:sz w:val="16"/>
              </w:rPr>
              <w:t>-15</w:t>
            </w:r>
          </w:p>
        </w:tc>
        <w:tc>
          <w:tcPr>
            <w:tcW w:w="2045" w:type="dxa"/>
            <w:vAlign w:val="center"/>
          </w:tcPr>
          <w:p w14:paraId="3B944479" w14:textId="77777777" w:rsidR="006A1C27" w:rsidRPr="002D5195" w:rsidRDefault="001B14FE">
            <w:pPr>
              <w:jc w:val="center"/>
              <w:rPr>
                <w:rFonts w:ascii="Arial" w:hAnsi="Arial" w:cs="Arial"/>
              </w:rPr>
            </w:pPr>
            <w:r w:rsidRPr="002D5195">
              <w:rPr>
                <w:rFonts w:ascii="Arial" w:hAnsi="Arial" w:cs="Arial"/>
                <w:sz w:val="16"/>
              </w:rPr>
              <w:t>-78.9%</w:t>
            </w:r>
          </w:p>
        </w:tc>
      </w:tr>
      <w:tr w:rsidR="006A1C27" w:rsidRPr="002D5195" w14:paraId="7D770725" w14:textId="77777777">
        <w:trPr>
          <w:jc w:val="center"/>
        </w:trPr>
        <w:tc>
          <w:tcPr>
            <w:tcW w:w="2045" w:type="dxa"/>
            <w:vAlign w:val="center"/>
          </w:tcPr>
          <w:p w14:paraId="0518BBA5" w14:textId="77777777" w:rsidR="006A1C27" w:rsidRPr="007D2A70" w:rsidRDefault="001B14FE">
            <w:pPr>
              <w:jc w:val="center"/>
              <w:rPr>
                <w:rFonts w:ascii="Arial" w:hAnsi="Arial" w:cs="Arial"/>
                <w:b/>
                <w:bCs/>
              </w:rPr>
            </w:pPr>
            <w:r w:rsidRPr="007D2A70">
              <w:rPr>
                <w:rFonts w:ascii="Arial" w:hAnsi="Arial" w:cs="Arial"/>
                <w:b/>
                <w:bCs/>
                <w:sz w:val="16"/>
              </w:rPr>
              <w:t>Central</w:t>
            </w:r>
          </w:p>
        </w:tc>
        <w:tc>
          <w:tcPr>
            <w:tcW w:w="2045" w:type="dxa"/>
            <w:vAlign w:val="center"/>
          </w:tcPr>
          <w:p w14:paraId="20E34D35" w14:textId="77777777" w:rsidR="006A1C27" w:rsidRPr="002D5195" w:rsidRDefault="001B14FE">
            <w:pPr>
              <w:jc w:val="center"/>
              <w:rPr>
                <w:rFonts w:ascii="Arial" w:hAnsi="Arial" w:cs="Arial"/>
              </w:rPr>
            </w:pPr>
            <w:r w:rsidRPr="002D5195">
              <w:rPr>
                <w:rFonts w:ascii="Arial" w:hAnsi="Arial" w:cs="Arial"/>
                <w:sz w:val="16"/>
              </w:rPr>
              <w:t>21</w:t>
            </w:r>
          </w:p>
        </w:tc>
        <w:tc>
          <w:tcPr>
            <w:tcW w:w="2045" w:type="dxa"/>
            <w:vAlign w:val="center"/>
          </w:tcPr>
          <w:p w14:paraId="4B15C0CC" w14:textId="77777777" w:rsidR="006A1C27" w:rsidRPr="002D5195" w:rsidRDefault="001B14FE">
            <w:pPr>
              <w:jc w:val="center"/>
              <w:rPr>
                <w:rFonts w:ascii="Arial" w:hAnsi="Arial" w:cs="Arial"/>
              </w:rPr>
            </w:pPr>
            <w:r w:rsidRPr="002D5195">
              <w:rPr>
                <w:rFonts w:ascii="Arial" w:hAnsi="Arial" w:cs="Arial"/>
                <w:sz w:val="16"/>
              </w:rPr>
              <w:t>8</w:t>
            </w:r>
          </w:p>
        </w:tc>
        <w:tc>
          <w:tcPr>
            <w:tcW w:w="2045" w:type="dxa"/>
            <w:vAlign w:val="center"/>
          </w:tcPr>
          <w:p w14:paraId="1C922415" w14:textId="77777777" w:rsidR="006A1C27" w:rsidRPr="007D2A70" w:rsidRDefault="001B14FE">
            <w:pPr>
              <w:jc w:val="center"/>
              <w:rPr>
                <w:rFonts w:ascii="Arial" w:hAnsi="Arial" w:cs="Arial"/>
                <w:color w:val="EE0000"/>
              </w:rPr>
            </w:pPr>
            <w:r w:rsidRPr="007D2A70">
              <w:rPr>
                <w:rFonts w:ascii="Arial" w:hAnsi="Arial" w:cs="Arial"/>
                <w:color w:val="EE0000"/>
                <w:sz w:val="16"/>
              </w:rPr>
              <w:t>-13</w:t>
            </w:r>
          </w:p>
        </w:tc>
        <w:tc>
          <w:tcPr>
            <w:tcW w:w="2045" w:type="dxa"/>
            <w:vAlign w:val="center"/>
          </w:tcPr>
          <w:p w14:paraId="2D7F0888" w14:textId="77777777" w:rsidR="006A1C27" w:rsidRPr="002D5195" w:rsidRDefault="001B14FE">
            <w:pPr>
              <w:jc w:val="center"/>
              <w:rPr>
                <w:rFonts w:ascii="Arial" w:hAnsi="Arial" w:cs="Arial"/>
              </w:rPr>
            </w:pPr>
            <w:r w:rsidRPr="002D5195">
              <w:rPr>
                <w:rFonts w:ascii="Arial" w:hAnsi="Arial" w:cs="Arial"/>
                <w:sz w:val="16"/>
              </w:rPr>
              <w:t>-61.9%</w:t>
            </w:r>
          </w:p>
        </w:tc>
      </w:tr>
      <w:tr w:rsidR="006A1C27" w:rsidRPr="002D5195" w14:paraId="780F06D8" w14:textId="77777777">
        <w:trPr>
          <w:jc w:val="center"/>
        </w:trPr>
        <w:tc>
          <w:tcPr>
            <w:tcW w:w="2045" w:type="dxa"/>
            <w:vAlign w:val="center"/>
          </w:tcPr>
          <w:p w14:paraId="5A5A0A0E" w14:textId="77777777" w:rsidR="006A1C27" w:rsidRPr="007D2A70" w:rsidRDefault="001B14FE">
            <w:pPr>
              <w:jc w:val="center"/>
              <w:rPr>
                <w:rFonts w:ascii="Arial" w:hAnsi="Arial" w:cs="Arial"/>
                <w:b/>
                <w:bCs/>
              </w:rPr>
            </w:pPr>
            <w:r w:rsidRPr="007D2A70">
              <w:rPr>
                <w:rFonts w:ascii="Arial" w:hAnsi="Arial" w:cs="Arial"/>
                <w:b/>
                <w:bCs/>
                <w:sz w:val="16"/>
              </w:rPr>
              <w:t>Delta</w:t>
            </w:r>
          </w:p>
        </w:tc>
        <w:tc>
          <w:tcPr>
            <w:tcW w:w="2045" w:type="dxa"/>
            <w:vAlign w:val="center"/>
          </w:tcPr>
          <w:p w14:paraId="4B409F6A" w14:textId="77777777" w:rsidR="006A1C27" w:rsidRPr="002D5195" w:rsidRDefault="001B14FE">
            <w:pPr>
              <w:jc w:val="center"/>
              <w:rPr>
                <w:rFonts w:ascii="Arial" w:hAnsi="Arial" w:cs="Arial"/>
              </w:rPr>
            </w:pPr>
            <w:r w:rsidRPr="002D5195">
              <w:rPr>
                <w:rFonts w:ascii="Arial" w:hAnsi="Arial" w:cs="Arial"/>
                <w:sz w:val="16"/>
              </w:rPr>
              <w:t>23</w:t>
            </w:r>
          </w:p>
        </w:tc>
        <w:tc>
          <w:tcPr>
            <w:tcW w:w="2045" w:type="dxa"/>
            <w:vAlign w:val="center"/>
          </w:tcPr>
          <w:p w14:paraId="093087AB" w14:textId="77777777" w:rsidR="006A1C27" w:rsidRPr="002D5195" w:rsidRDefault="001B14FE">
            <w:pPr>
              <w:jc w:val="center"/>
              <w:rPr>
                <w:rFonts w:ascii="Arial" w:hAnsi="Arial" w:cs="Arial"/>
              </w:rPr>
            </w:pPr>
            <w:r w:rsidRPr="002D5195">
              <w:rPr>
                <w:rFonts w:ascii="Arial" w:hAnsi="Arial" w:cs="Arial"/>
                <w:sz w:val="16"/>
              </w:rPr>
              <w:t>14</w:t>
            </w:r>
          </w:p>
        </w:tc>
        <w:tc>
          <w:tcPr>
            <w:tcW w:w="2045" w:type="dxa"/>
            <w:vAlign w:val="center"/>
          </w:tcPr>
          <w:p w14:paraId="25D15CA7" w14:textId="77777777" w:rsidR="006A1C27" w:rsidRPr="007D2A70" w:rsidRDefault="001B14FE">
            <w:pPr>
              <w:jc w:val="center"/>
              <w:rPr>
                <w:rFonts w:ascii="Arial" w:hAnsi="Arial" w:cs="Arial"/>
                <w:color w:val="EE0000"/>
              </w:rPr>
            </w:pPr>
            <w:r w:rsidRPr="007D2A70">
              <w:rPr>
                <w:rFonts w:ascii="Arial" w:hAnsi="Arial" w:cs="Arial"/>
                <w:color w:val="EE0000"/>
                <w:sz w:val="16"/>
              </w:rPr>
              <w:t>-9</w:t>
            </w:r>
          </w:p>
        </w:tc>
        <w:tc>
          <w:tcPr>
            <w:tcW w:w="2045" w:type="dxa"/>
            <w:vAlign w:val="center"/>
          </w:tcPr>
          <w:p w14:paraId="6BDC289D" w14:textId="77777777" w:rsidR="006A1C27" w:rsidRPr="002D5195" w:rsidRDefault="001B14FE">
            <w:pPr>
              <w:jc w:val="center"/>
              <w:rPr>
                <w:rFonts w:ascii="Arial" w:hAnsi="Arial" w:cs="Arial"/>
              </w:rPr>
            </w:pPr>
            <w:r w:rsidRPr="002D5195">
              <w:rPr>
                <w:rFonts w:ascii="Arial" w:hAnsi="Arial" w:cs="Arial"/>
                <w:sz w:val="16"/>
              </w:rPr>
              <w:t>-39.1%</w:t>
            </w:r>
          </w:p>
        </w:tc>
      </w:tr>
      <w:tr w:rsidR="006A1C27" w:rsidRPr="002D5195" w14:paraId="219D6E75" w14:textId="77777777">
        <w:trPr>
          <w:jc w:val="center"/>
        </w:trPr>
        <w:tc>
          <w:tcPr>
            <w:tcW w:w="2045" w:type="dxa"/>
            <w:vAlign w:val="center"/>
          </w:tcPr>
          <w:p w14:paraId="73867763" w14:textId="77777777" w:rsidR="006A1C27" w:rsidRPr="007D2A70" w:rsidRDefault="001B14FE">
            <w:pPr>
              <w:jc w:val="center"/>
              <w:rPr>
                <w:rFonts w:ascii="Arial" w:hAnsi="Arial" w:cs="Arial"/>
                <w:b/>
                <w:bCs/>
              </w:rPr>
            </w:pPr>
            <w:r w:rsidRPr="007D2A70">
              <w:rPr>
                <w:rFonts w:ascii="Arial" w:hAnsi="Arial" w:cs="Arial"/>
                <w:b/>
                <w:bCs/>
                <w:sz w:val="16"/>
              </w:rPr>
              <w:t>South</w:t>
            </w:r>
          </w:p>
        </w:tc>
        <w:tc>
          <w:tcPr>
            <w:tcW w:w="2045" w:type="dxa"/>
            <w:vAlign w:val="center"/>
          </w:tcPr>
          <w:p w14:paraId="089F18F7" w14:textId="77777777" w:rsidR="006A1C27" w:rsidRPr="002D5195" w:rsidRDefault="001B14FE">
            <w:pPr>
              <w:jc w:val="center"/>
              <w:rPr>
                <w:rFonts w:ascii="Arial" w:hAnsi="Arial" w:cs="Arial"/>
              </w:rPr>
            </w:pPr>
            <w:r w:rsidRPr="002D5195">
              <w:rPr>
                <w:rFonts w:ascii="Arial" w:hAnsi="Arial" w:cs="Arial"/>
                <w:sz w:val="16"/>
              </w:rPr>
              <w:t>31</w:t>
            </w:r>
          </w:p>
        </w:tc>
        <w:tc>
          <w:tcPr>
            <w:tcW w:w="2045" w:type="dxa"/>
            <w:vAlign w:val="center"/>
          </w:tcPr>
          <w:p w14:paraId="5A8D62EB" w14:textId="77777777" w:rsidR="006A1C27" w:rsidRPr="002D5195" w:rsidRDefault="001B14FE">
            <w:pPr>
              <w:jc w:val="center"/>
              <w:rPr>
                <w:rFonts w:ascii="Arial" w:hAnsi="Arial" w:cs="Arial"/>
              </w:rPr>
            </w:pPr>
            <w:r w:rsidRPr="002D5195">
              <w:rPr>
                <w:rFonts w:ascii="Arial" w:hAnsi="Arial" w:cs="Arial"/>
                <w:sz w:val="16"/>
              </w:rPr>
              <w:t>22</w:t>
            </w:r>
          </w:p>
        </w:tc>
        <w:tc>
          <w:tcPr>
            <w:tcW w:w="2045" w:type="dxa"/>
            <w:vAlign w:val="center"/>
          </w:tcPr>
          <w:p w14:paraId="7D18AB22" w14:textId="77777777" w:rsidR="006A1C27" w:rsidRPr="007D2A70" w:rsidRDefault="001B14FE">
            <w:pPr>
              <w:jc w:val="center"/>
              <w:rPr>
                <w:rFonts w:ascii="Arial" w:hAnsi="Arial" w:cs="Arial"/>
                <w:color w:val="EE0000"/>
              </w:rPr>
            </w:pPr>
            <w:r w:rsidRPr="007D2A70">
              <w:rPr>
                <w:rFonts w:ascii="Arial" w:hAnsi="Arial" w:cs="Arial"/>
                <w:color w:val="EE0000"/>
                <w:sz w:val="16"/>
              </w:rPr>
              <w:t>-9</w:t>
            </w:r>
          </w:p>
        </w:tc>
        <w:tc>
          <w:tcPr>
            <w:tcW w:w="2045" w:type="dxa"/>
            <w:vAlign w:val="center"/>
          </w:tcPr>
          <w:p w14:paraId="366A286B" w14:textId="77777777" w:rsidR="006A1C27" w:rsidRPr="002D5195" w:rsidRDefault="001B14FE">
            <w:pPr>
              <w:jc w:val="center"/>
              <w:rPr>
                <w:rFonts w:ascii="Arial" w:hAnsi="Arial" w:cs="Arial"/>
              </w:rPr>
            </w:pPr>
            <w:r w:rsidRPr="002D5195">
              <w:rPr>
                <w:rFonts w:ascii="Arial" w:hAnsi="Arial" w:cs="Arial"/>
                <w:sz w:val="16"/>
              </w:rPr>
              <w:t>-29.0%</w:t>
            </w:r>
          </w:p>
        </w:tc>
      </w:tr>
      <w:tr w:rsidR="006A1C27" w:rsidRPr="002D5195" w14:paraId="5D81DBBE" w14:textId="77777777">
        <w:trPr>
          <w:jc w:val="center"/>
        </w:trPr>
        <w:tc>
          <w:tcPr>
            <w:tcW w:w="2045" w:type="dxa"/>
            <w:vAlign w:val="center"/>
          </w:tcPr>
          <w:p w14:paraId="2FA35353" w14:textId="77777777" w:rsidR="006A1C27" w:rsidRPr="007D2A70" w:rsidRDefault="001B14FE">
            <w:pPr>
              <w:jc w:val="center"/>
              <w:rPr>
                <w:rFonts w:ascii="Arial" w:hAnsi="Arial" w:cs="Arial"/>
                <w:b/>
                <w:bCs/>
              </w:rPr>
            </w:pPr>
            <w:r w:rsidRPr="007D2A70">
              <w:rPr>
                <w:rFonts w:ascii="Arial" w:hAnsi="Arial" w:cs="Arial"/>
                <w:b/>
                <w:bCs/>
                <w:sz w:val="16"/>
              </w:rPr>
              <w:t>Kongu</w:t>
            </w:r>
          </w:p>
        </w:tc>
        <w:tc>
          <w:tcPr>
            <w:tcW w:w="2045" w:type="dxa"/>
            <w:vAlign w:val="center"/>
          </w:tcPr>
          <w:p w14:paraId="27C0624F" w14:textId="77777777" w:rsidR="006A1C27" w:rsidRPr="002D5195" w:rsidRDefault="001B14FE">
            <w:pPr>
              <w:jc w:val="center"/>
              <w:rPr>
                <w:rFonts w:ascii="Arial" w:hAnsi="Arial" w:cs="Arial"/>
              </w:rPr>
            </w:pPr>
            <w:r w:rsidRPr="002D5195">
              <w:rPr>
                <w:rFonts w:ascii="Arial" w:hAnsi="Arial" w:cs="Arial"/>
                <w:sz w:val="16"/>
              </w:rPr>
              <w:t>10</w:t>
            </w:r>
          </w:p>
        </w:tc>
        <w:tc>
          <w:tcPr>
            <w:tcW w:w="2045" w:type="dxa"/>
            <w:vAlign w:val="center"/>
          </w:tcPr>
          <w:p w14:paraId="1A882B4C" w14:textId="77777777" w:rsidR="006A1C27" w:rsidRPr="002D5195" w:rsidRDefault="001B14FE">
            <w:pPr>
              <w:jc w:val="center"/>
              <w:rPr>
                <w:rFonts w:ascii="Arial" w:hAnsi="Arial" w:cs="Arial"/>
              </w:rPr>
            </w:pPr>
            <w:r w:rsidRPr="002D5195">
              <w:rPr>
                <w:rFonts w:ascii="Arial" w:hAnsi="Arial" w:cs="Arial"/>
                <w:sz w:val="16"/>
              </w:rPr>
              <w:t>9</w:t>
            </w:r>
          </w:p>
        </w:tc>
        <w:tc>
          <w:tcPr>
            <w:tcW w:w="2045" w:type="dxa"/>
            <w:vAlign w:val="center"/>
          </w:tcPr>
          <w:p w14:paraId="74F1B7BB" w14:textId="77777777" w:rsidR="006A1C27" w:rsidRPr="007D2A70" w:rsidRDefault="001B14FE">
            <w:pPr>
              <w:jc w:val="center"/>
              <w:rPr>
                <w:rFonts w:ascii="Arial" w:hAnsi="Arial" w:cs="Arial"/>
                <w:color w:val="EE0000"/>
              </w:rPr>
            </w:pPr>
            <w:r w:rsidRPr="007D2A70">
              <w:rPr>
                <w:rFonts w:ascii="Arial" w:hAnsi="Arial" w:cs="Arial"/>
                <w:color w:val="EE0000"/>
                <w:sz w:val="16"/>
              </w:rPr>
              <w:t>-1</w:t>
            </w:r>
          </w:p>
        </w:tc>
        <w:tc>
          <w:tcPr>
            <w:tcW w:w="2045" w:type="dxa"/>
            <w:vAlign w:val="center"/>
          </w:tcPr>
          <w:p w14:paraId="782278D1" w14:textId="77777777" w:rsidR="006A1C27" w:rsidRPr="002D5195" w:rsidRDefault="001B14FE">
            <w:pPr>
              <w:jc w:val="center"/>
              <w:rPr>
                <w:rFonts w:ascii="Arial" w:hAnsi="Arial" w:cs="Arial"/>
              </w:rPr>
            </w:pPr>
            <w:r w:rsidRPr="002D5195">
              <w:rPr>
                <w:rFonts w:ascii="Arial" w:hAnsi="Arial" w:cs="Arial"/>
                <w:sz w:val="16"/>
              </w:rPr>
              <w:t>-10.0%</w:t>
            </w:r>
          </w:p>
        </w:tc>
      </w:tr>
    </w:tbl>
    <w:p w14:paraId="59D7DE90" w14:textId="48933170" w:rsidR="006A1C27" w:rsidRPr="007D2A70" w:rsidRDefault="001B14FE">
      <w:pPr>
        <w:rPr>
          <w:rFonts w:ascii="Arial" w:hAnsi="Arial" w:cs="Arial"/>
          <w:b/>
          <w:bCs/>
        </w:rPr>
      </w:pPr>
      <w:r w:rsidRPr="005C44BE">
        <w:rPr>
          <w:rFonts w:ascii="Arial" w:hAnsi="Arial" w:cs="Arial"/>
          <w:b/>
          <w:bCs/>
          <w:highlight w:val="yellow"/>
        </w:rPr>
        <w:t>DMK's overall change from 133 to 59 seats did not occur equally across all regions. The largest numerical declines were in Chennai Metro, North, and Central; Kongu showed the smallest change in DMK seat count.</w:t>
      </w:r>
    </w:p>
    <w:p w14:paraId="498232A6" w14:textId="7B419C34" w:rsidR="006A1C27" w:rsidRPr="002D5195" w:rsidRDefault="001B14FE">
      <w:pPr>
        <w:pStyle w:val="Heading1"/>
        <w:rPr>
          <w:rFonts w:ascii="Arial" w:hAnsi="Arial" w:cs="Arial"/>
        </w:rPr>
      </w:pPr>
      <w:r w:rsidRPr="002D5195">
        <w:rPr>
          <w:rFonts w:ascii="Arial" w:hAnsi="Arial" w:cs="Arial"/>
          <w:color w:val="5B2A86"/>
        </w:rPr>
        <w:t xml:space="preserve">11. 2026 Regional Control </w:t>
      </w:r>
    </w:p>
    <w:p w14:paraId="22DDD935" w14:textId="77777777" w:rsidR="006A1C27" w:rsidRPr="002D5195" w:rsidRDefault="001B14FE">
      <w:pPr>
        <w:jc w:val="center"/>
        <w:rPr>
          <w:rFonts w:ascii="Arial" w:hAnsi="Arial" w:cs="Arial"/>
        </w:rPr>
      </w:pPr>
      <w:r w:rsidRPr="002D5195">
        <w:rPr>
          <w:rFonts w:ascii="Arial" w:hAnsi="Arial" w:cs="Arial"/>
          <w:noProof/>
        </w:rPr>
        <w:drawing>
          <wp:inline distT="0" distB="0" distL="0" distR="0" wp14:anchorId="1118981C" wp14:editId="77902822">
            <wp:extent cx="5852160" cy="32001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2026_distribution.png"/>
                    <pic:cNvPicPr/>
                  </pic:nvPicPr>
                  <pic:blipFill>
                    <a:blip r:embed="rId9"/>
                    <a:stretch>
                      <a:fillRect/>
                    </a:stretch>
                  </pic:blipFill>
                  <pic:spPr>
                    <a:xfrm>
                      <a:off x="0" y="0"/>
                      <a:ext cx="5852160" cy="3200169"/>
                    </a:xfrm>
                    <a:prstGeom prst="rect">
                      <a:avLst/>
                    </a:prstGeom>
                  </pic:spPr>
                </pic:pic>
              </a:graphicData>
            </a:graphic>
          </wp:inline>
        </w:drawing>
      </w:r>
    </w:p>
    <w:p w14:paraId="33E283FF" w14:textId="67750E3C" w:rsidR="006A1C27" w:rsidRPr="002D5195" w:rsidRDefault="00015740">
      <w:pPr>
        <w:rPr>
          <w:rFonts w:ascii="Arial" w:hAnsi="Arial" w:cs="Arial"/>
        </w:rPr>
      </w:pPr>
      <w:r>
        <w:rPr>
          <w:rFonts w:ascii="Arial" w:hAnsi="Arial" w:cs="Arial"/>
        </w:rPr>
        <w:t xml:space="preserve">This chart </w:t>
      </w:r>
      <w:r w:rsidR="001B14FE" w:rsidRPr="002D5195">
        <w:rPr>
          <w:rFonts w:ascii="Arial" w:hAnsi="Arial" w:cs="Arial"/>
        </w:rPr>
        <w:t>shows how 2026 seats were distributed by region</w:t>
      </w:r>
      <w:r>
        <w:rPr>
          <w:rFonts w:ascii="Arial" w:hAnsi="Arial" w:cs="Arial"/>
        </w:rPr>
        <w:t xml:space="preserve"> for 2026</w:t>
      </w:r>
    </w:p>
    <w:p w14:paraId="13EE9AE4" w14:textId="77777777" w:rsidR="006A1C27" w:rsidRPr="002D5195" w:rsidRDefault="001B14FE">
      <w:pPr>
        <w:pStyle w:val="Heading1"/>
        <w:rPr>
          <w:rFonts w:ascii="Arial" w:hAnsi="Arial" w:cs="Arial"/>
        </w:rPr>
      </w:pPr>
      <w:r w:rsidRPr="002D5195">
        <w:rPr>
          <w:rFonts w:ascii="Arial" w:hAnsi="Arial" w:cs="Arial"/>
          <w:color w:val="5B2A86"/>
        </w:rPr>
        <w:t>12. Key Findings for AtliQ Media</w:t>
      </w:r>
    </w:p>
    <w:p w14:paraId="43B8DAB8" w14:textId="77777777" w:rsidR="006A1C27" w:rsidRPr="002D5195" w:rsidRDefault="001B14FE">
      <w:pPr>
        <w:pStyle w:val="ListBullet"/>
        <w:rPr>
          <w:rFonts w:ascii="Arial" w:hAnsi="Arial" w:cs="Arial"/>
        </w:rPr>
      </w:pPr>
      <w:r w:rsidRPr="00AB7DF4">
        <w:rPr>
          <w:rFonts w:ascii="Arial" w:hAnsi="Arial" w:cs="Arial"/>
          <w:highlight w:val="yellow"/>
        </w:rPr>
        <w:t>Finding 1</w:t>
      </w:r>
      <w:r w:rsidRPr="002D5195">
        <w:rPr>
          <w:rFonts w:ascii="Arial" w:hAnsi="Arial" w:cs="Arial"/>
        </w:rPr>
        <w:t>: Regional change was uneven. The 48.3-point spread between Chennai Metro and Delta is the clearest evidence.</w:t>
      </w:r>
    </w:p>
    <w:p w14:paraId="25ABA009" w14:textId="77777777" w:rsidR="006A1C27" w:rsidRPr="002D5195" w:rsidRDefault="001B14FE">
      <w:pPr>
        <w:pStyle w:val="ListBullet"/>
        <w:rPr>
          <w:rFonts w:ascii="Arial" w:hAnsi="Arial" w:cs="Arial"/>
        </w:rPr>
      </w:pPr>
      <w:r w:rsidRPr="00AB7DF4">
        <w:rPr>
          <w:rFonts w:ascii="Arial" w:hAnsi="Arial" w:cs="Arial"/>
          <w:highlight w:val="yellow"/>
        </w:rPr>
        <w:t>Finding 2</w:t>
      </w:r>
      <w:r w:rsidRPr="002D5195">
        <w:rPr>
          <w:rFonts w:ascii="Arial" w:hAnsi="Arial" w:cs="Arial"/>
        </w:rPr>
        <w:t>: TVK was the largest 2026 seat winner statewide, but its regional seat share varied widely.</w:t>
      </w:r>
    </w:p>
    <w:p w14:paraId="44272EEB" w14:textId="77777777" w:rsidR="006A1C27" w:rsidRPr="002D5195" w:rsidRDefault="001B14FE">
      <w:pPr>
        <w:pStyle w:val="ListBullet"/>
        <w:rPr>
          <w:rFonts w:ascii="Arial" w:hAnsi="Arial" w:cs="Arial"/>
        </w:rPr>
      </w:pPr>
      <w:r w:rsidRPr="00AB7DF4">
        <w:rPr>
          <w:rFonts w:ascii="Arial" w:hAnsi="Arial" w:cs="Arial"/>
          <w:highlight w:val="yellow"/>
        </w:rPr>
        <w:t>Finding 3</w:t>
      </w:r>
      <w:r w:rsidRPr="002D5195">
        <w:rPr>
          <w:rFonts w:ascii="Arial" w:hAnsi="Arial" w:cs="Arial"/>
        </w:rPr>
        <w:t>: DMK's seat decline was geographically uneven, with larger changes in some regions than others.</w:t>
      </w:r>
    </w:p>
    <w:p w14:paraId="2E3FC94F" w14:textId="77777777" w:rsidR="006A1C27" w:rsidRPr="002D5195" w:rsidRDefault="001B14FE">
      <w:pPr>
        <w:pStyle w:val="ListBullet"/>
        <w:rPr>
          <w:rFonts w:ascii="Arial" w:hAnsi="Arial" w:cs="Arial"/>
        </w:rPr>
      </w:pPr>
      <w:r w:rsidRPr="00AB7DF4">
        <w:rPr>
          <w:rFonts w:ascii="Arial" w:hAnsi="Arial" w:cs="Arial"/>
          <w:highlight w:val="yellow"/>
        </w:rPr>
        <w:t>Finding 4</w:t>
      </w:r>
      <w:r w:rsidRPr="002D5195">
        <w:rPr>
          <w:rFonts w:ascii="Arial" w:hAnsi="Arial" w:cs="Arial"/>
        </w:rPr>
        <w:t>: A regional view gives a stronger television story than statewide totals alone because it shows where the change appeared.</w:t>
      </w:r>
    </w:p>
    <w:p w14:paraId="601AB0AB" w14:textId="77777777" w:rsidR="006A1C27" w:rsidRPr="002D5195" w:rsidRDefault="001B14FE">
      <w:pPr>
        <w:pStyle w:val="Heading1"/>
        <w:rPr>
          <w:rFonts w:ascii="Arial" w:hAnsi="Arial" w:cs="Arial"/>
        </w:rPr>
      </w:pPr>
      <w:r w:rsidRPr="002D5195">
        <w:rPr>
          <w:rFonts w:ascii="Arial" w:hAnsi="Arial" w:cs="Arial"/>
          <w:color w:val="5B2A86"/>
        </w:rPr>
        <w:t>13. Editorial Recommendation</w:t>
      </w:r>
    </w:p>
    <w:p w14:paraId="7AF86935" w14:textId="77777777" w:rsidR="006A1C27" w:rsidRPr="00791091" w:rsidRDefault="001B14FE">
      <w:pPr>
        <w:rPr>
          <w:rFonts w:ascii="Arial" w:hAnsi="Arial" w:cs="Arial"/>
          <w:b/>
          <w:color w:val="403152" w:themeColor="accent4" w:themeShade="80"/>
          <w14:textOutline w14:w="0" w14:cap="flat" w14:cmpd="sng" w14:algn="ctr">
            <w14:noFill/>
            <w14:prstDash w14:val="solid"/>
            <w14:round/>
          </w14:textOutline>
          <w14:props3d w14:extrusionH="57150" w14:contourW="0" w14:prstMaterial="softEdge">
            <w14:bevelT w14:w="25400" w14:h="38100" w14:prst="circle"/>
          </w14:props3d>
        </w:rPr>
      </w:pPr>
      <w:r w:rsidRPr="002D5195">
        <w:rPr>
          <w:rFonts w:ascii="Arial" w:hAnsi="Arial" w:cs="Arial"/>
        </w:rPr>
        <w:t xml:space="preserve">Recommended segment headline: </w:t>
      </w:r>
      <w:r w:rsidRPr="00791091">
        <w:rPr>
          <w:rFonts w:ascii="Arial" w:hAnsi="Arial" w:cs="Arial"/>
          <w:b/>
          <w:color w:val="403152" w:themeColor="accent4" w:themeShade="80"/>
          <w:highlight w:val="yellow"/>
          <w14:textOutline w14:w="0" w14:cap="flat" w14:cmpd="sng" w14:algn="ctr">
            <w14:noFill/>
            <w14:prstDash w14:val="solid"/>
            <w14:round/>
          </w14:textOutline>
          <w14:props3d w14:extrusionH="57150" w14:contourW="0" w14:prstMaterial="softEdge">
            <w14:bevelT w14:w="25400" w14:h="38100" w14:prst="circle"/>
          </w14:props3d>
        </w:rPr>
        <w:t>Tamil Nadu did not vote as one state - it moved differently across six regions.</w:t>
      </w:r>
    </w:p>
    <w:p w14:paraId="26E91556" w14:textId="2C9E8F2C" w:rsidR="006A1C27" w:rsidRPr="002D5195" w:rsidRDefault="00A36CF6">
      <w:pPr>
        <w:rPr>
          <w:rFonts w:ascii="Arial" w:hAnsi="Arial" w:cs="Arial"/>
        </w:rPr>
      </w:pPr>
      <w:r>
        <w:rPr>
          <w:rFonts w:ascii="Arial" w:hAnsi="Arial" w:cs="Arial"/>
        </w:rPr>
        <w:t xml:space="preserve">So here </w:t>
      </w:r>
      <w:proofErr w:type="gramStart"/>
      <w:r>
        <w:rPr>
          <w:rFonts w:ascii="Arial" w:hAnsi="Arial" w:cs="Arial"/>
        </w:rPr>
        <w:t>are</w:t>
      </w:r>
      <w:proofErr w:type="gramEnd"/>
      <w:r>
        <w:rPr>
          <w:rFonts w:ascii="Arial" w:hAnsi="Arial" w:cs="Arial"/>
        </w:rPr>
        <w:t xml:space="preserve"> the </w:t>
      </w:r>
      <w:r w:rsidR="001B14FE" w:rsidRPr="002D5195">
        <w:rPr>
          <w:rFonts w:ascii="Arial" w:hAnsi="Arial" w:cs="Arial"/>
        </w:rPr>
        <w:t>Recommended on-screen sequence:</w:t>
      </w:r>
    </w:p>
    <w:p w14:paraId="56E43A1D" w14:textId="77777777" w:rsidR="006A1C27" w:rsidRPr="002D5195" w:rsidRDefault="001B14FE">
      <w:pPr>
        <w:pStyle w:val="ListNumber"/>
        <w:rPr>
          <w:rFonts w:ascii="Arial" w:hAnsi="Arial" w:cs="Arial"/>
        </w:rPr>
      </w:pPr>
      <w:r w:rsidRPr="002D5195">
        <w:rPr>
          <w:rFonts w:ascii="Arial" w:hAnsi="Arial" w:cs="Arial"/>
        </w:rPr>
        <w:t>Start with statewide flip count: 163 of 234 seats changed winning party.</w:t>
      </w:r>
    </w:p>
    <w:p w14:paraId="0C965B61" w14:textId="77777777" w:rsidR="006A1C27" w:rsidRPr="002D5195" w:rsidRDefault="001B14FE">
      <w:pPr>
        <w:pStyle w:val="ListNumber"/>
        <w:rPr>
          <w:rFonts w:ascii="Arial" w:hAnsi="Arial" w:cs="Arial"/>
        </w:rPr>
      </w:pPr>
      <w:r w:rsidRPr="002D5195">
        <w:rPr>
          <w:rFonts w:ascii="Arial" w:hAnsi="Arial" w:cs="Arial"/>
        </w:rPr>
        <w:t>Move to the regional flip-rate trend line.</w:t>
      </w:r>
    </w:p>
    <w:p w14:paraId="7F3C60D7" w14:textId="77777777" w:rsidR="006A1C27" w:rsidRPr="002D5195" w:rsidRDefault="001B14FE">
      <w:pPr>
        <w:pStyle w:val="ListNumber"/>
        <w:rPr>
          <w:rFonts w:ascii="Arial" w:hAnsi="Arial" w:cs="Arial"/>
        </w:rPr>
      </w:pPr>
      <w:r w:rsidRPr="002D5195">
        <w:rPr>
          <w:rFonts w:ascii="Arial" w:hAnsi="Arial" w:cs="Arial"/>
        </w:rPr>
        <w:t>Highlight Chennai Metro as highest-change and Delta as lowest-change.</w:t>
      </w:r>
    </w:p>
    <w:p w14:paraId="4A5C18AF" w14:textId="77777777" w:rsidR="006A1C27" w:rsidRPr="002D5195" w:rsidRDefault="001B14FE">
      <w:pPr>
        <w:pStyle w:val="ListNumber"/>
        <w:rPr>
          <w:rFonts w:ascii="Arial" w:hAnsi="Arial" w:cs="Arial"/>
        </w:rPr>
      </w:pPr>
      <w:r w:rsidRPr="002D5195">
        <w:rPr>
          <w:rFonts w:ascii="Arial" w:hAnsi="Arial" w:cs="Arial"/>
        </w:rPr>
        <w:t>Close with regional seat distribution to show why statewide totals hide important variation.</w:t>
      </w:r>
    </w:p>
    <w:p w14:paraId="4A2BBFB9" w14:textId="77777777" w:rsidR="006A1C27" w:rsidRPr="002D5195" w:rsidRDefault="001B14FE">
      <w:pPr>
        <w:pStyle w:val="Heading1"/>
        <w:rPr>
          <w:rFonts w:ascii="Arial" w:hAnsi="Arial" w:cs="Arial"/>
        </w:rPr>
      </w:pPr>
      <w:r w:rsidRPr="002D5195">
        <w:rPr>
          <w:rFonts w:ascii="Arial" w:hAnsi="Arial" w:cs="Arial"/>
          <w:color w:val="5B2A86"/>
        </w:rPr>
        <w:lastRenderedPageBreak/>
        <w:t>14. Limitations</w:t>
      </w:r>
    </w:p>
    <w:p w14:paraId="0B67075C" w14:textId="77777777" w:rsidR="006A1C27" w:rsidRPr="002D5195" w:rsidRDefault="001B14FE">
      <w:pPr>
        <w:rPr>
          <w:rFonts w:ascii="Arial" w:hAnsi="Arial" w:cs="Arial"/>
        </w:rPr>
      </w:pPr>
      <w:r w:rsidRPr="002D5195">
        <w:rPr>
          <w:rFonts w:ascii="Arial" w:hAnsi="Arial" w:cs="Arial"/>
        </w:rPr>
        <w:t>This analysis identifies where electoral change occurred and how much change occurred. It does not explain why the change occurred.</w:t>
      </w:r>
    </w:p>
    <w:p w14:paraId="0A91FE29" w14:textId="77777777" w:rsidR="006A1C27" w:rsidRPr="002D5195" w:rsidRDefault="001B14FE">
      <w:pPr>
        <w:pStyle w:val="ListBullet"/>
        <w:rPr>
          <w:rFonts w:ascii="Arial" w:hAnsi="Arial" w:cs="Arial"/>
        </w:rPr>
      </w:pPr>
      <w:r w:rsidRPr="002D5195">
        <w:rPr>
          <w:rFonts w:ascii="Arial" w:hAnsi="Arial" w:cs="Arial"/>
        </w:rPr>
        <w:t>No demographic data was used.</w:t>
      </w:r>
    </w:p>
    <w:p w14:paraId="5529C8AC" w14:textId="68A96A6B" w:rsidR="006A1C27" w:rsidRPr="00330CD3" w:rsidRDefault="001B14FE" w:rsidP="00330CD3">
      <w:pPr>
        <w:pStyle w:val="ListBullet"/>
        <w:rPr>
          <w:rFonts w:ascii="Arial" w:hAnsi="Arial" w:cs="Arial"/>
        </w:rPr>
      </w:pPr>
      <w:r w:rsidRPr="002D5195">
        <w:rPr>
          <w:rFonts w:ascii="Arial" w:hAnsi="Arial" w:cs="Arial"/>
        </w:rPr>
        <w:t>No exit polls, opinion polls, social media data, news articles, or campaign data were used.</w:t>
      </w:r>
    </w:p>
    <w:p w14:paraId="4395729D" w14:textId="3284D125" w:rsidR="00095AB3" w:rsidRPr="00095AB3" w:rsidRDefault="001B14FE" w:rsidP="00095AB3">
      <w:pPr>
        <w:pStyle w:val="ListBullet"/>
        <w:numPr>
          <w:ilvl w:val="0"/>
          <w:numId w:val="0"/>
        </w:numPr>
        <w:ind w:left="360" w:hanging="360"/>
        <w:rPr>
          <w:rFonts w:ascii="Arial" w:hAnsi="Arial" w:cs="Arial"/>
        </w:rPr>
      </w:pPr>
      <w:r w:rsidRPr="00095AB3">
        <w:rPr>
          <w:rFonts w:ascii="Arial" w:hAnsi="Arial" w:cs="Arial"/>
        </w:rPr>
        <w:t xml:space="preserve">2026 results are based on the provided 2026 candidate-level results file; </w:t>
      </w:r>
    </w:p>
    <w:p w14:paraId="4F9916E5" w14:textId="77777777" w:rsidR="00095AB3" w:rsidRDefault="00095AB3" w:rsidP="00095AB3">
      <w:pPr>
        <w:pStyle w:val="ListBullet"/>
        <w:numPr>
          <w:ilvl w:val="0"/>
          <w:numId w:val="0"/>
        </w:numPr>
        <w:ind w:left="360" w:hanging="360"/>
        <w:rPr>
          <w:rFonts w:ascii="Arial" w:hAnsi="Arial" w:cs="Arial"/>
        </w:rPr>
      </w:pPr>
    </w:p>
    <w:p w14:paraId="68EEF5FE" w14:textId="77777777" w:rsidR="00095AB3" w:rsidRPr="002D5195" w:rsidRDefault="00095AB3" w:rsidP="00095AB3">
      <w:pPr>
        <w:pStyle w:val="ListBullet"/>
        <w:numPr>
          <w:ilvl w:val="0"/>
          <w:numId w:val="0"/>
        </w:numPr>
        <w:ind w:left="360" w:hanging="360"/>
        <w:rPr>
          <w:rFonts w:ascii="Arial" w:hAnsi="Arial" w:cs="Arial"/>
        </w:rPr>
      </w:pPr>
    </w:p>
    <w:p w14:paraId="24CCED81" w14:textId="77777777" w:rsidR="006A1C27" w:rsidRPr="002D5195" w:rsidRDefault="001B14FE">
      <w:pPr>
        <w:pStyle w:val="Heading1"/>
        <w:rPr>
          <w:rFonts w:ascii="Arial" w:hAnsi="Arial" w:cs="Arial"/>
        </w:rPr>
      </w:pPr>
      <w:r w:rsidRPr="002D5195">
        <w:rPr>
          <w:rFonts w:ascii="Arial" w:hAnsi="Arial" w:cs="Arial"/>
          <w:color w:val="5B2A86"/>
        </w:rPr>
        <w:t>15. Final Answer to Q1</w:t>
      </w:r>
    </w:p>
    <w:p w14:paraId="64C03318" w14:textId="77777777" w:rsidR="006A1C27" w:rsidRPr="002D5195" w:rsidRDefault="001B14FE">
      <w:pPr>
        <w:rPr>
          <w:rFonts w:ascii="Arial" w:hAnsi="Arial" w:cs="Arial"/>
        </w:rPr>
      </w:pPr>
      <w:r w:rsidRPr="00E25A3F">
        <w:rPr>
          <w:rFonts w:ascii="Arial" w:hAnsi="Arial" w:cs="Arial"/>
          <w:highlight w:val="yellow"/>
        </w:rPr>
        <w:t>Electoral change in the 2026 Tamil Nadu Assembly election was not uniform across Tamil Nadu. Regional variation was substantial and observable. Chennai Metro recorded the highest flip rate, Delta recorded the lowest, and party seat distributions varied sharply across regions. For AtliQ Media, the strongest story is geographic: the 2026 result is better explained by showing how different regions changed, not only by showing statewide seat totals.</w:t>
      </w:r>
    </w:p>
    <w:p w14:paraId="3C7519A1" w14:textId="77777777" w:rsidR="006A1C27" w:rsidRPr="002D5195" w:rsidRDefault="001B14FE">
      <w:pPr>
        <w:pStyle w:val="Heading1"/>
        <w:rPr>
          <w:rFonts w:ascii="Arial" w:hAnsi="Arial" w:cs="Arial"/>
        </w:rPr>
      </w:pPr>
      <w:r w:rsidRPr="002D5195">
        <w:rPr>
          <w:rFonts w:ascii="Arial" w:hAnsi="Arial" w:cs="Arial"/>
          <w:color w:val="5B2A86"/>
        </w:rPr>
        <w:t>Appendix A: Statewide Party Seat Counts</w:t>
      </w:r>
    </w:p>
    <w:tbl>
      <w:tblPr>
        <w:tblStyle w:val="TableGrid"/>
        <w:tblW w:w="0" w:type="auto"/>
        <w:jc w:val="center"/>
        <w:tblLook w:val="04A0" w:firstRow="1" w:lastRow="0" w:firstColumn="1" w:lastColumn="0" w:noHBand="0" w:noVBand="1"/>
      </w:tblPr>
      <w:tblGrid>
        <w:gridCol w:w="5107"/>
        <w:gridCol w:w="5107"/>
      </w:tblGrid>
      <w:tr w:rsidR="006A1C27" w:rsidRPr="002D5195" w14:paraId="4FE0EA40" w14:textId="77777777">
        <w:trPr>
          <w:jc w:val="center"/>
        </w:trPr>
        <w:tc>
          <w:tcPr>
            <w:tcW w:w="5112" w:type="dxa"/>
            <w:shd w:val="clear" w:color="auto" w:fill="5B2A86"/>
            <w:vAlign w:val="center"/>
          </w:tcPr>
          <w:p w14:paraId="7364FD44" w14:textId="77777777" w:rsidR="006A1C27" w:rsidRPr="002D5195" w:rsidRDefault="001B14FE">
            <w:pPr>
              <w:jc w:val="center"/>
              <w:rPr>
                <w:rFonts w:ascii="Arial" w:hAnsi="Arial" w:cs="Arial"/>
              </w:rPr>
            </w:pPr>
            <w:r w:rsidRPr="002D5195">
              <w:rPr>
                <w:rFonts w:ascii="Arial" w:hAnsi="Arial" w:cs="Arial"/>
                <w:color w:val="FFFFFF"/>
                <w:sz w:val="16"/>
              </w:rPr>
              <w:t>Party</w:t>
            </w:r>
          </w:p>
        </w:tc>
        <w:tc>
          <w:tcPr>
            <w:tcW w:w="5112" w:type="dxa"/>
            <w:shd w:val="clear" w:color="auto" w:fill="5B2A86"/>
            <w:vAlign w:val="center"/>
          </w:tcPr>
          <w:p w14:paraId="04551A5C" w14:textId="77777777" w:rsidR="006A1C27" w:rsidRPr="002D5195" w:rsidRDefault="001B14FE">
            <w:pPr>
              <w:jc w:val="center"/>
              <w:rPr>
                <w:rFonts w:ascii="Arial" w:hAnsi="Arial" w:cs="Arial"/>
              </w:rPr>
            </w:pPr>
            <w:r w:rsidRPr="002D5195">
              <w:rPr>
                <w:rFonts w:ascii="Arial" w:hAnsi="Arial" w:cs="Arial"/>
                <w:color w:val="FFFFFF"/>
                <w:sz w:val="16"/>
              </w:rPr>
              <w:t>2021 Seats</w:t>
            </w:r>
          </w:p>
        </w:tc>
      </w:tr>
      <w:tr w:rsidR="006A1C27" w:rsidRPr="002D5195" w14:paraId="034C2987" w14:textId="77777777">
        <w:trPr>
          <w:jc w:val="center"/>
        </w:trPr>
        <w:tc>
          <w:tcPr>
            <w:tcW w:w="5112" w:type="dxa"/>
            <w:vAlign w:val="center"/>
          </w:tcPr>
          <w:p w14:paraId="02878740" w14:textId="77777777" w:rsidR="006A1C27" w:rsidRPr="00E25A3F" w:rsidRDefault="001B14FE" w:rsidP="00E25A3F">
            <w:pPr>
              <w:rPr>
                <w:rFonts w:ascii="Arial" w:hAnsi="Arial" w:cs="Arial"/>
                <w:b/>
                <w:bCs/>
              </w:rPr>
            </w:pPr>
            <w:r w:rsidRPr="00E25A3F">
              <w:rPr>
                <w:rFonts w:ascii="Arial" w:hAnsi="Arial" w:cs="Arial"/>
                <w:b/>
                <w:bCs/>
                <w:sz w:val="16"/>
              </w:rPr>
              <w:t>DMK</w:t>
            </w:r>
          </w:p>
        </w:tc>
        <w:tc>
          <w:tcPr>
            <w:tcW w:w="5112" w:type="dxa"/>
            <w:vAlign w:val="center"/>
          </w:tcPr>
          <w:p w14:paraId="245C483E" w14:textId="77777777" w:rsidR="006A1C27" w:rsidRPr="002D5195" w:rsidRDefault="001B14FE">
            <w:pPr>
              <w:jc w:val="center"/>
              <w:rPr>
                <w:rFonts w:ascii="Arial" w:hAnsi="Arial" w:cs="Arial"/>
              </w:rPr>
            </w:pPr>
            <w:r w:rsidRPr="002D5195">
              <w:rPr>
                <w:rFonts w:ascii="Arial" w:hAnsi="Arial" w:cs="Arial"/>
                <w:sz w:val="16"/>
              </w:rPr>
              <w:t>133</w:t>
            </w:r>
          </w:p>
        </w:tc>
      </w:tr>
      <w:tr w:rsidR="006A1C27" w:rsidRPr="002D5195" w14:paraId="0FCDC692" w14:textId="77777777">
        <w:trPr>
          <w:jc w:val="center"/>
        </w:trPr>
        <w:tc>
          <w:tcPr>
            <w:tcW w:w="5112" w:type="dxa"/>
            <w:vAlign w:val="center"/>
          </w:tcPr>
          <w:p w14:paraId="1BE1D099" w14:textId="77777777" w:rsidR="006A1C27" w:rsidRPr="00E25A3F" w:rsidRDefault="001B14FE" w:rsidP="00E25A3F">
            <w:pPr>
              <w:rPr>
                <w:rFonts w:ascii="Arial" w:hAnsi="Arial" w:cs="Arial"/>
                <w:b/>
                <w:bCs/>
              </w:rPr>
            </w:pPr>
            <w:r w:rsidRPr="00E25A3F">
              <w:rPr>
                <w:rFonts w:ascii="Arial" w:hAnsi="Arial" w:cs="Arial"/>
                <w:b/>
                <w:bCs/>
                <w:sz w:val="16"/>
              </w:rPr>
              <w:t>AIADMK</w:t>
            </w:r>
          </w:p>
        </w:tc>
        <w:tc>
          <w:tcPr>
            <w:tcW w:w="5112" w:type="dxa"/>
            <w:vAlign w:val="center"/>
          </w:tcPr>
          <w:p w14:paraId="410C4C09" w14:textId="77777777" w:rsidR="006A1C27" w:rsidRPr="002D5195" w:rsidRDefault="001B14FE">
            <w:pPr>
              <w:jc w:val="center"/>
              <w:rPr>
                <w:rFonts w:ascii="Arial" w:hAnsi="Arial" w:cs="Arial"/>
              </w:rPr>
            </w:pPr>
            <w:r w:rsidRPr="002D5195">
              <w:rPr>
                <w:rFonts w:ascii="Arial" w:hAnsi="Arial" w:cs="Arial"/>
                <w:sz w:val="16"/>
              </w:rPr>
              <w:t>66</w:t>
            </w:r>
          </w:p>
        </w:tc>
      </w:tr>
      <w:tr w:rsidR="006A1C27" w:rsidRPr="002D5195" w14:paraId="7B187007" w14:textId="77777777">
        <w:trPr>
          <w:jc w:val="center"/>
        </w:trPr>
        <w:tc>
          <w:tcPr>
            <w:tcW w:w="5112" w:type="dxa"/>
            <w:vAlign w:val="center"/>
          </w:tcPr>
          <w:p w14:paraId="64478596" w14:textId="77777777" w:rsidR="006A1C27" w:rsidRPr="00E25A3F" w:rsidRDefault="001B14FE" w:rsidP="00E25A3F">
            <w:pPr>
              <w:rPr>
                <w:rFonts w:ascii="Arial" w:hAnsi="Arial" w:cs="Arial"/>
                <w:b/>
                <w:bCs/>
              </w:rPr>
            </w:pPr>
            <w:r w:rsidRPr="00E25A3F">
              <w:rPr>
                <w:rFonts w:ascii="Arial" w:hAnsi="Arial" w:cs="Arial"/>
                <w:b/>
                <w:bCs/>
                <w:sz w:val="16"/>
              </w:rPr>
              <w:t>INC</w:t>
            </w:r>
          </w:p>
        </w:tc>
        <w:tc>
          <w:tcPr>
            <w:tcW w:w="5112" w:type="dxa"/>
            <w:vAlign w:val="center"/>
          </w:tcPr>
          <w:p w14:paraId="26DCAE53" w14:textId="77777777" w:rsidR="006A1C27" w:rsidRPr="002D5195" w:rsidRDefault="001B14FE">
            <w:pPr>
              <w:jc w:val="center"/>
              <w:rPr>
                <w:rFonts w:ascii="Arial" w:hAnsi="Arial" w:cs="Arial"/>
              </w:rPr>
            </w:pPr>
            <w:r w:rsidRPr="002D5195">
              <w:rPr>
                <w:rFonts w:ascii="Arial" w:hAnsi="Arial" w:cs="Arial"/>
                <w:sz w:val="16"/>
              </w:rPr>
              <w:t>18</w:t>
            </w:r>
          </w:p>
        </w:tc>
      </w:tr>
      <w:tr w:rsidR="006A1C27" w:rsidRPr="002D5195" w14:paraId="09845052" w14:textId="77777777">
        <w:trPr>
          <w:jc w:val="center"/>
        </w:trPr>
        <w:tc>
          <w:tcPr>
            <w:tcW w:w="5112" w:type="dxa"/>
            <w:vAlign w:val="center"/>
          </w:tcPr>
          <w:p w14:paraId="738EC07D" w14:textId="77777777" w:rsidR="006A1C27" w:rsidRPr="00E25A3F" w:rsidRDefault="001B14FE" w:rsidP="00E25A3F">
            <w:pPr>
              <w:rPr>
                <w:rFonts w:ascii="Arial" w:hAnsi="Arial" w:cs="Arial"/>
                <w:b/>
                <w:bCs/>
              </w:rPr>
            </w:pPr>
            <w:r w:rsidRPr="00E25A3F">
              <w:rPr>
                <w:rFonts w:ascii="Arial" w:hAnsi="Arial" w:cs="Arial"/>
                <w:b/>
                <w:bCs/>
                <w:sz w:val="16"/>
              </w:rPr>
              <w:t>PMK</w:t>
            </w:r>
          </w:p>
        </w:tc>
        <w:tc>
          <w:tcPr>
            <w:tcW w:w="5112" w:type="dxa"/>
            <w:vAlign w:val="center"/>
          </w:tcPr>
          <w:p w14:paraId="467B76AB" w14:textId="77777777" w:rsidR="006A1C27" w:rsidRPr="002D5195" w:rsidRDefault="001B14FE">
            <w:pPr>
              <w:jc w:val="center"/>
              <w:rPr>
                <w:rFonts w:ascii="Arial" w:hAnsi="Arial" w:cs="Arial"/>
              </w:rPr>
            </w:pPr>
            <w:r w:rsidRPr="002D5195">
              <w:rPr>
                <w:rFonts w:ascii="Arial" w:hAnsi="Arial" w:cs="Arial"/>
                <w:sz w:val="16"/>
              </w:rPr>
              <w:t>5</w:t>
            </w:r>
          </w:p>
        </w:tc>
      </w:tr>
      <w:tr w:rsidR="006A1C27" w:rsidRPr="002D5195" w14:paraId="21D52EBA" w14:textId="77777777">
        <w:trPr>
          <w:jc w:val="center"/>
        </w:trPr>
        <w:tc>
          <w:tcPr>
            <w:tcW w:w="5112" w:type="dxa"/>
            <w:vAlign w:val="center"/>
          </w:tcPr>
          <w:p w14:paraId="340A173B" w14:textId="77777777" w:rsidR="006A1C27" w:rsidRPr="00E25A3F" w:rsidRDefault="001B14FE" w:rsidP="00E25A3F">
            <w:pPr>
              <w:rPr>
                <w:rFonts w:ascii="Arial" w:hAnsi="Arial" w:cs="Arial"/>
                <w:b/>
                <w:bCs/>
              </w:rPr>
            </w:pPr>
            <w:r w:rsidRPr="00E25A3F">
              <w:rPr>
                <w:rFonts w:ascii="Arial" w:hAnsi="Arial" w:cs="Arial"/>
                <w:b/>
                <w:bCs/>
                <w:sz w:val="16"/>
              </w:rPr>
              <w:t>VCK</w:t>
            </w:r>
          </w:p>
        </w:tc>
        <w:tc>
          <w:tcPr>
            <w:tcW w:w="5112" w:type="dxa"/>
            <w:vAlign w:val="center"/>
          </w:tcPr>
          <w:p w14:paraId="022A0A2E" w14:textId="77777777" w:rsidR="006A1C27" w:rsidRPr="002D5195" w:rsidRDefault="001B14FE">
            <w:pPr>
              <w:jc w:val="center"/>
              <w:rPr>
                <w:rFonts w:ascii="Arial" w:hAnsi="Arial" w:cs="Arial"/>
              </w:rPr>
            </w:pPr>
            <w:r w:rsidRPr="002D5195">
              <w:rPr>
                <w:rFonts w:ascii="Arial" w:hAnsi="Arial" w:cs="Arial"/>
                <w:sz w:val="16"/>
              </w:rPr>
              <w:t>4</w:t>
            </w:r>
          </w:p>
        </w:tc>
      </w:tr>
      <w:tr w:rsidR="006A1C27" w:rsidRPr="002D5195" w14:paraId="553367CF" w14:textId="77777777">
        <w:trPr>
          <w:jc w:val="center"/>
        </w:trPr>
        <w:tc>
          <w:tcPr>
            <w:tcW w:w="5112" w:type="dxa"/>
            <w:vAlign w:val="center"/>
          </w:tcPr>
          <w:p w14:paraId="0A6E48E7" w14:textId="77777777" w:rsidR="006A1C27" w:rsidRPr="00E25A3F" w:rsidRDefault="001B14FE" w:rsidP="00E25A3F">
            <w:pPr>
              <w:rPr>
                <w:rFonts w:ascii="Arial" w:hAnsi="Arial" w:cs="Arial"/>
                <w:b/>
                <w:bCs/>
              </w:rPr>
            </w:pPr>
            <w:r w:rsidRPr="00E25A3F">
              <w:rPr>
                <w:rFonts w:ascii="Arial" w:hAnsi="Arial" w:cs="Arial"/>
                <w:b/>
                <w:bCs/>
                <w:sz w:val="16"/>
              </w:rPr>
              <w:t>BJP</w:t>
            </w:r>
          </w:p>
        </w:tc>
        <w:tc>
          <w:tcPr>
            <w:tcW w:w="5112" w:type="dxa"/>
            <w:vAlign w:val="center"/>
          </w:tcPr>
          <w:p w14:paraId="43EF7A4B" w14:textId="77777777" w:rsidR="006A1C27" w:rsidRPr="002D5195" w:rsidRDefault="001B14FE">
            <w:pPr>
              <w:jc w:val="center"/>
              <w:rPr>
                <w:rFonts w:ascii="Arial" w:hAnsi="Arial" w:cs="Arial"/>
              </w:rPr>
            </w:pPr>
            <w:r w:rsidRPr="002D5195">
              <w:rPr>
                <w:rFonts w:ascii="Arial" w:hAnsi="Arial" w:cs="Arial"/>
                <w:sz w:val="16"/>
              </w:rPr>
              <w:t>4</w:t>
            </w:r>
          </w:p>
        </w:tc>
      </w:tr>
      <w:tr w:rsidR="006A1C27" w:rsidRPr="002D5195" w14:paraId="17582596" w14:textId="77777777">
        <w:trPr>
          <w:jc w:val="center"/>
        </w:trPr>
        <w:tc>
          <w:tcPr>
            <w:tcW w:w="5112" w:type="dxa"/>
            <w:vAlign w:val="center"/>
          </w:tcPr>
          <w:p w14:paraId="302264DD" w14:textId="77777777" w:rsidR="006A1C27" w:rsidRPr="00E25A3F" w:rsidRDefault="001B14FE" w:rsidP="00E25A3F">
            <w:pPr>
              <w:rPr>
                <w:rFonts w:ascii="Arial" w:hAnsi="Arial" w:cs="Arial"/>
                <w:b/>
                <w:bCs/>
              </w:rPr>
            </w:pPr>
            <w:r w:rsidRPr="00E25A3F">
              <w:rPr>
                <w:rFonts w:ascii="Arial" w:hAnsi="Arial" w:cs="Arial"/>
                <w:b/>
                <w:bCs/>
                <w:sz w:val="16"/>
              </w:rPr>
              <w:t>CPI</w:t>
            </w:r>
          </w:p>
        </w:tc>
        <w:tc>
          <w:tcPr>
            <w:tcW w:w="5112" w:type="dxa"/>
            <w:vAlign w:val="center"/>
          </w:tcPr>
          <w:p w14:paraId="32844502" w14:textId="77777777" w:rsidR="006A1C27" w:rsidRPr="002D5195" w:rsidRDefault="001B14FE">
            <w:pPr>
              <w:jc w:val="center"/>
              <w:rPr>
                <w:rFonts w:ascii="Arial" w:hAnsi="Arial" w:cs="Arial"/>
              </w:rPr>
            </w:pPr>
            <w:r w:rsidRPr="002D5195">
              <w:rPr>
                <w:rFonts w:ascii="Arial" w:hAnsi="Arial" w:cs="Arial"/>
                <w:sz w:val="16"/>
              </w:rPr>
              <w:t>2</w:t>
            </w:r>
          </w:p>
        </w:tc>
      </w:tr>
      <w:tr w:rsidR="006A1C27" w:rsidRPr="002D5195" w14:paraId="374768C5" w14:textId="77777777">
        <w:trPr>
          <w:jc w:val="center"/>
        </w:trPr>
        <w:tc>
          <w:tcPr>
            <w:tcW w:w="5112" w:type="dxa"/>
            <w:vAlign w:val="center"/>
          </w:tcPr>
          <w:p w14:paraId="2BA6A663" w14:textId="77777777" w:rsidR="006A1C27" w:rsidRPr="00E25A3F" w:rsidRDefault="001B14FE" w:rsidP="00E25A3F">
            <w:pPr>
              <w:rPr>
                <w:rFonts w:ascii="Arial" w:hAnsi="Arial" w:cs="Arial"/>
                <w:b/>
                <w:bCs/>
              </w:rPr>
            </w:pPr>
            <w:r w:rsidRPr="00E25A3F">
              <w:rPr>
                <w:rFonts w:ascii="Arial" w:hAnsi="Arial" w:cs="Arial"/>
                <w:b/>
                <w:bCs/>
                <w:sz w:val="16"/>
              </w:rPr>
              <w:t>CPI(M)</w:t>
            </w:r>
          </w:p>
        </w:tc>
        <w:tc>
          <w:tcPr>
            <w:tcW w:w="5112" w:type="dxa"/>
            <w:vAlign w:val="center"/>
          </w:tcPr>
          <w:p w14:paraId="3349F4F7" w14:textId="77777777" w:rsidR="006A1C27" w:rsidRPr="002D5195" w:rsidRDefault="001B14FE">
            <w:pPr>
              <w:jc w:val="center"/>
              <w:rPr>
                <w:rFonts w:ascii="Arial" w:hAnsi="Arial" w:cs="Arial"/>
              </w:rPr>
            </w:pPr>
            <w:r w:rsidRPr="002D5195">
              <w:rPr>
                <w:rFonts w:ascii="Arial" w:hAnsi="Arial" w:cs="Arial"/>
                <w:sz w:val="16"/>
              </w:rPr>
              <w:t>2</w:t>
            </w:r>
          </w:p>
        </w:tc>
      </w:tr>
      <w:tr w:rsidR="006A1C27" w:rsidRPr="002D5195" w14:paraId="27772056" w14:textId="77777777">
        <w:trPr>
          <w:jc w:val="center"/>
        </w:trPr>
        <w:tc>
          <w:tcPr>
            <w:tcW w:w="5112" w:type="dxa"/>
            <w:shd w:val="clear" w:color="auto" w:fill="5B2A86"/>
            <w:vAlign w:val="center"/>
          </w:tcPr>
          <w:p w14:paraId="498B1A84" w14:textId="77777777" w:rsidR="006A1C27" w:rsidRPr="002D5195" w:rsidRDefault="001B14FE">
            <w:pPr>
              <w:jc w:val="center"/>
              <w:rPr>
                <w:rFonts w:ascii="Arial" w:hAnsi="Arial" w:cs="Arial"/>
              </w:rPr>
            </w:pPr>
            <w:r w:rsidRPr="002D5195">
              <w:rPr>
                <w:rFonts w:ascii="Arial" w:hAnsi="Arial" w:cs="Arial"/>
                <w:color w:val="FFFFFF"/>
                <w:sz w:val="16"/>
              </w:rPr>
              <w:t>Party</w:t>
            </w:r>
          </w:p>
        </w:tc>
        <w:tc>
          <w:tcPr>
            <w:tcW w:w="5112" w:type="dxa"/>
            <w:shd w:val="clear" w:color="auto" w:fill="5B2A86"/>
            <w:vAlign w:val="center"/>
          </w:tcPr>
          <w:p w14:paraId="788528B2" w14:textId="77777777" w:rsidR="006A1C27" w:rsidRPr="002D5195" w:rsidRDefault="001B14FE">
            <w:pPr>
              <w:jc w:val="center"/>
              <w:rPr>
                <w:rFonts w:ascii="Arial" w:hAnsi="Arial" w:cs="Arial"/>
              </w:rPr>
            </w:pPr>
            <w:r w:rsidRPr="002D5195">
              <w:rPr>
                <w:rFonts w:ascii="Arial" w:hAnsi="Arial" w:cs="Arial"/>
                <w:color w:val="FFFFFF"/>
                <w:sz w:val="16"/>
              </w:rPr>
              <w:t>2026 Seats</w:t>
            </w:r>
          </w:p>
        </w:tc>
      </w:tr>
      <w:tr w:rsidR="006A1C27" w:rsidRPr="002D5195" w14:paraId="1E614645" w14:textId="77777777">
        <w:trPr>
          <w:jc w:val="center"/>
        </w:trPr>
        <w:tc>
          <w:tcPr>
            <w:tcW w:w="5112" w:type="dxa"/>
            <w:vAlign w:val="center"/>
          </w:tcPr>
          <w:p w14:paraId="20205DD5" w14:textId="77777777" w:rsidR="006A1C27" w:rsidRPr="00E25A3F" w:rsidRDefault="001B14FE" w:rsidP="00E25A3F">
            <w:pPr>
              <w:rPr>
                <w:rFonts w:ascii="Arial" w:hAnsi="Arial" w:cs="Arial"/>
                <w:b/>
                <w:bCs/>
              </w:rPr>
            </w:pPr>
            <w:r w:rsidRPr="00E25A3F">
              <w:rPr>
                <w:rFonts w:ascii="Arial" w:hAnsi="Arial" w:cs="Arial"/>
                <w:b/>
                <w:bCs/>
                <w:sz w:val="16"/>
              </w:rPr>
              <w:t>TVK</w:t>
            </w:r>
          </w:p>
        </w:tc>
        <w:tc>
          <w:tcPr>
            <w:tcW w:w="5112" w:type="dxa"/>
            <w:vAlign w:val="center"/>
          </w:tcPr>
          <w:p w14:paraId="14BC7F03" w14:textId="77777777" w:rsidR="006A1C27" w:rsidRPr="002D5195" w:rsidRDefault="001B14FE">
            <w:pPr>
              <w:jc w:val="center"/>
              <w:rPr>
                <w:rFonts w:ascii="Arial" w:hAnsi="Arial" w:cs="Arial"/>
              </w:rPr>
            </w:pPr>
            <w:r w:rsidRPr="002D5195">
              <w:rPr>
                <w:rFonts w:ascii="Arial" w:hAnsi="Arial" w:cs="Arial"/>
                <w:sz w:val="16"/>
              </w:rPr>
              <w:t>108</w:t>
            </w:r>
          </w:p>
        </w:tc>
      </w:tr>
      <w:tr w:rsidR="006A1C27" w:rsidRPr="002D5195" w14:paraId="4CF22A83" w14:textId="77777777">
        <w:trPr>
          <w:jc w:val="center"/>
        </w:trPr>
        <w:tc>
          <w:tcPr>
            <w:tcW w:w="5112" w:type="dxa"/>
            <w:vAlign w:val="center"/>
          </w:tcPr>
          <w:p w14:paraId="14D1970A" w14:textId="77777777" w:rsidR="006A1C27" w:rsidRPr="00E25A3F" w:rsidRDefault="001B14FE" w:rsidP="00E25A3F">
            <w:pPr>
              <w:rPr>
                <w:rFonts w:ascii="Arial" w:hAnsi="Arial" w:cs="Arial"/>
                <w:b/>
                <w:bCs/>
              </w:rPr>
            </w:pPr>
            <w:r w:rsidRPr="00E25A3F">
              <w:rPr>
                <w:rFonts w:ascii="Arial" w:hAnsi="Arial" w:cs="Arial"/>
                <w:b/>
                <w:bCs/>
                <w:sz w:val="16"/>
              </w:rPr>
              <w:t>DMK</w:t>
            </w:r>
          </w:p>
        </w:tc>
        <w:tc>
          <w:tcPr>
            <w:tcW w:w="5112" w:type="dxa"/>
            <w:vAlign w:val="center"/>
          </w:tcPr>
          <w:p w14:paraId="479C2988" w14:textId="77777777" w:rsidR="006A1C27" w:rsidRPr="002D5195" w:rsidRDefault="001B14FE">
            <w:pPr>
              <w:jc w:val="center"/>
              <w:rPr>
                <w:rFonts w:ascii="Arial" w:hAnsi="Arial" w:cs="Arial"/>
              </w:rPr>
            </w:pPr>
            <w:r w:rsidRPr="002D5195">
              <w:rPr>
                <w:rFonts w:ascii="Arial" w:hAnsi="Arial" w:cs="Arial"/>
                <w:sz w:val="16"/>
              </w:rPr>
              <w:t>59</w:t>
            </w:r>
          </w:p>
        </w:tc>
      </w:tr>
      <w:tr w:rsidR="006A1C27" w:rsidRPr="002D5195" w14:paraId="4BDD009C" w14:textId="77777777">
        <w:trPr>
          <w:jc w:val="center"/>
        </w:trPr>
        <w:tc>
          <w:tcPr>
            <w:tcW w:w="5112" w:type="dxa"/>
            <w:vAlign w:val="center"/>
          </w:tcPr>
          <w:p w14:paraId="0155B0D8" w14:textId="77777777" w:rsidR="006A1C27" w:rsidRPr="00E25A3F" w:rsidRDefault="001B14FE" w:rsidP="00E25A3F">
            <w:pPr>
              <w:rPr>
                <w:rFonts w:ascii="Arial" w:hAnsi="Arial" w:cs="Arial"/>
                <w:b/>
                <w:bCs/>
              </w:rPr>
            </w:pPr>
            <w:r w:rsidRPr="00E25A3F">
              <w:rPr>
                <w:rFonts w:ascii="Arial" w:hAnsi="Arial" w:cs="Arial"/>
                <w:b/>
                <w:bCs/>
                <w:sz w:val="16"/>
              </w:rPr>
              <w:t>AIADMK</w:t>
            </w:r>
          </w:p>
        </w:tc>
        <w:tc>
          <w:tcPr>
            <w:tcW w:w="5112" w:type="dxa"/>
            <w:vAlign w:val="center"/>
          </w:tcPr>
          <w:p w14:paraId="4F6E0C5C" w14:textId="77777777" w:rsidR="006A1C27" w:rsidRPr="002D5195" w:rsidRDefault="001B14FE">
            <w:pPr>
              <w:jc w:val="center"/>
              <w:rPr>
                <w:rFonts w:ascii="Arial" w:hAnsi="Arial" w:cs="Arial"/>
              </w:rPr>
            </w:pPr>
            <w:r w:rsidRPr="002D5195">
              <w:rPr>
                <w:rFonts w:ascii="Arial" w:hAnsi="Arial" w:cs="Arial"/>
                <w:sz w:val="16"/>
              </w:rPr>
              <w:t>47</w:t>
            </w:r>
          </w:p>
        </w:tc>
      </w:tr>
      <w:tr w:rsidR="006A1C27" w:rsidRPr="002D5195" w14:paraId="24967CD5" w14:textId="77777777">
        <w:trPr>
          <w:jc w:val="center"/>
        </w:trPr>
        <w:tc>
          <w:tcPr>
            <w:tcW w:w="5112" w:type="dxa"/>
            <w:vAlign w:val="center"/>
          </w:tcPr>
          <w:p w14:paraId="786D4825" w14:textId="77777777" w:rsidR="006A1C27" w:rsidRPr="00E25A3F" w:rsidRDefault="001B14FE" w:rsidP="00E25A3F">
            <w:pPr>
              <w:rPr>
                <w:rFonts w:ascii="Arial" w:hAnsi="Arial" w:cs="Arial"/>
                <w:b/>
                <w:bCs/>
              </w:rPr>
            </w:pPr>
            <w:r w:rsidRPr="00E25A3F">
              <w:rPr>
                <w:rFonts w:ascii="Arial" w:hAnsi="Arial" w:cs="Arial"/>
                <w:b/>
                <w:bCs/>
                <w:sz w:val="16"/>
              </w:rPr>
              <w:t>INC</w:t>
            </w:r>
          </w:p>
        </w:tc>
        <w:tc>
          <w:tcPr>
            <w:tcW w:w="5112" w:type="dxa"/>
            <w:vAlign w:val="center"/>
          </w:tcPr>
          <w:p w14:paraId="1375ADBA" w14:textId="77777777" w:rsidR="006A1C27" w:rsidRPr="002D5195" w:rsidRDefault="001B14FE">
            <w:pPr>
              <w:jc w:val="center"/>
              <w:rPr>
                <w:rFonts w:ascii="Arial" w:hAnsi="Arial" w:cs="Arial"/>
              </w:rPr>
            </w:pPr>
            <w:r w:rsidRPr="002D5195">
              <w:rPr>
                <w:rFonts w:ascii="Arial" w:hAnsi="Arial" w:cs="Arial"/>
                <w:sz w:val="16"/>
              </w:rPr>
              <w:t>5</w:t>
            </w:r>
          </w:p>
        </w:tc>
      </w:tr>
      <w:tr w:rsidR="006A1C27" w:rsidRPr="002D5195" w14:paraId="1230E542" w14:textId="77777777">
        <w:trPr>
          <w:jc w:val="center"/>
        </w:trPr>
        <w:tc>
          <w:tcPr>
            <w:tcW w:w="5112" w:type="dxa"/>
            <w:vAlign w:val="center"/>
          </w:tcPr>
          <w:p w14:paraId="3C3FBD10" w14:textId="77777777" w:rsidR="006A1C27" w:rsidRPr="00E25A3F" w:rsidRDefault="001B14FE" w:rsidP="00E25A3F">
            <w:pPr>
              <w:rPr>
                <w:rFonts w:ascii="Arial" w:hAnsi="Arial" w:cs="Arial"/>
                <w:b/>
                <w:bCs/>
              </w:rPr>
            </w:pPr>
            <w:r w:rsidRPr="00E25A3F">
              <w:rPr>
                <w:rFonts w:ascii="Arial" w:hAnsi="Arial" w:cs="Arial"/>
                <w:b/>
                <w:bCs/>
                <w:sz w:val="16"/>
              </w:rPr>
              <w:t>PMK</w:t>
            </w:r>
          </w:p>
        </w:tc>
        <w:tc>
          <w:tcPr>
            <w:tcW w:w="5112" w:type="dxa"/>
            <w:vAlign w:val="center"/>
          </w:tcPr>
          <w:p w14:paraId="7444E5CD" w14:textId="77777777" w:rsidR="006A1C27" w:rsidRPr="002D5195" w:rsidRDefault="001B14FE">
            <w:pPr>
              <w:jc w:val="center"/>
              <w:rPr>
                <w:rFonts w:ascii="Arial" w:hAnsi="Arial" w:cs="Arial"/>
              </w:rPr>
            </w:pPr>
            <w:r w:rsidRPr="002D5195">
              <w:rPr>
                <w:rFonts w:ascii="Arial" w:hAnsi="Arial" w:cs="Arial"/>
                <w:sz w:val="16"/>
              </w:rPr>
              <w:t>4</w:t>
            </w:r>
          </w:p>
        </w:tc>
      </w:tr>
      <w:tr w:rsidR="006A1C27" w:rsidRPr="002D5195" w14:paraId="5AB1782A" w14:textId="77777777">
        <w:trPr>
          <w:jc w:val="center"/>
        </w:trPr>
        <w:tc>
          <w:tcPr>
            <w:tcW w:w="5112" w:type="dxa"/>
            <w:vAlign w:val="center"/>
          </w:tcPr>
          <w:p w14:paraId="78D7CB26" w14:textId="77777777" w:rsidR="006A1C27" w:rsidRPr="00E25A3F" w:rsidRDefault="001B14FE" w:rsidP="00E25A3F">
            <w:pPr>
              <w:rPr>
                <w:rFonts w:ascii="Arial" w:hAnsi="Arial" w:cs="Arial"/>
                <w:b/>
                <w:bCs/>
              </w:rPr>
            </w:pPr>
            <w:r w:rsidRPr="00E25A3F">
              <w:rPr>
                <w:rFonts w:ascii="Arial" w:hAnsi="Arial" w:cs="Arial"/>
                <w:b/>
                <w:bCs/>
                <w:sz w:val="16"/>
              </w:rPr>
              <w:t>IUML</w:t>
            </w:r>
          </w:p>
        </w:tc>
        <w:tc>
          <w:tcPr>
            <w:tcW w:w="5112" w:type="dxa"/>
            <w:vAlign w:val="center"/>
          </w:tcPr>
          <w:p w14:paraId="09995729" w14:textId="77777777" w:rsidR="006A1C27" w:rsidRPr="002D5195" w:rsidRDefault="001B14FE">
            <w:pPr>
              <w:jc w:val="center"/>
              <w:rPr>
                <w:rFonts w:ascii="Arial" w:hAnsi="Arial" w:cs="Arial"/>
              </w:rPr>
            </w:pPr>
            <w:r w:rsidRPr="002D5195">
              <w:rPr>
                <w:rFonts w:ascii="Arial" w:hAnsi="Arial" w:cs="Arial"/>
                <w:sz w:val="16"/>
              </w:rPr>
              <w:t>2</w:t>
            </w:r>
          </w:p>
        </w:tc>
      </w:tr>
      <w:tr w:rsidR="006A1C27" w:rsidRPr="002D5195" w14:paraId="1C27C16F" w14:textId="77777777">
        <w:trPr>
          <w:jc w:val="center"/>
        </w:trPr>
        <w:tc>
          <w:tcPr>
            <w:tcW w:w="5112" w:type="dxa"/>
            <w:vAlign w:val="center"/>
          </w:tcPr>
          <w:p w14:paraId="655BCCE8" w14:textId="77777777" w:rsidR="006A1C27" w:rsidRPr="00E25A3F" w:rsidRDefault="001B14FE" w:rsidP="00E25A3F">
            <w:pPr>
              <w:rPr>
                <w:rFonts w:ascii="Arial" w:hAnsi="Arial" w:cs="Arial"/>
                <w:b/>
                <w:bCs/>
              </w:rPr>
            </w:pPr>
            <w:r w:rsidRPr="00E25A3F">
              <w:rPr>
                <w:rFonts w:ascii="Arial" w:hAnsi="Arial" w:cs="Arial"/>
                <w:b/>
                <w:bCs/>
                <w:sz w:val="16"/>
              </w:rPr>
              <w:t>CPI</w:t>
            </w:r>
          </w:p>
        </w:tc>
        <w:tc>
          <w:tcPr>
            <w:tcW w:w="5112" w:type="dxa"/>
            <w:vAlign w:val="center"/>
          </w:tcPr>
          <w:p w14:paraId="0DD0BE78" w14:textId="77777777" w:rsidR="006A1C27" w:rsidRPr="002D5195" w:rsidRDefault="001B14FE">
            <w:pPr>
              <w:jc w:val="center"/>
              <w:rPr>
                <w:rFonts w:ascii="Arial" w:hAnsi="Arial" w:cs="Arial"/>
              </w:rPr>
            </w:pPr>
            <w:r w:rsidRPr="002D5195">
              <w:rPr>
                <w:rFonts w:ascii="Arial" w:hAnsi="Arial" w:cs="Arial"/>
                <w:sz w:val="16"/>
              </w:rPr>
              <w:t>2</w:t>
            </w:r>
          </w:p>
        </w:tc>
      </w:tr>
      <w:tr w:rsidR="006A1C27" w:rsidRPr="002D5195" w14:paraId="1E6F8669" w14:textId="77777777">
        <w:trPr>
          <w:jc w:val="center"/>
        </w:trPr>
        <w:tc>
          <w:tcPr>
            <w:tcW w:w="5112" w:type="dxa"/>
            <w:vAlign w:val="center"/>
          </w:tcPr>
          <w:p w14:paraId="3C348FDF" w14:textId="77777777" w:rsidR="006A1C27" w:rsidRPr="00E25A3F" w:rsidRDefault="001B14FE" w:rsidP="00E25A3F">
            <w:pPr>
              <w:rPr>
                <w:rFonts w:ascii="Arial" w:hAnsi="Arial" w:cs="Arial"/>
                <w:b/>
                <w:bCs/>
              </w:rPr>
            </w:pPr>
            <w:r w:rsidRPr="00E25A3F">
              <w:rPr>
                <w:rFonts w:ascii="Arial" w:hAnsi="Arial" w:cs="Arial"/>
                <w:b/>
                <w:bCs/>
                <w:sz w:val="16"/>
              </w:rPr>
              <w:t>VCK</w:t>
            </w:r>
          </w:p>
        </w:tc>
        <w:tc>
          <w:tcPr>
            <w:tcW w:w="5112" w:type="dxa"/>
            <w:vAlign w:val="center"/>
          </w:tcPr>
          <w:p w14:paraId="478041F7" w14:textId="77777777" w:rsidR="006A1C27" w:rsidRPr="002D5195" w:rsidRDefault="001B14FE">
            <w:pPr>
              <w:jc w:val="center"/>
              <w:rPr>
                <w:rFonts w:ascii="Arial" w:hAnsi="Arial" w:cs="Arial"/>
              </w:rPr>
            </w:pPr>
            <w:r w:rsidRPr="002D5195">
              <w:rPr>
                <w:rFonts w:ascii="Arial" w:hAnsi="Arial" w:cs="Arial"/>
                <w:sz w:val="16"/>
              </w:rPr>
              <w:t>2</w:t>
            </w:r>
          </w:p>
        </w:tc>
      </w:tr>
      <w:tr w:rsidR="006A1C27" w:rsidRPr="002D5195" w14:paraId="6D8C307D" w14:textId="77777777">
        <w:trPr>
          <w:jc w:val="center"/>
        </w:trPr>
        <w:tc>
          <w:tcPr>
            <w:tcW w:w="5112" w:type="dxa"/>
            <w:vAlign w:val="center"/>
          </w:tcPr>
          <w:p w14:paraId="37843047" w14:textId="77777777" w:rsidR="006A1C27" w:rsidRPr="00E25A3F" w:rsidRDefault="001B14FE" w:rsidP="00E25A3F">
            <w:pPr>
              <w:rPr>
                <w:rFonts w:ascii="Arial" w:hAnsi="Arial" w:cs="Arial"/>
                <w:b/>
                <w:bCs/>
              </w:rPr>
            </w:pPr>
            <w:r w:rsidRPr="00E25A3F">
              <w:rPr>
                <w:rFonts w:ascii="Arial" w:hAnsi="Arial" w:cs="Arial"/>
                <w:b/>
                <w:bCs/>
                <w:sz w:val="16"/>
              </w:rPr>
              <w:t>CPI(M)</w:t>
            </w:r>
          </w:p>
        </w:tc>
        <w:tc>
          <w:tcPr>
            <w:tcW w:w="5112" w:type="dxa"/>
            <w:vAlign w:val="center"/>
          </w:tcPr>
          <w:p w14:paraId="653CEE3B" w14:textId="77777777" w:rsidR="006A1C27" w:rsidRPr="002D5195" w:rsidRDefault="001B14FE">
            <w:pPr>
              <w:jc w:val="center"/>
              <w:rPr>
                <w:rFonts w:ascii="Arial" w:hAnsi="Arial" w:cs="Arial"/>
              </w:rPr>
            </w:pPr>
            <w:r w:rsidRPr="002D5195">
              <w:rPr>
                <w:rFonts w:ascii="Arial" w:hAnsi="Arial" w:cs="Arial"/>
                <w:sz w:val="16"/>
              </w:rPr>
              <w:t>2</w:t>
            </w:r>
          </w:p>
        </w:tc>
      </w:tr>
      <w:tr w:rsidR="006A1C27" w:rsidRPr="002D5195" w14:paraId="34F818C7" w14:textId="77777777">
        <w:trPr>
          <w:jc w:val="center"/>
        </w:trPr>
        <w:tc>
          <w:tcPr>
            <w:tcW w:w="5112" w:type="dxa"/>
            <w:vAlign w:val="center"/>
          </w:tcPr>
          <w:p w14:paraId="362D0A32" w14:textId="77777777" w:rsidR="006A1C27" w:rsidRPr="00E25A3F" w:rsidRDefault="001B14FE" w:rsidP="00E25A3F">
            <w:pPr>
              <w:rPr>
                <w:rFonts w:ascii="Arial" w:hAnsi="Arial" w:cs="Arial"/>
                <w:b/>
                <w:bCs/>
              </w:rPr>
            </w:pPr>
            <w:r w:rsidRPr="00E25A3F">
              <w:rPr>
                <w:rFonts w:ascii="Arial" w:hAnsi="Arial" w:cs="Arial"/>
                <w:b/>
                <w:bCs/>
                <w:sz w:val="16"/>
              </w:rPr>
              <w:t>BJP</w:t>
            </w:r>
          </w:p>
        </w:tc>
        <w:tc>
          <w:tcPr>
            <w:tcW w:w="5112" w:type="dxa"/>
            <w:vAlign w:val="center"/>
          </w:tcPr>
          <w:p w14:paraId="78ECF175" w14:textId="77777777" w:rsidR="006A1C27" w:rsidRPr="002D5195" w:rsidRDefault="001B14FE">
            <w:pPr>
              <w:jc w:val="center"/>
              <w:rPr>
                <w:rFonts w:ascii="Arial" w:hAnsi="Arial" w:cs="Arial"/>
              </w:rPr>
            </w:pPr>
            <w:r w:rsidRPr="002D5195">
              <w:rPr>
                <w:rFonts w:ascii="Arial" w:hAnsi="Arial" w:cs="Arial"/>
                <w:sz w:val="16"/>
              </w:rPr>
              <w:t>1</w:t>
            </w:r>
          </w:p>
        </w:tc>
      </w:tr>
      <w:tr w:rsidR="006A1C27" w:rsidRPr="002D5195" w14:paraId="1762E874" w14:textId="77777777">
        <w:trPr>
          <w:jc w:val="center"/>
        </w:trPr>
        <w:tc>
          <w:tcPr>
            <w:tcW w:w="5112" w:type="dxa"/>
            <w:vAlign w:val="center"/>
          </w:tcPr>
          <w:p w14:paraId="2CDB6D20" w14:textId="77777777" w:rsidR="006A1C27" w:rsidRPr="00E25A3F" w:rsidRDefault="001B14FE" w:rsidP="00E25A3F">
            <w:pPr>
              <w:rPr>
                <w:rFonts w:ascii="Arial" w:hAnsi="Arial" w:cs="Arial"/>
                <w:b/>
                <w:bCs/>
              </w:rPr>
            </w:pPr>
            <w:r w:rsidRPr="00E25A3F">
              <w:rPr>
                <w:rFonts w:ascii="Arial" w:hAnsi="Arial" w:cs="Arial"/>
                <w:b/>
                <w:bCs/>
                <w:sz w:val="16"/>
              </w:rPr>
              <w:t>DMDK</w:t>
            </w:r>
          </w:p>
        </w:tc>
        <w:tc>
          <w:tcPr>
            <w:tcW w:w="5112" w:type="dxa"/>
            <w:vAlign w:val="center"/>
          </w:tcPr>
          <w:p w14:paraId="78F62E80" w14:textId="77777777" w:rsidR="006A1C27" w:rsidRPr="002D5195" w:rsidRDefault="001B14FE">
            <w:pPr>
              <w:jc w:val="center"/>
              <w:rPr>
                <w:rFonts w:ascii="Arial" w:hAnsi="Arial" w:cs="Arial"/>
              </w:rPr>
            </w:pPr>
            <w:r w:rsidRPr="002D5195">
              <w:rPr>
                <w:rFonts w:ascii="Arial" w:hAnsi="Arial" w:cs="Arial"/>
                <w:sz w:val="16"/>
              </w:rPr>
              <w:t>1</w:t>
            </w:r>
          </w:p>
        </w:tc>
      </w:tr>
      <w:tr w:rsidR="006A1C27" w:rsidRPr="002D5195" w14:paraId="11526726" w14:textId="77777777">
        <w:trPr>
          <w:jc w:val="center"/>
        </w:trPr>
        <w:tc>
          <w:tcPr>
            <w:tcW w:w="5112" w:type="dxa"/>
            <w:vAlign w:val="center"/>
          </w:tcPr>
          <w:p w14:paraId="487C58AC" w14:textId="77777777" w:rsidR="006A1C27" w:rsidRPr="00E25A3F" w:rsidRDefault="001B14FE" w:rsidP="00E25A3F">
            <w:pPr>
              <w:rPr>
                <w:rFonts w:ascii="Arial" w:hAnsi="Arial" w:cs="Arial"/>
                <w:b/>
                <w:bCs/>
              </w:rPr>
            </w:pPr>
            <w:r w:rsidRPr="00E25A3F">
              <w:rPr>
                <w:rFonts w:ascii="Arial" w:hAnsi="Arial" w:cs="Arial"/>
                <w:b/>
                <w:bCs/>
                <w:sz w:val="16"/>
              </w:rPr>
              <w:t>AMMK</w:t>
            </w:r>
          </w:p>
        </w:tc>
        <w:tc>
          <w:tcPr>
            <w:tcW w:w="5112" w:type="dxa"/>
            <w:vAlign w:val="center"/>
          </w:tcPr>
          <w:p w14:paraId="6562909B" w14:textId="77777777" w:rsidR="006A1C27" w:rsidRPr="002D5195" w:rsidRDefault="001B14FE">
            <w:pPr>
              <w:jc w:val="center"/>
              <w:rPr>
                <w:rFonts w:ascii="Arial" w:hAnsi="Arial" w:cs="Arial"/>
              </w:rPr>
            </w:pPr>
            <w:r w:rsidRPr="002D5195">
              <w:rPr>
                <w:rFonts w:ascii="Arial" w:hAnsi="Arial" w:cs="Arial"/>
                <w:sz w:val="16"/>
              </w:rPr>
              <w:t>1</w:t>
            </w:r>
          </w:p>
        </w:tc>
      </w:tr>
    </w:tbl>
    <w:p w14:paraId="214BD24E" w14:textId="62BECBA3" w:rsidR="006A1C27" w:rsidRPr="002D5195" w:rsidRDefault="001B14FE">
      <w:pPr>
        <w:rPr>
          <w:rFonts w:ascii="Arial" w:hAnsi="Arial" w:cs="Arial"/>
        </w:rPr>
      </w:pPr>
      <w:r w:rsidRPr="002D5195">
        <w:rPr>
          <w:rFonts w:ascii="Arial" w:hAnsi="Arial" w:cs="Arial"/>
          <w:b/>
        </w:rPr>
        <w:t xml:space="preserve">note: </w:t>
      </w:r>
      <w:r w:rsidRPr="002D5195">
        <w:rPr>
          <w:rFonts w:ascii="Arial" w:hAnsi="Arial" w:cs="Arial"/>
        </w:rPr>
        <w:t>This report uses the Codebasics challenge brief, metadata file, research question file, and the provided ECI-style starter datasets. Allowed official references named in the brief include ECI results portal, ECI statistical reports, CEO Tamil Nadu, data.gov.in, and IndiaVotes; all calculations in this report are derived from the provided CSV files.</w:t>
      </w:r>
    </w:p>
    <w:sectPr w:rsidR="006A1C27" w:rsidRPr="002D519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796597">
    <w:abstractNumId w:val="8"/>
  </w:num>
  <w:num w:numId="2" w16cid:durableId="1416829178">
    <w:abstractNumId w:val="6"/>
  </w:num>
  <w:num w:numId="3" w16cid:durableId="697776998">
    <w:abstractNumId w:val="5"/>
  </w:num>
  <w:num w:numId="4" w16cid:durableId="1348403969">
    <w:abstractNumId w:val="4"/>
  </w:num>
  <w:num w:numId="5" w16cid:durableId="1615794200">
    <w:abstractNumId w:val="7"/>
  </w:num>
  <w:num w:numId="6" w16cid:durableId="1018317378">
    <w:abstractNumId w:val="3"/>
  </w:num>
  <w:num w:numId="7" w16cid:durableId="950362614">
    <w:abstractNumId w:val="2"/>
  </w:num>
  <w:num w:numId="8" w16cid:durableId="820388569">
    <w:abstractNumId w:val="1"/>
  </w:num>
  <w:num w:numId="9" w16cid:durableId="1596094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740"/>
    <w:rsid w:val="00034616"/>
    <w:rsid w:val="0006063C"/>
    <w:rsid w:val="00092E39"/>
    <w:rsid w:val="00095AB3"/>
    <w:rsid w:val="0015074B"/>
    <w:rsid w:val="001B14FE"/>
    <w:rsid w:val="001C1D4F"/>
    <w:rsid w:val="001D2185"/>
    <w:rsid w:val="0029639D"/>
    <w:rsid w:val="002D5195"/>
    <w:rsid w:val="00326F90"/>
    <w:rsid w:val="00330CD3"/>
    <w:rsid w:val="003A1AA0"/>
    <w:rsid w:val="003C5E1A"/>
    <w:rsid w:val="00454CAA"/>
    <w:rsid w:val="0051033D"/>
    <w:rsid w:val="005C44BE"/>
    <w:rsid w:val="006A1C27"/>
    <w:rsid w:val="00791091"/>
    <w:rsid w:val="007D2A70"/>
    <w:rsid w:val="008864B6"/>
    <w:rsid w:val="009E4429"/>
    <w:rsid w:val="00A36CF6"/>
    <w:rsid w:val="00A730B4"/>
    <w:rsid w:val="00AA1D8D"/>
    <w:rsid w:val="00AB7DF4"/>
    <w:rsid w:val="00B47730"/>
    <w:rsid w:val="00CB0664"/>
    <w:rsid w:val="00E25A3F"/>
    <w:rsid w:val="00EF2BC3"/>
    <w:rsid w:val="00F243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FC888"/>
  <w14:defaultImageDpi w14:val="300"/>
  <w15:docId w15:val="{7F09242B-56F6-4136-8CAE-35151BA3F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1230</Words>
  <Characters>7013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Narmatha Annadurai</cp:lastModifiedBy>
  <cp:revision>2</cp:revision>
  <dcterms:created xsi:type="dcterms:W3CDTF">2026-06-02T17:35:00Z</dcterms:created>
  <dcterms:modified xsi:type="dcterms:W3CDTF">2026-06-02T17:35:00Z</dcterms:modified>
  <cp:category/>
</cp:coreProperties>
</file>