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F63E7" w14:textId="1EC4C162" w:rsidR="008373C6" w:rsidRDefault="00000000">
      <w:pPr>
        <w:jc w:val="center"/>
      </w:pPr>
      <w:r>
        <w:rPr>
          <w:b/>
          <w:color w:val="5B2A86"/>
          <w:sz w:val="48"/>
        </w:rPr>
        <w:br/>
      </w:r>
      <w:r>
        <w:rPr>
          <w:b/>
          <w:color w:val="5B2A86"/>
          <w:sz w:val="48"/>
        </w:rPr>
        <w:br/>
        <w:t>DECODING THE 2026</w:t>
      </w:r>
      <w:r>
        <w:rPr>
          <w:b/>
          <w:color w:val="5B2A86"/>
          <w:sz w:val="48"/>
        </w:rPr>
        <w:br/>
        <w:t>TAMIL NADU ASSEMBLY ELECTION</w:t>
      </w:r>
      <w:r>
        <w:rPr>
          <w:b/>
          <w:color w:val="5B2A86"/>
          <w:sz w:val="48"/>
        </w:rPr>
        <w:br/>
      </w:r>
      <w:r>
        <w:rPr>
          <w:b/>
          <w:color w:val="4B5563"/>
          <w:sz w:val="28"/>
        </w:rPr>
        <w:br/>
        <w:t>Research Dossier Final</w:t>
      </w:r>
      <w:r>
        <w:rPr>
          <w:b/>
          <w:color w:val="4B5563"/>
          <w:sz w:val="28"/>
        </w:rPr>
        <w:br/>
        <w:t xml:space="preserve">Project for </w:t>
      </w:r>
      <w:proofErr w:type="spellStart"/>
      <w:r>
        <w:rPr>
          <w:b/>
          <w:color w:val="4B5563"/>
          <w:sz w:val="28"/>
        </w:rPr>
        <w:t>AtliQ</w:t>
      </w:r>
      <w:proofErr w:type="spellEnd"/>
      <w:r>
        <w:rPr>
          <w:b/>
          <w:color w:val="4B5563"/>
          <w:sz w:val="28"/>
        </w:rPr>
        <w:t xml:space="preserve"> Media</w:t>
      </w:r>
      <w:r>
        <w:rPr>
          <w:b/>
          <w:color w:val="4B5563"/>
          <w:sz w:val="28"/>
        </w:rPr>
        <w:br/>
      </w:r>
      <w:r>
        <w:rPr>
          <w:sz w:val="22"/>
        </w:rPr>
        <w:br/>
        <w:t>Prepared by: Narmatha Annadurai</w:t>
      </w:r>
      <w:r>
        <w:rPr>
          <w:sz w:val="22"/>
        </w:rPr>
        <w:br/>
        <w:t>Codebasics Resume Project Challenge</w:t>
      </w:r>
      <w:r>
        <w:rPr>
          <w:sz w:val="22"/>
        </w:rPr>
        <w:br/>
        <w:t>May 2026</w:t>
      </w:r>
      <w:r>
        <w:rPr>
          <w:sz w:val="22"/>
        </w:rPr>
        <w:br/>
      </w:r>
    </w:p>
    <w:tbl>
      <w:tblPr>
        <w:tblStyle w:val="TableGrid"/>
        <w:tblW w:w="0" w:type="auto"/>
        <w:tblLook w:val="04A0" w:firstRow="1" w:lastRow="0" w:firstColumn="1" w:lastColumn="0" w:noHBand="0" w:noVBand="1"/>
      </w:tblPr>
      <w:tblGrid>
        <w:gridCol w:w="10214"/>
      </w:tblGrid>
      <w:tr w:rsidR="008373C6" w14:paraId="1A85F922" w14:textId="77777777">
        <w:tc>
          <w:tcPr>
            <w:tcW w:w="10224" w:type="dxa"/>
            <w:shd w:val="clear" w:color="auto" w:fill="F3E8FF"/>
          </w:tcPr>
          <w:p w14:paraId="50384A44" w14:textId="19EF418E" w:rsidR="008373C6" w:rsidRDefault="00000000">
            <w:r>
              <w:rPr>
                <w:b/>
                <w:color w:val="5B2A86"/>
              </w:rPr>
              <w:t xml:space="preserve">headline: </w:t>
            </w:r>
            <w:r>
              <w:t>Tamil Nadu did not move as one uniform story. The 2026 election is clearer when viewed through three connected lenses: where change occurred, how much changed, and how competitive the contests became.</w:t>
            </w:r>
          </w:p>
        </w:tc>
      </w:tr>
    </w:tbl>
    <w:p w14:paraId="20B34C72" w14:textId="77777777" w:rsidR="008373C6" w:rsidRDefault="008373C6"/>
    <w:p w14:paraId="198862A5" w14:textId="77777777" w:rsidR="008373C6" w:rsidRDefault="00000000">
      <w:r>
        <w:br w:type="page"/>
      </w:r>
    </w:p>
    <w:p w14:paraId="203D1462" w14:textId="77777777" w:rsidR="008373C6" w:rsidRDefault="00000000">
      <w:pPr>
        <w:pStyle w:val="Heading1"/>
      </w:pPr>
      <w:r>
        <w:lastRenderedPageBreak/>
        <w:t>Table of Contents</w:t>
      </w:r>
    </w:p>
    <w:p w14:paraId="6243AF2B" w14:textId="77777777" w:rsidR="008373C6" w:rsidRDefault="00000000">
      <w:r>
        <w:t>1. Executive Summary</w:t>
      </w:r>
    </w:p>
    <w:p w14:paraId="59A3EDF8" w14:textId="77777777" w:rsidR="008373C6" w:rsidRDefault="00000000">
      <w:r>
        <w:t>2. Problem Statement</w:t>
      </w:r>
    </w:p>
    <w:p w14:paraId="00ED2BC6" w14:textId="77777777" w:rsidR="008373C6" w:rsidRDefault="00000000">
      <w:r>
        <w:t>3. Business Objective</w:t>
      </w:r>
    </w:p>
    <w:p w14:paraId="25B4F4E4" w14:textId="77777777" w:rsidR="008373C6" w:rsidRDefault="00000000">
      <w:r>
        <w:t>4. Project Scope and Rules</w:t>
      </w:r>
    </w:p>
    <w:p w14:paraId="2A239DE1" w14:textId="77777777" w:rsidR="008373C6" w:rsidRDefault="00000000">
      <w:r>
        <w:t>5. Data Sources and Validation Framework</w:t>
      </w:r>
    </w:p>
    <w:p w14:paraId="336C97EB" w14:textId="77777777" w:rsidR="008373C6" w:rsidRDefault="00000000">
      <w:r>
        <w:t>6. Research Question Selection</w:t>
      </w:r>
    </w:p>
    <w:p w14:paraId="680CE607" w14:textId="77777777" w:rsidR="008373C6" w:rsidRDefault="00000000">
      <w:r>
        <w:t>7. Story Architecture</w:t>
      </w:r>
    </w:p>
    <w:p w14:paraId="51E17FF5" w14:textId="77777777" w:rsidR="008373C6" w:rsidRDefault="00000000">
      <w:r>
        <w:t>8. Story 01: Geographic Distribution of Change</w:t>
      </w:r>
    </w:p>
    <w:p w14:paraId="52F6C141" w14:textId="77777777" w:rsidR="008373C6" w:rsidRDefault="00000000">
      <w:r>
        <w:t>9. Story 02: Constituency Realignment</w:t>
      </w:r>
    </w:p>
    <w:p w14:paraId="5F60BFFD" w14:textId="77777777" w:rsidR="008373C6" w:rsidRDefault="00000000">
      <w:r>
        <w:t>10. Story 03: Margin of Victory and Competitiveness</w:t>
      </w:r>
    </w:p>
    <w:p w14:paraId="1DB243E6" w14:textId="77777777" w:rsidR="008373C6" w:rsidRDefault="00000000">
      <w:r>
        <w:t>11. Cross-Story Findings</w:t>
      </w:r>
    </w:p>
    <w:p w14:paraId="5AE3931D" w14:textId="77777777" w:rsidR="008373C6" w:rsidRDefault="00000000">
      <w:r>
        <w:t>12. AtliQ Media Editorial Recommendation</w:t>
      </w:r>
    </w:p>
    <w:p w14:paraId="678FA117" w14:textId="77777777" w:rsidR="008373C6" w:rsidRDefault="00000000">
      <w:r>
        <w:t>13. Technical Skills Demonstrated</w:t>
      </w:r>
    </w:p>
    <w:p w14:paraId="0C23DC3B" w14:textId="77777777" w:rsidR="008373C6" w:rsidRDefault="00000000">
      <w:r>
        <w:t>14. Limitations and Neutrality Statement</w:t>
      </w:r>
    </w:p>
    <w:p w14:paraId="49A27F5C" w14:textId="6CF9BC05" w:rsidR="008373C6" w:rsidRDefault="00000000">
      <w:r>
        <w:t>1</w:t>
      </w:r>
      <w:r w:rsidR="00C76157">
        <w:t>5</w:t>
      </w:r>
      <w:r>
        <w:t>. Appendix</w:t>
      </w:r>
    </w:p>
    <w:p w14:paraId="79FCCD13" w14:textId="77777777" w:rsidR="008373C6" w:rsidRDefault="00000000">
      <w:r>
        <w:br w:type="page"/>
      </w:r>
    </w:p>
    <w:p w14:paraId="72545E3E" w14:textId="77777777" w:rsidR="008373C6" w:rsidRDefault="00000000">
      <w:pPr>
        <w:pStyle w:val="Heading1"/>
      </w:pPr>
      <w:r>
        <w:lastRenderedPageBreak/>
        <w:t>1. Executive Summary</w:t>
      </w:r>
    </w:p>
    <w:p w14:paraId="29B0529B" w14:textId="77777777" w:rsidR="008373C6" w:rsidRDefault="00000000">
      <w:r>
        <w:t>This research dossier documents the full analytical approach used for the Codebasics Resume Project Challenge: Decoding the 2026 Tamil Nadu Assembly Election. The client scenario is AtliQ Media, a national news network preparing a one-hour fact-based election show using public election data.</w:t>
      </w:r>
    </w:p>
    <w:p w14:paraId="6C5DD54E" w14:textId="77777777" w:rsidR="008373C6" w:rsidRDefault="00000000">
      <w:r>
        <w:t>The project avoids partisan commentary and focuses on descriptive data storytelling. Instead of asking why voters behaved differently, the analysis asks what happened in the results, where it happened, and how clearly it can be communicated to a television audience.</w:t>
      </w:r>
    </w:p>
    <w:p w14:paraId="66CCF8BC" w14:textId="77777777" w:rsidR="008373C6" w:rsidRDefault="00000000">
      <w:pPr>
        <w:pStyle w:val="ListBullet"/>
      </w:pPr>
      <w:r w:rsidRPr="008F253F">
        <w:rPr>
          <w:b/>
          <w:bCs/>
        </w:rPr>
        <w:t>Statewide movement was substantial</w:t>
      </w:r>
      <w:r>
        <w:t>: 163 of 234 constituencies changed winning party, giving a flip rate of 69.7%.</w:t>
      </w:r>
    </w:p>
    <w:p w14:paraId="606F379C" w14:textId="77777777" w:rsidR="008373C6" w:rsidRDefault="00000000">
      <w:pPr>
        <w:pStyle w:val="ListBullet"/>
      </w:pPr>
      <w:r w:rsidRPr="008F253F">
        <w:rPr>
          <w:b/>
          <w:bCs/>
        </w:rPr>
        <w:t>The geographic pattern was uneven</w:t>
      </w:r>
      <w:r>
        <w:t>: Chennai Metro recorded the highest regional flip rate at 93.8%, while Delta recorded the lowest at 45.5%.</w:t>
      </w:r>
    </w:p>
    <w:p w14:paraId="25B54A6B" w14:textId="77777777" w:rsidR="008373C6" w:rsidRDefault="00000000">
      <w:pPr>
        <w:pStyle w:val="ListBullet"/>
      </w:pPr>
      <w:r>
        <w:t>The largest winner transition was DMK -&gt; TVK, accounting for 65 constituencies.</w:t>
      </w:r>
    </w:p>
    <w:p w14:paraId="36F4B02E" w14:textId="77777777" w:rsidR="008373C6" w:rsidRDefault="00000000">
      <w:pPr>
        <w:pStyle w:val="ListBullet"/>
      </w:pPr>
      <w:r w:rsidRPr="008F253F">
        <w:rPr>
          <w:b/>
          <w:bCs/>
        </w:rPr>
        <w:t>The margin story showed tighter contests in 2026</w:t>
      </w:r>
      <w:r>
        <w:t>: average victory margin fell from 22,871 votes in 2021 to 16,784 votes in 2026.</w:t>
      </w:r>
    </w:p>
    <w:p w14:paraId="6417AF39" w14:textId="77777777" w:rsidR="008373C6" w:rsidRDefault="00000000">
      <w:pPr>
        <w:pStyle w:val="ListBullet"/>
      </w:pPr>
      <w:r>
        <w:t>Only 13 winners crossed 50% vote share in 2026, compared with 70 winners in 2021.</w:t>
      </w:r>
    </w:p>
    <w:tbl>
      <w:tblPr>
        <w:tblStyle w:val="TableGrid"/>
        <w:tblW w:w="0" w:type="auto"/>
        <w:tblLook w:val="04A0" w:firstRow="1" w:lastRow="0" w:firstColumn="1" w:lastColumn="0" w:noHBand="0" w:noVBand="1"/>
      </w:tblPr>
      <w:tblGrid>
        <w:gridCol w:w="10214"/>
      </w:tblGrid>
      <w:tr w:rsidR="008373C6" w14:paraId="44F76B99" w14:textId="77777777">
        <w:tc>
          <w:tcPr>
            <w:tcW w:w="10224" w:type="dxa"/>
            <w:shd w:val="clear" w:color="auto" w:fill="F3E8FF"/>
          </w:tcPr>
          <w:p w14:paraId="7BAA07BA" w14:textId="421013B4" w:rsidR="008373C6" w:rsidRDefault="00000000">
            <w:r>
              <w:rPr>
                <w:b/>
                <w:color w:val="5B2A86"/>
              </w:rPr>
              <w:t xml:space="preserve">Executive takeaway: </w:t>
            </w:r>
            <w:r>
              <w:t xml:space="preserve">The strongest show framing is not simply who won the state. The stronger </w:t>
            </w:r>
            <w:proofErr w:type="gramStart"/>
            <w:r>
              <w:t>data  is</w:t>
            </w:r>
            <w:proofErr w:type="gramEnd"/>
            <w:r>
              <w:t xml:space="preserve"> how change varied by region, how many seats changed hands, and how close several contests became.</w:t>
            </w:r>
          </w:p>
        </w:tc>
      </w:tr>
    </w:tbl>
    <w:p w14:paraId="62E79E54" w14:textId="77777777" w:rsidR="008373C6" w:rsidRDefault="008373C6"/>
    <w:p w14:paraId="6AB1DCDF" w14:textId="77777777" w:rsidR="008373C6" w:rsidRDefault="00000000">
      <w:pPr>
        <w:pStyle w:val="Heading1"/>
      </w:pPr>
      <w:r>
        <w:t>2. Problem Statement</w:t>
      </w:r>
    </w:p>
    <w:p w14:paraId="4473477B" w14:textId="77777777" w:rsidR="008373C6" w:rsidRDefault="00000000">
      <w:r>
        <w:t>AtliQ Media needs a clean, simple, fact-based story for the 2026 Tamil Nadu Assembly election. The challenge brief explicitly discourages heated debate, partisan language, predictions, or explanations of voter motivation. The analyst's task is to choose the most meaningful stories from the election results and present them in a way that a general audience can understand.</w:t>
      </w:r>
    </w:p>
    <w:p w14:paraId="158A05D0" w14:textId="77777777" w:rsidR="008373C6" w:rsidRDefault="00000000">
      <w:pPr>
        <w:pStyle w:val="ListBullet"/>
      </w:pPr>
      <w:r>
        <w:t>Build a narrative from public election result data.</w:t>
      </w:r>
    </w:p>
    <w:p w14:paraId="6B0DC504" w14:textId="77777777" w:rsidR="008373C6" w:rsidRDefault="00000000">
      <w:pPr>
        <w:pStyle w:val="ListBullet"/>
      </w:pPr>
      <w:r>
        <w:t>Identify two or three strong stories rather than listing every possible metric.</w:t>
      </w:r>
    </w:p>
    <w:p w14:paraId="0A4C1D19" w14:textId="77777777" w:rsidR="008373C6" w:rsidRDefault="00000000">
      <w:pPr>
        <w:pStyle w:val="ListBullet"/>
      </w:pPr>
      <w:r>
        <w:t>Use clear charts and executive-level recommendations for AtliQ leadership.</w:t>
      </w:r>
    </w:p>
    <w:p w14:paraId="2504F843" w14:textId="77777777" w:rsidR="008373C6" w:rsidRDefault="00000000">
      <w:pPr>
        <w:pStyle w:val="ListBullet"/>
      </w:pPr>
      <w:r>
        <w:t>Maintain strict neutrality: no praise, criticism, demographic claims, or causal claims.</w:t>
      </w:r>
    </w:p>
    <w:p w14:paraId="4AB4F450" w14:textId="77777777" w:rsidR="008373C6" w:rsidRDefault="00000000">
      <w:pPr>
        <w:pStyle w:val="Heading1"/>
      </w:pPr>
      <w:r>
        <w:t>3. Business Objective</w:t>
      </w:r>
    </w:p>
    <w:tbl>
      <w:tblPr>
        <w:tblStyle w:val="TableGrid"/>
        <w:tblW w:w="0" w:type="auto"/>
        <w:jc w:val="center"/>
        <w:tblLook w:val="04A0" w:firstRow="1" w:lastRow="0" w:firstColumn="1" w:lastColumn="0" w:noHBand="0" w:noVBand="1"/>
      </w:tblPr>
      <w:tblGrid>
        <w:gridCol w:w="5107"/>
        <w:gridCol w:w="5107"/>
      </w:tblGrid>
      <w:tr w:rsidR="008373C6" w14:paraId="58573335" w14:textId="77777777">
        <w:trPr>
          <w:tblHeader/>
          <w:jc w:val="center"/>
        </w:trPr>
        <w:tc>
          <w:tcPr>
            <w:tcW w:w="5112" w:type="dxa"/>
            <w:shd w:val="clear" w:color="auto" w:fill="5B2A86"/>
            <w:vAlign w:val="center"/>
          </w:tcPr>
          <w:p w14:paraId="1B0D6FF7" w14:textId="77777777" w:rsidR="008373C6" w:rsidRDefault="00000000">
            <w:pPr>
              <w:jc w:val="center"/>
            </w:pPr>
            <w:r>
              <w:rPr>
                <w:color w:val="FFFFFF"/>
                <w:sz w:val="16"/>
              </w:rPr>
              <w:t>Item</w:t>
            </w:r>
          </w:p>
        </w:tc>
        <w:tc>
          <w:tcPr>
            <w:tcW w:w="5112" w:type="dxa"/>
            <w:shd w:val="clear" w:color="auto" w:fill="5B2A86"/>
            <w:vAlign w:val="center"/>
          </w:tcPr>
          <w:p w14:paraId="6D8D1478" w14:textId="77777777" w:rsidR="008373C6" w:rsidRDefault="00000000">
            <w:pPr>
              <w:jc w:val="center"/>
            </w:pPr>
            <w:r>
              <w:rPr>
                <w:color w:val="FFFFFF"/>
                <w:sz w:val="16"/>
              </w:rPr>
              <w:t>Detail</w:t>
            </w:r>
          </w:p>
        </w:tc>
      </w:tr>
      <w:tr w:rsidR="008373C6" w14:paraId="230EA26A" w14:textId="77777777">
        <w:trPr>
          <w:jc w:val="center"/>
        </w:trPr>
        <w:tc>
          <w:tcPr>
            <w:tcW w:w="5112" w:type="dxa"/>
            <w:vAlign w:val="center"/>
          </w:tcPr>
          <w:p w14:paraId="24545C96" w14:textId="77777777" w:rsidR="008373C6" w:rsidRDefault="00000000">
            <w:pPr>
              <w:jc w:val="center"/>
            </w:pPr>
            <w:r>
              <w:rPr>
                <w:sz w:val="16"/>
              </w:rPr>
              <w:t>Audience need</w:t>
            </w:r>
          </w:p>
        </w:tc>
        <w:tc>
          <w:tcPr>
            <w:tcW w:w="5112" w:type="dxa"/>
            <w:vAlign w:val="center"/>
          </w:tcPr>
          <w:p w14:paraId="5370A249" w14:textId="77777777" w:rsidR="008373C6" w:rsidRDefault="00000000">
            <w:pPr>
              <w:jc w:val="center"/>
            </w:pPr>
            <w:r>
              <w:rPr>
                <w:sz w:val="16"/>
              </w:rPr>
              <w:t>A clear election story that viewers can understand quickly.</w:t>
            </w:r>
          </w:p>
        </w:tc>
      </w:tr>
      <w:tr w:rsidR="008373C6" w14:paraId="67F22C1F" w14:textId="77777777">
        <w:trPr>
          <w:jc w:val="center"/>
        </w:trPr>
        <w:tc>
          <w:tcPr>
            <w:tcW w:w="5112" w:type="dxa"/>
            <w:vAlign w:val="center"/>
          </w:tcPr>
          <w:p w14:paraId="03797276" w14:textId="77777777" w:rsidR="008373C6" w:rsidRDefault="00000000">
            <w:pPr>
              <w:jc w:val="center"/>
            </w:pPr>
            <w:r>
              <w:rPr>
                <w:sz w:val="16"/>
              </w:rPr>
              <w:t>AtliQ need</w:t>
            </w:r>
          </w:p>
        </w:tc>
        <w:tc>
          <w:tcPr>
            <w:tcW w:w="5112" w:type="dxa"/>
            <w:vAlign w:val="center"/>
          </w:tcPr>
          <w:p w14:paraId="6528C3F3" w14:textId="77777777" w:rsidR="008373C6" w:rsidRDefault="00000000">
            <w:pPr>
              <w:jc w:val="center"/>
            </w:pPr>
            <w:r>
              <w:rPr>
                <w:sz w:val="16"/>
              </w:rPr>
              <w:t>A segment structure that is factual, visual, and differentiated from debate-style coverage.</w:t>
            </w:r>
          </w:p>
        </w:tc>
      </w:tr>
      <w:tr w:rsidR="008373C6" w14:paraId="317C5137" w14:textId="77777777">
        <w:trPr>
          <w:jc w:val="center"/>
        </w:trPr>
        <w:tc>
          <w:tcPr>
            <w:tcW w:w="5112" w:type="dxa"/>
            <w:vAlign w:val="center"/>
          </w:tcPr>
          <w:p w14:paraId="5093A236" w14:textId="77777777" w:rsidR="008373C6" w:rsidRDefault="00000000">
            <w:pPr>
              <w:jc w:val="center"/>
            </w:pPr>
            <w:r>
              <w:rPr>
                <w:sz w:val="16"/>
              </w:rPr>
              <w:t>Analyst objective</w:t>
            </w:r>
          </w:p>
        </w:tc>
        <w:tc>
          <w:tcPr>
            <w:tcW w:w="5112" w:type="dxa"/>
            <w:vAlign w:val="center"/>
          </w:tcPr>
          <w:p w14:paraId="4AC2E29C" w14:textId="77777777" w:rsidR="008373C6" w:rsidRDefault="00000000">
            <w:pPr>
              <w:jc w:val="center"/>
            </w:pPr>
            <w:r>
              <w:rPr>
                <w:sz w:val="16"/>
              </w:rPr>
              <w:t>Convert constituency-level results into a concise editorial narrative.</w:t>
            </w:r>
          </w:p>
        </w:tc>
      </w:tr>
      <w:tr w:rsidR="008373C6" w14:paraId="2A7C713D" w14:textId="77777777">
        <w:trPr>
          <w:jc w:val="center"/>
        </w:trPr>
        <w:tc>
          <w:tcPr>
            <w:tcW w:w="5112" w:type="dxa"/>
            <w:vAlign w:val="center"/>
          </w:tcPr>
          <w:p w14:paraId="09447CF5" w14:textId="77777777" w:rsidR="008373C6" w:rsidRDefault="00000000">
            <w:pPr>
              <w:jc w:val="center"/>
            </w:pPr>
            <w:r>
              <w:rPr>
                <w:sz w:val="16"/>
              </w:rPr>
              <w:t>Success measure</w:t>
            </w:r>
          </w:p>
        </w:tc>
        <w:tc>
          <w:tcPr>
            <w:tcW w:w="5112" w:type="dxa"/>
            <w:vAlign w:val="center"/>
          </w:tcPr>
          <w:p w14:paraId="237A6B8B" w14:textId="77777777" w:rsidR="008373C6" w:rsidRDefault="00000000">
            <w:pPr>
              <w:jc w:val="center"/>
            </w:pPr>
            <w:r>
              <w:rPr>
                <w:sz w:val="16"/>
              </w:rPr>
              <w:t>A reviewer should remember the headline finding after watching the video or reading the deck.</w:t>
            </w:r>
          </w:p>
        </w:tc>
      </w:tr>
    </w:tbl>
    <w:p w14:paraId="0310FE6A" w14:textId="77777777" w:rsidR="008373C6" w:rsidRDefault="008373C6"/>
    <w:p w14:paraId="3DFCE666" w14:textId="77777777" w:rsidR="008373C6" w:rsidRDefault="00000000">
      <w:pPr>
        <w:pStyle w:val="Heading1"/>
      </w:pPr>
      <w:r>
        <w:t>4. Project Scope and Rules</w:t>
      </w:r>
    </w:p>
    <w:p w14:paraId="2A1FB23F" w14:textId="77777777" w:rsidR="008373C6" w:rsidRDefault="00000000">
      <w:r>
        <w:t>The analysis was intentionally limited to outcome data. This was done to stay within the Codebasics rules and to avoid unsupported claims.</w:t>
      </w:r>
    </w:p>
    <w:tbl>
      <w:tblPr>
        <w:tblStyle w:val="TableGrid"/>
        <w:tblW w:w="0" w:type="auto"/>
        <w:jc w:val="center"/>
        <w:tblLook w:val="04A0" w:firstRow="1" w:lastRow="0" w:firstColumn="1" w:lastColumn="0" w:noHBand="0" w:noVBand="1"/>
      </w:tblPr>
      <w:tblGrid>
        <w:gridCol w:w="5107"/>
        <w:gridCol w:w="5107"/>
      </w:tblGrid>
      <w:tr w:rsidR="008373C6" w14:paraId="6D8C3827" w14:textId="77777777">
        <w:trPr>
          <w:tblHeader/>
          <w:jc w:val="center"/>
        </w:trPr>
        <w:tc>
          <w:tcPr>
            <w:tcW w:w="5112" w:type="dxa"/>
            <w:shd w:val="clear" w:color="auto" w:fill="5B2A86"/>
            <w:vAlign w:val="center"/>
          </w:tcPr>
          <w:p w14:paraId="1D05E78A" w14:textId="77777777" w:rsidR="008373C6" w:rsidRDefault="00000000">
            <w:pPr>
              <w:jc w:val="center"/>
            </w:pPr>
            <w:r>
              <w:rPr>
                <w:color w:val="FFFFFF"/>
                <w:sz w:val="16"/>
              </w:rPr>
              <w:t>Item</w:t>
            </w:r>
          </w:p>
        </w:tc>
        <w:tc>
          <w:tcPr>
            <w:tcW w:w="5112" w:type="dxa"/>
            <w:shd w:val="clear" w:color="auto" w:fill="5B2A86"/>
            <w:vAlign w:val="center"/>
          </w:tcPr>
          <w:p w14:paraId="06906C02" w14:textId="77777777" w:rsidR="008373C6" w:rsidRDefault="00000000">
            <w:pPr>
              <w:jc w:val="center"/>
            </w:pPr>
            <w:r>
              <w:rPr>
                <w:color w:val="FFFFFF"/>
                <w:sz w:val="16"/>
              </w:rPr>
              <w:t>Detail</w:t>
            </w:r>
          </w:p>
        </w:tc>
      </w:tr>
      <w:tr w:rsidR="008373C6" w14:paraId="65B61DAA" w14:textId="77777777">
        <w:trPr>
          <w:jc w:val="center"/>
        </w:trPr>
        <w:tc>
          <w:tcPr>
            <w:tcW w:w="5112" w:type="dxa"/>
            <w:vAlign w:val="center"/>
          </w:tcPr>
          <w:p w14:paraId="37532F8C" w14:textId="77777777" w:rsidR="008373C6" w:rsidRDefault="00000000">
            <w:pPr>
              <w:jc w:val="center"/>
            </w:pPr>
            <w:r>
              <w:rPr>
                <w:sz w:val="16"/>
              </w:rPr>
              <w:t>Included</w:t>
            </w:r>
          </w:p>
        </w:tc>
        <w:tc>
          <w:tcPr>
            <w:tcW w:w="5112" w:type="dxa"/>
            <w:vAlign w:val="center"/>
          </w:tcPr>
          <w:p w14:paraId="0D53DF9C" w14:textId="77777777" w:rsidR="008373C6" w:rsidRDefault="00000000">
            <w:pPr>
              <w:jc w:val="center"/>
            </w:pPr>
            <w:r>
              <w:rPr>
                <w:sz w:val="16"/>
              </w:rPr>
              <w:t xml:space="preserve">Constituency results, party winners, vote counts, margins, regional </w:t>
            </w:r>
            <w:r>
              <w:rPr>
                <w:sz w:val="16"/>
              </w:rPr>
              <w:lastRenderedPageBreak/>
              <w:t>mapping, reservation status.</w:t>
            </w:r>
          </w:p>
        </w:tc>
      </w:tr>
      <w:tr w:rsidR="008373C6" w14:paraId="1012A0FC" w14:textId="77777777">
        <w:trPr>
          <w:jc w:val="center"/>
        </w:trPr>
        <w:tc>
          <w:tcPr>
            <w:tcW w:w="5112" w:type="dxa"/>
            <w:vAlign w:val="center"/>
          </w:tcPr>
          <w:p w14:paraId="169CF33A" w14:textId="77777777" w:rsidR="008373C6" w:rsidRDefault="00000000">
            <w:pPr>
              <w:jc w:val="center"/>
            </w:pPr>
            <w:r>
              <w:rPr>
                <w:sz w:val="16"/>
              </w:rPr>
              <w:lastRenderedPageBreak/>
              <w:t>Excluded</w:t>
            </w:r>
          </w:p>
        </w:tc>
        <w:tc>
          <w:tcPr>
            <w:tcW w:w="5112" w:type="dxa"/>
            <w:vAlign w:val="center"/>
          </w:tcPr>
          <w:p w14:paraId="1E2BC433" w14:textId="77777777" w:rsidR="008373C6" w:rsidRDefault="00000000">
            <w:pPr>
              <w:jc w:val="center"/>
            </w:pPr>
            <w:r>
              <w:rPr>
                <w:sz w:val="16"/>
              </w:rPr>
              <w:t>Exit polls, social media, news opinion pieces, demographic inference, voter motivation, campaign strategy.</w:t>
            </w:r>
          </w:p>
        </w:tc>
      </w:tr>
      <w:tr w:rsidR="008373C6" w14:paraId="30357865" w14:textId="77777777">
        <w:trPr>
          <w:jc w:val="center"/>
        </w:trPr>
        <w:tc>
          <w:tcPr>
            <w:tcW w:w="5112" w:type="dxa"/>
            <w:vAlign w:val="center"/>
          </w:tcPr>
          <w:p w14:paraId="35B6AFD3" w14:textId="77777777" w:rsidR="008373C6" w:rsidRDefault="00000000">
            <w:pPr>
              <w:jc w:val="center"/>
            </w:pPr>
            <w:r>
              <w:rPr>
                <w:sz w:val="16"/>
              </w:rPr>
              <w:t>Tone rule</w:t>
            </w:r>
          </w:p>
        </w:tc>
        <w:tc>
          <w:tcPr>
            <w:tcW w:w="5112" w:type="dxa"/>
            <w:vAlign w:val="center"/>
          </w:tcPr>
          <w:p w14:paraId="3C84080C" w14:textId="77777777" w:rsidR="008373C6" w:rsidRDefault="00000000">
            <w:pPr>
              <w:jc w:val="center"/>
            </w:pPr>
            <w:r>
              <w:rPr>
                <w:sz w:val="16"/>
              </w:rPr>
              <w:t>Neutral, descriptive language only.</w:t>
            </w:r>
          </w:p>
        </w:tc>
      </w:tr>
      <w:tr w:rsidR="008373C6" w14:paraId="769AAF97" w14:textId="77777777">
        <w:trPr>
          <w:jc w:val="center"/>
        </w:trPr>
        <w:tc>
          <w:tcPr>
            <w:tcW w:w="5112" w:type="dxa"/>
            <w:vAlign w:val="center"/>
          </w:tcPr>
          <w:p w14:paraId="0E5891D6" w14:textId="77777777" w:rsidR="008373C6" w:rsidRDefault="00000000">
            <w:pPr>
              <w:jc w:val="center"/>
            </w:pPr>
            <w:r>
              <w:rPr>
                <w:sz w:val="16"/>
              </w:rPr>
              <w:t>Story rule</w:t>
            </w:r>
          </w:p>
        </w:tc>
        <w:tc>
          <w:tcPr>
            <w:tcW w:w="5112" w:type="dxa"/>
            <w:vAlign w:val="center"/>
          </w:tcPr>
          <w:p w14:paraId="76DF7BBB" w14:textId="77777777" w:rsidR="008373C6" w:rsidRDefault="00000000">
            <w:pPr>
              <w:jc w:val="center"/>
            </w:pPr>
            <w:r>
              <w:rPr>
                <w:sz w:val="16"/>
              </w:rPr>
              <w:t>Pick connected stories and explain them clearly rather than answering every question superficially.</w:t>
            </w:r>
          </w:p>
        </w:tc>
      </w:tr>
    </w:tbl>
    <w:p w14:paraId="274F1B09" w14:textId="77777777" w:rsidR="008373C6" w:rsidRDefault="008373C6"/>
    <w:p w14:paraId="20CCE065" w14:textId="77777777" w:rsidR="008373C6" w:rsidRDefault="00000000">
      <w:pPr>
        <w:pStyle w:val="Heading1"/>
      </w:pPr>
      <w:r>
        <w:t>5. Data Sources and Validation Framework</w:t>
      </w:r>
    </w:p>
    <w:p w14:paraId="6EC9380A" w14:textId="77777777" w:rsidR="008373C6" w:rsidRDefault="00000000">
      <w:r>
        <w:t>The analysis uses the Codebasics starter data pack and the official source framework described in the challenge files.</w:t>
      </w:r>
    </w:p>
    <w:tbl>
      <w:tblPr>
        <w:tblStyle w:val="TableGrid"/>
        <w:tblW w:w="0" w:type="auto"/>
        <w:jc w:val="center"/>
        <w:tblLook w:val="04A0" w:firstRow="1" w:lastRow="0" w:firstColumn="1" w:lastColumn="0" w:noHBand="0" w:noVBand="1"/>
      </w:tblPr>
      <w:tblGrid>
        <w:gridCol w:w="5107"/>
        <w:gridCol w:w="5107"/>
      </w:tblGrid>
      <w:tr w:rsidR="008373C6" w14:paraId="2E549762" w14:textId="77777777">
        <w:trPr>
          <w:tblHeader/>
          <w:jc w:val="center"/>
        </w:trPr>
        <w:tc>
          <w:tcPr>
            <w:tcW w:w="5112" w:type="dxa"/>
            <w:shd w:val="clear" w:color="auto" w:fill="5B2A86"/>
            <w:vAlign w:val="center"/>
          </w:tcPr>
          <w:p w14:paraId="3877BE10" w14:textId="77777777" w:rsidR="008373C6" w:rsidRDefault="00000000">
            <w:pPr>
              <w:jc w:val="center"/>
            </w:pPr>
            <w:r>
              <w:rPr>
                <w:color w:val="FFFFFF"/>
                <w:sz w:val="16"/>
              </w:rPr>
              <w:t>Source</w:t>
            </w:r>
          </w:p>
        </w:tc>
        <w:tc>
          <w:tcPr>
            <w:tcW w:w="5112" w:type="dxa"/>
            <w:shd w:val="clear" w:color="auto" w:fill="5B2A86"/>
            <w:vAlign w:val="center"/>
          </w:tcPr>
          <w:p w14:paraId="64C32AFA" w14:textId="77777777" w:rsidR="008373C6" w:rsidRDefault="00000000">
            <w:pPr>
              <w:jc w:val="center"/>
            </w:pPr>
            <w:r>
              <w:rPr>
                <w:color w:val="FFFFFF"/>
                <w:sz w:val="16"/>
              </w:rPr>
              <w:t>Purpose</w:t>
            </w:r>
          </w:p>
        </w:tc>
      </w:tr>
      <w:tr w:rsidR="008373C6" w14:paraId="6D7ADDAC" w14:textId="77777777">
        <w:trPr>
          <w:jc w:val="center"/>
        </w:trPr>
        <w:tc>
          <w:tcPr>
            <w:tcW w:w="5112" w:type="dxa"/>
            <w:vAlign w:val="center"/>
          </w:tcPr>
          <w:p w14:paraId="7E4046EA" w14:textId="77777777" w:rsidR="008373C6" w:rsidRDefault="00000000">
            <w:pPr>
              <w:jc w:val="center"/>
            </w:pPr>
            <w:r>
              <w:rPr>
                <w:sz w:val="16"/>
              </w:rPr>
              <w:t>tn_2021_results.csv</w:t>
            </w:r>
          </w:p>
        </w:tc>
        <w:tc>
          <w:tcPr>
            <w:tcW w:w="5112" w:type="dxa"/>
            <w:vAlign w:val="center"/>
          </w:tcPr>
          <w:p w14:paraId="02ED87AE" w14:textId="77777777" w:rsidR="008373C6" w:rsidRDefault="00000000">
            <w:pPr>
              <w:jc w:val="center"/>
            </w:pPr>
            <w:r>
              <w:rPr>
                <w:sz w:val="16"/>
              </w:rPr>
              <w:t>Candidate-level 2021 Tamil Nadu Assembly results; 4,232 records across 234 constituencies.</w:t>
            </w:r>
          </w:p>
        </w:tc>
      </w:tr>
      <w:tr w:rsidR="008373C6" w14:paraId="149C4CA7" w14:textId="77777777">
        <w:trPr>
          <w:jc w:val="center"/>
        </w:trPr>
        <w:tc>
          <w:tcPr>
            <w:tcW w:w="5112" w:type="dxa"/>
            <w:vAlign w:val="center"/>
          </w:tcPr>
          <w:p w14:paraId="1D9709EC" w14:textId="77777777" w:rsidR="008373C6" w:rsidRDefault="00000000">
            <w:pPr>
              <w:jc w:val="center"/>
            </w:pPr>
            <w:r>
              <w:rPr>
                <w:sz w:val="16"/>
              </w:rPr>
              <w:t>tn_2026_results.csv</w:t>
            </w:r>
          </w:p>
        </w:tc>
        <w:tc>
          <w:tcPr>
            <w:tcW w:w="5112" w:type="dxa"/>
            <w:vAlign w:val="center"/>
          </w:tcPr>
          <w:p w14:paraId="466465A5" w14:textId="77777777" w:rsidR="008373C6" w:rsidRDefault="00000000">
            <w:pPr>
              <w:jc w:val="center"/>
            </w:pPr>
            <w:r>
              <w:rPr>
                <w:sz w:val="16"/>
              </w:rPr>
              <w:t>Candidate-level 2026 Tamil Nadu Assembly results; 4,257 records across 234 constituencies.</w:t>
            </w:r>
          </w:p>
        </w:tc>
      </w:tr>
      <w:tr w:rsidR="008373C6" w14:paraId="3E1BB8CC" w14:textId="77777777">
        <w:trPr>
          <w:jc w:val="center"/>
        </w:trPr>
        <w:tc>
          <w:tcPr>
            <w:tcW w:w="5112" w:type="dxa"/>
            <w:vAlign w:val="center"/>
          </w:tcPr>
          <w:p w14:paraId="4B3550C0" w14:textId="77777777" w:rsidR="008373C6" w:rsidRDefault="00000000">
            <w:pPr>
              <w:jc w:val="center"/>
            </w:pPr>
            <w:r>
              <w:rPr>
                <w:sz w:val="16"/>
              </w:rPr>
              <w:t>constituency_master.csv</w:t>
            </w:r>
          </w:p>
        </w:tc>
        <w:tc>
          <w:tcPr>
            <w:tcW w:w="5112" w:type="dxa"/>
            <w:vAlign w:val="center"/>
          </w:tcPr>
          <w:p w14:paraId="5767A46C" w14:textId="77777777" w:rsidR="008373C6" w:rsidRDefault="00000000">
            <w:pPr>
              <w:jc w:val="center"/>
            </w:pPr>
            <w:r>
              <w:rPr>
                <w:sz w:val="16"/>
              </w:rPr>
              <w:t>Master list of 234 constituencies with district, region, and reservation category.</w:t>
            </w:r>
          </w:p>
        </w:tc>
      </w:tr>
      <w:tr w:rsidR="008373C6" w14:paraId="3E630FFF" w14:textId="77777777">
        <w:trPr>
          <w:jc w:val="center"/>
        </w:trPr>
        <w:tc>
          <w:tcPr>
            <w:tcW w:w="5112" w:type="dxa"/>
            <w:vAlign w:val="center"/>
          </w:tcPr>
          <w:p w14:paraId="488D43B9" w14:textId="77777777" w:rsidR="008373C6" w:rsidRDefault="00000000">
            <w:pPr>
              <w:jc w:val="center"/>
            </w:pPr>
            <w:r>
              <w:rPr>
                <w:sz w:val="16"/>
              </w:rPr>
              <w:t>ECI Results Portal</w:t>
            </w:r>
          </w:p>
        </w:tc>
        <w:tc>
          <w:tcPr>
            <w:tcW w:w="5112" w:type="dxa"/>
            <w:vAlign w:val="center"/>
          </w:tcPr>
          <w:p w14:paraId="6E6BF356" w14:textId="77777777" w:rsidR="008373C6" w:rsidRDefault="00000000">
            <w:pPr>
              <w:jc w:val="center"/>
            </w:pPr>
            <w:r>
              <w:rPr>
                <w:sz w:val="16"/>
              </w:rPr>
              <w:t>Official 2026 constituency-wise results source referenced by the challenge.</w:t>
            </w:r>
          </w:p>
        </w:tc>
      </w:tr>
      <w:tr w:rsidR="008373C6" w14:paraId="2B8E5C2F" w14:textId="77777777">
        <w:trPr>
          <w:jc w:val="center"/>
        </w:trPr>
        <w:tc>
          <w:tcPr>
            <w:tcW w:w="5112" w:type="dxa"/>
            <w:vAlign w:val="center"/>
          </w:tcPr>
          <w:p w14:paraId="796976E2" w14:textId="77777777" w:rsidR="008373C6" w:rsidRDefault="00000000">
            <w:pPr>
              <w:jc w:val="center"/>
            </w:pPr>
            <w:r>
              <w:rPr>
                <w:sz w:val="16"/>
              </w:rPr>
              <w:t>ECI Statistical Reports</w:t>
            </w:r>
          </w:p>
        </w:tc>
        <w:tc>
          <w:tcPr>
            <w:tcW w:w="5112" w:type="dxa"/>
            <w:vAlign w:val="center"/>
          </w:tcPr>
          <w:p w14:paraId="5E02C6B8" w14:textId="77777777" w:rsidR="008373C6" w:rsidRDefault="00000000">
            <w:pPr>
              <w:jc w:val="center"/>
            </w:pPr>
            <w:r>
              <w:rPr>
                <w:sz w:val="16"/>
              </w:rPr>
              <w:t>Official historical election reports source referenced by the challenge.</w:t>
            </w:r>
          </w:p>
        </w:tc>
      </w:tr>
      <w:tr w:rsidR="008373C6" w14:paraId="1B00FD13" w14:textId="77777777">
        <w:trPr>
          <w:jc w:val="center"/>
        </w:trPr>
        <w:tc>
          <w:tcPr>
            <w:tcW w:w="5112" w:type="dxa"/>
            <w:vAlign w:val="center"/>
          </w:tcPr>
          <w:p w14:paraId="0F733AAA" w14:textId="77777777" w:rsidR="008373C6" w:rsidRDefault="00000000">
            <w:pPr>
              <w:jc w:val="center"/>
            </w:pPr>
            <w:r>
              <w:rPr>
                <w:sz w:val="16"/>
              </w:rPr>
              <w:t>CEO Tamil Nadu / OGD / IndiaVotes</w:t>
            </w:r>
          </w:p>
        </w:tc>
        <w:tc>
          <w:tcPr>
            <w:tcW w:w="5112" w:type="dxa"/>
            <w:vAlign w:val="center"/>
          </w:tcPr>
          <w:p w14:paraId="529E3917" w14:textId="77777777" w:rsidR="008373C6" w:rsidRDefault="00000000">
            <w:pPr>
              <w:jc w:val="center"/>
            </w:pPr>
            <w:r>
              <w:rPr>
                <w:sz w:val="16"/>
              </w:rPr>
              <w:t>Permitted cross-reference resources documented in the challenge brief.</w:t>
            </w:r>
          </w:p>
        </w:tc>
      </w:tr>
    </w:tbl>
    <w:p w14:paraId="0FF993F4" w14:textId="77777777" w:rsidR="008373C6" w:rsidRDefault="008373C6"/>
    <w:p w14:paraId="74ADA724" w14:textId="77777777" w:rsidR="008373C6" w:rsidRDefault="00000000">
      <w:pPr>
        <w:pStyle w:val="Heading2"/>
      </w:pPr>
      <w:r>
        <w:t>5.1 Validation Process</w:t>
      </w:r>
    </w:p>
    <w:p w14:paraId="44F2166D" w14:textId="77777777" w:rsidR="008373C6" w:rsidRDefault="00000000">
      <w:pPr>
        <w:ind w:left="216"/>
      </w:pPr>
      <w:r>
        <w:t>1. Used AC Number as the primary key to avoid constituency spelling variation between files.</w:t>
      </w:r>
    </w:p>
    <w:p w14:paraId="1653214D" w14:textId="77777777" w:rsidR="008373C6" w:rsidRDefault="00000000">
      <w:pPr>
        <w:ind w:left="216"/>
      </w:pPr>
      <w:r>
        <w:t>2. Identified each constituency winner using the maximum vote count.</w:t>
      </w:r>
    </w:p>
    <w:p w14:paraId="0E314850" w14:textId="77777777" w:rsidR="008373C6" w:rsidRDefault="00000000">
      <w:pPr>
        <w:ind w:left="216"/>
      </w:pPr>
      <w:r>
        <w:t>3. Joined winner tables from 2021 and 2026 using AC Number.</w:t>
      </w:r>
    </w:p>
    <w:p w14:paraId="13AFE787" w14:textId="77777777" w:rsidR="008373C6" w:rsidRDefault="00000000">
      <w:pPr>
        <w:ind w:left="216"/>
      </w:pPr>
      <w:r>
        <w:t>4. Validated that 234 constituencies were present in 2021, 2026, and the master file.</w:t>
      </w:r>
    </w:p>
    <w:p w14:paraId="5E51DDF0" w14:textId="77777777" w:rsidR="008373C6" w:rsidRDefault="00000000">
      <w:pPr>
        <w:ind w:left="216"/>
      </w:pPr>
      <w:r>
        <w:t>5. Reconciled statewide party totals, regional totals, flip counts, and margin calculations.</w:t>
      </w:r>
    </w:p>
    <w:p w14:paraId="05BC2D5D" w14:textId="77777777" w:rsidR="008373C6" w:rsidRDefault="00000000">
      <w:pPr>
        <w:ind w:left="216"/>
      </w:pPr>
      <w:r>
        <w:t>6. Kept all conclusions descriptive and tied to observable results.</w:t>
      </w:r>
    </w:p>
    <w:p w14:paraId="1F24EEDA" w14:textId="77777777" w:rsidR="008373C6" w:rsidRDefault="00000000">
      <w:r>
        <w:br w:type="page"/>
      </w:r>
    </w:p>
    <w:p w14:paraId="66EBDF29" w14:textId="77777777" w:rsidR="008373C6" w:rsidRDefault="00000000">
      <w:pPr>
        <w:pStyle w:val="Heading1"/>
      </w:pPr>
      <w:r>
        <w:lastRenderedPageBreak/>
        <w:t>6. Research Question Selection</w:t>
      </w:r>
    </w:p>
    <w:p w14:paraId="01DD0A0E" w14:textId="77777777" w:rsidR="008373C6" w:rsidRDefault="00000000">
      <w:r>
        <w:t>The challenge provided six possible research directions. The final submission selected three because they connect into one clear narrative arc for AtliQ Media.</w:t>
      </w:r>
    </w:p>
    <w:tbl>
      <w:tblPr>
        <w:tblStyle w:val="TableGrid"/>
        <w:tblW w:w="0" w:type="auto"/>
        <w:jc w:val="center"/>
        <w:tblLook w:val="04A0" w:firstRow="1" w:lastRow="0" w:firstColumn="1" w:lastColumn="0" w:noHBand="0" w:noVBand="1"/>
      </w:tblPr>
      <w:tblGrid>
        <w:gridCol w:w="3405"/>
        <w:gridCol w:w="3404"/>
        <w:gridCol w:w="3405"/>
      </w:tblGrid>
      <w:tr w:rsidR="008373C6" w14:paraId="2A253770" w14:textId="77777777">
        <w:trPr>
          <w:tblHeader/>
          <w:jc w:val="center"/>
        </w:trPr>
        <w:tc>
          <w:tcPr>
            <w:tcW w:w="3408" w:type="dxa"/>
            <w:shd w:val="clear" w:color="auto" w:fill="5B2A86"/>
            <w:vAlign w:val="center"/>
          </w:tcPr>
          <w:p w14:paraId="17D76C9E" w14:textId="77777777" w:rsidR="008373C6" w:rsidRDefault="00000000">
            <w:pPr>
              <w:jc w:val="center"/>
            </w:pPr>
            <w:r>
              <w:rPr>
                <w:color w:val="FFFFFF"/>
                <w:sz w:val="14"/>
              </w:rPr>
              <w:t>Research Direction</w:t>
            </w:r>
          </w:p>
        </w:tc>
        <w:tc>
          <w:tcPr>
            <w:tcW w:w="3408" w:type="dxa"/>
            <w:shd w:val="clear" w:color="auto" w:fill="5B2A86"/>
            <w:vAlign w:val="center"/>
          </w:tcPr>
          <w:p w14:paraId="3E6E9F59" w14:textId="77777777" w:rsidR="008373C6" w:rsidRDefault="00000000">
            <w:pPr>
              <w:jc w:val="center"/>
            </w:pPr>
            <w:r>
              <w:rPr>
                <w:color w:val="FFFFFF"/>
                <w:sz w:val="14"/>
              </w:rPr>
              <w:t>Decision</w:t>
            </w:r>
          </w:p>
        </w:tc>
        <w:tc>
          <w:tcPr>
            <w:tcW w:w="3408" w:type="dxa"/>
            <w:shd w:val="clear" w:color="auto" w:fill="5B2A86"/>
            <w:vAlign w:val="center"/>
          </w:tcPr>
          <w:p w14:paraId="34E401C8" w14:textId="77777777" w:rsidR="008373C6" w:rsidRDefault="00000000">
            <w:pPr>
              <w:jc w:val="center"/>
            </w:pPr>
            <w:r>
              <w:rPr>
                <w:color w:val="FFFFFF"/>
                <w:sz w:val="14"/>
              </w:rPr>
              <w:t>Reason</w:t>
            </w:r>
          </w:p>
        </w:tc>
      </w:tr>
      <w:tr w:rsidR="008373C6" w14:paraId="54C83B71" w14:textId="77777777">
        <w:trPr>
          <w:jc w:val="center"/>
        </w:trPr>
        <w:tc>
          <w:tcPr>
            <w:tcW w:w="3408" w:type="dxa"/>
            <w:vAlign w:val="center"/>
          </w:tcPr>
          <w:p w14:paraId="70CC9F19" w14:textId="77777777" w:rsidR="008373C6" w:rsidRDefault="00000000">
            <w:pPr>
              <w:jc w:val="center"/>
            </w:pPr>
            <w:r>
              <w:rPr>
                <w:sz w:val="14"/>
              </w:rPr>
              <w:t>Q1 Geographic Story</w:t>
            </w:r>
          </w:p>
        </w:tc>
        <w:tc>
          <w:tcPr>
            <w:tcW w:w="3408" w:type="dxa"/>
            <w:vAlign w:val="center"/>
          </w:tcPr>
          <w:p w14:paraId="750072FF" w14:textId="77777777" w:rsidR="008373C6" w:rsidRDefault="00000000">
            <w:pPr>
              <w:jc w:val="center"/>
            </w:pPr>
            <w:r w:rsidRPr="008F253F">
              <w:rPr>
                <w:sz w:val="14"/>
                <w:highlight w:val="yellow"/>
              </w:rPr>
              <w:t>Selected</w:t>
            </w:r>
          </w:p>
        </w:tc>
        <w:tc>
          <w:tcPr>
            <w:tcW w:w="3408" w:type="dxa"/>
            <w:vAlign w:val="center"/>
          </w:tcPr>
          <w:p w14:paraId="2D4896A6" w14:textId="77777777" w:rsidR="008373C6" w:rsidRDefault="00000000">
            <w:pPr>
              <w:jc w:val="center"/>
            </w:pPr>
            <w:r>
              <w:rPr>
                <w:sz w:val="14"/>
              </w:rPr>
              <w:t>Shows where seat distribution changed across six regions. This became the primary story.</w:t>
            </w:r>
          </w:p>
        </w:tc>
      </w:tr>
      <w:tr w:rsidR="008373C6" w14:paraId="19260C25" w14:textId="77777777">
        <w:trPr>
          <w:jc w:val="center"/>
        </w:trPr>
        <w:tc>
          <w:tcPr>
            <w:tcW w:w="3408" w:type="dxa"/>
            <w:vAlign w:val="center"/>
          </w:tcPr>
          <w:p w14:paraId="209D2F6D" w14:textId="77777777" w:rsidR="008373C6" w:rsidRDefault="00000000">
            <w:pPr>
              <w:jc w:val="center"/>
            </w:pPr>
            <w:r>
              <w:rPr>
                <w:sz w:val="14"/>
              </w:rPr>
              <w:t>Q2 Flip Story</w:t>
            </w:r>
          </w:p>
        </w:tc>
        <w:tc>
          <w:tcPr>
            <w:tcW w:w="3408" w:type="dxa"/>
            <w:vAlign w:val="center"/>
          </w:tcPr>
          <w:p w14:paraId="4931261D" w14:textId="77777777" w:rsidR="008373C6" w:rsidRDefault="00000000">
            <w:pPr>
              <w:jc w:val="center"/>
            </w:pPr>
            <w:r w:rsidRPr="008F253F">
              <w:rPr>
                <w:sz w:val="14"/>
                <w:highlight w:val="yellow"/>
              </w:rPr>
              <w:t>Selected</w:t>
            </w:r>
          </w:p>
        </w:tc>
        <w:tc>
          <w:tcPr>
            <w:tcW w:w="3408" w:type="dxa"/>
            <w:vAlign w:val="center"/>
          </w:tcPr>
          <w:p w14:paraId="7D90053E" w14:textId="77777777" w:rsidR="008373C6" w:rsidRDefault="00000000">
            <w:pPr>
              <w:jc w:val="center"/>
            </w:pPr>
            <w:r>
              <w:rPr>
                <w:sz w:val="14"/>
              </w:rPr>
              <w:t>Measures how many constituencies changed winning party and shows the scale of realignment.</w:t>
            </w:r>
          </w:p>
        </w:tc>
      </w:tr>
      <w:tr w:rsidR="008373C6" w14:paraId="62761B13" w14:textId="77777777">
        <w:trPr>
          <w:jc w:val="center"/>
        </w:trPr>
        <w:tc>
          <w:tcPr>
            <w:tcW w:w="3408" w:type="dxa"/>
            <w:vAlign w:val="center"/>
          </w:tcPr>
          <w:p w14:paraId="63AC9B37" w14:textId="77777777" w:rsidR="008373C6" w:rsidRDefault="00000000">
            <w:pPr>
              <w:jc w:val="center"/>
            </w:pPr>
            <w:r>
              <w:rPr>
                <w:sz w:val="14"/>
              </w:rPr>
              <w:t>Q6 Margin Story</w:t>
            </w:r>
          </w:p>
        </w:tc>
        <w:tc>
          <w:tcPr>
            <w:tcW w:w="3408" w:type="dxa"/>
            <w:vAlign w:val="center"/>
          </w:tcPr>
          <w:p w14:paraId="6FCB7A86" w14:textId="77777777" w:rsidR="008373C6" w:rsidRDefault="00000000">
            <w:pPr>
              <w:jc w:val="center"/>
            </w:pPr>
            <w:r w:rsidRPr="008F253F">
              <w:rPr>
                <w:sz w:val="14"/>
                <w:highlight w:val="yellow"/>
              </w:rPr>
              <w:t>Selected</w:t>
            </w:r>
          </w:p>
        </w:tc>
        <w:tc>
          <w:tcPr>
            <w:tcW w:w="3408" w:type="dxa"/>
            <w:vAlign w:val="center"/>
          </w:tcPr>
          <w:p w14:paraId="6C2855F2" w14:textId="77777777" w:rsidR="008373C6" w:rsidRDefault="00000000">
            <w:pPr>
              <w:jc w:val="center"/>
            </w:pPr>
            <w:r>
              <w:rPr>
                <w:sz w:val="14"/>
              </w:rPr>
              <w:t>Adds the competitiveness layer: how decisive or close the results were.</w:t>
            </w:r>
          </w:p>
        </w:tc>
      </w:tr>
      <w:tr w:rsidR="008373C6" w14:paraId="19934306" w14:textId="77777777">
        <w:trPr>
          <w:jc w:val="center"/>
        </w:trPr>
        <w:tc>
          <w:tcPr>
            <w:tcW w:w="3408" w:type="dxa"/>
            <w:vAlign w:val="center"/>
          </w:tcPr>
          <w:p w14:paraId="67F992F9" w14:textId="77777777" w:rsidR="008373C6" w:rsidRDefault="00000000">
            <w:pPr>
              <w:jc w:val="center"/>
            </w:pPr>
            <w:r>
              <w:rPr>
                <w:sz w:val="14"/>
              </w:rPr>
              <w:t>Q3 Vote Share Story</w:t>
            </w:r>
          </w:p>
        </w:tc>
        <w:tc>
          <w:tcPr>
            <w:tcW w:w="3408" w:type="dxa"/>
            <w:vAlign w:val="center"/>
          </w:tcPr>
          <w:p w14:paraId="6C8849F3" w14:textId="77777777" w:rsidR="008373C6" w:rsidRDefault="00000000">
            <w:pPr>
              <w:jc w:val="center"/>
            </w:pPr>
            <w:r>
              <w:rPr>
                <w:sz w:val="14"/>
              </w:rPr>
              <w:t>Not selected</w:t>
            </w:r>
          </w:p>
        </w:tc>
        <w:tc>
          <w:tcPr>
            <w:tcW w:w="3408" w:type="dxa"/>
            <w:vAlign w:val="center"/>
          </w:tcPr>
          <w:p w14:paraId="4389D3E8" w14:textId="77777777" w:rsidR="008373C6" w:rsidRDefault="00000000">
            <w:pPr>
              <w:jc w:val="center"/>
            </w:pPr>
            <w:r>
              <w:rPr>
                <w:sz w:val="14"/>
              </w:rPr>
              <w:t>Important, but attribution such as where TVK votes came from can invite unsupported interpretation without voter-level data.</w:t>
            </w:r>
          </w:p>
        </w:tc>
      </w:tr>
      <w:tr w:rsidR="008373C6" w14:paraId="2427A7AD" w14:textId="77777777">
        <w:trPr>
          <w:jc w:val="center"/>
        </w:trPr>
        <w:tc>
          <w:tcPr>
            <w:tcW w:w="3408" w:type="dxa"/>
            <w:vAlign w:val="center"/>
          </w:tcPr>
          <w:p w14:paraId="417F0B8E" w14:textId="77777777" w:rsidR="008373C6" w:rsidRDefault="00000000">
            <w:pPr>
              <w:jc w:val="center"/>
            </w:pPr>
            <w:r>
              <w:rPr>
                <w:sz w:val="14"/>
              </w:rPr>
              <w:t>Q4 Reserved Seat Story</w:t>
            </w:r>
          </w:p>
        </w:tc>
        <w:tc>
          <w:tcPr>
            <w:tcW w:w="3408" w:type="dxa"/>
            <w:vAlign w:val="center"/>
          </w:tcPr>
          <w:p w14:paraId="41EB2046" w14:textId="77777777" w:rsidR="008373C6" w:rsidRDefault="00000000">
            <w:pPr>
              <w:jc w:val="center"/>
            </w:pPr>
            <w:r>
              <w:rPr>
                <w:sz w:val="14"/>
              </w:rPr>
              <w:t>Not selected</w:t>
            </w:r>
          </w:p>
        </w:tc>
        <w:tc>
          <w:tcPr>
            <w:tcW w:w="3408" w:type="dxa"/>
            <w:vAlign w:val="center"/>
          </w:tcPr>
          <w:p w14:paraId="74420786" w14:textId="77777777" w:rsidR="008373C6" w:rsidRDefault="00000000">
            <w:pPr>
              <w:jc w:val="center"/>
            </w:pPr>
            <w:r>
              <w:rPr>
                <w:sz w:val="14"/>
              </w:rPr>
              <w:t>Useful but less connected to the central regional realignment narrative chosen for the show.</w:t>
            </w:r>
          </w:p>
        </w:tc>
      </w:tr>
      <w:tr w:rsidR="008373C6" w14:paraId="67E592DB" w14:textId="77777777">
        <w:trPr>
          <w:jc w:val="center"/>
        </w:trPr>
        <w:tc>
          <w:tcPr>
            <w:tcW w:w="3408" w:type="dxa"/>
            <w:vAlign w:val="center"/>
          </w:tcPr>
          <w:p w14:paraId="20586567" w14:textId="77777777" w:rsidR="008373C6" w:rsidRDefault="00000000">
            <w:pPr>
              <w:jc w:val="center"/>
            </w:pPr>
            <w:r>
              <w:rPr>
                <w:sz w:val="14"/>
              </w:rPr>
              <w:t>Q5 Turnout Story</w:t>
            </w:r>
          </w:p>
        </w:tc>
        <w:tc>
          <w:tcPr>
            <w:tcW w:w="3408" w:type="dxa"/>
            <w:vAlign w:val="center"/>
          </w:tcPr>
          <w:p w14:paraId="7A36D3D1" w14:textId="77777777" w:rsidR="008373C6" w:rsidRDefault="00000000">
            <w:pPr>
              <w:jc w:val="center"/>
            </w:pPr>
            <w:r>
              <w:rPr>
                <w:sz w:val="14"/>
              </w:rPr>
              <w:t>Not selected</w:t>
            </w:r>
          </w:p>
        </w:tc>
        <w:tc>
          <w:tcPr>
            <w:tcW w:w="3408" w:type="dxa"/>
            <w:vAlign w:val="center"/>
          </w:tcPr>
          <w:p w14:paraId="2468E9FF" w14:textId="77777777" w:rsidR="008373C6" w:rsidRDefault="00000000">
            <w:pPr>
              <w:jc w:val="center"/>
            </w:pPr>
            <w:r>
              <w:rPr>
                <w:sz w:val="14"/>
              </w:rPr>
              <w:t>2026 turnout was blank in the starter file and would require additional sourcing; it would also shift the narrative away from the core three-story arc.</w:t>
            </w:r>
          </w:p>
        </w:tc>
      </w:tr>
    </w:tbl>
    <w:p w14:paraId="6D3FD6BD" w14:textId="77777777" w:rsidR="008373C6" w:rsidRDefault="008373C6"/>
    <w:p w14:paraId="451E022D" w14:textId="77777777" w:rsidR="008373C6" w:rsidRDefault="00000000">
      <w:pPr>
        <w:pStyle w:val="Heading1"/>
      </w:pPr>
      <w:r>
        <w:t>7. Story Architecture</w:t>
      </w:r>
    </w:p>
    <w:p w14:paraId="2B465962" w14:textId="77777777" w:rsidR="008373C6" w:rsidRDefault="00000000">
      <w:r>
        <w:t>The selected stories are arranged so that each one answers a different audience question.</w:t>
      </w:r>
    </w:p>
    <w:tbl>
      <w:tblPr>
        <w:tblStyle w:val="TableGrid"/>
        <w:tblW w:w="0" w:type="auto"/>
        <w:jc w:val="center"/>
        <w:tblLook w:val="04A0" w:firstRow="1" w:lastRow="0" w:firstColumn="1" w:lastColumn="0" w:noHBand="0" w:noVBand="1"/>
      </w:tblPr>
      <w:tblGrid>
        <w:gridCol w:w="3404"/>
        <w:gridCol w:w="3405"/>
        <w:gridCol w:w="3405"/>
      </w:tblGrid>
      <w:tr w:rsidR="008373C6" w14:paraId="1A1F7B50" w14:textId="77777777">
        <w:trPr>
          <w:tblHeader/>
          <w:jc w:val="center"/>
        </w:trPr>
        <w:tc>
          <w:tcPr>
            <w:tcW w:w="3408" w:type="dxa"/>
            <w:shd w:val="clear" w:color="auto" w:fill="5B2A86"/>
            <w:vAlign w:val="center"/>
          </w:tcPr>
          <w:p w14:paraId="44DFC0B2" w14:textId="77777777" w:rsidR="008373C6" w:rsidRDefault="00000000">
            <w:pPr>
              <w:jc w:val="center"/>
            </w:pPr>
            <w:r>
              <w:rPr>
                <w:color w:val="FFFFFF"/>
                <w:sz w:val="16"/>
              </w:rPr>
              <w:t>Story</w:t>
            </w:r>
          </w:p>
        </w:tc>
        <w:tc>
          <w:tcPr>
            <w:tcW w:w="3408" w:type="dxa"/>
            <w:shd w:val="clear" w:color="auto" w:fill="5B2A86"/>
            <w:vAlign w:val="center"/>
          </w:tcPr>
          <w:p w14:paraId="56F03A10" w14:textId="77777777" w:rsidR="008373C6" w:rsidRDefault="00000000">
            <w:pPr>
              <w:jc w:val="center"/>
            </w:pPr>
            <w:r>
              <w:rPr>
                <w:color w:val="FFFFFF"/>
                <w:sz w:val="16"/>
              </w:rPr>
              <w:t>Audience Question</w:t>
            </w:r>
          </w:p>
        </w:tc>
        <w:tc>
          <w:tcPr>
            <w:tcW w:w="3408" w:type="dxa"/>
            <w:shd w:val="clear" w:color="auto" w:fill="5B2A86"/>
            <w:vAlign w:val="center"/>
          </w:tcPr>
          <w:p w14:paraId="58F06A01" w14:textId="77777777" w:rsidR="008373C6" w:rsidRDefault="00000000">
            <w:pPr>
              <w:jc w:val="center"/>
            </w:pPr>
            <w:r>
              <w:rPr>
                <w:color w:val="FFFFFF"/>
                <w:sz w:val="16"/>
              </w:rPr>
              <w:t>Analytical Lens</w:t>
            </w:r>
          </w:p>
        </w:tc>
      </w:tr>
      <w:tr w:rsidR="008373C6" w14:paraId="00232135" w14:textId="77777777">
        <w:trPr>
          <w:jc w:val="center"/>
        </w:trPr>
        <w:tc>
          <w:tcPr>
            <w:tcW w:w="3408" w:type="dxa"/>
            <w:vAlign w:val="center"/>
          </w:tcPr>
          <w:p w14:paraId="44CA6276" w14:textId="77777777" w:rsidR="008373C6" w:rsidRDefault="00000000">
            <w:pPr>
              <w:jc w:val="center"/>
            </w:pPr>
            <w:r>
              <w:rPr>
                <w:sz w:val="16"/>
              </w:rPr>
              <w:t>Story 01: Geographic Distribution</w:t>
            </w:r>
          </w:p>
        </w:tc>
        <w:tc>
          <w:tcPr>
            <w:tcW w:w="3408" w:type="dxa"/>
            <w:vAlign w:val="center"/>
          </w:tcPr>
          <w:p w14:paraId="23301DC3" w14:textId="77777777" w:rsidR="008373C6" w:rsidRDefault="00000000">
            <w:pPr>
              <w:jc w:val="center"/>
            </w:pPr>
            <w:r>
              <w:rPr>
                <w:sz w:val="16"/>
              </w:rPr>
              <w:t>Where did change occur?</w:t>
            </w:r>
          </w:p>
        </w:tc>
        <w:tc>
          <w:tcPr>
            <w:tcW w:w="3408" w:type="dxa"/>
            <w:vAlign w:val="center"/>
          </w:tcPr>
          <w:p w14:paraId="07F293F7" w14:textId="77777777" w:rsidR="008373C6" w:rsidRDefault="00000000">
            <w:pPr>
              <w:jc w:val="center"/>
            </w:pPr>
            <w:r>
              <w:rPr>
                <w:sz w:val="16"/>
              </w:rPr>
              <w:t>Regional flip rates and regional party performance.</w:t>
            </w:r>
          </w:p>
        </w:tc>
      </w:tr>
      <w:tr w:rsidR="008373C6" w14:paraId="4290D8E6" w14:textId="77777777">
        <w:trPr>
          <w:jc w:val="center"/>
        </w:trPr>
        <w:tc>
          <w:tcPr>
            <w:tcW w:w="3408" w:type="dxa"/>
            <w:vAlign w:val="center"/>
          </w:tcPr>
          <w:p w14:paraId="5EBDA3C0" w14:textId="77777777" w:rsidR="008373C6" w:rsidRDefault="00000000">
            <w:pPr>
              <w:jc w:val="center"/>
            </w:pPr>
            <w:r>
              <w:rPr>
                <w:sz w:val="16"/>
              </w:rPr>
              <w:t>Story 02: Constituency Realignment</w:t>
            </w:r>
          </w:p>
        </w:tc>
        <w:tc>
          <w:tcPr>
            <w:tcW w:w="3408" w:type="dxa"/>
            <w:vAlign w:val="center"/>
          </w:tcPr>
          <w:p w14:paraId="2C3FF11E" w14:textId="77777777" w:rsidR="008373C6" w:rsidRDefault="00000000">
            <w:pPr>
              <w:jc w:val="center"/>
            </w:pPr>
            <w:r>
              <w:rPr>
                <w:sz w:val="16"/>
              </w:rPr>
              <w:t>How much changed?</w:t>
            </w:r>
          </w:p>
        </w:tc>
        <w:tc>
          <w:tcPr>
            <w:tcW w:w="3408" w:type="dxa"/>
            <w:vAlign w:val="center"/>
          </w:tcPr>
          <w:p w14:paraId="2C11D122" w14:textId="77777777" w:rsidR="008373C6" w:rsidRDefault="00000000">
            <w:pPr>
              <w:jc w:val="center"/>
            </w:pPr>
            <w:r>
              <w:rPr>
                <w:sz w:val="16"/>
              </w:rPr>
              <w:t>Flipped vs retained seats and transition paths.</w:t>
            </w:r>
          </w:p>
        </w:tc>
      </w:tr>
      <w:tr w:rsidR="008373C6" w14:paraId="2C4091B5" w14:textId="77777777">
        <w:trPr>
          <w:jc w:val="center"/>
        </w:trPr>
        <w:tc>
          <w:tcPr>
            <w:tcW w:w="3408" w:type="dxa"/>
            <w:vAlign w:val="center"/>
          </w:tcPr>
          <w:p w14:paraId="49DDB756" w14:textId="77777777" w:rsidR="008373C6" w:rsidRDefault="00000000">
            <w:pPr>
              <w:jc w:val="center"/>
            </w:pPr>
            <w:r>
              <w:rPr>
                <w:sz w:val="16"/>
              </w:rPr>
              <w:t>Story 03: Margin of Victory</w:t>
            </w:r>
          </w:p>
        </w:tc>
        <w:tc>
          <w:tcPr>
            <w:tcW w:w="3408" w:type="dxa"/>
            <w:vAlign w:val="center"/>
          </w:tcPr>
          <w:p w14:paraId="59CF3888" w14:textId="77777777" w:rsidR="008373C6" w:rsidRDefault="00000000">
            <w:pPr>
              <w:jc w:val="center"/>
            </w:pPr>
            <w:r>
              <w:rPr>
                <w:sz w:val="16"/>
              </w:rPr>
              <w:t>How competitive was it?</w:t>
            </w:r>
          </w:p>
        </w:tc>
        <w:tc>
          <w:tcPr>
            <w:tcW w:w="3408" w:type="dxa"/>
            <w:vAlign w:val="center"/>
          </w:tcPr>
          <w:p w14:paraId="7DB88E85" w14:textId="77777777" w:rsidR="008373C6" w:rsidRDefault="00000000">
            <w:pPr>
              <w:jc w:val="center"/>
            </w:pPr>
            <w:r>
              <w:rPr>
                <w:sz w:val="16"/>
              </w:rPr>
              <w:t>Average margins, close contests, and winner vote-share thresholds.</w:t>
            </w:r>
          </w:p>
        </w:tc>
      </w:tr>
    </w:tbl>
    <w:p w14:paraId="44229D4D" w14:textId="77777777" w:rsidR="008373C6" w:rsidRDefault="008373C6"/>
    <w:tbl>
      <w:tblPr>
        <w:tblStyle w:val="TableGrid"/>
        <w:tblW w:w="0" w:type="auto"/>
        <w:tblLook w:val="04A0" w:firstRow="1" w:lastRow="0" w:firstColumn="1" w:lastColumn="0" w:noHBand="0" w:noVBand="1"/>
      </w:tblPr>
      <w:tblGrid>
        <w:gridCol w:w="10214"/>
      </w:tblGrid>
      <w:tr w:rsidR="008373C6" w14:paraId="435447C7" w14:textId="77777777">
        <w:tc>
          <w:tcPr>
            <w:tcW w:w="10224" w:type="dxa"/>
            <w:shd w:val="clear" w:color="auto" w:fill="F3E8FF"/>
          </w:tcPr>
          <w:p w14:paraId="7EF976EC" w14:textId="77777777" w:rsidR="008373C6" w:rsidRDefault="00000000">
            <w:r>
              <w:rPr>
                <w:b/>
                <w:color w:val="5B2A86"/>
              </w:rPr>
              <w:t xml:space="preserve">Narrative logic: </w:t>
            </w:r>
            <w:r>
              <w:t>Q2 establishes scale, Q1 explains geography, and Q6 adds competitiveness. Together, they form a complete election-results story without using causal claims.</w:t>
            </w:r>
          </w:p>
        </w:tc>
      </w:tr>
    </w:tbl>
    <w:p w14:paraId="13526381" w14:textId="77777777" w:rsidR="008373C6" w:rsidRDefault="008373C6"/>
    <w:p w14:paraId="5AC006E8" w14:textId="77777777" w:rsidR="008373C6" w:rsidRDefault="00000000">
      <w:pPr>
        <w:pStyle w:val="Heading1"/>
      </w:pPr>
      <w:r>
        <w:t>8. Story 01: Geographic Distribution of Change</w:t>
      </w:r>
    </w:p>
    <w:p w14:paraId="13D5D138" w14:textId="77777777" w:rsidR="008373C6" w:rsidRDefault="00000000">
      <w:r>
        <w:t>Q1 asks how seat distribution shifted across Tamil Nadu's six regions between 2021 and 2026. This is the strongest story because it turns statewide results into a regional narrative.</w:t>
      </w:r>
    </w:p>
    <w:tbl>
      <w:tblPr>
        <w:tblStyle w:val="TableGrid"/>
        <w:tblW w:w="0" w:type="auto"/>
        <w:jc w:val="center"/>
        <w:tblLook w:val="04A0" w:firstRow="1" w:lastRow="0" w:firstColumn="1" w:lastColumn="0" w:noHBand="0" w:noVBand="1"/>
      </w:tblPr>
      <w:tblGrid>
        <w:gridCol w:w="1276"/>
        <w:gridCol w:w="1276"/>
        <w:gridCol w:w="1277"/>
        <w:gridCol w:w="1277"/>
        <w:gridCol w:w="1277"/>
        <w:gridCol w:w="1277"/>
        <w:gridCol w:w="1277"/>
        <w:gridCol w:w="1277"/>
      </w:tblGrid>
      <w:tr w:rsidR="008373C6" w14:paraId="18ACB838" w14:textId="77777777">
        <w:trPr>
          <w:tblHeader/>
          <w:jc w:val="center"/>
        </w:trPr>
        <w:tc>
          <w:tcPr>
            <w:tcW w:w="1278" w:type="dxa"/>
            <w:shd w:val="clear" w:color="auto" w:fill="5B2A86"/>
            <w:vAlign w:val="center"/>
          </w:tcPr>
          <w:p w14:paraId="0CC80A25" w14:textId="77777777" w:rsidR="008373C6" w:rsidRDefault="00000000">
            <w:pPr>
              <w:jc w:val="center"/>
            </w:pPr>
            <w:r>
              <w:rPr>
                <w:color w:val="FFFFFF"/>
                <w:sz w:val="14"/>
              </w:rPr>
              <w:t>Region</w:t>
            </w:r>
          </w:p>
        </w:tc>
        <w:tc>
          <w:tcPr>
            <w:tcW w:w="1278" w:type="dxa"/>
            <w:shd w:val="clear" w:color="auto" w:fill="5B2A86"/>
            <w:vAlign w:val="center"/>
          </w:tcPr>
          <w:p w14:paraId="7139D4C7" w14:textId="77777777" w:rsidR="008373C6" w:rsidRDefault="00000000">
            <w:pPr>
              <w:jc w:val="center"/>
            </w:pPr>
            <w:r>
              <w:rPr>
                <w:color w:val="FFFFFF"/>
                <w:sz w:val="14"/>
              </w:rPr>
              <w:t>Total</w:t>
            </w:r>
          </w:p>
        </w:tc>
        <w:tc>
          <w:tcPr>
            <w:tcW w:w="1278" w:type="dxa"/>
            <w:shd w:val="clear" w:color="auto" w:fill="5B2A86"/>
            <w:vAlign w:val="center"/>
          </w:tcPr>
          <w:p w14:paraId="52A4BDFE" w14:textId="77777777" w:rsidR="008373C6" w:rsidRDefault="00000000">
            <w:pPr>
              <w:jc w:val="center"/>
            </w:pPr>
            <w:r>
              <w:rPr>
                <w:color w:val="FFFFFF"/>
                <w:sz w:val="14"/>
              </w:rPr>
              <w:t>Flips</w:t>
            </w:r>
          </w:p>
        </w:tc>
        <w:tc>
          <w:tcPr>
            <w:tcW w:w="1278" w:type="dxa"/>
            <w:shd w:val="clear" w:color="auto" w:fill="5B2A86"/>
            <w:vAlign w:val="center"/>
          </w:tcPr>
          <w:p w14:paraId="1519A21A" w14:textId="77777777" w:rsidR="008373C6" w:rsidRDefault="00000000">
            <w:pPr>
              <w:jc w:val="center"/>
            </w:pPr>
            <w:r>
              <w:rPr>
                <w:color w:val="FFFFFF"/>
                <w:sz w:val="14"/>
              </w:rPr>
              <w:t>Flip Rate</w:t>
            </w:r>
          </w:p>
        </w:tc>
        <w:tc>
          <w:tcPr>
            <w:tcW w:w="1278" w:type="dxa"/>
            <w:shd w:val="clear" w:color="auto" w:fill="5B2A86"/>
            <w:vAlign w:val="center"/>
          </w:tcPr>
          <w:p w14:paraId="136C7758" w14:textId="77777777" w:rsidR="008373C6" w:rsidRDefault="00000000">
            <w:pPr>
              <w:jc w:val="center"/>
            </w:pPr>
            <w:r>
              <w:rPr>
                <w:color w:val="FFFFFF"/>
                <w:sz w:val="14"/>
              </w:rPr>
              <w:t>2021 DMK</w:t>
            </w:r>
          </w:p>
        </w:tc>
        <w:tc>
          <w:tcPr>
            <w:tcW w:w="1278" w:type="dxa"/>
            <w:shd w:val="clear" w:color="auto" w:fill="5B2A86"/>
            <w:vAlign w:val="center"/>
          </w:tcPr>
          <w:p w14:paraId="432B31C7" w14:textId="77777777" w:rsidR="008373C6" w:rsidRDefault="00000000">
            <w:pPr>
              <w:jc w:val="center"/>
            </w:pPr>
            <w:r>
              <w:rPr>
                <w:color w:val="FFFFFF"/>
                <w:sz w:val="14"/>
              </w:rPr>
              <w:t>2026 DMK</w:t>
            </w:r>
          </w:p>
        </w:tc>
        <w:tc>
          <w:tcPr>
            <w:tcW w:w="1278" w:type="dxa"/>
            <w:shd w:val="clear" w:color="auto" w:fill="5B2A86"/>
            <w:vAlign w:val="center"/>
          </w:tcPr>
          <w:p w14:paraId="6B216BB8" w14:textId="77777777" w:rsidR="008373C6" w:rsidRDefault="00000000">
            <w:pPr>
              <w:jc w:val="center"/>
            </w:pPr>
            <w:r>
              <w:rPr>
                <w:color w:val="FFFFFF"/>
                <w:sz w:val="14"/>
              </w:rPr>
              <w:t>2026 TVK</w:t>
            </w:r>
          </w:p>
        </w:tc>
        <w:tc>
          <w:tcPr>
            <w:tcW w:w="1278" w:type="dxa"/>
            <w:shd w:val="clear" w:color="auto" w:fill="5B2A86"/>
            <w:vAlign w:val="center"/>
          </w:tcPr>
          <w:p w14:paraId="7C2E562B" w14:textId="77777777" w:rsidR="008373C6" w:rsidRDefault="00000000">
            <w:pPr>
              <w:jc w:val="center"/>
            </w:pPr>
            <w:r>
              <w:rPr>
                <w:color w:val="FFFFFF"/>
                <w:sz w:val="14"/>
              </w:rPr>
              <w:t>2026 AIADMK</w:t>
            </w:r>
          </w:p>
        </w:tc>
      </w:tr>
      <w:tr w:rsidR="008373C6" w14:paraId="72ACDD3F" w14:textId="77777777">
        <w:trPr>
          <w:jc w:val="center"/>
        </w:trPr>
        <w:tc>
          <w:tcPr>
            <w:tcW w:w="1278" w:type="dxa"/>
            <w:vAlign w:val="center"/>
          </w:tcPr>
          <w:p w14:paraId="3523F4EA" w14:textId="77777777" w:rsidR="008373C6" w:rsidRDefault="00000000">
            <w:pPr>
              <w:jc w:val="center"/>
            </w:pPr>
            <w:r>
              <w:rPr>
                <w:sz w:val="14"/>
              </w:rPr>
              <w:t>Chennai Metro</w:t>
            </w:r>
          </w:p>
        </w:tc>
        <w:tc>
          <w:tcPr>
            <w:tcW w:w="1278" w:type="dxa"/>
            <w:vAlign w:val="center"/>
          </w:tcPr>
          <w:p w14:paraId="3F77942B" w14:textId="77777777" w:rsidR="008373C6" w:rsidRDefault="00000000">
            <w:pPr>
              <w:jc w:val="center"/>
            </w:pPr>
            <w:r>
              <w:rPr>
                <w:sz w:val="14"/>
              </w:rPr>
              <w:t>32</w:t>
            </w:r>
          </w:p>
        </w:tc>
        <w:tc>
          <w:tcPr>
            <w:tcW w:w="1278" w:type="dxa"/>
            <w:vAlign w:val="center"/>
          </w:tcPr>
          <w:p w14:paraId="697C0352" w14:textId="77777777" w:rsidR="008373C6" w:rsidRDefault="00000000">
            <w:pPr>
              <w:jc w:val="center"/>
            </w:pPr>
            <w:r>
              <w:rPr>
                <w:sz w:val="14"/>
              </w:rPr>
              <w:t>30</w:t>
            </w:r>
          </w:p>
        </w:tc>
        <w:tc>
          <w:tcPr>
            <w:tcW w:w="1278" w:type="dxa"/>
            <w:vAlign w:val="center"/>
          </w:tcPr>
          <w:p w14:paraId="5598487D" w14:textId="77777777" w:rsidR="008373C6" w:rsidRDefault="00000000">
            <w:pPr>
              <w:jc w:val="center"/>
            </w:pPr>
            <w:r>
              <w:rPr>
                <w:sz w:val="14"/>
              </w:rPr>
              <w:t>93.8%</w:t>
            </w:r>
          </w:p>
        </w:tc>
        <w:tc>
          <w:tcPr>
            <w:tcW w:w="1278" w:type="dxa"/>
            <w:vAlign w:val="center"/>
          </w:tcPr>
          <w:p w14:paraId="4E21CC3C" w14:textId="77777777" w:rsidR="008373C6" w:rsidRDefault="00000000">
            <w:pPr>
              <w:jc w:val="center"/>
            </w:pPr>
            <w:r>
              <w:rPr>
                <w:sz w:val="14"/>
              </w:rPr>
              <w:t>29</w:t>
            </w:r>
          </w:p>
        </w:tc>
        <w:tc>
          <w:tcPr>
            <w:tcW w:w="1278" w:type="dxa"/>
            <w:vAlign w:val="center"/>
          </w:tcPr>
          <w:p w14:paraId="01A4F810" w14:textId="77777777" w:rsidR="008373C6" w:rsidRDefault="00000000">
            <w:pPr>
              <w:jc w:val="center"/>
            </w:pPr>
            <w:r>
              <w:rPr>
                <w:sz w:val="14"/>
              </w:rPr>
              <w:t>2</w:t>
            </w:r>
          </w:p>
        </w:tc>
        <w:tc>
          <w:tcPr>
            <w:tcW w:w="1278" w:type="dxa"/>
            <w:vAlign w:val="center"/>
          </w:tcPr>
          <w:p w14:paraId="30CD1E42" w14:textId="77777777" w:rsidR="008373C6" w:rsidRDefault="00000000">
            <w:pPr>
              <w:jc w:val="center"/>
            </w:pPr>
            <w:r>
              <w:rPr>
                <w:sz w:val="14"/>
              </w:rPr>
              <w:t>29</w:t>
            </w:r>
          </w:p>
        </w:tc>
        <w:tc>
          <w:tcPr>
            <w:tcW w:w="1278" w:type="dxa"/>
            <w:vAlign w:val="center"/>
          </w:tcPr>
          <w:p w14:paraId="480E9668" w14:textId="77777777" w:rsidR="008373C6" w:rsidRDefault="00000000">
            <w:pPr>
              <w:jc w:val="center"/>
            </w:pPr>
            <w:r>
              <w:rPr>
                <w:sz w:val="14"/>
              </w:rPr>
              <w:t>1</w:t>
            </w:r>
          </w:p>
        </w:tc>
      </w:tr>
      <w:tr w:rsidR="008373C6" w14:paraId="70024A55" w14:textId="77777777">
        <w:trPr>
          <w:jc w:val="center"/>
        </w:trPr>
        <w:tc>
          <w:tcPr>
            <w:tcW w:w="1278" w:type="dxa"/>
            <w:vAlign w:val="center"/>
          </w:tcPr>
          <w:p w14:paraId="6CB0AABA" w14:textId="77777777" w:rsidR="008373C6" w:rsidRDefault="00000000">
            <w:pPr>
              <w:jc w:val="center"/>
            </w:pPr>
            <w:r>
              <w:rPr>
                <w:sz w:val="14"/>
              </w:rPr>
              <w:t>North</w:t>
            </w:r>
          </w:p>
        </w:tc>
        <w:tc>
          <w:tcPr>
            <w:tcW w:w="1278" w:type="dxa"/>
            <w:vAlign w:val="center"/>
          </w:tcPr>
          <w:p w14:paraId="509290B0" w14:textId="77777777" w:rsidR="008373C6" w:rsidRDefault="00000000">
            <w:pPr>
              <w:jc w:val="center"/>
            </w:pPr>
            <w:r>
              <w:rPr>
                <w:sz w:val="14"/>
              </w:rPr>
              <w:t>37</w:t>
            </w:r>
          </w:p>
        </w:tc>
        <w:tc>
          <w:tcPr>
            <w:tcW w:w="1278" w:type="dxa"/>
            <w:vAlign w:val="center"/>
          </w:tcPr>
          <w:p w14:paraId="21C5982A" w14:textId="77777777" w:rsidR="008373C6" w:rsidRDefault="00000000">
            <w:pPr>
              <w:jc w:val="center"/>
            </w:pPr>
            <w:r>
              <w:rPr>
                <w:sz w:val="14"/>
              </w:rPr>
              <w:t>27</w:t>
            </w:r>
          </w:p>
        </w:tc>
        <w:tc>
          <w:tcPr>
            <w:tcW w:w="1278" w:type="dxa"/>
            <w:vAlign w:val="center"/>
          </w:tcPr>
          <w:p w14:paraId="346B5023" w14:textId="77777777" w:rsidR="008373C6" w:rsidRDefault="00000000">
            <w:pPr>
              <w:jc w:val="center"/>
            </w:pPr>
            <w:r>
              <w:rPr>
                <w:sz w:val="14"/>
              </w:rPr>
              <w:t>73.0%</w:t>
            </w:r>
          </w:p>
        </w:tc>
        <w:tc>
          <w:tcPr>
            <w:tcW w:w="1278" w:type="dxa"/>
            <w:vAlign w:val="center"/>
          </w:tcPr>
          <w:p w14:paraId="13EE1021" w14:textId="77777777" w:rsidR="008373C6" w:rsidRDefault="00000000">
            <w:pPr>
              <w:jc w:val="center"/>
            </w:pPr>
            <w:r>
              <w:rPr>
                <w:sz w:val="14"/>
              </w:rPr>
              <w:t>19</w:t>
            </w:r>
          </w:p>
        </w:tc>
        <w:tc>
          <w:tcPr>
            <w:tcW w:w="1278" w:type="dxa"/>
            <w:vAlign w:val="center"/>
          </w:tcPr>
          <w:p w14:paraId="2EED8B6B" w14:textId="77777777" w:rsidR="008373C6" w:rsidRDefault="00000000">
            <w:pPr>
              <w:jc w:val="center"/>
            </w:pPr>
            <w:r>
              <w:rPr>
                <w:sz w:val="14"/>
              </w:rPr>
              <w:t>4</w:t>
            </w:r>
          </w:p>
        </w:tc>
        <w:tc>
          <w:tcPr>
            <w:tcW w:w="1278" w:type="dxa"/>
            <w:vAlign w:val="center"/>
          </w:tcPr>
          <w:p w14:paraId="6A0A6202" w14:textId="77777777" w:rsidR="008373C6" w:rsidRDefault="00000000">
            <w:pPr>
              <w:jc w:val="center"/>
            </w:pPr>
            <w:r>
              <w:rPr>
                <w:sz w:val="14"/>
              </w:rPr>
              <w:t>15</w:t>
            </w:r>
          </w:p>
        </w:tc>
        <w:tc>
          <w:tcPr>
            <w:tcW w:w="1278" w:type="dxa"/>
            <w:vAlign w:val="center"/>
          </w:tcPr>
          <w:p w14:paraId="2B5ED446" w14:textId="77777777" w:rsidR="008373C6" w:rsidRDefault="00000000">
            <w:pPr>
              <w:jc w:val="center"/>
            </w:pPr>
            <w:r>
              <w:rPr>
                <w:sz w:val="14"/>
              </w:rPr>
              <w:t>15</w:t>
            </w:r>
          </w:p>
        </w:tc>
      </w:tr>
      <w:tr w:rsidR="008373C6" w14:paraId="4868C3D1" w14:textId="77777777">
        <w:trPr>
          <w:jc w:val="center"/>
        </w:trPr>
        <w:tc>
          <w:tcPr>
            <w:tcW w:w="1278" w:type="dxa"/>
            <w:vAlign w:val="center"/>
          </w:tcPr>
          <w:p w14:paraId="22EA94F8" w14:textId="77777777" w:rsidR="008373C6" w:rsidRDefault="00000000">
            <w:pPr>
              <w:jc w:val="center"/>
            </w:pPr>
            <w:r>
              <w:rPr>
                <w:sz w:val="14"/>
              </w:rPr>
              <w:t>Central</w:t>
            </w:r>
          </w:p>
        </w:tc>
        <w:tc>
          <w:tcPr>
            <w:tcW w:w="1278" w:type="dxa"/>
            <w:vAlign w:val="center"/>
          </w:tcPr>
          <w:p w14:paraId="1C61ABC3" w14:textId="77777777" w:rsidR="008373C6" w:rsidRDefault="00000000">
            <w:pPr>
              <w:jc w:val="center"/>
            </w:pPr>
            <w:r>
              <w:rPr>
                <w:sz w:val="14"/>
              </w:rPr>
              <w:t>41</w:t>
            </w:r>
          </w:p>
        </w:tc>
        <w:tc>
          <w:tcPr>
            <w:tcW w:w="1278" w:type="dxa"/>
            <w:vAlign w:val="center"/>
          </w:tcPr>
          <w:p w14:paraId="6A071E1F" w14:textId="77777777" w:rsidR="008373C6" w:rsidRDefault="00000000">
            <w:pPr>
              <w:jc w:val="center"/>
            </w:pPr>
            <w:r>
              <w:rPr>
                <w:sz w:val="14"/>
              </w:rPr>
              <w:t>26</w:t>
            </w:r>
          </w:p>
        </w:tc>
        <w:tc>
          <w:tcPr>
            <w:tcW w:w="1278" w:type="dxa"/>
            <w:vAlign w:val="center"/>
          </w:tcPr>
          <w:p w14:paraId="2E1B73A3" w14:textId="77777777" w:rsidR="008373C6" w:rsidRDefault="00000000">
            <w:pPr>
              <w:jc w:val="center"/>
            </w:pPr>
            <w:r>
              <w:rPr>
                <w:sz w:val="14"/>
              </w:rPr>
              <w:t>63.4%</w:t>
            </w:r>
          </w:p>
        </w:tc>
        <w:tc>
          <w:tcPr>
            <w:tcW w:w="1278" w:type="dxa"/>
            <w:vAlign w:val="center"/>
          </w:tcPr>
          <w:p w14:paraId="6E300F07" w14:textId="77777777" w:rsidR="008373C6" w:rsidRDefault="00000000">
            <w:pPr>
              <w:jc w:val="center"/>
            </w:pPr>
            <w:r>
              <w:rPr>
                <w:sz w:val="14"/>
              </w:rPr>
              <w:t>21</w:t>
            </w:r>
          </w:p>
        </w:tc>
        <w:tc>
          <w:tcPr>
            <w:tcW w:w="1278" w:type="dxa"/>
            <w:vAlign w:val="center"/>
          </w:tcPr>
          <w:p w14:paraId="44BD5F14" w14:textId="77777777" w:rsidR="008373C6" w:rsidRDefault="00000000">
            <w:pPr>
              <w:jc w:val="center"/>
            </w:pPr>
            <w:r>
              <w:rPr>
                <w:sz w:val="14"/>
              </w:rPr>
              <w:t>8</w:t>
            </w:r>
          </w:p>
        </w:tc>
        <w:tc>
          <w:tcPr>
            <w:tcW w:w="1278" w:type="dxa"/>
            <w:vAlign w:val="center"/>
          </w:tcPr>
          <w:p w14:paraId="2FF54C85" w14:textId="77777777" w:rsidR="008373C6" w:rsidRDefault="00000000">
            <w:pPr>
              <w:jc w:val="center"/>
            </w:pPr>
            <w:r>
              <w:rPr>
                <w:sz w:val="14"/>
              </w:rPr>
              <w:t>12</w:t>
            </w:r>
          </w:p>
        </w:tc>
        <w:tc>
          <w:tcPr>
            <w:tcW w:w="1278" w:type="dxa"/>
            <w:vAlign w:val="center"/>
          </w:tcPr>
          <w:p w14:paraId="70856461" w14:textId="77777777" w:rsidR="008373C6" w:rsidRDefault="00000000">
            <w:pPr>
              <w:jc w:val="center"/>
            </w:pPr>
            <w:r>
              <w:rPr>
                <w:sz w:val="14"/>
              </w:rPr>
              <w:t>15</w:t>
            </w:r>
          </w:p>
        </w:tc>
      </w:tr>
      <w:tr w:rsidR="008373C6" w14:paraId="3F22480F" w14:textId="77777777">
        <w:trPr>
          <w:jc w:val="center"/>
        </w:trPr>
        <w:tc>
          <w:tcPr>
            <w:tcW w:w="1278" w:type="dxa"/>
            <w:vAlign w:val="center"/>
          </w:tcPr>
          <w:p w14:paraId="762CF606" w14:textId="77777777" w:rsidR="008373C6" w:rsidRDefault="00000000">
            <w:pPr>
              <w:jc w:val="center"/>
            </w:pPr>
            <w:r>
              <w:rPr>
                <w:sz w:val="14"/>
              </w:rPr>
              <w:t>Kongu</w:t>
            </w:r>
          </w:p>
        </w:tc>
        <w:tc>
          <w:tcPr>
            <w:tcW w:w="1278" w:type="dxa"/>
            <w:vAlign w:val="center"/>
          </w:tcPr>
          <w:p w14:paraId="35E740DC" w14:textId="77777777" w:rsidR="008373C6" w:rsidRDefault="00000000">
            <w:pPr>
              <w:jc w:val="center"/>
            </w:pPr>
            <w:r>
              <w:rPr>
                <w:sz w:val="14"/>
              </w:rPr>
              <w:t>33</w:t>
            </w:r>
          </w:p>
        </w:tc>
        <w:tc>
          <w:tcPr>
            <w:tcW w:w="1278" w:type="dxa"/>
            <w:vAlign w:val="center"/>
          </w:tcPr>
          <w:p w14:paraId="03B01B5B" w14:textId="77777777" w:rsidR="008373C6" w:rsidRDefault="00000000">
            <w:pPr>
              <w:jc w:val="center"/>
            </w:pPr>
            <w:r>
              <w:rPr>
                <w:sz w:val="14"/>
              </w:rPr>
              <w:t>27</w:t>
            </w:r>
          </w:p>
        </w:tc>
        <w:tc>
          <w:tcPr>
            <w:tcW w:w="1278" w:type="dxa"/>
            <w:vAlign w:val="center"/>
          </w:tcPr>
          <w:p w14:paraId="161626F6" w14:textId="77777777" w:rsidR="008373C6" w:rsidRDefault="00000000">
            <w:pPr>
              <w:jc w:val="center"/>
            </w:pPr>
            <w:r>
              <w:rPr>
                <w:sz w:val="14"/>
              </w:rPr>
              <w:t>81.8%</w:t>
            </w:r>
          </w:p>
        </w:tc>
        <w:tc>
          <w:tcPr>
            <w:tcW w:w="1278" w:type="dxa"/>
            <w:vAlign w:val="center"/>
          </w:tcPr>
          <w:p w14:paraId="6AE167FB" w14:textId="77777777" w:rsidR="008373C6" w:rsidRDefault="00000000">
            <w:pPr>
              <w:jc w:val="center"/>
            </w:pPr>
            <w:r>
              <w:rPr>
                <w:sz w:val="14"/>
              </w:rPr>
              <w:t>10</w:t>
            </w:r>
          </w:p>
        </w:tc>
        <w:tc>
          <w:tcPr>
            <w:tcW w:w="1278" w:type="dxa"/>
            <w:vAlign w:val="center"/>
          </w:tcPr>
          <w:p w14:paraId="645F065C" w14:textId="77777777" w:rsidR="008373C6" w:rsidRDefault="00000000">
            <w:pPr>
              <w:jc w:val="center"/>
            </w:pPr>
            <w:r>
              <w:rPr>
                <w:sz w:val="14"/>
              </w:rPr>
              <w:t>9</w:t>
            </w:r>
          </w:p>
        </w:tc>
        <w:tc>
          <w:tcPr>
            <w:tcW w:w="1278" w:type="dxa"/>
            <w:vAlign w:val="center"/>
          </w:tcPr>
          <w:p w14:paraId="2C83F321" w14:textId="77777777" w:rsidR="008373C6" w:rsidRDefault="00000000">
            <w:pPr>
              <w:jc w:val="center"/>
            </w:pPr>
            <w:r>
              <w:rPr>
                <w:sz w:val="14"/>
              </w:rPr>
              <w:t>16</w:t>
            </w:r>
          </w:p>
        </w:tc>
        <w:tc>
          <w:tcPr>
            <w:tcW w:w="1278" w:type="dxa"/>
            <w:vAlign w:val="center"/>
          </w:tcPr>
          <w:p w14:paraId="5D130E8E" w14:textId="77777777" w:rsidR="008373C6" w:rsidRDefault="00000000">
            <w:pPr>
              <w:jc w:val="center"/>
            </w:pPr>
            <w:r>
              <w:rPr>
                <w:sz w:val="14"/>
              </w:rPr>
              <w:t>7</w:t>
            </w:r>
          </w:p>
        </w:tc>
      </w:tr>
      <w:tr w:rsidR="008373C6" w14:paraId="2A6745CF" w14:textId="77777777">
        <w:trPr>
          <w:jc w:val="center"/>
        </w:trPr>
        <w:tc>
          <w:tcPr>
            <w:tcW w:w="1278" w:type="dxa"/>
            <w:vAlign w:val="center"/>
          </w:tcPr>
          <w:p w14:paraId="21334590" w14:textId="77777777" w:rsidR="008373C6" w:rsidRDefault="00000000">
            <w:pPr>
              <w:jc w:val="center"/>
            </w:pPr>
            <w:r>
              <w:rPr>
                <w:sz w:val="14"/>
              </w:rPr>
              <w:t>South</w:t>
            </w:r>
          </w:p>
        </w:tc>
        <w:tc>
          <w:tcPr>
            <w:tcW w:w="1278" w:type="dxa"/>
            <w:vAlign w:val="center"/>
          </w:tcPr>
          <w:p w14:paraId="47005E2F" w14:textId="77777777" w:rsidR="008373C6" w:rsidRDefault="00000000">
            <w:pPr>
              <w:jc w:val="center"/>
            </w:pPr>
            <w:r>
              <w:rPr>
                <w:sz w:val="14"/>
              </w:rPr>
              <w:t>58</w:t>
            </w:r>
          </w:p>
        </w:tc>
        <w:tc>
          <w:tcPr>
            <w:tcW w:w="1278" w:type="dxa"/>
            <w:vAlign w:val="center"/>
          </w:tcPr>
          <w:p w14:paraId="742A05BE" w14:textId="77777777" w:rsidR="008373C6" w:rsidRDefault="00000000">
            <w:pPr>
              <w:jc w:val="center"/>
            </w:pPr>
            <w:r>
              <w:rPr>
                <w:sz w:val="14"/>
              </w:rPr>
              <w:t>38</w:t>
            </w:r>
          </w:p>
        </w:tc>
        <w:tc>
          <w:tcPr>
            <w:tcW w:w="1278" w:type="dxa"/>
            <w:vAlign w:val="center"/>
          </w:tcPr>
          <w:p w14:paraId="0B2B2D9B" w14:textId="77777777" w:rsidR="008373C6" w:rsidRDefault="00000000">
            <w:pPr>
              <w:jc w:val="center"/>
            </w:pPr>
            <w:r>
              <w:rPr>
                <w:sz w:val="14"/>
              </w:rPr>
              <w:t>65.5%</w:t>
            </w:r>
          </w:p>
        </w:tc>
        <w:tc>
          <w:tcPr>
            <w:tcW w:w="1278" w:type="dxa"/>
            <w:vAlign w:val="center"/>
          </w:tcPr>
          <w:p w14:paraId="12815639" w14:textId="77777777" w:rsidR="008373C6" w:rsidRDefault="00000000">
            <w:pPr>
              <w:jc w:val="center"/>
            </w:pPr>
            <w:r>
              <w:rPr>
                <w:sz w:val="14"/>
              </w:rPr>
              <w:t>31</w:t>
            </w:r>
          </w:p>
        </w:tc>
        <w:tc>
          <w:tcPr>
            <w:tcW w:w="1278" w:type="dxa"/>
            <w:vAlign w:val="center"/>
          </w:tcPr>
          <w:p w14:paraId="06D5840E" w14:textId="77777777" w:rsidR="008373C6" w:rsidRDefault="00000000">
            <w:pPr>
              <w:jc w:val="center"/>
            </w:pPr>
            <w:r>
              <w:rPr>
                <w:sz w:val="14"/>
              </w:rPr>
              <w:t>22</w:t>
            </w:r>
          </w:p>
        </w:tc>
        <w:tc>
          <w:tcPr>
            <w:tcW w:w="1278" w:type="dxa"/>
            <w:vAlign w:val="center"/>
          </w:tcPr>
          <w:p w14:paraId="4837BB2B" w14:textId="77777777" w:rsidR="008373C6" w:rsidRDefault="00000000">
            <w:pPr>
              <w:jc w:val="center"/>
            </w:pPr>
            <w:r>
              <w:rPr>
                <w:sz w:val="14"/>
              </w:rPr>
              <w:t>26</w:t>
            </w:r>
          </w:p>
        </w:tc>
        <w:tc>
          <w:tcPr>
            <w:tcW w:w="1278" w:type="dxa"/>
            <w:vAlign w:val="center"/>
          </w:tcPr>
          <w:p w14:paraId="1D142F4C" w14:textId="77777777" w:rsidR="008373C6" w:rsidRDefault="00000000">
            <w:pPr>
              <w:jc w:val="center"/>
            </w:pPr>
            <w:r>
              <w:rPr>
                <w:sz w:val="14"/>
              </w:rPr>
              <w:t>5</w:t>
            </w:r>
          </w:p>
        </w:tc>
      </w:tr>
      <w:tr w:rsidR="008373C6" w14:paraId="32BE10A6" w14:textId="77777777">
        <w:trPr>
          <w:jc w:val="center"/>
        </w:trPr>
        <w:tc>
          <w:tcPr>
            <w:tcW w:w="1278" w:type="dxa"/>
            <w:vAlign w:val="center"/>
          </w:tcPr>
          <w:p w14:paraId="56EDEFD0" w14:textId="77777777" w:rsidR="008373C6" w:rsidRDefault="00000000">
            <w:pPr>
              <w:jc w:val="center"/>
            </w:pPr>
            <w:r>
              <w:rPr>
                <w:sz w:val="14"/>
              </w:rPr>
              <w:t>Delta</w:t>
            </w:r>
          </w:p>
        </w:tc>
        <w:tc>
          <w:tcPr>
            <w:tcW w:w="1278" w:type="dxa"/>
            <w:vAlign w:val="center"/>
          </w:tcPr>
          <w:p w14:paraId="0115E1B2" w14:textId="77777777" w:rsidR="008373C6" w:rsidRDefault="00000000">
            <w:pPr>
              <w:jc w:val="center"/>
            </w:pPr>
            <w:r>
              <w:rPr>
                <w:sz w:val="14"/>
              </w:rPr>
              <w:t>33</w:t>
            </w:r>
          </w:p>
        </w:tc>
        <w:tc>
          <w:tcPr>
            <w:tcW w:w="1278" w:type="dxa"/>
            <w:vAlign w:val="center"/>
          </w:tcPr>
          <w:p w14:paraId="3F80290E" w14:textId="77777777" w:rsidR="008373C6" w:rsidRDefault="00000000">
            <w:pPr>
              <w:jc w:val="center"/>
            </w:pPr>
            <w:r>
              <w:rPr>
                <w:sz w:val="14"/>
              </w:rPr>
              <w:t>15</w:t>
            </w:r>
          </w:p>
        </w:tc>
        <w:tc>
          <w:tcPr>
            <w:tcW w:w="1278" w:type="dxa"/>
            <w:vAlign w:val="center"/>
          </w:tcPr>
          <w:p w14:paraId="32B3CB31" w14:textId="77777777" w:rsidR="008373C6" w:rsidRDefault="00000000">
            <w:pPr>
              <w:jc w:val="center"/>
            </w:pPr>
            <w:r>
              <w:rPr>
                <w:sz w:val="14"/>
              </w:rPr>
              <w:t>45.5%</w:t>
            </w:r>
          </w:p>
        </w:tc>
        <w:tc>
          <w:tcPr>
            <w:tcW w:w="1278" w:type="dxa"/>
            <w:vAlign w:val="center"/>
          </w:tcPr>
          <w:p w14:paraId="3686D238" w14:textId="77777777" w:rsidR="008373C6" w:rsidRDefault="00000000">
            <w:pPr>
              <w:jc w:val="center"/>
            </w:pPr>
            <w:r>
              <w:rPr>
                <w:sz w:val="14"/>
              </w:rPr>
              <w:t>23</w:t>
            </w:r>
          </w:p>
        </w:tc>
        <w:tc>
          <w:tcPr>
            <w:tcW w:w="1278" w:type="dxa"/>
            <w:vAlign w:val="center"/>
          </w:tcPr>
          <w:p w14:paraId="6D3B89C1" w14:textId="77777777" w:rsidR="008373C6" w:rsidRDefault="00000000">
            <w:pPr>
              <w:jc w:val="center"/>
            </w:pPr>
            <w:r>
              <w:rPr>
                <w:sz w:val="14"/>
              </w:rPr>
              <w:t>14</w:t>
            </w:r>
          </w:p>
        </w:tc>
        <w:tc>
          <w:tcPr>
            <w:tcW w:w="1278" w:type="dxa"/>
            <w:vAlign w:val="center"/>
          </w:tcPr>
          <w:p w14:paraId="2020A208" w14:textId="77777777" w:rsidR="008373C6" w:rsidRDefault="00000000">
            <w:pPr>
              <w:jc w:val="center"/>
            </w:pPr>
            <w:r>
              <w:rPr>
                <w:sz w:val="14"/>
              </w:rPr>
              <w:t>10</w:t>
            </w:r>
          </w:p>
        </w:tc>
        <w:tc>
          <w:tcPr>
            <w:tcW w:w="1278" w:type="dxa"/>
            <w:vAlign w:val="center"/>
          </w:tcPr>
          <w:p w14:paraId="1EF4DC8F" w14:textId="77777777" w:rsidR="008373C6" w:rsidRDefault="00000000">
            <w:pPr>
              <w:jc w:val="center"/>
            </w:pPr>
            <w:r>
              <w:rPr>
                <w:sz w:val="14"/>
              </w:rPr>
              <w:t>4</w:t>
            </w:r>
          </w:p>
        </w:tc>
      </w:tr>
    </w:tbl>
    <w:p w14:paraId="40917AB5" w14:textId="77777777" w:rsidR="008373C6" w:rsidRDefault="008373C6"/>
    <w:p w14:paraId="281D59C2" w14:textId="77777777" w:rsidR="008373C6" w:rsidRDefault="00000000">
      <w:pPr>
        <w:jc w:val="center"/>
      </w:pPr>
      <w:r>
        <w:rPr>
          <w:noProof/>
        </w:rPr>
        <w:lastRenderedPageBreak/>
        <w:drawing>
          <wp:inline distT="0" distB="0" distL="0" distR="0" wp14:anchorId="1FB81113" wp14:editId="7373C5F7">
            <wp:extent cx="6035040" cy="33718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al_flip_trend.png"/>
                    <pic:cNvPicPr/>
                  </pic:nvPicPr>
                  <pic:blipFill>
                    <a:blip r:embed="rId8"/>
                    <a:stretch>
                      <a:fillRect/>
                    </a:stretch>
                  </pic:blipFill>
                  <pic:spPr>
                    <a:xfrm>
                      <a:off x="0" y="0"/>
                      <a:ext cx="6035040" cy="3371804"/>
                    </a:xfrm>
                    <a:prstGeom prst="rect">
                      <a:avLst/>
                    </a:prstGeom>
                  </pic:spPr>
                </pic:pic>
              </a:graphicData>
            </a:graphic>
          </wp:inline>
        </w:drawing>
      </w:r>
    </w:p>
    <w:p w14:paraId="09091F74" w14:textId="77777777" w:rsidR="008373C6" w:rsidRDefault="00000000">
      <w:pPr>
        <w:pStyle w:val="Heading2"/>
      </w:pPr>
      <w:r>
        <w:t>8.1 Key Q1 Findings</w:t>
      </w:r>
    </w:p>
    <w:p w14:paraId="3E084C8E" w14:textId="77777777" w:rsidR="008373C6" w:rsidRDefault="00000000">
      <w:pPr>
        <w:pStyle w:val="ListBullet"/>
      </w:pPr>
      <w:r>
        <w:t>Chennai Metro had the highest flip rate: 30 of 32 constituencies changed winning party (93.8%).</w:t>
      </w:r>
    </w:p>
    <w:p w14:paraId="5F6DABE4" w14:textId="77777777" w:rsidR="008373C6" w:rsidRDefault="00000000">
      <w:pPr>
        <w:pStyle w:val="ListBullet"/>
      </w:pPr>
      <w:r>
        <w:t>Delta had the lowest flip rate: 15 of 33 constituencies changed winning party (45.5%).</w:t>
      </w:r>
    </w:p>
    <w:p w14:paraId="0D682E89" w14:textId="77777777" w:rsidR="008373C6" w:rsidRDefault="00000000">
      <w:pPr>
        <w:pStyle w:val="ListBullet"/>
      </w:pPr>
      <w:r>
        <w:t>Kongu recorded a high flip rate of 81.8%, even though DMK changed only from 10 seats to 9 seats in that region.</w:t>
      </w:r>
    </w:p>
    <w:p w14:paraId="70CDF60A" w14:textId="77777777" w:rsidR="008373C6" w:rsidRDefault="00000000">
      <w:pPr>
        <w:pStyle w:val="ListBullet"/>
      </w:pPr>
      <w:r>
        <w:t>TVK seat share was highest in Chennai Metro at 90.6% and lowest in Delta at 30.3%.</w:t>
      </w:r>
    </w:p>
    <w:p w14:paraId="2864C749" w14:textId="77777777" w:rsidR="008373C6" w:rsidRDefault="00000000">
      <w:pPr>
        <w:pStyle w:val="ListBullet"/>
      </w:pPr>
      <w:r>
        <w:t>This supports the editorial statement that statewide totals alone hide important regional variation.</w:t>
      </w:r>
    </w:p>
    <w:tbl>
      <w:tblPr>
        <w:tblStyle w:val="TableGrid"/>
        <w:tblW w:w="0" w:type="auto"/>
        <w:jc w:val="center"/>
        <w:tblLook w:val="04A0" w:firstRow="1" w:lastRow="0" w:firstColumn="1" w:lastColumn="0" w:noHBand="0" w:noVBand="1"/>
      </w:tblPr>
      <w:tblGrid>
        <w:gridCol w:w="2554"/>
        <w:gridCol w:w="2553"/>
        <w:gridCol w:w="2553"/>
        <w:gridCol w:w="2554"/>
      </w:tblGrid>
      <w:tr w:rsidR="008373C6" w14:paraId="601F8005" w14:textId="77777777">
        <w:trPr>
          <w:tblHeader/>
          <w:jc w:val="center"/>
        </w:trPr>
        <w:tc>
          <w:tcPr>
            <w:tcW w:w="2556" w:type="dxa"/>
            <w:shd w:val="clear" w:color="auto" w:fill="5B2A86"/>
            <w:vAlign w:val="center"/>
          </w:tcPr>
          <w:p w14:paraId="3D3DF37E" w14:textId="77777777" w:rsidR="008373C6" w:rsidRDefault="00000000">
            <w:pPr>
              <w:jc w:val="center"/>
            </w:pPr>
            <w:r>
              <w:rPr>
                <w:color w:val="FFFFFF"/>
                <w:sz w:val="16"/>
              </w:rPr>
              <w:t>Region</w:t>
            </w:r>
          </w:p>
        </w:tc>
        <w:tc>
          <w:tcPr>
            <w:tcW w:w="2556" w:type="dxa"/>
            <w:shd w:val="clear" w:color="auto" w:fill="5B2A86"/>
            <w:vAlign w:val="center"/>
          </w:tcPr>
          <w:p w14:paraId="0CB2F68D" w14:textId="77777777" w:rsidR="008373C6" w:rsidRDefault="00000000">
            <w:pPr>
              <w:jc w:val="center"/>
            </w:pPr>
            <w:r>
              <w:rPr>
                <w:color w:val="FFFFFF"/>
                <w:sz w:val="16"/>
              </w:rPr>
              <w:t>TVK Seats</w:t>
            </w:r>
          </w:p>
        </w:tc>
        <w:tc>
          <w:tcPr>
            <w:tcW w:w="2556" w:type="dxa"/>
            <w:shd w:val="clear" w:color="auto" w:fill="5B2A86"/>
            <w:vAlign w:val="center"/>
          </w:tcPr>
          <w:p w14:paraId="48A94787" w14:textId="77777777" w:rsidR="008373C6" w:rsidRDefault="00000000">
            <w:pPr>
              <w:jc w:val="center"/>
            </w:pPr>
            <w:r>
              <w:rPr>
                <w:color w:val="FFFFFF"/>
                <w:sz w:val="16"/>
              </w:rPr>
              <w:t>Regional Seat Share</w:t>
            </w:r>
          </w:p>
        </w:tc>
        <w:tc>
          <w:tcPr>
            <w:tcW w:w="2556" w:type="dxa"/>
            <w:shd w:val="clear" w:color="auto" w:fill="5B2A86"/>
            <w:vAlign w:val="center"/>
          </w:tcPr>
          <w:p w14:paraId="2129EAC0" w14:textId="77777777" w:rsidR="008373C6" w:rsidRDefault="00000000">
            <w:pPr>
              <w:jc w:val="center"/>
            </w:pPr>
            <w:r>
              <w:rPr>
                <w:color w:val="FFFFFF"/>
                <w:sz w:val="16"/>
              </w:rPr>
              <w:t>Performance Ratio</w:t>
            </w:r>
          </w:p>
        </w:tc>
      </w:tr>
      <w:tr w:rsidR="008373C6" w14:paraId="0DFC5BCA" w14:textId="77777777">
        <w:trPr>
          <w:jc w:val="center"/>
        </w:trPr>
        <w:tc>
          <w:tcPr>
            <w:tcW w:w="2556" w:type="dxa"/>
            <w:vAlign w:val="center"/>
          </w:tcPr>
          <w:p w14:paraId="337F2977" w14:textId="77777777" w:rsidR="008373C6" w:rsidRDefault="00000000">
            <w:pPr>
              <w:jc w:val="center"/>
            </w:pPr>
            <w:r>
              <w:rPr>
                <w:sz w:val="16"/>
              </w:rPr>
              <w:t>Chennai Metro</w:t>
            </w:r>
          </w:p>
        </w:tc>
        <w:tc>
          <w:tcPr>
            <w:tcW w:w="2556" w:type="dxa"/>
            <w:vAlign w:val="center"/>
          </w:tcPr>
          <w:p w14:paraId="3066986B" w14:textId="77777777" w:rsidR="008373C6" w:rsidRDefault="00000000">
            <w:pPr>
              <w:jc w:val="center"/>
            </w:pPr>
            <w:r>
              <w:rPr>
                <w:sz w:val="16"/>
              </w:rPr>
              <w:t>29</w:t>
            </w:r>
          </w:p>
        </w:tc>
        <w:tc>
          <w:tcPr>
            <w:tcW w:w="2556" w:type="dxa"/>
            <w:vAlign w:val="center"/>
          </w:tcPr>
          <w:p w14:paraId="6AF200B5" w14:textId="77777777" w:rsidR="008373C6" w:rsidRDefault="00000000">
            <w:pPr>
              <w:jc w:val="center"/>
            </w:pPr>
            <w:r>
              <w:rPr>
                <w:sz w:val="16"/>
              </w:rPr>
              <w:t>90.6%</w:t>
            </w:r>
          </w:p>
        </w:tc>
        <w:tc>
          <w:tcPr>
            <w:tcW w:w="2556" w:type="dxa"/>
            <w:vAlign w:val="center"/>
          </w:tcPr>
          <w:p w14:paraId="611216AA" w14:textId="77777777" w:rsidR="008373C6" w:rsidRDefault="00000000">
            <w:pPr>
              <w:jc w:val="center"/>
            </w:pPr>
            <w:r>
              <w:rPr>
                <w:sz w:val="16"/>
              </w:rPr>
              <w:t>1.96x</w:t>
            </w:r>
          </w:p>
        </w:tc>
      </w:tr>
      <w:tr w:rsidR="008373C6" w14:paraId="613166EC" w14:textId="77777777">
        <w:trPr>
          <w:jc w:val="center"/>
        </w:trPr>
        <w:tc>
          <w:tcPr>
            <w:tcW w:w="2556" w:type="dxa"/>
            <w:vAlign w:val="center"/>
          </w:tcPr>
          <w:p w14:paraId="255A1AAB" w14:textId="77777777" w:rsidR="008373C6" w:rsidRDefault="00000000">
            <w:pPr>
              <w:jc w:val="center"/>
            </w:pPr>
            <w:r>
              <w:rPr>
                <w:sz w:val="16"/>
              </w:rPr>
              <w:t>North</w:t>
            </w:r>
          </w:p>
        </w:tc>
        <w:tc>
          <w:tcPr>
            <w:tcW w:w="2556" w:type="dxa"/>
            <w:vAlign w:val="center"/>
          </w:tcPr>
          <w:p w14:paraId="0CBDD423" w14:textId="77777777" w:rsidR="008373C6" w:rsidRDefault="00000000">
            <w:pPr>
              <w:jc w:val="center"/>
            </w:pPr>
            <w:r>
              <w:rPr>
                <w:sz w:val="16"/>
              </w:rPr>
              <w:t>15</w:t>
            </w:r>
          </w:p>
        </w:tc>
        <w:tc>
          <w:tcPr>
            <w:tcW w:w="2556" w:type="dxa"/>
            <w:vAlign w:val="center"/>
          </w:tcPr>
          <w:p w14:paraId="697FF72A" w14:textId="77777777" w:rsidR="008373C6" w:rsidRDefault="00000000">
            <w:pPr>
              <w:jc w:val="center"/>
            </w:pPr>
            <w:r>
              <w:rPr>
                <w:sz w:val="16"/>
              </w:rPr>
              <w:t>40.5%</w:t>
            </w:r>
          </w:p>
        </w:tc>
        <w:tc>
          <w:tcPr>
            <w:tcW w:w="2556" w:type="dxa"/>
            <w:vAlign w:val="center"/>
          </w:tcPr>
          <w:p w14:paraId="6D39E5CA" w14:textId="77777777" w:rsidR="008373C6" w:rsidRDefault="00000000">
            <w:pPr>
              <w:jc w:val="center"/>
            </w:pPr>
            <w:r>
              <w:rPr>
                <w:sz w:val="16"/>
              </w:rPr>
              <w:t>0.88x</w:t>
            </w:r>
          </w:p>
        </w:tc>
      </w:tr>
      <w:tr w:rsidR="008373C6" w14:paraId="4CF5F52A" w14:textId="77777777">
        <w:trPr>
          <w:jc w:val="center"/>
        </w:trPr>
        <w:tc>
          <w:tcPr>
            <w:tcW w:w="2556" w:type="dxa"/>
            <w:vAlign w:val="center"/>
          </w:tcPr>
          <w:p w14:paraId="3F466558" w14:textId="77777777" w:rsidR="008373C6" w:rsidRDefault="00000000">
            <w:pPr>
              <w:jc w:val="center"/>
            </w:pPr>
            <w:r>
              <w:rPr>
                <w:sz w:val="16"/>
              </w:rPr>
              <w:t>Central</w:t>
            </w:r>
          </w:p>
        </w:tc>
        <w:tc>
          <w:tcPr>
            <w:tcW w:w="2556" w:type="dxa"/>
            <w:vAlign w:val="center"/>
          </w:tcPr>
          <w:p w14:paraId="0AAAB33E" w14:textId="77777777" w:rsidR="008373C6" w:rsidRDefault="00000000">
            <w:pPr>
              <w:jc w:val="center"/>
            </w:pPr>
            <w:r>
              <w:rPr>
                <w:sz w:val="16"/>
              </w:rPr>
              <w:t>12</w:t>
            </w:r>
          </w:p>
        </w:tc>
        <w:tc>
          <w:tcPr>
            <w:tcW w:w="2556" w:type="dxa"/>
            <w:vAlign w:val="center"/>
          </w:tcPr>
          <w:p w14:paraId="51AB15EF" w14:textId="77777777" w:rsidR="008373C6" w:rsidRDefault="00000000">
            <w:pPr>
              <w:jc w:val="center"/>
            </w:pPr>
            <w:r>
              <w:rPr>
                <w:sz w:val="16"/>
              </w:rPr>
              <w:t>29.3%</w:t>
            </w:r>
          </w:p>
        </w:tc>
        <w:tc>
          <w:tcPr>
            <w:tcW w:w="2556" w:type="dxa"/>
            <w:vAlign w:val="center"/>
          </w:tcPr>
          <w:p w14:paraId="2B754572" w14:textId="77777777" w:rsidR="008373C6" w:rsidRDefault="00000000">
            <w:pPr>
              <w:jc w:val="center"/>
            </w:pPr>
            <w:r>
              <w:rPr>
                <w:sz w:val="16"/>
              </w:rPr>
              <w:t>0.63x</w:t>
            </w:r>
          </w:p>
        </w:tc>
      </w:tr>
      <w:tr w:rsidR="008373C6" w14:paraId="17593F08" w14:textId="77777777">
        <w:trPr>
          <w:jc w:val="center"/>
        </w:trPr>
        <w:tc>
          <w:tcPr>
            <w:tcW w:w="2556" w:type="dxa"/>
            <w:vAlign w:val="center"/>
          </w:tcPr>
          <w:p w14:paraId="12CB226E" w14:textId="77777777" w:rsidR="008373C6" w:rsidRDefault="00000000">
            <w:pPr>
              <w:jc w:val="center"/>
            </w:pPr>
            <w:r>
              <w:rPr>
                <w:sz w:val="16"/>
              </w:rPr>
              <w:t>Kongu</w:t>
            </w:r>
          </w:p>
        </w:tc>
        <w:tc>
          <w:tcPr>
            <w:tcW w:w="2556" w:type="dxa"/>
            <w:vAlign w:val="center"/>
          </w:tcPr>
          <w:p w14:paraId="15F48518" w14:textId="77777777" w:rsidR="008373C6" w:rsidRDefault="00000000">
            <w:pPr>
              <w:jc w:val="center"/>
            </w:pPr>
            <w:r>
              <w:rPr>
                <w:sz w:val="16"/>
              </w:rPr>
              <w:t>16</w:t>
            </w:r>
          </w:p>
        </w:tc>
        <w:tc>
          <w:tcPr>
            <w:tcW w:w="2556" w:type="dxa"/>
            <w:vAlign w:val="center"/>
          </w:tcPr>
          <w:p w14:paraId="60A2A6DC" w14:textId="77777777" w:rsidR="008373C6" w:rsidRDefault="00000000">
            <w:pPr>
              <w:jc w:val="center"/>
            </w:pPr>
            <w:r>
              <w:rPr>
                <w:sz w:val="16"/>
              </w:rPr>
              <w:t>48.5%</w:t>
            </w:r>
          </w:p>
        </w:tc>
        <w:tc>
          <w:tcPr>
            <w:tcW w:w="2556" w:type="dxa"/>
            <w:vAlign w:val="center"/>
          </w:tcPr>
          <w:p w14:paraId="5AE82827" w14:textId="77777777" w:rsidR="008373C6" w:rsidRDefault="00000000">
            <w:pPr>
              <w:jc w:val="center"/>
            </w:pPr>
            <w:r>
              <w:rPr>
                <w:sz w:val="16"/>
              </w:rPr>
              <w:t>1.05x</w:t>
            </w:r>
          </w:p>
        </w:tc>
      </w:tr>
      <w:tr w:rsidR="008373C6" w14:paraId="63AFA396" w14:textId="77777777">
        <w:trPr>
          <w:jc w:val="center"/>
        </w:trPr>
        <w:tc>
          <w:tcPr>
            <w:tcW w:w="2556" w:type="dxa"/>
            <w:vAlign w:val="center"/>
          </w:tcPr>
          <w:p w14:paraId="55D3C7BC" w14:textId="77777777" w:rsidR="008373C6" w:rsidRDefault="00000000">
            <w:pPr>
              <w:jc w:val="center"/>
            </w:pPr>
            <w:r>
              <w:rPr>
                <w:sz w:val="16"/>
              </w:rPr>
              <w:t>South</w:t>
            </w:r>
          </w:p>
        </w:tc>
        <w:tc>
          <w:tcPr>
            <w:tcW w:w="2556" w:type="dxa"/>
            <w:vAlign w:val="center"/>
          </w:tcPr>
          <w:p w14:paraId="38A2491F" w14:textId="77777777" w:rsidR="008373C6" w:rsidRDefault="00000000">
            <w:pPr>
              <w:jc w:val="center"/>
            </w:pPr>
            <w:r>
              <w:rPr>
                <w:sz w:val="16"/>
              </w:rPr>
              <w:t>26</w:t>
            </w:r>
          </w:p>
        </w:tc>
        <w:tc>
          <w:tcPr>
            <w:tcW w:w="2556" w:type="dxa"/>
            <w:vAlign w:val="center"/>
          </w:tcPr>
          <w:p w14:paraId="44DBEB39" w14:textId="77777777" w:rsidR="008373C6" w:rsidRDefault="00000000">
            <w:pPr>
              <w:jc w:val="center"/>
            </w:pPr>
            <w:r>
              <w:rPr>
                <w:sz w:val="16"/>
              </w:rPr>
              <w:t>44.8%</w:t>
            </w:r>
          </w:p>
        </w:tc>
        <w:tc>
          <w:tcPr>
            <w:tcW w:w="2556" w:type="dxa"/>
            <w:vAlign w:val="center"/>
          </w:tcPr>
          <w:p w14:paraId="43DBD60E" w14:textId="77777777" w:rsidR="008373C6" w:rsidRDefault="00000000">
            <w:pPr>
              <w:jc w:val="center"/>
            </w:pPr>
            <w:r>
              <w:rPr>
                <w:sz w:val="16"/>
              </w:rPr>
              <w:t>0.97x</w:t>
            </w:r>
          </w:p>
        </w:tc>
      </w:tr>
      <w:tr w:rsidR="008373C6" w14:paraId="43EC4712" w14:textId="77777777">
        <w:trPr>
          <w:jc w:val="center"/>
        </w:trPr>
        <w:tc>
          <w:tcPr>
            <w:tcW w:w="2556" w:type="dxa"/>
            <w:vAlign w:val="center"/>
          </w:tcPr>
          <w:p w14:paraId="64239CCA" w14:textId="77777777" w:rsidR="008373C6" w:rsidRDefault="00000000">
            <w:pPr>
              <w:jc w:val="center"/>
            </w:pPr>
            <w:r>
              <w:rPr>
                <w:sz w:val="16"/>
              </w:rPr>
              <w:t>Delta</w:t>
            </w:r>
          </w:p>
        </w:tc>
        <w:tc>
          <w:tcPr>
            <w:tcW w:w="2556" w:type="dxa"/>
            <w:vAlign w:val="center"/>
          </w:tcPr>
          <w:p w14:paraId="4542CF6B" w14:textId="77777777" w:rsidR="008373C6" w:rsidRDefault="00000000">
            <w:pPr>
              <w:jc w:val="center"/>
            </w:pPr>
            <w:r>
              <w:rPr>
                <w:sz w:val="16"/>
              </w:rPr>
              <w:t>10</w:t>
            </w:r>
          </w:p>
        </w:tc>
        <w:tc>
          <w:tcPr>
            <w:tcW w:w="2556" w:type="dxa"/>
            <w:vAlign w:val="center"/>
          </w:tcPr>
          <w:p w14:paraId="2F1C1423" w14:textId="77777777" w:rsidR="008373C6" w:rsidRDefault="00000000">
            <w:pPr>
              <w:jc w:val="center"/>
            </w:pPr>
            <w:r>
              <w:rPr>
                <w:sz w:val="16"/>
              </w:rPr>
              <w:t>30.3%</w:t>
            </w:r>
          </w:p>
        </w:tc>
        <w:tc>
          <w:tcPr>
            <w:tcW w:w="2556" w:type="dxa"/>
            <w:vAlign w:val="center"/>
          </w:tcPr>
          <w:p w14:paraId="633D5B81" w14:textId="77777777" w:rsidR="008373C6" w:rsidRDefault="00000000">
            <w:pPr>
              <w:jc w:val="center"/>
            </w:pPr>
            <w:r>
              <w:rPr>
                <w:sz w:val="16"/>
              </w:rPr>
              <w:t>0.66x</w:t>
            </w:r>
          </w:p>
        </w:tc>
      </w:tr>
    </w:tbl>
    <w:p w14:paraId="5A6F43E5" w14:textId="77777777" w:rsidR="008373C6" w:rsidRDefault="008373C6"/>
    <w:tbl>
      <w:tblPr>
        <w:tblStyle w:val="TableGrid"/>
        <w:tblW w:w="0" w:type="auto"/>
        <w:jc w:val="center"/>
        <w:tblLook w:val="04A0" w:firstRow="1" w:lastRow="0" w:firstColumn="1" w:lastColumn="0" w:noHBand="0" w:noVBand="1"/>
      </w:tblPr>
      <w:tblGrid>
        <w:gridCol w:w="2042"/>
        <w:gridCol w:w="2043"/>
        <w:gridCol w:w="2043"/>
        <w:gridCol w:w="2043"/>
        <w:gridCol w:w="2043"/>
      </w:tblGrid>
      <w:tr w:rsidR="008373C6" w14:paraId="2B4F88C4" w14:textId="77777777">
        <w:trPr>
          <w:tblHeader/>
          <w:jc w:val="center"/>
        </w:trPr>
        <w:tc>
          <w:tcPr>
            <w:tcW w:w="2045" w:type="dxa"/>
            <w:shd w:val="clear" w:color="auto" w:fill="5B2A86"/>
            <w:vAlign w:val="center"/>
          </w:tcPr>
          <w:p w14:paraId="798C9788" w14:textId="77777777" w:rsidR="008373C6" w:rsidRDefault="00000000">
            <w:pPr>
              <w:jc w:val="center"/>
            </w:pPr>
            <w:r>
              <w:rPr>
                <w:color w:val="FFFFFF"/>
                <w:sz w:val="16"/>
              </w:rPr>
              <w:t>Region</w:t>
            </w:r>
          </w:p>
        </w:tc>
        <w:tc>
          <w:tcPr>
            <w:tcW w:w="2045" w:type="dxa"/>
            <w:shd w:val="clear" w:color="auto" w:fill="5B2A86"/>
            <w:vAlign w:val="center"/>
          </w:tcPr>
          <w:p w14:paraId="219E3977" w14:textId="77777777" w:rsidR="008373C6" w:rsidRDefault="00000000">
            <w:pPr>
              <w:jc w:val="center"/>
            </w:pPr>
            <w:r>
              <w:rPr>
                <w:color w:val="FFFFFF"/>
                <w:sz w:val="16"/>
              </w:rPr>
              <w:t>2021 DMK</w:t>
            </w:r>
          </w:p>
        </w:tc>
        <w:tc>
          <w:tcPr>
            <w:tcW w:w="2045" w:type="dxa"/>
            <w:shd w:val="clear" w:color="auto" w:fill="5B2A86"/>
            <w:vAlign w:val="center"/>
          </w:tcPr>
          <w:p w14:paraId="4E0F43DA" w14:textId="77777777" w:rsidR="008373C6" w:rsidRDefault="00000000">
            <w:pPr>
              <w:jc w:val="center"/>
            </w:pPr>
            <w:r>
              <w:rPr>
                <w:color w:val="FFFFFF"/>
                <w:sz w:val="16"/>
              </w:rPr>
              <w:t>2026 DMK</w:t>
            </w:r>
          </w:p>
        </w:tc>
        <w:tc>
          <w:tcPr>
            <w:tcW w:w="2045" w:type="dxa"/>
            <w:shd w:val="clear" w:color="auto" w:fill="5B2A86"/>
            <w:vAlign w:val="center"/>
          </w:tcPr>
          <w:p w14:paraId="3AAACFD2" w14:textId="77777777" w:rsidR="008373C6" w:rsidRDefault="00000000">
            <w:pPr>
              <w:jc w:val="center"/>
            </w:pPr>
            <w:r>
              <w:rPr>
                <w:color w:val="FFFFFF"/>
                <w:sz w:val="16"/>
              </w:rPr>
              <w:t>Seat Change</w:t>
            </w:r>
          </w:p>
        </w:tc>
        <w:tc>
          <w:tcPr>
            <w:tcW w:w="2045" w:type="dxa"/>
            <w:shd w:val="clear" w:color="auto" w:fill="5B2A86"/>
            <w:vAlign w:val="center"/>
          </w:tcPr>
          <w:p w14:paraId="45F38C05" w14:textId="77777777" w:rsidR="008373C6" w:rsidRDefault="00000000">
            <w:pPr>
              <w:jc w:val="center"/>
            </w:pPr>
            <w:r>
              <w:rPr>
                <w:color w:val="FFFFFF"/>
                <w:sz w:val="16"/>
              </w:rPr>
              <w:t>% Change</w:t>
            </w:r>
          </w:p>
        </w:tc>
      </w:tr>
      <w:tr w:rsidR="008373C6" w14:paraId="10216D0B" w14:textId="77777777">
        <w:trPr>
          <w:jc w:val="center"/>
        </w:trPr>
        <w:tc>
          <w:tcPr>
            <w:tcW w:w="2045" w:type="dxa"/>
            <w:vAlign w:val="center"/>
          </w:tcPr>
          <w:p w14:paraId="253E7EBA" w14:textId="77777777" w:rsidR="008373C6" w:rsidRDefault="00000000">
            <w:pPr>
              <w:jc w:val="center"/>
            </w:pPr>
            <w:r>
              <w:rPr>
                <w:sz w:val="16"/>
              </w:rPr>
              <w:t>Chennai Metro</w:t>
            </w:r>
          </w:p>
        </w:tc>
        <w:tc>
          <w:tcPr>
            <w:tcW w:w="2045" w:type="dxa"/>
            <w:vAlign w:val="center"/>
          </w:tcPr>
          <w:p w14:paraId="69906FE6" w14:textId="77777777" w:rsidR="008373C6" w:rsidRDefault="00000000">
            <w:pPr>
              <w:jc w:val="center"/>
            </w:pPr>
            <w:r>
              <w:rPr>
                <w:sz w:val="16"/>
              </w:rPr>
              <w:t>29</w:t>
            </w:r>
          </w:p>
        </w:tc>
        <w:tc>
          <w:tcPr>
            <w:tcW w:w="2045" w:type="dxa"/>
            <w:vAlign w:val="center"/>
          </w:tcPr>
          <w:p w14:paraId="6521AB96" w14:textId="77777777" w:rsidR="008373C6" w:rsidRDefault="00000000">
            <w:pPr>
              <w:jc w:val="center"/>
            </w:pPr>
            <w:r>
              <w:rPr>
                <w:sz w:val="16"/>
              </w:rPr>
              <w:t>2</w:t>
            </w:r>
          </w:p>
        </w:tc>
        <w:tc>
          <w:tcPr>
            <w:tcW w:w="2045" w:type="dxa"/>
            <w:vAlign w:val="center"/>
          </w:tcPr>
          <w:p w14:paraId="57C07BF2" w14:textId="77777777" w:rsidR="008373C6" w:rsidRDefault="00000000">
            <w:pPr>
              <w:jc w:val="center"/>
            </w:pPr>
            <w:r>
              <w:rPr>
                <w:sz w:val="16"/>
              </w:rPr>
              <w:t>-27</w:t>
            </w:r>
          </w:p>
        </w:tc>
        <w:tc>
          <w:tcPr>
            <w:tcW w:w="2045" w:type="dxa"/>
            <w:vAlign w:val="center"/>
          </w:tcPr>
          <w:p w14:paraId="0E5FE6AE" w14:textId="77777777" w:rsidR="008373C6" w:rsidRDefault="00000000">
            <w:pPr>
              <w:jc w:val="center"/>
            </w:pPr>
            <w:r>
              <w:rPr>
                <w:sz w:val="16"/>
              </w:rPr>
              <w:t>-93.1%</w:t>
            </w:r>
          </w:p>
        </w:tc>
      </w:tr>
      <w:tr w:rsidR="008373C6" w14:paraId="5B499FC7" w14:textId="77777777">
        <w:trPr>
          <w:jc w:val="center"/>
        </w:trPr>
        <w:tc>
          <w:tcPr>
            <w:tcW w:w="2045" w:type="dxa"/>
            <w:vAlign w:val="center"/>
          </w:tcPr>
          <w:p w14:paraId="6D60EB93" w14:textId="77777777" w:rsidR="008373C6" w:rsidRDefault="00000000">
            <w:pPr>
              <w:jc w:val="center"/>
            </w:pPr>
            <w:r>
              <w:rPr>
                <w:sz w:val="16"/>
              </w:rPr>
              <w:t>North</w:t>
            </w:r>
          </w:p>
        </w:tc>
        <w:tc>
          <w:tcPr>
            <w:tcW w:w="2045" w:type="dxa"/>
            <w:vAlign w:val="center"/>
          </w:tcPr>
          <w:p w14:paraId="3A3A6987" w14:textId="77777777" w:rsidR="008373C6" w:rsidRDefault="00000000">
            <w:pPr>
              <w:jc w:val="center"/>
            </w:pPr>
            <w:r>
              <w:rPr>
                <w:sz w:val="16"/>
              </w:rPr>
              <w:t>19</w:t>
            </w:r>
          </w:p>
        </w:tc>
        <w:tc>
          <w:tcPr>
            <w:tcW w:w="2045" w:type="dxa"/>
            <w:vAlign w:val="center"/>
          </w:tcPr>
          <w:p w14:paraId="6DEF3516" w14:textId="77777777" w:rsidR="008373C6" w:rsidRDefault="00000000">
            <w:pPr>
              <w:jc w:val="center"/>
            </w:pPr>
            <w:r>
              <w:rPr>
                <w:sz w:val="16"/>
              </w:rPr>
              <w:t>4</w:t>
            </w:r>
          </w:p>
        </w:tc>
        <w:tc>
          <w:tcPr>
            <w:tcW w:w="2045" w:type="dxa"/>
            <w:vAlign w:val="center"/>
          </w:tcPr>
          <w:p w14:paraId="0CD46D0E" w14:textId="77777777" w:rsidR="008373C6" w:rsidRDefault="00000000">
            <w:pPr>
              <w:jc w:val="center"/>
            </w:pPr>
            <w:r>
              <w:rPr>
                <w:sz w:val="16"/>
              </w:rPr>
              <w:t>-15</w:t>
            </w:r>
          </w:p>
        </w:tc>
        <w:tc>
          <w:tcPr>
            <w:tcW w:w="2045" w:type="dxa"/>
            <w:vAlign w:val="center"/>
          </w:tcPr>
          <w:p w14:paraId="4C686077" w14:textId="77777777" w:rsidR="008373C6" w:rsidRDefault="00000000">
            <w:pPr>
              <w:jc w:val="center"/>
            </w:pPr>
            <w:r>
              <w:rPr>
                <w:sz w:val="16"/>
              </w:rPr>
              <w:t>-78.9%</w:t>
            </w:r>
          </w:p>
        </w:tc>
      </w:tr>
      <w:tr w:rsidR="008373C6" w14:paraId="2BF46D57" w14:textId="77777777">
        <w:trPr>
          <w:jc w:val="center"/>
        </w:trPr>
        <w:tc>
          <w:tcPr>
            <w:tcW w:w="2045" w:type="dxa"/>
            <w:vAlign w:val="center"/>
          </w:tcPr>
          <w:p w14:paraId="32837A5F" w14:textId="77777777" w:rsidR="008373C6" w:rsidRDefault="00000000">
            <w:pPr>
              <w:jc w:val="center"/>
            </w:pPr>
            <w:r>
              <w:rPr>
                <w:sz w:val="16"/>
              </w:rPr>
              <w:t>Central</w:t>
            </w:r>
          </w:p>
        </w:tc>
        <w:tc>
          <w:tcPr>
            <w:tcW w:w="2045" w:type="dxa"/>
            <w:vAlign w:val="center"/>
          </w:tcPr>
          <w:p w14:paraId="78FA699F" w14:textId="77777777" w:rsidR="008373C6" w:rsidRDefault="00000000">
            <w:pPr>
              <w:jc w:val="center"/>
            </w:pPr>
            <w:r>
              <w:rPr>
                <w:sz w:val="16"/>
              </w:rPr>
              <w:t>21</w:t>
            </w:r>
          </w:p>
        </w:tc>
        <w:tc>
          <w:tcPr>
            <w:tcW w:w="2045" w:type="dxa"/>
            <w:vAlign w:val="center"/>
          </w:tcPr>
          <w:p w14:paraId="39B2F42B" w14:textId="77777777" w:rsidR="008373C6" w:rsidRDefault="00000000">
            <w:pPr>
              <w:jc w:val="center"/>
            </w:pPr>
            <w:r>
              <w:rPr>
                <w:sz w:val="16"/>
              </w:rPr>
              <w:t>8</w:t>
            </w:r>
          </w:p>
        </w:tc>
        <w:tc>
          <w:tcPr>
            <w:tcW w:w="2045" w:type="dxa"/>
            <w:vAlign w:val="center"/>
          </w:tcPr>
          <w:p w14:paraId="214DF5C2" w14:textId="77777777" w:rsidR="008373C6" w:rsidRDefault="00000000">
            <w:pPr>
              <w:jc w:val="center"/>
            </w:pPr>
            <w:r>
              <w:rPr>
                <w:sz w:val="16"/>
              </w:rPr>
              <w:t>-13</w:t>
            </w:r>
          </w:p>
        </w:tc>
        <w:tc>
          <w:tcPr>
            <w:tcW w:w="2045" w:type="dxa"/>
            <w:vAlign w:val="center"/>
          </w:tcPr>
          <w:p w14:paraId="46D9C8AD" w14:textId="77777777" w:rsidR="008373C6" w:rsidRDefault="00000000">
            <w:pPr>
              <w:jc w:val="center"/>
            </w:pPr>
            <w:r>
              <w:rPr>
                <w:sz w:val="16"/>
              </w:rPr>
              <w:t>-61.9%</w:t>
            </w:r>
          </w:p>
        </w:tc>
      </w:tr>
      <w:tr w:rsidR="008373C6" w14:paraId="2A9B54A8" w14:textId="77777777">
        <w:trPr>
          <w:jc w:val="center"/>
        </w:trPr>
        <w:tc>
          <w:tcPr>
            <w:tcW w:w="2045" w:type="dxa"/>
            <w:vAlign w:val="center"/>
          </w:tcPr>
          <w:p w14:paraId="5B1369F0" w14:textId="77777777" w:rsidR="008373C6" w:rsidRDefault="00000000">
            <w:pPr>
              <w:jc w:val="center"/>
            </w:pPr>
            <w:r>
              <w:rPr>
                <w:sz w:val="16"/>
              </w:rPr>
              <w:t>Delta</w:t>
            </w:r>
          </w:p>
        </w:tc>
        <w:tc>
          <w:tcPr>
            <w:tcW w:w="2045" w:type="dxa"/>
            <w:vAlign w:val="center"/>
          </w:tcPr>
          <w:p w14:paraId="12D3F308" w14:textId="77777777" w:rsidR="008373C6" w:rsidRDefault="00000000">
            <w:pPr>
              <w:jc w:val="center"/>
            </w:pPr>
            <w:r>
              <w:rPr>
                <w:sz w:val="16"/>
              </w:rPr>
              <w:t>23</w:t>
            </w:r>
          </w:p>
        </w:tc>
        <w:tc>
          <w:tcPr>
            <w:tcW w:w="2045" w:type="dxa"/>
            <w:vAlign w:val="center"/>
          </w:tcPr>
          <w:p w14:paraId="681F4163" w14:textId="77777777" w:rsidR="008373C6" w:rsidRDefault="00000000">
            <w:pPr>
              <w:jc w:val="center"/>
            </w:pPr>
            <w:r>
              <w:rPr>
                <w:sz w:val="16"/>
              </w:rPr>
              <w:t>14</w:t>
            </w:r>
          </w:p>
        </w:tc>
        <w:tc>
          <w:tcPr>
            <w:tcW w:w="2045" w:type="dxa"/>
            <w:vAlign w:val="center"/>
          </w:tcPr>
          <w:p w14:paraId="121C57BF" w14:textId="77777777" w:rsidR="008373C6" w:rsidRDefault="00000000">
            <w:pPr>
              <w:jc w:val="center"/>
            </w:pPr>
            <w:r>
              <w:rPr>
                <w:sz w:val="16"/>
              </w:rPr>
              <w:t>-9</w:t>
            </w:r>
          </w:p>
        </w:tc>
        <w:tc>
          <w:tcPr>
            <w:tcW w:w="2045" w:type="dxa"/>
            <w:vAlign w:val="center"/>
          </w:tcPr>
          <w:p w14:paraId="645EF9A0" w14:textId="77777777" w:rsidR="008373C6" w:rsidRDefault="00000000">
            <w:pPr>
              <w:jc w:val="center"/>
            </w:pPr>
            <w:r>
              <w:rPr>
                <w:sz w:val="16"/>
              </w:rPr>
              <w:t>-39.1%</w:t>
            </w:r>
          </w:p>
        </w:tc>
      </w:tr>
      <w:tr w:rsidR="008373C6" w14:paraId="3D3DF076" w14:textId="77777777">
        <w:trPr>
          <w:jc w:val="center"/>
        </w:trPr>
        <w:tc>
          <w:tcPr>
            <w:tcW w:w="2045" w:type="dxa"/>
            <w:vAlign w:val="center"/>
          </w:tcPr>
          <w:p w14:paraId="240B693B" w14:textId="77777777" w:rsidR="008373C6" w:rsidRDefault="00000000">
            <w:pPr>
              <w:jc w:val="center"/>
            </w:pPr>
            <w:r>
              <w:rPr>
                <w:sz w:val="16"/>
              </w:rPr>
              <w:t>South</w:t>
            </w:r>
          </w:p>
        </w:tc>
        <w:tc>
          <w:tcPr>
            <w:tcW w:w="2045" w:type="dxa"/>
            <w:vAlign w:val="center"/>
          </w:tcPr>
          <w:p w14:paraId="64D0B8C0" w14:textId="77777777" w:rsidR="008373C6" w:rsidRDefault="00000000">
            <w:pPr>
              <w:jc w:val="center"/>
            </w:pPr>
            <w:r>
              <w:rPr>
                <w:sz w:val="16"/>
              </w:rPr>
              <w:t>31</w:t>
            </w:r>
          </w:p>
        </w:tc>
        <w:tc>
          <w:tcPr>
            <w:tcW w:w="2045" w:type="dxa"/>
            <w:vAlign w:val="center"/>
          </w:tcPr>
          <w:p w14:paraId="364C800F" w14:textId="77777777" w:rsidR="008373C6" w:rsidRDefault="00000000">
            <w:pPr>
              <w:jc w:val="center"/>
            </w:pPr>
            <w:r>
              <w:rPr>
                <w:sz w:val="16"/>
              </w:rPr>
              <w:t>22</w:t>
            </w:r>
          </w:p>
        </w:tc>
        <w:tc>
          <w:tcPr>
            <w:tcW w:w="2045" w:type="dxa"/>
            <w:vAlign w:val="center"/>
          </w:tcPr>
          <w:p w14:paraId="2FD97EEA" w14:textId="77777777" w:rsidR="008373C6" w:rsidRDefault="00000000">
            <w:pPr>
              <w:jc w:val="center"/>
            </w:pPr>
            <w:r>
              <w:rPr>
                <w:sz w:val="16"/>
              </w:rPr>
              <w:t>-9</w:t>
            </w:r>
          </w:p>
        </w:tc>
        <w:tc>
          <w:tcPr>
            <w:tcW w:w="2045" w:type="dxa"/>
            <w:vAlign w:val="center"/>
          </w:tcPr>
          <w:p w14:paraId="45E6AB14" w14:textId="77777777" w:rsidR="008373C6" w:rsidRDefault="00000000">
            <w:pPr>
              <w:jc w:val="center"/>
            </w:pPr>
            <w:r>
              <w:rPr>
                <w:sz w:val="16"/>
              </w:rPr>
              <w:t>-29.0%</w:t>
            </w:r>
          </w:p>
        </w:tc>
      </w:tr>
      <w:tr w:rsidR="008373C6" w14:paraId="6038A320" w14:textId="77777777">
        <w:trPr>
          <w:jc w:val="center"/>
        </w:trPr>
        <w:tc>
          <w:tcPr>
            <w:tcW w:w="2045" w:type="dxa"/>
            <w:vAlign w:val="center"/>
          </w:tcPr>
          <w:p w14:paraId="0C3EC2AD" w14:textId="77777777" w:rsidR="008373C6" w:rsidRDefault="00000000">
            <w:pPr>
              <w:jc w:val="center"/>
            </w:pPr>
            <w:r>
              <w:rPr>
                <w:sz w:val="16"/>
              </w:rPr>
              <w:t>Kongu</w:t>
            </w:r>
          </w:p>
        </w:tc>
        <w:tc>
          <w:tcPr>
            <w:tcW w:w="2045" w:type="dxa"/>
            <w:vAlign w:val="center"/>
          </w:tcPr>
          <w:p w14:paraId="5EBF1839" w14:textId="77777777" w:rsidR="008373C6" w:rsidRDefault="00000000">
            <w:pPr>
              <w:jc w:val="center"/>
            </w:pPr>
            <w:r>
              <w:rPr>
                <w:sz w:val="16"/>
              </w:rPr>
              <w:t>10</w:t>
            </w:r>
          </w:p>
        </w:tc>
        <w:tc>
          <w:tcPr>
            <w:tcW w:w="2045" w:type="dxa"/>
            <w:vAlign w:val="center"/>
          </w:tcPr>
          <w:p w14:paraId="64113772" w14:textId="77777777" w:rsidR="008373C6" w:rsidRDefault="00000000">
            <w:pPr>
              <w:jc w:val="center"/>
            </w:pPr>
            <w:r>
              <w:rPr>
                <w:sz w:val="16"/>
              </w:rPr>
              <w:t>9</w:t>
            </w:r>
          </w:p>
        </w:tc>
        <w:tc>
          <w:tcPr>
            <w:tcW w:w="2045" w:type="dxa"/>
            <w:vAlign w:val="center"/>
          </w:tcPr>
          <w:p w14:paraId="0388EA1B" w14:textId="77777777" w:rsidR="008373C6" w:rsidRDefault="00000000">
            <w:pPr>
              <w:jc w:val="center"/>
            </w:pPr>
            <w:r>
              <w:rPr>
                <w:sz w:val="16"/>
              </w:rPr>
              <w:t>-1</w:t>
            </w:r>
          </w:p>
        </w:tc>
        <w:tc>
          <w:tcPr>
            <w:tcW w:w="2045" w:type="dxa"/>
            <w:vAlign w:val="center"/>
          </w:tcPr>
          <w:p w14:paraId="3689D18B" w14:textId="77777777" w:rsidR="008373C6" w:rsidRDefault="00000000">
            <w:pPr>
              <w:jc w:val="center"/>
            </w:pPr>
            <w:r>
              <w:rPr>
                <w:sz w:val="16"/>
              </w:rPr>
              <w:t>-10.0%</w:t>
            </w:r>
          </w:p>
        </w:tc>
      </w:tr>
    </w:tbl>
    <w:p w14:paraId="77D6F676" w14:textId="77777777" w:rsidR="008373C6" w:rsidRDefault="008373C6"/>
    <w:p w14:paraId="0CBA0608" w14:textId="77777777" w:rsidR="008373C6" w:rsidRDefault="00000000">
      <w:pPr>
        <w:pStyle w:val="Heading1"/>
      </w:pPr>
      <w:r>
        <w:t>9. Story 02: Constituency Realignment</w:t>
      </w:r>
    </w:p>
    <w:p w14:paraId="57860971" w14:textId="77777777" w:rsidR="008373C6" w:rsidRDefault="00000000">
      <w:r>
        <w:t>Q2 measures how many constituencies changed winning party between 2021 and 2026. This story gives AtliQ the simplest quantitative hook: the scale of change.</w:t>
      </w:r>
    </w:p>
    <w:tbl>
      <w:tblPr>
        <w:tblStyle w:val="TableGrid"/>
        <w:tblW w:w="0" w:type="auto"/>
        <w:jc w:val="center"/>
        <w:tblLook w:val="04A0" w:firstRow="1" w:lastRow="0" w:firstColumn="1" w:lastColumn="0" w:noHBand="0" w:noVBand="1"/>
      </w:tblPr>
      <w:tblGrid>
        <w:gridCol w:w="5107"/>
        <w:gridCol w:w="5107"/>
      </w:tblGrid>
      <w:tr w:rsidR="008373C6" w14:paraId="4EF873E9" w14:textId="77777777">
        <w:trPr>
          <w:tblHeader/>
          <w:jc w:val="center"/>
        </w:trPr>
        <w:tc>
          <w:tcPr>
            <w:tcW w:w="5112" w:type="dxa"/>
            <w:shd w:val="clear" w:color="auto" w:fill="5B2A86"/>
            <w:vAlign w:val="center"/>
          </w:tcPr>
          <w:p w14:paraId="4C251828" w14:textId="77777777" w:rsidR="008373C6" w:rsidRDefault="00000000">
            <w:pPr>
              <w:jc w:val="center"/>
            </w:pPr>
            <w:r>
              <w:rPr>
                <w:color w:val="FFFFFF"/>
                <w:sz w:val="16"/>
              </w:rPr>
              <w:t>Metric</w:t>
            </w:r>
          </w:p>
        </w:tc>
        <w:tc>
          <w:tcPr>
            <w:tcW w:w="5112" w:type="dxa"/>
            <w:shd w:val="clear" w:color="auto" w:fill="5B2A86"/>
            <w:vAlign w:val="center"/>
          </w:tcPr>
          <w:p w14:paraId="461C83C8" w14:textId="77777777" w:rsidR="008373C6" w:rsidRDefault="00000000">
            <w:pPr>
              <w:jc w:val="center"/>
            </w:pPr>
            <w:r>
              <w:rPr>
                <w:color w:val="FFFFFF"/>
                <w:sz w:val="16"/>
              </w:rPr>
              <w:t>Value</w:t>
            </w:r>
          </w:p>
        </w:tc>
      </w:tr>
      <w:tr w:rsidR="008373C6" w14:paraId="258F0F44" w14:textId="77777777">
        <w:trPr>
          <w:jc w:val="center"/>
        </w:trPr>
        <w:tc>
          <w:tcPr>
            <w:tcW w:w="5112" w:type="dxa"/>
            <w:vAlign w:val="center"/>
          </w:tcPr>
          <w:p w14:paraId="2C838CD5" w14:textId="77777777" w:rsidR="008373C6" w:rsidRDefault="00000000">
            <w:pPr>
              <w:jc w:val="center"/>
            </w:pPr>
            <w:r>
              <w:rPr>
                <w:sz w:val="16"/>
              </w:rPr>
              <w:t>Total constituencies</w:t>
            </w:r>
          </w:p>
        </w:tc>
        <w:tc>
          <w:tcPr>
            <w:tcW w:w="5112" w:type="dxa"/>
            <w:vAlign w:val="center"/>
          </w:tcPr>
          <w:p w14:paraId="4DBEA364" w14:textId="77777777" w:rsidR="008373C6" w:rsidRDefault="00000000">
            <w:pPr>
              <w:jc w:val="center"/>
            </w:pPr>
            <w:r>
              <w:rPr>
                <w:sz w:val="16"/>
              </w:rPr>
              <w:t>234</w:t>
            </w:r>
          </w:p>
        </w:tc>
      </w:tr>
      <w:tr w:rsidR="008373C6" w14:paraId="0F0BDB32" w14:textId="77777777">
        <w:trPr>
          <w:jc w:val="center"/>
        </w:trPr>
        <w:tc>
          <w:tcPr>
            <w:tcW w:w="5112" w:type="dxa"/>
            <w:vAlign w:val="center"/>
          </w:tcPr>
          <w:p w14:paraId="7C4978AB" w14:textId="77777777" w:rsidR="008373C6" w:rsidRDefault="00000000">
            <w:pPr>
              <w:jc w:val="center"/>
            </w:pPr>
            <w:r>
              <w:rPr>
                <w:sz w:val="16"/>
              </w:rPr>
              <w:t>Flipped constituencies</w:t>
            </w:r>
          </w:p>
        </w:tc>
        <w:tc>
          <w:tcPr>
            <w:tcW w:w="5112" w:type="dxa"/>
            <w:vAlign w:val="center"/>
          </w:tcPr>
          <w:p w14:paraId="29A73793" w14:textId="77777777" w:rsidR="008373C6" w:rsidRDefault="00000000">
            <w:pPr>
              <w:jc w:val="center"/>
            </w:pPr>
            <w:r>
              <w:rPr>
                <w:sz w:val="16"/>
              </w:rPr>
              <w:t>163</w:t>
            </w:r>
          </w:p>
        </w:tc>
      </w:tr>
      <w:tr w:rsidR="008373C6" w14:paraId="266695F9" w14:textId="77777777">
        <w:trPr>
          <w:jc w:val="center"/>
        </w:trPr>
        <w:tc>
          <w:tcPr>
            <w:tcW w:w="5112" w:type="dxa"/>
            <w:vAlign w:val="center"/>
          </w:tcPr>
          <w:p w14:paraId="54E4CA01" w14:textId="77777777" w:rsidR="008373C6" w:rsidRDefault="00000000">
            <w:pPr>
              <w:jc w:val="center"/>
            </w:pPr>
            <w:r>
              <w:rPr>
                <w:sz w:val="16"/>
              </w:rPr>
              <w:t>Retained constituencies</w:t>
            </w:r>
          </w:p>
        </w:tc>
        <w:tc>
          <w:tcPr>
            <w:tcW w:w="5112" w:type="dxa"/>
            <w:vAlign w:val="center"/>
          </w:tcPr>
          <w:p w14:paraId="68267515" w14:textId="77777777" w:rsidR="008373C6" w:rsidRDefault="00000000">
            <w:pPr>
              <w:jc w:val="center"/>
            </w:pPr>
            <w:r>
              <w:rPr>
                <w:sz w:val="16"/>
              </w:rPr>
              <w:t>71</w:t>
            </w:r>
          </w:p>
        </w:tc>
      </w:tr>
      <w:tr w:rsidR="008373C6" w14:paraId="60016823" w14:textId="77777777">
        <w:trPr>
          <w:jc w:val="center"/>
        </w:trPr>
        <w:tc>
          <w:tcPr>
            <w:tcW w:w="5112" w:type="dxa"/>
            <w:vAlign w:val="center"/>
          </w:tcPr>
          <w:p w14:paraId="48944826" w14:textId="77777777" w:rsidR="008373C6" w:rsidRDefault="00000000">
            <w:pPr>
              <w:jc w:val="center"/>
            </w:pPr>
            <w:r>
              <w:rPr>
                <w:sz w:val="16"/>
              </w:rPr>
              <w:t>Statewide flip rate</w:t>
            </w:r>
          </w:p>
        </w:tc>
        <w:tc>
          <w:tcPr>
            <w:tcW w:w="5112" w:type="dxa"/>
            <w:vAlign w:val="center"/>
          </w:tcPr>
          <w:p w14:paraId="7BA0B9B6" w14:textId="77777777" w:rsidR="008373C6" w:rsidRDefault="00000000">
            <w:pPr>
              <w:jc w:val="center"/>
            </w:pPr>
            <w:r>
              <w:rPr>
                <w:sz w:val="16"/>
              </w:rPr>
              <w:t>69.7%</w:t>
            </w:r>
          </w:p>
        </w:tc>
      </w:tr>
      <w:tr w:rsidR="008373C6" w14:paraId="7D18EA2E" w14:textId="77777777">
        <w:trPr>
          <w:jc w:val="center"/>
        </w:trPr>
        <w:tc>
          <w:tcPr>
            <w:tcW w:w="5112" w:type="dxa"/>
            <w:vAlign w:val="center"/>
          </w:tcPr>
          <w:p w14:paraId="3104EBA5" w14:textId="77777777" w:rsidR="008373C6" w:rsidRDefault="00000000">
            <w:pPr>
              <w:jc w:val="center"/>
            </w:pPr>
            <w:r>
              <w:rPr>
                <w:sz w:val="16"/>
              </w:rPr>
              <w:lastRenderedPageBreak/>
              <w:t>Largest transition</w:t>
            </w:r>
          </w:p>
        </w:tc>
        <w:tc>
          <w:tcPr>
            <w:tcW w:w="5112" w:type="dxa"/>
            <w:vAlign w:val="center"/>
          </w:tcPr>
          <w:p w14:paraId="24D0E61F" w14:textId="77777777" w:rsidR="008373C6" w:rsidRDefault="00000000">
            <w:pPr>
              <w:jc w:val="center"/>
            </w:pPr>
            <w:r>
              <w:rPr>
                <w:sz w:val="16"/>
              </w:rPr>
              <w:t>DMK -&gt; TVK (65 constituencies)</w:t>
            </w:r>
          </w:p>
        </w:tc>
      </w:tr>
    </w:tbl>
    <w:p w14:paraId="3FDCEC62" w14:textId="77777777" w:rsidR="008373C6" w:rsidRDefault="008373C6"/>
    <w:p w14:paraId="1965473E" w14:textId="77777777" w:rsidR="008373C6" w:rsidRDefault="00000000">
      <w:pPr>
        <w:jc w:val="center"/>
      </w:pPr>
      <w:r>
        <w:rPr>
          <w:noProof/>
        </w:rPr>
        <w:drawing>
          <wp:inline distT="0" distB="0" distL="0" distR="0" wp14:anchorId="3B7E7A2F" wp14:editId="7E2234D0">
            <wp:extent cx="6126480" cy="36307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transitions.png"/>
                    <pic:cNvPicPr/>
                  </pic:nvPicPr>
                  <pic:blipFill>
                    <a:blip r:embed="rId9"/>
                    <a:stretch>
                      <a:fillRect/>
                    </a:stretch>
                  </pic:blipFill>
                  <pic:spPr>
                    <a:xfrm>
                      <a:off x="0" y="0"/>
                      <a:ext cx="6126480" cy="3630767"/>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404"/>
        <w:gridCol w:w="3405"/>
        <w:gridCol w:w="3405"/>
      </w:tblGrid>
      <w:tr w:rsidR="008373C6" w14:paraId="38A6A7CF" w14:textId="77777777">
        <w:trPr>
          <w:tblHeader/>
          <w:jc w:val="center"/>
        </w:trPr>
        <w:tc>
          <w:tcPr>
            <w:tcW w:w="3408" w:type="dxa"/>
            <w:shd w:val="clear" w:color="auto" w:fill="5B2A86"/>
            <w:vAlign w:val="center"/>
          </w:tcPr>
          <w:p w14:paraId="5D6ACE9E" w14:textId="77777777" w:rsidR="008373C6" w:rsidRDefault="00000000">
            <w:pPr>
              <w:jc w:val="center"/>
            </w:pPr>
            <w:r>
              <w:rPr>
                <w:color w:val="FFFFFF"/>
                <w:sz w:val="16"/>
              </w:rPr>
              <w:t>2021 Winner</w:t>
            </w:r>
          </w:p>
        </w:tc>
        <w:tc>
          <w:tcPr>
            <w:tcW w:w="3408" w:type="dxa"/>
            <w:shd w:val="clear" w:color="auto" w:fill="5B2A86"/>
            <w:vAlign w:val="center"/>
          </w:tcPr>
          <w:p w14:paraId="65856CF8" w14:textId="77777777" w:rsidR="008373C6" w:rsidRDefault="00000000">
            <w:pPr>
              <w:jc w:val="center"/>
            </w:pPr>
            <w:r>
              <w:rPr>
                <w:color w:val="FFFFFF"/>
                <w:sz w:val="16"/>
              </w:rPr>
              <w:t>2026 Winner</w:t>
            </w:r>
          </w:p>
        </w:tc>
        <w:tc>
          <w:tcPr>
            <w:tcW w:w="3408" w:type="dxa"/>
            <w:shd w:val="clear" w:color="auto" w:fill="5B2A86"/>
            <w:vAlign w:val="center"/>
          </w:tcPr>
          <w:p w14:paraId="4AB263AC" w14:textId="77777777" w:rsidR="008373C6" w:rsidRDefault="00000000">
            <w:pPr>
              <w:jc w:val="center"/>
            </w:pPr>
            <w:r>
              <w:rPr>
                <w:color w:val="FFFFFF"/>
                <w:sz w:val="16"/>
              </w:rPr>
              <w:t>Seats</w:t>
            </w:r>
          </w:p>
        </w:tc>
      </w:tr>
      <w:tr w:rsidR="008373C6" w14:paraId="75543382" w14:textId="77777777">
        <w:trPr>
          <w:jc w:val="center"/>
        </w:trPr>
        <w:tc>
          <w:tcPr>
            <w:tcW w:w="3408" w:type="dxa"/>
            <w:vAlign w:val="center"/>
          </w:tcPr>
          <w:p w14:paraId="6C80805F" w14:textId="77777777" w:rsidR="008373C6" w:rsidRDefault="00000000">
            <w:pPr>
              <w:jc w:val="center"/>
            </w:pPr>
            <w:r>
              <w:rPr>
                <w:sz w:val="16"/>
              </w:rPr>
              <w:t>DMK</w:t>
            </w:r>
          </w:p>
        </w:tc>
        <w:tc>
          <w:tcPr>
            <w:tcW w:w="3408" w:type="dxa"/>
            <w:vAlign w:val="center"/>
          </w:tcPr>
          <w:p w14:paraId="18C9A3FE" w14:textId="77777777" w:rsidR="008373C6" w:rsidRDefault="00000000">
            <w:pPr>
              <w:jc w:val="center"/>
            </w:pPr>
            <w:r>
              <w:rPr>
                <w:sz w:val="16"/>
              </w:rPr>
              <w:t>TVK</w:t>
            </w:r>
          </w:p>
        </w:tc>
        <w:tc>
          <w:tcPr>
            <w:tcW w:w="3408" w:type="dxa"/>
            <w:vAlign w:val="center"/>
          </w:tcPr>
          <w:p w14:paraId="0AA4F4E9" w14:textId="77777777" w:rsidR="008373C6" w:rsidRDefault="00000000">
            <w:pPr>
              <w:jc w:val="center"/>
            </w:pPr>
            <w:r>
              <w:rPr>
                <w:sz w:val="16"/>
              </w:rPr>
              <w:t>65</w:t>
            </w:r>
          </w:p>
        </w:tc>
      </w:tr>
      <w:tr w:rsidR="008373C6" w14:paraId="6DDB1FF1" w14:textId="77777777">
        <w:trPr>
          <w:jc w:val="center"/>
        </w:trPr>
        <w:tc>
          <w:tcPr>
            <w:tcW w:w="3408" w:type="dxa"/>
            <w:vAlign w:val="center"/>
          </w:tcPr>
          <w:p w14:paraId="3A48EA27" w14:textId="77777777" w:rsidR="008373C6" w:rsidRDefault="00000000">
            <w:pPr>
              <w:jc w:val="center"/>
            </w:pPr>
            <w:r>
              <w:rPr>
                <w:sz w:val="16"/>
              </w:rPr>
              <w:t>AIADMK</w:t>
            </w:r>
          </w:p>
        </w:tc>
        <w:tc>
          <w:tcPr>
            <w:tcW w:w="3408" w:type="dxa"/>
            <w:vAlign w:val="center"/>
          </w:tcPr>
          <w:p w14:paraId="1A4BB19D" w14:textId="77777777" w:rsidR="008373C6" w:rsidRDefault="00000000">
            <w:pPr>
              <w:jc w:val="center"/>
            </w:pPr>
            <w:r>
              <w:rPr>
                <w:sz w:val="16"/>
              </w:rPr>
              <w:t>TVK</w:t>
            </w:r>
          </w:p>
        </w:tc>
        <w:tc>
          <w:tcPr>
            <w:tcW w:w="3408" w:type="dxa"/>
            <w:vAlign w:val="center"/>
          </w:tcPr>
          <w:p w14:paraId="64E98689" w14:textId="77777777" w:rsidR="008373C6" w:rsidRDefault="00000000">
            <w:pPr>
              <w:jc w:val="center"/>
            </w:pPr>
            <w:r>
              <w:rPr>
                <w:sz w:val="16"/>
              </w:rPr>
              <w:t>26</w:t>
            </w:r>
          </w:p>
        </w:tc>
      </w:tr>
      <w:tr w:rsidR="008373C6" w14:paraId="79EB377F" w14:textId="77777777">
        <w:trPr>
          <w:jc w:val="center"/>
        </w:trPr>
        <w:tc>
          <w:tcPr>
            <w:tcW w:w="3408" w:type="dxa"/>
            <w:vAlign w:val="center"/>
          </w:tcPr>
          <w:p w14:paraId="0A654927" w14:textId="77777777" w:rsidR="008373C6" w:rsidRDefault="00000000">
            <w:pPr>
              <w:jc w:val="center"/>
            </w:pPr>
            <w:r>
              <w:rPr>
                <w:sz w:val="16"/>
              </w:rPr>
              <w:t>DMK</w:t>
            </w:r>
          </w:p>
        </w:tc>
        <w:tc>
          <w:tcPr>
            <w:tcW w:w="3408" w:type="dxa"/>
            <w:vAlign w:val="center"/>
          </w:tcPr>
          <w:p w14:paraId="6AB42685" w14:textId="77777777" w:rsidR="008373C6" w:rsidRDefault="00000000">
            <w:pPr>
              <w:jc w:val="center"/>
            </w:pPr>
            <w:r>
              <w:rPr>
                <w:sz w:val="16"/>
              </w:rPr>
              <w:t>AIADMK</w:t>
            </w:r>
          </w:p>
        </w:tc>
        <w:tc>
          <w:tcPr>
            <w:tcW w:w="3408" w:type="dxa"/>
            <w:vAlign w:val="center"/>
          </w:tcPr>
          <w:p w14:paraId="1C36B5DA" w14:textId="77777777" w:rsidR="008373C6" w:rsidRDefault="00000000">
            <w:pPr>
              <w:jc w:val="center"/>
            </w:pPr>
            <w:r>
              <w:rPr>
                <w:sz w:val="16"/>
              </w:rPr>
              <w:t>22</w:t>
            </w:r>
          </w:p>
        </w:tc>
      </w:tr>
      <w:tr w:rsidR="008373C6" w14:paraId="6A52E575" w14:textId="77777777">
        <w:trPr>
          <w:jc w:val="center"/>
        </w:trPr>
        <w:tc>
          <w:tcPr>
            <w:tcW w:w="3408" w:type="dxa"/>
            <w:vAlign w:val="center"/>
          </w:tcPr>
          <w:p w14:paraId="4FBCF208" w14:textId="77777777" w:rsidR="008373C6" w:rsidRDefault="00000000">
            <w:pPr>
              <w:jc w:val="center"/>
            </w:pPr>
            <w:r>
              <w:rPr>
                <w:sz w:val="16"/>
              </w:rPr>
              <w:t>AIADMK</w:t>
            </w:r>
          </w:p>
        </w:tc>
        <w:tc>
          <w:tcPr>
            <w:tcW w:w="3408" w:type="dxa"/>
            <w:vAlign w:val="center"/>
          </w:tcPr>
          <w:p w14:paraId="1E9DF027" w14:textId="77777777" w:rsidR="008373C6" w:rsidRDefault="00000000">
            <w:pPr>
              <w:jc w:val="center"/>
            </w:pPr>
            <w:r>
              <w:rPr>
                <w:sz w:val="16"/>
              </w:rPr>
              <w:t>DMK</w:t>
            </w:r>
          </w:p>
        </w:tc>
        <w:tc>
          <w:tcPr>
            <w:tcW w:w="3408" w:type="dxa"/>
            <w:vAlign w:val="center"/>
          </w:tcPr>
          <w:p w14:paraId="2C12DA71" w14:textId="77777777" w:rsidR="008373C6" w:rsidRDefault="00000000">
            <w:pPr>
              <w:jc w:val="center"/>
            </w:pPr>
            <w:r>
              <w:rPr>
                <w:sz w:val="16"/>
              </w:rPr>
              <w:t>15</w:t>
            </w:r>
          </w:p>
        </w:tc>
      </w:tr>
      <w:tr w:rsidR="008373C6" w14:paraId="17D4434F" w14:textId="77777777">
        <w:trPr>
          <w:jc w:val="center"/>
        </w:trPr>
        <w:tc>
          <w:tcPr>
            <w:tcW w:w="3408" w:type="dxa"/>
            <w:vAlign w:val="center"/>
          </w:tcPr>
          <w:p w14:paraId="0939B37E" w14:textId="77777777" w:rsidR="008373C6" w:rsidRDefault="00000000">
            <w:pPr>
              <w:jc w:val="center"/>
            </w:pPr>
            <w:r>
              <w:rPr>
                <w:sz w:val="16"/>
              </w:rPr>
              <w:t>INC</w:t>
            </w:r>
          </w:p>
        </w:tc>
        <w:tc>
          <w:tcPr>
            <w:tcW w:w="3408" w:type="dxa"/>
            <w:vAlign w:val="center"/>
          </w:tcPr>
          <w:p w14:paraId="05A7912A" w14:textId="77777777" w:rsidR="008373C6" w:rsidRDefault="00000000">
            <w:pPr>
              <w:jc w:val="center"/>
            </w:pPr>
            <w:r>
              <w:rPr>
                <w:sz w:val="16"/>
              </w:rPr>
              <w:t>TVK</w:t>
            </w:r>
          </w:p>
        </w:tc>
        <w:tc>
          <w:tcPr>
            <w:tcW w:w="3408" w:type="dxa"/>
            <w:vAlign w:val="center"/>
          </w:tcPr>
          <w:p w14:paraId="0878A811" w14:textId="77777777" w:rsidR="008373C6" w:rsidRDefault="00000000">
            <w:pPr>
              <w:jc w:val="center"/>
            </w:pPr>
            <w:r>
              <w:rPr>
                <w:sz w:val="16"/>
              </w:rPr>
              <w:t>11</w:t>
            </w:r>
          </w:p>
        </w:tc>
      </w:tr>
      <w:tr w:rsidR="008373C6" w14:paraId="6D6633A2" w14:textId="77777777">
        <w:trPr>
          <w:jc w:val="center"/>
        </w:trPr>
        <w:tc>
          <w:tcPr>
            <w:tcW w:w="3408" w:type="dxa"/>
            <w:vAlign w:val="center"/>
          </w:tcPr>
          <w:p w14:paraId="4526EAD7" w14:textId="77777777" w:rsidR="008373C6" w:rsidRDefault="00000000">
            <w:pPr>
              <w:jc w:val="center"/>
            </w:pPr>
            <w:r>
              <w:rPr>
                <w:sz w:val="16"/>
              </w:rPr>
              <w:t>DMK</w:t>
            </w:r>
          </w:p>
        </w:tc>
        <w:tc>
          <w:tcPr>
            <w:tcW w:w="3408" w:type="dxa"/>
            <w:vAlign w:val="center"/>
          </w:tcPr>
          <w:p w14:paraId="010C1C57" w14:textId="77777777" w:rsidR="008373C6" w:rsidRDefault="00000000">
            <w:pPr>
              <w:jc w:val="center"/>
            </w:pPr>
            <w:r>
              <w:rPr>
                <w:sz w:val="16"/>
              </w:rPr>
              <w:t>PMK</w:t>
            </w:r>
          </w:p>
        </w:tc>
        <w:tc>
          <w:tcPr>
            <w:tcW w:w="3408" w:type="dxa"/>
            <w:vAlign w:val="center"/>
          </w:tcPr>
          <w:p w14:paraId="48A7EE1A" w14:textId="77777777" w:rsidR="008373C6" w:rsidRDefault="00000000">
            <w:pPr>
              <w:jc w:val="center"/>
            </w:pPr>
            <w:r>
              <w:rPr>
                <w:sz w:val="16"/>
              </w:rPr>
              <w:t>3</w:t>
            </w:r>
          </w:p>
        </w:tc>
      </w:tr>
      <w:tr w:rsidR="008373C6" w14:paraId="0AE60518" w14:textId="77777777">
        <w:trPr>
          <w:jc w:val="center"/>
        </w:trPr>
        <w:tc>
          <w:tcPr>
            <w:tcW w:w="3408" w:type="dxa"/>
            <w:vAlign w:val="center"/>
          </w:tcPr>
          <w:p w14:paraId="04D7D181" w14:textId="77777777" w:rsidR="008373C6" w:rsidRDefault="00000000">
            <w:pPr>
              <w:jc w:val="center"/>
            </w:pPr>
            <w:r>
              <w:rPr>
                <w:sz w:val="16"/>
              </w:rPr>
              <w:t>PMK</w:t>
            </w:r>
          </w:p>
        </w:tc>
        <w:tc>
          <w:tcPr>
            <w:tcW w:w="3408" w:type="dxa"/>
            <w:vAlign w:val="center"/>
          </w:tcPr>
          <w:p w14:paraId="668CFAE2" w14:textId="77777777" w:rsidR="008373C6" w:rsidRDefault="00000000">
            <w:pPr>
              <w:jc w:val="center"/>
            </w:pPr>
            <w:r>
              <w:rPr>
                <w:sz w:val="16"/>
              </w:rPr>
              <w:t>AIADMK</w:t>
            </w:r>
          </w:p>
        </w:tc>
        <w:tc>
          <w:tcPr>
            <w:tcW w:w="3408" w:type="dxa"/>
            <w:vAlign w:val="center"/>
          </w:tcPr>
          <w:p w14:paraId="498192B5" w14:textId="77777777" w:rsidR="008373C6" w:rsidRDefault="00000000">
            <w:pPr>
              <w:jc w:val="center"/>
            </w:pPr>
            <w:r>
              <w:rPr>
                <w:sz w:val="16"/>
              </w:rPr>
              <w:t>2</w:t>
            </w:r>
          </w:p>
        </w:tc>
      </w:tr>
      <w:tr w:rsidR="008373C6" w14:paraId="1520392D" w14:textId="77777777">
        <w:trPr>
          <w:jc w:val="center"/>
        </w:trPr>
        <w:tc>
          <w:tcPr>
            <w:tcW w:w="3408" w:type="dxa"/>
            <w:vAlign w:val="center"/>
          </w:tcPr>
          <w:p w14:paraId="355E2D4E" w14:textId="77777777" w:rsidR="008373C6" w:rsidRDefault="00000000">
            <w:pPr>
              <w:jc w:val="center"/>
            </w:pPr>
            <w:r>
              <w:rPr>
                <w:sz w:val="16"/>
              </w:rPr>
              <w:t>BJP</w:t>
            </w:r>
          </w:p>
        </w:tc>
        <w:tc>
          <w:tcPr>
            <w:tcW w:w="3408" w:type="dxa"/>
            <w:vAlign w:val="center"/>
          </w:tcPr>
          <w:p w14:paraId="78FCDD07" w14:textId="77777777" w:rsidR="008373C6" w:rsidRDefault="00000000">
            <w:pPr>
              <w:jc w:val="center"/>
            </w:pPr>
            <w:r>
              <w:rPr>
                <w:sz w:val="16"/>
              </w:rPr>
              <w:t>TVK</w:t>
            </w:r>
          </w:p>
        </w:tc>
        <w:tc>
          <w:tcPr>
            <w:tcW w:w="3408" w:type="dxa"/>
            <w:vAlign w:val="center"/>
          </w:tcPr>
          <w:p w14:paraId="17B851A1" w14:textId="77777777" w:rsidR="008373C6" w:rsidRDefault="00000000">
            <w:pPr>
              <w:jc w:val="center"/>
            </w:pPr>
            <w:r>
              <w:rPr>
                <w:sz w:val="16"/>
              </w:rPr>
              <w:t>2</w:t>
            </w:r>
          </w:p>
        </w:tc>
      </w:tr>
      <w:tr w:rsidR="008373C6" w14:paraId="6AD53AF9" w14:textId="77777777">
        <w:trPr>
          <w:jc w:val="center"/>
        </w:trPr>
        <w:tc>
          <w:tcPr>
            <w:tcW w:w="3408" w:type="dxa"/>
            <w:vAlign w:val="center"/>
          </w:tcPr>
          <w:p w14:paraId="103E22DB" w14:textId="77777777" w:rsidR="008373C6" w:rsidRDefault="00000000">
            <w:pPr>
              <w:jc w:val="center"/>
            </w:pPr>
            <w:r>
              <w:rPr>
                <w:sz w:val="16"/>
              </w:rPr>
              <w:t>PMK</w:t>
            </w:r>
          </w:p>
        </w:tc>
        <w:tc>
          <w:tcPr>
            <w:tcW w:w="3408" w:type="dxa"/>
            <w:vAlign w:val="center"/>
          </w:tcPr>
          <w:p w14:paraId="3ACBE52E" w14:textId="77777777" w:rsidR="008373C6" w:rsidRDefault="00000000">
            <w:pPr>
              <w:jc w:val="center"/>
            </w:pPr>
            <w:r>
              <w:rPr>
                <w:sz w:val="16"/>
              </w:rPr>
              <w:t>TVK</w:t>
            </w:r>
          </w:p>
        </w:tc>
        <w:tc>
          <w:tcPr>
            <w:tcW w:w="3408" w:type="dxa"/>
            <w:vAlign w:val="center"/>
          </w:tcPr>
          <w:p w14:paraId="3B23E356" w14:textId="77777777" w:rsidR="008373C6" w:rsidRDefault="00000000">
            <w:pPr>
              <w:jc w:val="center"/>
            </w:pPr>
            <w:r>
              <w:rPr>
                <w:sz w:val="16"/>
              </w:rPr>
              <w:t>2</w:t>
            </w:r>
          </w:p>
        </w:tc>
      </w:tr>
      <w:tr w:rsidR="008373C6" w14:paraId="63D28092" w14:textId="77777777">
        <w:trPr>
          <w:jc w:val="center"/>
        </w:trPr>
        <w:tc>
          <w:tcPr>
            <w:tcW w:w="3408" w:type="dxa"/>
            <w:vAlign w:val="center"/>
          </w:tcPr>
          <w:p w14:paraId="11444F68" w14:textId="77777777" w:rsidR="008373C6" w:rsidRDefault="00000000">
            <w:pPr>
              <w:jc w:val="center"/>
            </w:pPr>
            <w:r>
              <w:rPr>
                <w:sz w:val="16"/>
              </w:rPr>
              <w:t>BJP</w:t>
            </w:r>
          </w:p>
        </w:tc>
        <w:tc>
          <w:tcPr>
            <w:tcW w:w="3408" w:type="dxa"/>
            <w:vAlign w:val="center"/>
          </w:tcPr>
          <w:p w14:paraId="04A70075" w14:textId="77777777" w:rsidR="008373C6" w:rsidRDefault="00000000">
            <w:pPr>
              <w:jc w:val="center"/>
            </w:pPr>
            <w:r>
              <w:rPr>
                <w:sz w:val="16"/>
              </w:rPr>
              <w:t>DMK</w:t>
            </w:r>
          </w:p>
        </w:tc>
        <w:tc>
          <w:tcPr>
            <w:tcW w:w="3408" w:type="dxa"/>
            <w:vAlign w:val="center"/>
          </w:tcPr>
          <w:p w14:paraId="15C93A69" w14:textId="77777777" w:rsidR="008373C6" w:rsidRDefault="00000000">
            <w:pPr>
              <w:jc w:val="center"/>
            </w:pPr>
            <w:r>
              <w:rPr>
                <w:sz w:val="16"/>
              </w:rPr>
              <w:t>2</w:t>
            </w:r>
          </w:p>
        </w:tc>
      </w:tr>
    </w:tbl>
    <w:p w14:paraId="1D9B443F" w14:textId="77777777" w:rsidR="008373C6" w:rsidRDefault="008373C6"/>
    <w:p w14:paraId="6895EB3E" w14:textId="77777777" w:rsidR="008373C6" w:rsidRDefault="00000000">
      <w:pPr>
        <w:pStyle w:val="Heading2"/>
      </w:pPr>
      <w:r>
        <w:t>9.1 Key Q2 Findings</w:t>
      </w:r>
    </w:p>
    <w:p w14:paraId="5A6E98DE" w14:textId="77777777" w:rsidR="008373C6" w:rsidRDefault="00000000">
      <w:pPr>
        <w:pStyle w:val="ListBullet"/>
      </w:pPr>
      <w:r>
        <w:t>163 constituencies changed winning party, while 71 retained the same winning party.</w:t>
      </w:r>
    </w:p>
    <w:p w14:paraId="5FEB5357" w14:textId="77777777" w:rsidR="008373C6" w:rsidRDefault="00000000">
      <w:pPr>
        <w:pStyle w:val="ListBullet"/>
      </w:pPr>
      <w:r>
        <w:t>The largest transition path was DMK -&gt; TVK, with 65 constituencies.</w:t>
      </w:r>
    </w:p>
    <w:p w14:paraId="61E91083" w14:textId="77777777" w:rsidR="008373C6" w:rsidRDefault="00000000">
      <w:pPr>
        <w:pStyle w:val="ListBullet"/>
      </w:pPr>
      <w:r>
        <w:t>AIADMK -&gt; TVK was the second-largest transition path, with 26 constituencies.</w:t>
      </w:r>
    </w:p>
    <w:p w14:paraId="452B5E9C" w14:textId="77777777" w:rsidR="008373C6" w:rsidRDefault="00000000">
      <w:pPr>
        <w:pStyle w:val="ListBullet"/>
      </w:pPr>
      <w:r>
        <w:t>The transition matrix shows that the 2026 result was not only about one party total; it involved multiple movement paths across the state.</w:t>
      </w:r>
    </w:p>
    <w:p w14:paraId="2BD96B87" w14:textId="77777777" w:rsidR="008373C6" w:rsidRDefault="00000000">
      <w:pPr>
        <w:pStyle w:val="Heading1"/>
      </w:pPr>
      <w:r>
        <w:t>10. Story 03: Margin of Victory and Competitiveness</w:t>
      </w:r>
    </w:p>
    <w:p w14:paraId="4EFEE040" w14:textId="77777777" w:rsidR="008373C6" w:rsidRDefault="00000000">
      <w:r>
        <w:t>Q6 examines how decisive the constituency results were. This story adds depth by showing whether seats were won comfortably or through narrow margins.</w:t>
      </w:r>
    </w:p>
    <w:tbl>
      <w:tblPr>
        <w:tblStyle w:val="TableGrid"/>
        <w:tblW w:w="0" w:type="auto"/>
        <w:jc w:val="center"/>
        <w:tblLook w:val="04A0" w:firstRow="1" w:lastRow="0" w:firstColumn="1" w:lastColumn="0" w:noHBand="0" w:noVBand="1"/>
      </w:tblPr>
      <w:tblGrid>
        <w:gridCol w:w="2555"/>
        <w:gridCol w:w="2553"/>
        <w:gridCol w:w="2553"/>
        <w:gridCol w:w="2553"/>
      </w:tblGrid>
      <w:tr w:rsidR="008373C6" w14:paraId="47713BBE" w14:textId="77777777">
        <w:trPr>
          <w:tblHeader/>
          <w:jc w:val="center"/>
        </w:trPr>
        <w:tc>
          <w:tcPr>
            <w:tcW w:w="2556" w:type="dxa"/>
            <w:shd w:val="clear" w:color="auto" w:fill="5B2A86"/>
            <w:vAlign w:val="center"/>
          </w:tcPr>
          <w:p w14:paraId="22EDD8A9" w14:textId="77777777" w:rsidR="008373C6" w:rsidRDefault="00000000">
            <w:pPr>
              <w:jc w:val="center"/>
            </w:pPr>
            <w:r>
              <w:rPr>
                <w:color w:val="FFFFFF"/>
                <w:sz w:val="16"/>
              </w:rPr>
              <w:t>Metric</w:t>
            </w:r>
          </w:p>
        </w:tc>
        <w:tc>
          <w:tcPr>
            <w:tcW w:w="2556" w:type="dxa"/>
            <w:shd w:val="clear" w:color="auto" w:fill="5B2A86"/>
            <w:vAlign w:val="center"/>
          </w:tcPr>
          <w:p w14:paraId="199D83F8" w14:textId="77777777" w:rsidR="008373C6" w:rsidRDefault="00000000">
            <w:pPr>
              <w:jc w:val="center"/>
            </w:pPr>
            <w:r>
              <w:rPr>
                <w:color w:val="FFFFFF"/>
                <w:sz w:val="16"/>
              </w:rPr>
              <w:t>2021</w:t>
            </w:r>
          </w:p>
        </w:tc>
        <w:tc>
          <w:tcPr>
            <w:tcW w:w="2556" w:type="dxa"/>
            <w:shd w:val="clear" w:color="auto" w:fill="5B2A86"/>
            <w:vAlign w:val="center"/>
          </w:tcPr>
          <w:p w14:paraId="4ADC79E4" w14:textId="77777777" w:rsidR="008373C6" w:rsidRDefault="00000000">
            <w:pPr>
              <w:jc w:val="center"/>
            </w:pPr>
            <w:r>
              <w:rPr>
                <w:color w:val="FFFFFF"/>
                <w:sz w:val="16"/>
              </w:rPr>
              <w:t>2026</w:t>
            </w:r>
          </w:p>
        </w:tc>
        <w:tc>
          <w:tcPr>
            <w:tcW w:w="2556" w:type="dxa"/>
            <w:shd w:val="clear" w:color="auto" w:fill="5B2A86"/>
            <w:vAlign w:val="center"/>
          </w:tcPr>
          <w:p w14:paraId="073CED88" w14:textId="77777777" w:rsidR="008373C6" w:rsidRDefault="00000000">
            <w:pPr>
              <w:jc w:val="center"/>
            </w:pPr>
            <w:r>
              <w:rPr>
                <w:color w:val="FFFFFF"/>
                <w:sz w:val="16"/>
              </w:rPr>
              <w:t>Change</w:t>
            </w:r>
          </w:p>
        </w:tc>
      </w:tr>
      <w:tr w:rsidR="008373C6" w14:paraId="0257C0ED" w14:textId="77777777">
        <w:trPr>
          <w:jc w:val="center"/>
        </w:trPr>
        <w:tc>
          <w:tcPr>
            <w:tcW w:w="2556" w:type="dxa"/>
            <w:vAlign w:val="center"/>
          </w:tcPr>
          <w:p w14:paraId="5E0DD0D9" w14:textId="77777777" w:rsidR="008373C6" w:rsidRDefault="00000000">
            <w:pPr>
              <w:jc w:val="center"/>
            </w:pPr>
            <w:r>
              <w:rPr>
                <w:sz w:val="16"/>
              </w:rPr>
              <w:t>Average victory margin (votes)</w:t>
            </w:r>
          </w:p>
        </w:tc>
        <w:tc>
          <w:tcPr>
            <w:tcW w:w="2556" w:type="dxa"/>
            <w:vAlign w:val="center"/>
          </w:tcPr>
          <w:p w14:paraId="5311F317" w14:textId="77777777" w:rsidR="008373C6" w:rsidRDefault="00000000">
            <w:pPr>
              <w:jc w:val="center"/>
            </w:pPr>
            <w:r>
              <w:rPr>
                <w:sz w:val="16"/>
              </w:rPr>
              <w:t>22,871</w:t>
            </w:r>
          </w:p>
        </w:tc>
        <w:tc>
          <w:tcPr>
            <w:tcW w:w="2556" w:type="dxa"/>
            <w:vAlign w:val="center"/>
          </w:tcPr>
          <w:p w14:paraId="72A7A686" w14:textId="77777777" w:rsidR="008373C6" w:rsidRDefault="00000000">
            <w:pPr>
              <w:jc w:val="center"/>
            </w:pPr>
            <w:r>
              <w:rPr>
                <w:sz w:val="16"/>
              </w:rPr>
              <w:t>16,784</w:t>
            </w:r>
          </w:p>
        </w:tc>
        <w:tc>
          <w:tcPr>
            <w:tcW w:w="2556" w:type="dxa"/>
            <w:vAlign w:val="center"/>
          </w:tcPr>
          <w:p w14:paraId="24AC5579" w14:textId="77777777" w:rsidR="008373C6" w:rsidRDefault="00000000">
            <w:pPr>
              <w:jc w:val="center"/>
            </w:pPr>
            <w:r>
              <w:rPr>
                <w:sz w:val="16"/>
              </w:rPr>
              <w:t>-6,086</w:t>
            </w:r>
          </w:p>
        </w:tc>
      </w:tr>
      <w:tr w:rsidR="008373C6" w14:paraId="7758F119" w14:textId="77777777">
        <w:trPr>
          <w:jc w:val="center"/>
        </w:trPr>
        <w:tc>
          <w:tcPr>
            <w:tcW w:w="2556" w:type="dxa"/>
            <w:vAlign w:val="center"/>
          </w:tcPr>
          <w:p w14:paraId="7B90FFE3" w14:textId="77777777" w:rsidR="008373C6" w:rsidRDefault="00000000">
            <w:pPr>
              <w:jc w:val="center"/>
            </w:pPr>
            <w:r>
              <w:rPr>
                <w:sz w:val="16"/>
              </w:rPr>
              <w:t>Median victory margin (votes)</w:t>
            </w:r>
          </w:p>
        </w:tc>
        <w:tc>
          <w:tcPr>
            <w:tcW w:w="2556" w:type="dxa"/>
            <w:vAlign w:val="center"/>
          </w:tcPr>
          <w:p w14:paraId="04B5A5BA" w14:textId="77777777" w:rsidR="008373C6" w:rsidRDefault="00000000">
            <w:pPr>
              <w:jc w:val="center"/>
            </w:pPr>
            <w:r>
              <w:rPr>
                <w:sz w:val="16"/>
              </w:rPr>
              <w:t>19,131</w:t>
            </w:r>
          </w:p>
        </w:tc>
        <w:tc>
          <w:tcPr>
            <w:tcW w:w="2556" w:type="dxa"/>
            <w:vAlign w:val="center"/>
          </w:tcPr>
          <w:p w14:paraId="47A37729" w14:textId="77777777" w:rsidR="008373C6" w:rsidRDefault="00000000">
            <w:pPr>
              <w:jc w:val="center"/>
            </w:pPr>
            <w:r>
              <w:rPr>
                <w:sz w:val="16"/>
              </w:rPr>
              <w:t>11,416</w:t>
            </w:r>
          </w:p>
        </w:tc>
        <w:tc>
          <w:tcPr>
            <w:tcW w:w="2556" w:type="dxa"/>
            <w:vAlign w:val="center"/>
          </w:tcPr>
          <w:p w14:paraId="651F2846" w14:textId="77777777" w:rsidR="008373C6" w:rsidRDefault="00000000">
            <w:pPr>
              <w:jc w:val="center"/>
            </w:pPr>
            <w:r>
              <w:rPr>
                <w:sz w:val="16"/>
              </w:rPr>
              <w:t>-7,716</w:t>
            </w:r>
          </w:p>
        </w:tc>
      </w:tr>
      <w:tr w:rsidR="008373C6" w14:paraId="339187B1" w14:textId="77777777">
        <w:trPr>
          <w:jc w:val="center"/>
        </w:trPr>
        <w:tc>
          <w:tcPr>
            <w:tcW w:w="2556" w:type="dxa"/>
            <w:vAlign w:val="center"/>
          </w:tcPr>
          <w:p w14:paraId="2A264CF6" w14:textId="77777777" w:rsidR="008373C6" w:rsidRDefault="00000000">
            <w:pPr>
              <w:jc w:val="center"/>
            </w:pPr>
            <w:r>
              <w:rPr>
                <w:sz w:val="16"/>
              </w:rPr>
              <w:t>Average margin percentage</w:t>
            </w:r>
          </w:p>
        </w:tc>
        <w:tc>
          <w:tcPr>
            <w:tcW w:w="2556" w:type="dxa"/>
            <w:vAlign w:val="center"/>
          </w:tcPr>
          <w:p w14:paraId="1A633D08" w14:textId="77777777" w:rsidR="008373C6" w:rsidRDefault="00000000">
            <w:pPr>
              <w:jc w:val="center"/>
            </w:pPr>
            <w:r>
              <w:rPr>
                <w:sz w:val="16"/>
              </w:rPr>
              <w:t>11.7%</w:t>
            </w:r>
          </w:p>
        </w:tc>
        <w:tc>
          <w:tcPr>
            <w:tcW w:w="2556" w:type="dxa"/>
            <w:vAlign w:val="center"/>
          </w:tcPr>
          <w:p w14:paraId="6C291034" w14:textId="77777777" w:rsidR="008373C6" w:rsidRDefault="00000000">
            <w:pPr>
              <w:jc w:val="center"/>
            </w:pPr>
            <w:r>
              <w:rPr>
                <w:sz w:val="16"/>
              </w:rPr>
              <w:t>7.7%</w:t>
            </w:r>
          </w:p>
        </w:tc>
        <w:tc>
          <w:tcPr>
            <w:tcW w:w="2556" w:type="dxa"/>
            <w:vAlign w:val="center"/>
          </w:tcPr>
          <w:p w14:paraId="7E5F92D9" w14:textId="77777777" w:rsidR="008373C6" w:rsidRDefault="00000000">
            <w:pPr>
              <w:jc w:val="center"/>
            </w:pPr>
            <w:r>
              <w:rPr>
                <w:sz w:val="16"/>
              </w:rPr>
              <w:t>-4.0 pts</w:t>
            </w:r>
          </w:p>
        </w:tc>
      </w:tr>
      <w:tr w:rsidR="008373C6" w14:paraId="50C416BF" w14:textId="77777777">
        <w:trPr>
          <w:jc w:val="center"/>
        </w:trPr>
        <w:tc>
          <w:tcPr>
            <w:tcW w:w="2556" w:type="dxa"/>
            <w:vAlign w:val="center"/>
          </w:tcPr>
          <w:p w14:paraId="710F6AB0" w14:textId="77777777" w:rsidR="008373C6" w:rsidRDefault="00000000">
            <w:pPr>
              <w:jc w:val="center"/>
            </w:pPr>
            <w:r>
              <w:rPr>
                <w:sz w:val="16"/>
              </w:rPr>
              <w:lastRenderedPageBreak/>
              <w:t>Winners above 50% vote share</w:t>
            </w:r>
          </w:p>
        </w:tc>
        <w:tc>
          <w:tcPr>
            <w:tcW w:w="2556" w:type="dxa"/>
            <w:vAlign w:val="center"/>
          </w:tcPr>
          <w:p w14:paraId="777CD686" w14:textId="77777777" w:rsidR="008373C6" w:rsidRDefault="00000000">
            <w:pPr>
              <w:jc w:val="center"/>
            </w:pPr>
            <w:r>
              <w:rPr>
                <w:sz w:val="16"/>
              </w:rPr>
              <w:t>70</w:t>
            </w:r>
          </w:p>
        </w:tc>
        <w:tc>
          <w:tcPr>
            <w:tcW w:w="2556" w:type="dxa"/>
            <w:vAlign w:val="center"/>
          </w:tcPr>
          <w:p w14:paraId="0B3EC4CD" w14:textId="77777777" w:rsidR="008373C6" w:rsidRDefault="00000000">
            <w:pPr>
              <w:jc w:val="center"/>
            </w:pPr>
            <w:r>
              <w:rPr>
                <w:sz w:val="16"/>
              </w:rPr>
              <w:t>13</w:t>
            </w:r>
          </w:p>
        </w:tc>
        <w:tc>
          <w:tcPr>
            <w:tcW w:w="2556" w:type="dxa"/>
            <w:vAlign w:val="center"/>
          </w:tcPr>
          <w:p w14:paraId="0210922A" w14:textId="77777777" w:rsidR="008373C6" w:rsidRDefault="00000000">
            <w:pPr>
              <w:jc w:val="center"/>
            </w:pPr>
            <w:r>
              <w:rPr>
                <w:sz w:val="16"/>
              </w:rPr>
              <w:t>-57</w:t>
            </w:r>
          </w:p>
        </w:tc>
      </w:tr>
      <w:tr w:rsidR="008373C6" w14:paraId="1C4128E2" w14:textId="77777777">
        <w:trPr>
          <w:jc w:val="center"/>
        </w:trPr>
        <w:tc>
          <w:tcPr>
            <w:tcW w:w="2556" w:type="dxa"/>
            <w:vAlign w:val="center"/>
          </w:tcPr>
          <w:p w14:paraId="0DA96DCA" w14:textId="77777777" w:rsidR="008373C6" w:rsidRDefault="00000000">
            <w:pPr>
              <w:jc w:val="center"/>
            </w:pPr>
            <w:r>
              <w:rPr>
                <w:sz w:val="16"/>
              </w:rPr>
              <w:t>Winners below 35% vote share</w:t>
            </w:r>
          </w:p>
        </w:tc>
        <w:tc>
          <w:tcPr>
            <w:tcW w:w="2556" w:type="dxa"/>
            <w:vAlign w:val="center"/>
          </w:tcPr>
          <w:p w14:paraId="37E5A50A" w14:textId="77777777" w:rsidR="008373C6" w:rsidRDefault="00000000">
            <w:pPr>
              <w:jc w:val="center"/>
            </w:pPr>
            <w:r>
              <w:rPr>
                <w:sz w:val="16"/>
              </w:rPr>
              <w:t>2</w:t>
            </w:r>
          </w:p>
        </w:tc>
        <w:tc>
          <w:tcPr>
            <w:tcW w:w="2556" w:type="dxa"/>
            <w:vAlign w:val="center"/>
          </w:tcPr>
          <w:p w14:paraId="7FF9557C" w14:textId="77777777" w:rsidR="008373C6" w:rsidRDefault="00000000">
            <w:pPr>
              <w:jc w:val="center"/>
            </w:pPr>
            <w:r>
              <w:rPr>
                <w:sz w:val="16"/>
              </w:rPr>
              <w:t>64</w:t>
            </w:r>
          </w:p>
        </w:tc>
        <w:tc>
          <w:tcPr>
            <w:tcW w:w="2556" w:type="dxa"/>
            <w:vAlign w:val="center"/>
          </w:tcPr>
          <w:p w14:paraId="1B51629F" w14:textId="77777777" w:rsidR="008373C6" w:rsidRDefault="00000000">
            <w:pPr>
              <w:jc w:val="center"/>
            </w:pPr>
            <w:r>
              <w:rPr>
                <w:sz w:val="16"/>
              </w:rPr>
              <w:t>62</w:t>
            </w:r>
          </w:p>
        </w:tc>
      </w:tr>
    </w:tbl>
    <w:p w14:paraId="0ACA25A5" w14:textId="77777777" w:rsidR="008373C6" w:rsidRDefault="008373C6"/>
    <w:p w14:paraId="0812DF9F" w14:textId="77777777" w:rsidR="008373C6" w:rsidRDefault="00000000">
      <w:pPr>
        <w:jc w:val="center"/>
      </w:pPr>
      <w:r>
        <w:rPr>
          <w:noProof/>
        </w:rPr>
        <w:drawing>
          <wp:inline distT="0" distB="0" distL="0" distR="0" wp14:anchorId="0151044E" wp14:editId="1C1ED7D0">
            <wp:extent cx="6126480" cy="34051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gin_comparison.png"/>
                    <pic:cNvPicPr/>
                  </pic:nvPicPr>
                  <pic:blipFill>
                    <a:blip r:embed="rId10"/>
                    <a:stretch>
                      <a:fillRect/>
                    </a:stretch>
                  </pic:blipFill>
                  <pic:spPr>
                    <a:xfrm>
                      <a:off x="0" y="0"/>
                      <a:ext cx="6126480" cy="3405166"/>
                    </a:xfrm>
                    <a:prstGeom prst="rect">
                      <a:avLst/>
                    </a:prstGeom>
                  </pic:spPr>
                </pic:pic>
              </a:graphicData>
            </a:graphic>
          </wp:inline>
        </w:drawing>
      </w:r>
    </w:p>
    <w:p w14:paraId="57197E79" w14:textId="77777777" w:rsidR="008373C6" w:rsidRDefault="00000000">
      <w:pPr>
        <w:pStyle w:val="Heading2"/>
      </w:pPr>
      <w:r>
        <w:t>10.1 Closest 2026 Constituencies</w:t>
      </w:r>
    </w:p>
    <w:tbl>
      <w:tblPr>
        <w:tblStyle w:val="TableGrid"/>
        <w:tblW w:w="0" w:type="auto"/>
        <w:jc w:val="center"/>
        <w:tblLook w:val="04A0" w:firstRow="1" w:lastRow="0" w:firstColumn="1" w:lastColumn="0" w:noHBand="0" w:noVBand="1"/>
      </w:tblPr>
      <w:tblGrid>
        <w:gridCol w:w="1460"/>
        <w:gridCol w:w="1459"/>
        <w:gridCol w:w="1459"/>
        <w:gridCol w:w="1459"/>
        <w:gridCol w:w="1459"/>
        <w:gridCol w:w="1459"/>
        <w:gridCol w:w="1459"/>
      </w:tblGrid>
      <w:tr w:rsidR="008373C6" w14:paraId="42FA3E87" w14:textId="77777777">
        <w:trPr>
          <w:tblHeader/>
          <w:jc w:val="center"/>
        </w:trPr>
        <w:tc>
          <w:tcPr>
            <w:tcW w:w="1461" w:type="dxa"/>
            <w:shd w:val="clear" w:color="auto" w:fill="5B2A86"/>
            <w:vAlign w:val="center"/>
          </w:tcPr>
          <w:p w14:paraId="0815CC24" w14:textId="77777777" w:rsidR="008373C6" w:rsidRDefault="00000000">
            <w:pPr>
              <w:jc w:val="center"/>
            </w:pPr>
            <w:r>
              <w:rPr>
                <w:color w:val="FFFFFF"/>
                <w:sz w:val="12"/>
              </w:rPr>
              <w:t>Constituency</w:t>
            </w:r>
          </w:p>
        </w:tc>
        <w:tc>
          <w:tcPr>
            <w:tcW w:w="1461" w:type="dxa"/>
            <w:shd w:val="clear" w:color="auto" w:fill="5B2A86"/>
            <w:vAlign w:val="center"/>
          </w:tcPr>
          <w:p w14:paraId="47452EEF" w14:textId="77777777" w:rsidR="008373C6" w:rsidRDefault="00000000">
            <w:pPr>
              <w:jc w:val="center"/>
            </w:pPr>
            <w:r>
              <w:rPr>
                <w:color w:val="FFFFFF"/>
                <w:sz w:val="12"/>
              </w:rPr>
              <w:t>region</w:t>
            </w:r>
          </w:p>
        </w:tc>
        <w:tc>
          <w:tcPr>
            <w:tcW w:w="1461" w:type="dxa"/>
            <w:shd w:val="clear" w:color="auto" w:fill="5B2A86"/>
            <w:vAlign w:val="center"/>
          </w:tcPr>
          <w:p w14:paraId="442666F5" w14:textId="77777777" w:rsidR="008373C6" w:rsidRDefault="00000000">
            <w:pPr>
              <w:jc w:val="center"/>
            </w:pPr>
            <w:r>
              <w:rPr>
                <w:color w:val="FFFFFF"/>
                <w:sz w:val="12"/>
              </w:rPr>
              <w:t>Winner</w:t>
            </w:r>
          </w:p>
        </w:tc>
        <w:tc>
          <w:tcPr>
            <w:tcW w:w="1461" w:type="dxa"/>
            <w:shd w:val="clear" w:color="auto" w:fill="5B2A86"/>
            <w:vAlign w:val="center"/>
          </w:tcPr>
          <w:p w14:paraId="1048A092" w14:textId="77777777" w:rsidR="008373C6" w:rsidRDefault="00000000">
            <w:pPr>
              <w:jc w:val="center"/>
            </w:pPr>
            <w:r>
              <w:rPr>
                <w:color w:val="FFFFFF"/>
                <w:sz w:val="12"/>
              </w:rPr>
              <w:t>Runner-up</w:t>
            </w:r>
          </w:p>
        </w:tc>
        <w:tc>
          <w:tcPr>
            <w:tcW w:w="1461" w:type="dxa"/>
            <w:shd w:val="clear" w:color="auto" w:fill="5B2A86"/>
            <w:vAlign w:val="center"/>
          </w:tcPr>
          <w:p w14:paraId="4D44B32A" w14:textId="77777777" w:rsidR="008373C6" w:rsidRDefault="00000000">
            <w:pPr>
              <w:jc w:val="center"/>
            </w:pPr>
            <w:r>
              <w:rPr>
                <w:color w:val="FFFFFF"/>
                <w:sz w:val="12"/>
              </w:rPr>
              <w:t>Margin Votes</w:t>
            </w:r>
          </w:p>
        </w:tc>
        <w:tc>
          <w:tcPr>
            <w:tcW w:w="1461" w:type="dxa"/>
            <w:shd w:val="clear" w:color="auto" w:fill="5B2A86"/>
            <w:vAlign w:val="center"/>
          </w:tcPr>
          <w:p w14:paraId="5F9A3FF4" w14:textId="77777777" w:rsidR="008373C6" w:rsidRDefault="00000000">
            <w:pPr>
              <w:jc w:val="center"/>
            </w:pPr>
            <w:r>
              <w:rPr>
                <w:color w:val="FFFFFF"/>
                <w:sz w:val="12"/>
              </w:rPr>
              <w:t>Margin %</w:t>
            </w:r>
          </w:p>
        </w:tc>
        <w:tc>
          <w:tcPr>
            <w:tcW w:w="1461" w:type="dxa"/>
            <w:shd w:val="clear" w:color="auto" w:fill="5B2A86"/>
            <w:vAlign w:val="center"/>
          </w:tcPr>
          <w:p w14:paraId="3B944A7C" w14:textId="77777777" w:rsidR="008373C6" w:rsidRDefault="00000000">
            <w:pPr>
              <w:jc w:val="center"/>
            </w:pPr>
            <w:r>
              <w:rPr>
                <w:color w:val="FFFFFF"/>
                <w:sz w:val="12"/>
              </w:rPr>
              <w:t>Winner Share</w:t>
            </w:r>
          </w:p>
        </w:tc>
      </w:tr>
      <w:tr w:rsidR="008373C6" w14:paraId="16CD326A" w14:textId="77777777">
        <w:trPr>
          <w:jc w:val="center"/>
        </w:trPr>
        <w:tc>
          <w:tcPr>
            <w:tcW w:w="1461" w:type="dxa"/>
            <w:vAlign w:val="center"/>
          </w:tcPr>
          <w:p w14:paraId="153DA5D3" w14:textId="77777777" w:rsidR="008373C6" w:rsidRDefault="00000000">
            <w:pPr>
              <w:jc w:val="center"/>
            </w:pPr>
            <w:r>
              <w:rPr>
                <w:sz w:val="12"/>
              </w:rPr>
              <w:t>Tiruppattur</w:t>
            </w:r>
          </w:p>
        </w:tc>
        <w:tc>
          <w:tcPr>
            <w:tcW w:w="1461" w:type="dxa"/>
            <w:vAlign w:val="center"/>
          </w:tcPr>
          <w:p w14:paraId="790F4EE3" w14:textId="77777777" w:rsidR="008373C6" w:rsidRDefault="00000000">
            <w:pPr>
              <w:jc w:val="center"/>
            </w:pPr>
            <w:r>
              <w:rPr>
                <w:sz w:val="12"/>
              </w:rPr>
              <w:t>South</w:t>
            </w:r>
          </w:p>
        </w:tc>
        <w:tc>
          <w:tcPr>
            <w:tcW w:w="1461" w:type="dxa"/>
            <w:vAlign w:val="center"/>
          </w:tcPr>
          <w:p w14:paraId="5B52665B" w14:textId="77777777" w:rsidR="008373C6" w:rsidRDefault="00000000">
            <w:pPr>
              <w:jc w:val="center"/>
            </w:pPr>
            <w:r>
              <w:rPr>
                <w:sz w:val="12"/>
              </w:rPr>
              <w:t>TVK</w:t>
            </w:r>
          </w:p>
        </w:tc>
        <w:tc>
          <w:tcPr>
            <w:tcW w:w="1461" w:type="dxa"/>
            <w:vAlign w:val="center"/>
          </w:tcPr>
          <w:p w14:paraId="032D8FB2" w14:textId="77777777" w:rsidR="008373C6" w:rsidRDefault="00000000">
            <w:pPr>
              <w:jc w:val="center"/>
            </w:pPr>
            <w:r>
              <w:rPr>
                <w:sz w:val="12"/>
              </w:rPr>
              <w:t>DMK</w:t>
            </w:r>
          </w:p>
        </w:tc>
        <w:tc>
          <w:tcPr>
            <w:tcW w:w="1461" w:type="dxa"/>
            <w:vAlign w:val="center"/>
          </w:tcPr>
          <w:p w14:paraId="05EE62F4" w14:textId="77777777" w:rsidR="008373C6" w:rsidRDefault="00000000">
            <w:pPr>
              <w:jc w:val="center"/>
            </w:pPr>
            <w:r>
              <w:rPr>
                <w:sz w:val="12"/>
              </w:rPr>
              <w:t>1</w:t>
            </w:r>
          </w:p>
        </w:tc>
        <w:tc>
          <w:tcPr>
            <w:tcW w:w="1461" w:type="dxa"/>
            <w:vAlign w:val="center"/>
          </w:tcPr>
          <w:p w14:paraId="2556E277" w14:textId="77777777" w:rsidR="008373C6" w:rsidRDefault="00000000">
            <w:pPr>
              <w:jc w:val="center"/>
            </w:pPr>
            <w:r>
              <w:rPr>
                <w:sz w:val="12"/>
              </w:rPr>
              <w:t>0.00%</w:t>
            </w:r>
          </w:p>
        </w:tc>
        <w:tc>
          <w:tcPr>
            <w:tcW w:w="1461" w:type="dxa"/>
            <w:vAlign w:val="center"/>
          </w:tcPr>
          <w:p w14:paraId="113AC611" w14:textId="77777777" w:rsidR="008373C6" w:rsidRDefault="00000000">
            <w:pPr>
              <w:jc w:val="center"/>
            </w:pPr>
            <w:r>
              <w:rPr>
                <w:sz w:val="12"/>
              </w:rPr>
              <w:t>38.7%</w:t>
            </w:r>
          </w:p>
        </w:tc>
      </w:tr>
      <w:tr w:rsidR="008373C6" w14:paraId="2AE68412" w14:textId="77777777">
        <w:trPr>
          <w:jc w:val="center"/>
        </w:trPr>
        <w:tc>
          <w:tcPr>
            <w:tcW w:w="1461" w:type="dxa"/>
            <w:vAlign w:val="center"/>
          </w:tcPr>
          <w:p w14:paraId="5913B920" w14:textId="77777777" w:rsidR="008373C6" w:rsidRDefault="00000000">
            <w:pPr>
              <w:jc w:val="center"/>
            </w:pPr>
            <w:r>
              <w:rPr>
                <w:sz w:val="12"/>
              </w:rPr>
              <w:t>Veppanahalli</w:t>
            </w:r>
          </w:p>
        </w:tc>
        <w:tc>
          <w:tcPr>
            <w:tcW w:w="1461" w:type="dxa"/>
            <w:vAlign w:val="center"/>
          </w:tcPr>
          <w:p w14:paraId="64B1F40D" w14:textId="77777777" w:rsidR="008373C6" w:rsidRDefault="00000000">
            <w:pPr>
              <w:jc w:val="center"/>
            </w:pPr>
            <w:r>
              <w:rPr>
                <w:sz w:val="12"/>
              </w:rPr>
              <w:t>North</w:t>
            </w:r>
          </w:p>
        </w:tc>
        <w:tc>
          <w:tcPr>
            <w:tcW w:w="1461" w:type="dxa"/>
            <w:vAlign w:val="center"/>
          </w:tcPr>
          <w:p w14:paraId="19EC7CC7" w14:textId="77777777" w:rsidR="008373C6" w:rsidRDefault="00000000">
            <w:pPr>
              <w:jc w:val="center"/>
            </w:pPr>
            <w:r>
              <w:rPr>
                <w:sz w:val="12"/>
              </w:rPr>
              <w:t>DMK</w:t>
            </w:r>
          </w:p>
        </w:tc>
        <w:tc>
          <w:tcPr>
            <w:tcW w:w="1461" w:type="dxa"/>
            <w:vAlign w:val="center"/>
          </w:tcPr>
          <w:p w14:paraId="207BA0E8" w14:textId="77777777" w:rsidR="008373C6" w:rsidRDefault="00000000">
            <w:pPr>
              <w:jc w:val="center"/>
            </w:pPr>
            <w:r>
              <w:rPr>
                <w:sz w:val="12"/>
              </w:rPr>
              <w:t>AIADMK</w:t>
            </w:r>
          </w:p>
        </w:tc>
        <w:tc>
          <w:tcPr>
            <w:tcW w:w="1461" w:type="dxa"/>
            <w:vAlign w:val="center"/>
          </w:tcPr>
          <w:p w14:paraId="41D8AA1D" w14:textId="77777777" w:rsidR="008373C6" w:rsidRDefault="00000000">
            <w:pPr>
              <w:jc w:val="center"/>
            </w:pPr>
            <w:r>
              <w:rPr>
                <w:sz w:val="12"/>
              </w:rPr>
              <w:t>138</w:t>
            </w:r>
          </w:p>
        </w:tc>
        <w:tc>
          <w:tcPr>
            <w:tcW w:w="1461" w:type="dxa"/>
            <w:vAlign w:val="center"/>
          </w:tcPr>
          <w:p w14:paraId="3002FF77" w14:textId="77777777" w:rsidR="008373C6" w:rsidRDefault="00000000">
            <w:pPr>
              <w:jc w:val="center"/>
            </w:pPr>
            <w:r>
              <w:rPr>
                <w:sz w:val="12"/>
              </w:rPr>
              <w:t>0.06%</w:t>
            </w:r>
          </w:p>
        </w:tc>
        <w:tc>
          <w:tcPr>
            <w:tcW w:w="1461" w:type="dxa"/>
            <w:vAlign w:val="center"/>
          </w:tcPr>
          <w:p w14:paraId="7E0F4567" w14:textId="77777777" w:rsidR="008373C6" w:rsidRDefault="00000000">
            <w:pPr>
              <w:jc w:val="center"/>
            </w:pPr>
            <w:r>
              <w:rPr>
                <w:sz w:val="12"/>
              </w:rPr>
              <w:t>33.6%</w:t>
            </w:r>
          </w:p>
        </w:tc>
      </w:tr>
      <w:tr w:rsidR="008373C6" w14:paraId="098FC80C" w14:textId="77777777">
        <w:trPr>
          <w:jc w:val="center"/>
        </w:trPr>
        <w:tc>
          <w:tcPr>
            <w:tcW w:w="1461" w:type="dxa"/>
            <w:vAlign w:val="center"/>
          </w:tcPr>
          <w:p w14:paraId="68655F8F" w14:textId="77777777" w:rsidR="008373C6" w:rsidRDefault="00000000">
            <w:pPr>
              <w:jc w:val="center"/>
            </w:pPr>
            <w:r>
              <w:rPr>
                <w:sz w:val="12"/>
              </w:rPr>
              <w:t>Kanniyakumari</w:t>
            </w:r>
          </w:p>
        </w:tc>
        <w:tc>
          <w:tcPr>
            <w:tcW w:w="1461" w:type="dxa"/>
            <w:vAlign w:val="center"/>
          </w:tcPr>
          <w:p w14:paraId="140FD38F" w14:textId="77777777" w:rsidR="008373C6" w:rsidRDefault="00000000">
            <w:pPr>
              <w:jc w:val="center"/>
            </w:pPr>
            <w:r>
              <w:rPr>
                <w:sz w:val="12"/>
              </w:rPr>
              <w:t>South</w:t>
            </w:r>
          </w:p>
        </w:tc>
        <w:tc>
          <w:tcPr>
            <w:tcW w:w="1461" w:type="dxa"/>
            <w:vAlign w:val="center"/>
          </w:tcPr>
          <w:p w14:paraId="3E33C9ED" w14:textId="77777777" w:rsidR="008373C6" w:rsidRDefault="00000000">
            <w:pPr>
              <w:jc w:val="center"/>
            </w:pPr>
            <w:r>
              <w:rPr>
                <w:sz w:val="12"/>
              </w:rPr>
              <w:t>AIADMK</w:t>
            </w:r>
          </w:p>
        </w:tc>
        <w:tc>
          <w:tcPr>
            <w:tcW w:w="1461" w:type="dxa"/>
            <w:vAlign w:val="center"/>
          </w:tcPr>
          <w:p w14:paraId="63D64CAE" w14:textId="77777777" w:rsidR="008373C6" w:rsidRDefault="00000000">
            <w:pPr>
              <w:jc w:val="center"/>
            </w:pPr>
            <w:r>
              <w:rPr>
                <w:sz w:val="12"/>
              </w:rPr>
              <w:t>DMK</w:t>
            </w:r>
          </w:p>
        </w:tc>
        <w:tc>
          <w:tcPr>
            <w:tcW w:w="1461" w:type="dxa"/>
            <w:vAlign w:val="center"/>
          </w:tcPr>
          <w:p w14:paraId="2F48A945" w14:textId="77777777" w:rsidR="008373C6" w:rsidRDefault="00000000">
            <w:pPr>
              <w:jc w:val="center"/>
            </w:pPr>
            <w:r>
              <w:rPr>
                <w:sz w:val="12"/>
              </w:rPr>
              <w:t>214</w:t>
            </w:r>
          </w:p>
        </w:tc>
        <w:tc>
          <w:tcPr>
            <w:tcW w:w="1461" w:type="dxa"/>
            <w:vAlign w:val="center"/>
          </w:tcPr>
          <w:p w14:paraId="119291CA" w14:textId="77777777" w:rsidR="008373C6" w:rsidRDefault="00000000">
            <w:pPr>
              <w:jc w:val="center"/>
            </w:pPr>
            <w:r>
              <w:rPr>
                <w:sz w:val="12"/>
              </w:rPr>
              <w:t>0.09%</w:t>
            </w:r>
          </w:p>
        </w:tc>
        <w:tc>
          <w:tcPr>
            <w:tcW w:w="1461" w:type="dxa"/>
            <w:vAlign w:val="center"/>
          </w:tcPr>
          <w:p w14:paraId="3EEF9E11" w14:textId="77777777" w:rsidR="008373C6" w:rsidRDefault="00000000">
            <w:pPr>
              <w:jc w:val="center"/>
            </w:pPr>
            <w:r>
              <w:rPr>
                <w:sz w:val="12"/>
              </w:rPr>
              <w:t>31.4%</w:t>
            </w:r>
          </w:p>
        </w:tc>
      </w:tr>
      <w:tr w:rsidR="008373C6" w14:paraId="2A66CE07" w14:textId="77777777">
        <w:trPr>
          <w:jc w:val="center"/>
        </w:trPr>
        <w:tc>
          <w:tcPr>
            <w:tcW w:w="1461" w:type="dxa"/>
            <w:vAlign w:val="center"/>
          </w:tcPr>
          <w:p w14:paraId="6BFA2DFA" w14:textId="77777777" w:rsidR="008373C6" w:rsidRDefault="00000000">
            <w:pPr>
              <w:jc w:val="center"/>
            </w:pPr>
            <w:r>
              <w:rPr>
                <w:sz w:val="12"/>
              </w:rPr>
              <w:t>Polur</w:t>
            </w:r>
          </w:p>
        </w:tc>
        <w:tc>
          <w:tcPr>
            <w:tcW w:w="1461" w:type="dxa"/>
            <w:vAlign w:val="center"/>
          </w:tcPr>
          <w:p w14:paraId="77C2C3CE" w14:textId="77777777" w:rsidR="008373C6" w:rsidRDefault="00000000">
            <w:pPr>
              <w:jc w:val="center"/>
            </w:pPr>
            <w:r>
              <w:rPr>
                <w:sz w:val="12"/>
              </w:rPr>
              <w:t>North</w:t>
            </w:r>
          </w:p>
        </w:tc>
        <w:tc>
          <w:tcPr>
            <w:tcW w:w="1461" w:type="dxa"/>
            <w:vAlign w:val="center"/>
          </w:tcPr>
          <w:p w14:paraId="05DEBCEF" w14:textId="77777777" w:rsidR="008373C6" w:rsidRDefault="00000000">
            <w:pPr>
              <w:jc w:val="center"/>
            </w:pPr>
            <w:r>
              <w:rPr>
                <w:sz w:val="12"/>
              </w:rPr>
              <w:t>TVK</w:t>
            </w:r>
          </w:p>
        </w:tc>
        <w:tc>
          <w:tcPr>
            <w:tcW w:w="1461" w:type="dxa"/>
            <w:vAlign w:val="center"/>
          </w:tcPr>
          <w:p w14:paraId="4D02E37B" w14:textId="77777777" w:rsidR="008373C6" w:rsidRDefault="00000000">
            <w:pPr>
              <w:jc w:val="center"/>
            </w:pPr>
            <w:r>
              <w:rPr>
                <w:sz w:val="12"/>
              </w:rPr>
              <w:t>DMDK</w:t>
            </w:r>
          </w:p>
        </w:tc>
        <w:tc>
          <w:tcPr>
            <w:tcW w:w="1461" w:type="dxa"/>
            <w:vAlign w:val="center"/>
          </w:tcPr>
          <w:p w14:paraId="02DDCA8B" w14:textId="77777777" w:rsidR="008373C6" w:rsidRDefault="00000000">
            <w:pPr>
              <w:jc w:val="center"/>
            </w:pPr>
            <w:r>
              <w:rPr>
                <w:sz w:val="12"/>
              </w:rPr>
              <w:t>227</w:t>
            </w:r>
          </w:p>
        </w:tc>
        <w:tc>
          <w:tcPr>
            <w:tcW w:w="1461" w:type="dxa"/>
            <w:vAlign w:val="center"/>
          </w:tcPr>
          <w:p w14:paraId="11AFD658" w14:textId="77777777" w:rsidR="008373C6" w:rsidRDefault="00000000">
            <w:pPr>
              <w:jc w:val="center"/>
            </w:pPr>
            <w:r>
              <w:rPr>
                <w:sz w:val="12"/>
              </w:rPr>
              <w:t>0.11%</w:t>
            </w:r>
          </w:p>
        </w:tc>
        <w:tc>
          <w:tcPr>
            <w:tcW w:w="1461" w:type="dxa"/>
            <w:vAlign w:val="center"/>
          </w:tcPr>
          <w:p w14:paraId="21BEA904" w14:textId="77777777" w:rsidR="008373C6" w:rsidRDefault="00000000">
            <w:pPr>
              <w:jc w:val="center"/>
            </w:pPr>
            <w:r>
              <w:rPr>
                <w:sz w:val="12"/>
              </w:rPr>
              <w:t>32.1%</w:t>
            </w:r>
          </w:p>
        </w:tc>
      </w:tr>
      <w:tr w:rsidR="008373C6" w14:paraId="1C94194B" w14:textId="77777777">
        <w:trPr>
          <w:jc w:val="center"/>
        </w:trPr>
        <w:tc>
          <w:tcPr>
            <w:tcW w:w="1461" w:type="dxa"/>
            <w:vAlign w:val="center"/>
          </w:tcPr>
          <w:p w14:paraId="44FAB8A3" w14:textId="77777777" w:rsidR="008373C6" w:rsidRDefault="00000000">
            <w:pPr>
              <w:jc w:val="center"/>
            </w:pPr>
            <w:r>
              <w:rPr>
                <w:sz w:val="12"/>
              </w:rPr>
              <w:t>Tirukkoyilur</w:t>
            </w:r>
          </w:p>
        </w:tc>
        <w:tc>
          <w:tcPr>
            <w:tcW w:w="1461" w:type="dxa"/>
            <w:vAlign w:val="center"/>
          </w:tcPr>
          <w:p w14:paraId="618A13BD" w14:textId="77777777" w:rsidR="008373C6" w:rsidRDefault="00000000">
            <w:pPr>
              <w:jc w:val="center"/>
            </w:pPr>
            <w:r>
              <w:rPr>
                <w:sz w:val="12"/>
              </w:rPr>
              <w:t>Central</w:t>
            </w:r>
          </w:p>
        </w:tc>
        <w:tc>
          <w:tcPr>
            <w:tcW w:w="1461" w:type="dxa"/>
            <w:vAlign w:val="center"/>
          </w:tcPr>
          <w:p w14:paraId="0924214A" w14:textId="77777777" w:rsidR="008373C6" w:rsidRDefault="00000000">
            <w:pPr>
              <w:jc w:val="center"/>
            </w:pPr>
            <w:r>
              <w:rPr>
                <w:sz w:val="12"/>
              </w:rPr>
              <w:t>AIADMK</w:t>
            </w:r>
          </w:p>
        </w:tc>
        <w:tc>
          <w:tcPr>
            <w:tcW w:w="1461" w:type="dxa"/>
            <w:vAlign w:val="center"/>
          </w:tcPr>
          <w:p w14:paraId="4A1DCF60" w14:textId="77777777" w:rsidR="008373C6" w:rsidRDefault="00000000">
            <w:pPr>
              <w:jc w:val="center"/>
            </w:pPr>
            <w:r>
              <w:rPr>
                <w:sz w:val="12"/>
              </w:rPr>
              <w:t>TVK</w:t>
            </w:r>
          </w:p>
        </w:tc>
        <w:tc>
          <w:tcPr>
            <w:tcW w:w="1461" w:type="dxa"/>
            <w:vAlign w:val="center"/>
          </w:tcPr>
          <w:p w14:paraId="74A97841" w14:textId="77777777" w:rsidR="008373C6" w:rsidRDefault="00000000">
            <w:pPr>
              <w:jc w:val="center"/>
            </w:pPr>
            <w:r>
              <w:rPr>
                <w:sz w:val="12"/>
              </w:rPr>
              <w:t>285</w:t>
            </w:r>
          </w:p>
        </w:tc>
        <w:tc>
          <w:tcPr>
            <w:tcW w:w="1461" w:type="dxa"/>
            <w:vAlign w:val="center"/>
          </w:tcPr>
          <w:p w14:paraId="24774269" w14:textId="77777777" w:rsidR="008373C6" w:rsidRDefault="00000000">
            <w:pPr>
              <w:jc w:val="center"/>
            </w:pPr>
            <w:r>
              <w:rPr>
                <w:sz w:val="12"/>
              </w:rPr>
              <w:t>0.13%</w:t>
            </w:r>
          </w:p>
        </w:tc>
        <w:tc>
          <w:tcPr>
            <w:tcW w:w="1461" w:type="dxa"/>
            <w:vAlign w:val="center"/>
          </w:tcPr>
          <w:p w14:paraId="0E3B8619" w14:textId="77777777" w:rsidR="008373C6" w:rsidRDefault="00000000">
            <w:pPr>
              <w:jc w:val="center"/>
            </w:pPr>
            <w:r>
              <w:rPr>
                <w:sz w:val="12"/>
              </w:rPr>
              <w:t>33.6%</w:t>
            </w:r>
          </w:p>
        </w:tc>
      </w:tr>
      <w:tr w:rsidR="008373C6" w14:paraId="50D0AB56" w14:textId="77777777">
        <w:trPr>
          <w:jc w:val="center"/>
        </w:trPr>
        <w:tc>
          <w:tcPr>
            <w:tcW w:w="1461" w:type="dxa"/>
            <w:vAlign w:val="center"/>
          </w:tcPr>
          <w:p w14:paraId="789B0C2A" w14:textId="77777777" w:rsidR="008373C6" w:rsidRDefault="00000000">
            <w:pPr>
              <w:jc w:val="center"/>
            </w:pPr>
            <w:r>
              <w:rPr>
                <w:sz w:val="12"/>
              </w:rPr>
              <w:t>Paramathi-Velur</w:t>
            </w:r>
          </w:p>
        </w:tc>
        <w:tc>
          <w:tcPr>
            <w:tcW w:w="1461" w:type="dxa"/>
            <w:vAlign w:val="center"/>
          </w:tcPr>
          <w:p w14:paraId="6F2E90C1" w14:textId="77777777" w:rsidR="008373C6" w:rsidRDefault="00000000">
            <w:pPr>
              <w:jc w:val="center"/>
            </w:pPr>
            <w:r>
              <w:rPr>
                <w:sz w:val="12"/>
              </w:rPr>
              <w:t>Central</w:t>
            </w:r>
          </w:p>
        </w:tc>
        <w:tc>
          <w:tcPr>
            <w:tcW w:w="1461" w:type="dxa"/>
            <w:vAlign w:val="center"/>
          </w:tcPr>
          <w:p w14:paraId="687432B9" w14:textId="77777777" w:rsidR="008373C6" w:rsidRDefault="00000000">
            <w:pPr>
              <w:jc w:val="center"/>
            </w:pPr>
            <w:r>
              <w:rPr>
                <w:sz w:val="12"/>
              </w:rPr>
              <w:t>AIADMK</w:t>
            </w:r>
          </w:p>
        </w:tc>
        <w:tc>
          <w:tcPr>
            <w:tcW w:w="1461" w:type="dxa"/>
            <w:vAlign w:val="center"/>
          </w:tcPr>
          <w:p w14:paraId="4CCAD1BA" w14:textId="77777777" w:rsidR="008373C6" w:rsidRDefault="00000000">
            <w:pPr>
              <w:jc w:val="center"/>
            </w:pPr>
            <w:r>
              <w:rPr>
                <w:sz w:val="12"/>
              </w:rPr>
              <w:t>DMK</w:t>
            </w:r>
          </w:p>
        </w:tc>
        <w:tc>
          <w:tcPr>
            <w:tcW w:w="1461" w:type="dxa"/>
            <w:vAlign w:val="center"/>
          </w:tcPr>
          <w:p w14:paraId="1BDCA357" w14:textId="77777777" w:rsidR="008373C6" w:rsidRDefault="00000000">
            <w:pPr>
              <w:jc w:val="center"/>
            </w:pPr>
            <w:r>
              <w:rPr>
                <w:sz w:val="12"/>
              </w:rPr>
              <w:t>308</w:t>
            </w:r>
          </w:p>
        </w:tc>
        <w:tc>
          <w:tcPr>
            <w:tcW w:w="1461" w:type="dxa"/>
            <w:vAlign w:val="center"/>
          </w:tcPr>
          <w:p w14:paraId="7A73011E" w14:textId="77777777" w:rsidR="008373C6" w:rsidRDefault="00000000">
            <w:pPr>
              <w:jc w:val="center"/>
            </w:pPr>
            <w:r>
              <w:rPr>
                <w:sz w:val="12"/>
              </w:rPr>
              <w:t>0.16%</w:t>
            </w:r>
          </w:p>
        </w:tc>
        <w:tc>
          <w:tcPr>
            <w:tcW w:w="1461" w:type="dxa"/>
            <w:vAlign w:val="center"/>
          </w:tcPr>
          <w:p w14:paraId="28FEC4CD" w14:textId="77777777" w:rsidR="008373C6" w:rsidRDefault="00000000">
            <w:pPr>
              <w:jc w:val="center"/>
            </w:pPr>
            <w:r>
              <w:rPr>
                <w:sz w:val="12"/>
              </w:rPr>
              <w:t>32.5%</w:t>
            </w:r>
          </w:p>
        </w:tc>
      </w:tr>
      <w:tr w:rsidR="008373C6" w14:paraId="103E186E" w14:textId="77777777">
        <w:trPr>
          <w:jc w:val="center"/>
        </w:trPr>
        <w:tc>
          <w:tcPr>
            <w:tcW w:w="1461" w:type="dxa"/>
            <w:vAlign w:val="center"/>
          </w:tcPr>
          <w:p w14:paraId="7049EB4A" w14:textId="77777777" w:rsidR="008373C6" w:rsidRDefault="00000000">
            <w:pPr>
              <w:jc w:val="center"/>
            </w:pPr>
            <w:r>
              <w:rPr>
                <w:sz w:val="12"/>
              </w:rPr>
              <w:t>Kulithalai</w:t>
            </w:r>
          </w:p>
        </w:tc>
        <w:tc>
          <w:tcPr>
            <w:tcW w:w="1461" w:type="dxa"/>
            <w:vAlign w:val="center"/>
          </w:tcPr>
          <w:p w14:paraId="5ED4690C" w14:textId="77777777" w:rsidR="008373C6" w:rsidRDefault="00000000">
            <w:pPr>
              <w:jc w:val="center"/>
            </w:pPr>
            <w:r>
              <w:rPr>
                <w:sz w:val="12"/>
              </w:rPr>
              <w:t>Kongu</w:t>
            </w:r>
          </w:p>
        </w:tc>
        <w:tc>
          <w:tcPr>
            <w:tcW w:w="1461" w:type="dxa"/>
            <w:vAlign w:val="center"/>
          </w:tcPr>
          <w:p w14:paraId="15CED23F" w14:textId="77777777" w:rsidR="008373C6" w:rsidRDefault="00000000">
            <w:pPr>
              <w:jc w:val="center"/>
            </w:pPr>
            <w:r>
              <w:rPr>
                <w:sz w:val="12"/>
              </w:rPr>
              <w:t>DMK</w:t>
            </w:r>
          </w:p>
        </w:tc>
        <w:tc>
          <w:tcPr>
            <w:tcW w:w="1461" w:type="dxa"/>
            <w:vAlign w:val="center"/>
          </w:tcPr>
          <w:p w14:paraId="3A64690B" w14:textId="77777777" w:rsidR="008373C6" w:rsidRDefault="00000000">
            <w:pPr>
              <w:jc w:val="center"/>
            </w:pPr>
            <w:r>
              <w:rPr>
                <w:sz w:val="12"/>
              </w:rPr>
              <w:t>TVK</w:t>
            </w:r>
          </w:p>
        </w:tc>
        <w:tc>
          <w:tcPr>
            <w:tcW w:w="1461" w:type="dxa"/>
            <w:vAlign w:val="center"/>
          </w:tcPr>
          <w:p w14:paraId="391EA0A4" w14:textId="77777777" w:rsidR="008373C6" w:rsidRDefault="00000000">
            <w:pPr>
              <w:jc w:val="center"/>
            </w:pPr>
            <w:r>
              <w:rPr>
                <w:sz w:val="12"/>
              </w:rPr>
              <w:t>579</w:t>
            </w:r>
          </w:p>
        </w:tc>
        <w:tc>
          <w:tcPr>
            <w:tcW w:w="1461" w:type="dxa"/>
            <w:vAlign w:val="center"/>
          </w:tcPr>
          <w:p w14:paraId="67057EA7" w14:textId="77777777" w:rsidR="008373C6" w:rsidRDefault="00000000">
            <w:pPr>
              <w:jc w:val="center"/>
            </w:pPr>
            <w:r>
              <w:rPr>
                <w:sz w:val="12"/>
              </w:rPr>
              <w:t>0.28%</w:t>
            </w:r>
          </w:p>
        </w:tc>
        <w:tc>
          <w:tcPr>
            <w:tcW w:w="1461" w:type="dxa"/>
            <w:vAlign w:val="center"/>
          </w:tcPr>
          <w:p w14:paraId="58D8CD05" w14:textId="77777777" w:rsidR="008373C6" w:rsidRDefault="00000000">
            <w:pPr>
              <w:jc w:val="center"/>
            </w:pPr>
            <w:r>
              <w:rPr>
                <w:sz w:val="12"/>
              </w:rPr>
              <w:t>32.6%</w:t>
            </w:r>
          </w:p>
        </w:tc>
      </w:tr>
      <w:tr w:rsidR="008373C6" w14:paraId="2D2B5E84" w14:textId="77777777">
        <w:trPr>
          <w:jc w:val="center"/>
        </w:trPr>
        <w:tc>
          <w:tcPr>
            <w:tcW w:w="1461" w:type="dxa"/>
            <w:vAlign w:val="center"/>
          </w:tcPr>
          <w:p w14:paraId="393BDEBF" w14:textId="77777777" w:rsidR="008373C6" w:rsidRDefault="00000000">
            <w:pPr>
              <w:jc w:val="center"/>
            </w:pPr>
            <w:r>
              <w:rPr>
                <w:sz w:val="12"/>
              </w:rPr>
              <w:t>Kumbakonam</w:t>
            </w:r>
          </w:p>
        </w:tc>
        <w:tc>
          <w:tcPr>
            <w:tcW w:w="1461" w:type="dxa"/>
            <w:vAlign w:val="center"/>
          </w:tcPr>
          <w:p w14:paraId="48DD145C" w14:textId="77777777" w:rsidR="008373C6" w:rsidRDefault="00000000">
            <w:pPr>
              <w:jc w:val="center"/>
            </w:pPr>
            <w:r>
              <w:rPr>
                <w:sz w:val="12"/>
              </w:rPr>
              <w:t>Delta</w:t>
            </w:r>
          </w:p>
        </w:tc>
        <w:tc>
          <w:tcPr>
            <w:tcW w:w="1461" w:type="dxa"/>
            <w:vAlign w:val="center"/>
          </w:tcPr>
          <w:p w14:paraId="6462F87E" w14:textId="77777777" w:rsidR="008373C6" w:rsidRDefault="00000000">
            <w:pPr>
              <w:jc w:val="center"/>
            </w:pPr>
            <w:r>
              <w:rPr>
                <w:sz w:val="12"/>
              </w:rPr>
              <w:t>TVK</w:t>
            </w:r>
          </w:p>
        </w:tc>
        <w:tc>
          <w:tcPr>
            <w:tcW w:w="1461" w:type="dxa"/>
            <w:vAlign w:val="center"/>
          </w:tcPr>
          <w:p w14:paraId="43E3E944" w14:textId="77777777" w:rsidR="008373C6" w:rsidRDefault="00000000">
            <w:pPr>
              <w:jc w:val="center"/>
            </w:pPr>
            <w:r>
              <w:rPr>
                <w:sz w:val="12"/>
              </w:rPr>
              <w:t>DMK</w:t>
            </w:r>
          </w:p>
        </w:tc>
        <w:tc>
          <w:tcPr>
            <w:tcW w:w="1461" w:type="dxa"/>
            <w:vAlign w:val="center"/>
          </w:tcPr>
          <w:p w14:paraId="1978BA56" w14:textId="77777777" w:rsidR="008373C6" w:rsidRDefault="00000000">
            <w:pPr>
              <w:jc w:val="center"/>
            </w:pPr>
            <w:r>
              <w:rPr>
                <w:sz w:val="12"/>
              </w:rPr>
              <w:t>679</w:t>
            </w:r>
          </w:p>
        </w:tc>
        <w:tc>
          <w:tcPr>
            <w:tcW w:w="1461" w:type="dxa"/>
            <w:vAlign w:val="center"/>
          </w:tcPr>
          <w:p w14:paraId="4791268B" w14:textId="77777777" w:rsidR="008373C6" w:rsidRDefault="00000000">
            <w:pPr>
              <w:jc w:val="center"/>
            </w:pPr>
            <w:r>
              <w:rPr>
                <w:sz w:val="12"/>
              </w:rPr>
              <w:t>0.33%</w:t>
            </w:r>
          </w:p>
        </w:tc>
        <w:tc>
          <w:tcPr>
            <w:tcW w:w="1461" w:type="dxa"/>
            <w:vAlign w:val="center"/>
          </w:tcPr>
          <w:p w14:paraId="26809045" w14:textId="77777777" w:rsidR="008373C6" w:rsidRDefault="00000000">
            <w:pPr>
              <w:jc w:val="center"/>
            </w:pPr>
            <w:r>
              <w:rPr>
                <w:sz w:val="12"/>
              </w:rPr>
              <w:t>37.8%</w:t>
            </w:r>
          </w:p>
        </w:tc>
      </w:tr>
      <w:tr w:rsidR="008373C6" w14:paraId="445580D5" w14:textId="77777777">
        <w:trPr>
          <w:jc w:val="center"/>
        </w:trPr>
        <w:tc>
          <w:tcPr>
            <w:tcW w:w="1461" w:type="dxa"/>
            <w:vAlign w:val="center"/>
          </w:tcPr>
          <w:p w14:paraId="73D5B150" w14:textId="77777777" w:rsidR="008373C6" w:rsidRDefault="00000000">
            <w:pPr>
              <w:jc w:val="center"/>
            </w:pPr>
            <w:r>
              <w:rPr>
                <w:sz w:val="12"/>
              </w:rPr>
              <w:t>Palani</w:t>
            </w:r>
          </w:p>
        </w:tc>
        <w:tc>
          <w:tcPr>
            <w:tcW w:w="1461" w:type="dxa"/>
            <w:vAlign w:val="center"/>
          </w:tcPr>
          <w:p w14:paraId="68002F37" w14:textId="77777777" w:rsidR="008373C6" w:rsidRDefault="00000000">
            <w:pPr>
              <w:jc w:val="center"/>
            </w:pPr>
            <w:r>
              <w:rPr>
                <w:sz w:val="12"/>
              </w:rPr>
              <w:t>South</w:t>
            </w:r>
          </w:p>
        </w:tc>
        <w:tc>
          <w:tcPr>
            <w:tcW w:w="1461" w:type="dxa"/>
            <w:vAlign w:val="center"/>
          </w:tcPr>
          <w:p w14:paraId="6A203336" w14:textId="77777777" w:rsidR="008373C6" w:rsidRDefault="00000000">
            <w:pPr>
              <w:jc w:val="center"/>
            </w:pPr>
            <w:r>
              <w:rPr>
                <w:sz w:val="12"/>
              </w:rPr>
              <w:t>AIADMK</w:t>
            </w:r>
          </w:p>
        </w:tc>
        <w:tc>
          <w:tcPr>
            <w:tcW w:w="1461" w:type="dxa"/>
            <w:vAlign w:val="center"/>
          </w:tcPr>
          <w:p w14:paraId="70597D79" w14:textId="77777777" w:rsidR="008373C6" w:rsidRDefault="00000000">
            <w:pPr>
              <w:jc w:val="center"/>
            </w:pPr>
            <w:r>
              <w:rPr>
                <w:sz w:val="12"/>
              </w:rPr>
              <w:t>TVK</w:t>
            </w:r>
          </w:p>
        </w:tc>
        <w:tc>
          <w:tcPr>
            <w:tcW w:w="1461" w:type="dxa"/>
            <w:vAlign w:val="center"/>
          </w:tcPr>
          <w:p w14:paraId="342F8983" w14:textId="77777777" w:rsidR="008373C6" w:rsidRDefault="00000000">
            <w:pPr>
              <w:jc w:val="center"/>
            </w:pPr>
            <w:r>
              <w:rPr>
                <w:sz w:val="12"/>
              </w:rPr>
              <w:t>693</w:t>
            </w:r>
          </w:p>
        </w:tc>
        <w:tc>
          <w:tcPr>
            <w:tcW w:w="1461" w:type="dxa"/>
            <w:vAlign w:val="center"/>
          </w:tcPr>
          <w:p w14:paraId="1EBB387D" w14:textId="77777777" w:rsidR="008373C6" w:rsidRDefault="00000000">
            <w:pPr>
              <w:jc w:val="center"/>
            </w:pPr>
            <w:r>
              <w:rPr>
                <w:sz w:val="12"/>
              </w:rPr>
              <w:t>0.33%</w:t>
            </w:r>
          </w:p>
        </w:tc>
        <w:tc>
          <w:tcPr>
            <w:tcW w:w="1461" w:type="dxa"/>
            <w:vAlign w:val="center"/>
          </w:tcPr>
          <w:p w14:paraId="0F72DB58" w14:textId="77777777" w:rsidR="008373C6" w:rsidRDefault="00000000">
            <w:pPr>
              <w:jc w:val="center"/>
            </w:pPr>
            <w:r>
              <w:rPr>
                <w:sz w:val="12"/>
              </w:rPr>
              <w:t>32.1%</w:t>
            </w:r>
          </w:p>
        </w:tc>
      </w:tr>
      <w:tr w:rsidR="008373C6" w14:paraId="3A331B16" w14:textId="77777777">
        <w:trPr>
          <w:jc w:val="center"/>
        </w:trPr>
        <w:tc>
          <w:tcPr>
            <w:tcW w:w="1461" w:type="dxa"/>
            <w:vAlign w:val="center"/>
          </w:tcPr>
          <w:p w14:paraId="1F3C3842" w14:textId="77777777" w:rsidR="008373C6" w:rsidRDefault="00000000">
            <w:pPr>
              <w:jc w:val="center"/>
            </w:pPr>
            <w:r>
              <w:rPr>
                <w:sz w:val="12"/>
              </w:rPr>
              <w:t>Tindivanam</w:t>
            </w:r>
          </w:p>
        </w:tc>
        <w:tc>
          <w:tcPr>
            <w:tcW w:w="1461" w:type="dxa"/>
            <w:vAlign w:val="center"/>
          </w:tcPr>
          <w:p w14:paraId="6446FD63" w14:textId="77777777" w:rsidR="008373C6" w:rsidRDefault="00000000">
            <w:pPr>
              <w:jc w:val="center"/>
            </w:pPr>
            <w:r>
              <w:rPr>
                <w:sz w:val="12"/>
              </w:rPr>
              <w:t>Central</w:t>
            </w:r>
          </w:p>
        </w:tc>
        <w:tc>
          <w:tcPr>
            <w:tcW w:w="1461" w:type="dxa"/>
            <w:vAlign w:val="center"/>
          </w:tcPr>
          <w:p w14:paraId="1273AEC3" w14:textId="77777777" w:rsidR="008373C6" w:rsidRDefault="00000000">
            <w:pPr>
              <w:jc w:val="center"/>
            </w:pPr>
            <w:r>
              <w:rPr>
                <w:sz w:val="12"/>
              </w:rPr>
              <w:t>VCK</w:t>
            </w:r>
          </w:p>
        </w:tc>
        <w:tc>
          <w:tcPr>
            <w:tcW w:w="1461" w:type="dxa"/>
            <w:vAlign w:val="center"/>
          </w:tcPr>
          <w:p w14:paraId="7B04229D" w14:textId="77777777" w:rsidR="008373C6" w:rsidRDefault="00000000">
            <w:pPr>
              <w:jc w:val="center"/>
            </w:pPr>
            <w:r>
              <w:rPr>
                <w:sz w:val="12"/>
              </w:rPr>
              <w:t>AIADMK</w:t>
            </w:r>
          </w:p>
        </w:tc>
        <w:tc>
          <w:tcPr>
            <w:tcW w:w="1461" w:type="dxa"/>
            <w:vAlign w:val="center"/>
          </w:tcPr>
          <w:p w14:paraId="68B0CE94" w14:textId="77777777" w:rsidR="008373C6" w:rsidRDefault="00000000">
            <w:pPr>
              <w:jc w:val="center"/>
            </w:pPr>
            <w:r>
              <w:rPr>
                <w:sz w:val="12"/>
              </w:rPr>
              <w:t>734</w:t>
            </w:r>
          </w:p>
        </w:tc>
        <w:tc>
          <w:tcPr>
            <w:tcW w:w="1461" w:type="dxa"/>
            <w:vAlign w:val="center"/>
          </w:tcPr>
          <w:p w14:paraId="61F1F32F" w14:textId="77777777" w:rsidR="008373C6" w:rsidRDefault="00000000">
            <w:pPr>
              <w:jc w:val="center"/>
            </w:pPr>
            <w:r>
              <w:rPr>
                <w:sz w:val="12"/>
              </w:rPr>
              <w:t>0.37%</w:t>
            </w:r>
          </w:p>
        </w:tc>
        <w:tc>
          <w:tcPr>
            <w:tcW w:w="1461" w:type="dxa"/>
            <w:vAlign w:val="center"/>
          </w:tcPr>
          <w:p w14:paraId="1A0B2FBD" w14:textId="77777777" w:rsidR="008373C6" w:rsidRDefault="00000000">
            <w:pPr>
              <w:jc w:val="center"/>
            </w:pPr>
            <w:r>
              <w:rPr>
                <w:sz w:val="12"/>
              </w:rPr>
              <w:t>32.6%</w:t>
            </w:r>
          </w:p>
        </w:tc>
      </w:tr>
    </w:tbl>
    <w:p w14:paraId="55A2E206" w14:textId="77777777" w:rsidR="008373C6" w:rsidRDefault="008373C6"/>
    <w:p w14:paraId="64C5E182" w14:textId="77777777" w:rsidR="008373C6" w:rsidRDefault="00000000">
      <w:r>
        <w:br w:type="page"/>
      </w:r>
    </w:p>
    <w:p w14:paraId="1669368F" w14:textId="77777777" w:rsidR="008373C6" w:rsidRDefault="00000000">
      <w:pPr>
        <w:pStyle w:val="Heading2"/>
      </w:pPr>
      <w:r>
        <w:lastRenderedPageBreak/>
        <w:t>10.2 Regional Competitiveness Indicators</w:t>
      </w:r>
    </w:p>
    <w:tbl>
      <w:tblPr>
        <w:tblStyle w:val="TableGrid"/>
        <w:tblW w:w="0" w:type="auto"/>
        <w:jc w:val="center"/>
        <w:tblLook w:val="04A0" w:firstRow="1" w:lastRow="0" w:firstColumn="1" w:lastColumn="0" w:noHBand="0" w:noVBand="1"/>
      </w:tblPr>
      <w:tblGrid>
        <w:gridCol w:w="2554"/>
        <w:gridCol w:w="2553"/>
        <w:gridCol w:w="2554"/>
        <w:gridCol w:w="2553"/>
      </w:tblGrid>
      <w:tr w:rsidR="008373C6" w14:paraId="18FD722F" w14:textId="77777777">
        <w:trPr>
          <w:tblHeader/>
          <w:jc w:val="center"/>
        </w:trPr>
        <w:tc>
          <w:tcPr>
            <w:tcW w:w="2556" w:type="dxa"/>
            <w:shd w:val="clear" w:color="auto" w:fill="5B2A86"/>
            <w:vAlign w:val="center"/>
          </w:tcPr>
          <w:p w14:paraId="5D5EC8DD" w14:textId="77777777" w:rsidR="008373C6" w:rsidRDefault="00000000">
            <w:pPr>
              <w:jc w:val="center"/>
            </w:pPr>
            <w:r>
              <w:rPr>
                <w:color w:val="FFFFFF"/>
                <w:sz w:val="16"/>
              </w:rPr>
              <w:t>Region</w:t>
            </w:r>
          </w:p>
        </w:tc>
        <w:tc>
          <w:tcPr>
            <w:tcW w:w="2556" w:type="dxa"/>
            <w:shd w:val="clear" w:color="auto" w:fill="5B2A86"/>
            <w:vAlign w:val="center"/>
          </w:tcPr>
          <w:p w14:paraId="184CB9FA" w14:textId="77777777" w:rsidR="008373C6" w:rsidRDefault="00000000">
            <w:pPr>
              <w:jc w:val="center"/>
            </w:pPr>
            <w:r>
              <w:rPr>
                <w:color w:val="FFFFFF"/>
                <w:sz w:val="16"/>
              </w:rPr>
              <w:t>Avg Margin 2026</w:t>
            </w:r>
          </w:p>
        </w:tc>
        <w:tc>
          <w:tcPr>
            <w:tcW w:w="2556" w:type="dxa"/>
            <w:shd w:val="clear" w:color="auto" w:fill="5B2A86"/>
            <w:vAlign w:val="center"/>
          </w:tcPr>
          <w:p w14:paraId="528770AE" w14:textId="77777777" w:rsidR="008373C6" w:rsidRDefault="00000000">
            <w:pPr>
              <w:jc w:val="center"/>
            </w:pPr>
            <w:r>
              <w:rPr>
                <w:color w:val="FFFFFF"/>
                <w:sz w:val="16"/>
              </w:rPr>
              <w:t>Median Margin 2026</w:t>
            </w:r>
          </w:p>
        </w:tc>
        <w:tc>
          <w:tcPr>
            <w:tcW w:w="2556" w:type="dxa"/>
            <w:shd w:val="clear" w:color="auto" w:fill="5B2A86"/>
            <w:vAlign w:val="center"/>
          </w:tcPr>
          <w:p w14:paraId="30FA9A47" w14:textId="77777777" w:rsidR="008373C6" w:rsidRDefault="00000000">
            <w:pPr>
              <w:jc w:val="center"/>
            </w:pPr>
            <w:r>
              <w:rPr>
                <w:color w:val="FFFFFF"/>
                <w:sz w:val="16"/>
              </w:rPr>
              <w:t>Close Seats &lt;1%</w:t>
            </w:r>
          </w:p>
        </w:tc>
      </w:tr>
      <w:tr w:rsidR="008373C6" w14:paraId="3DA828CD" w14:textId="77777777">
        <w:trPr>
          <w:jc w:val="center"/>
        </w:trPr>
        <w:tc>
          <w:tcPr>
            <w:tcW w:w="2556" w:type="dxa"/>
            <w:vAlign w:val="center"/>
          </w:tcPr>
          <w:p w14:paraId="4E122720" w14:textId="77777777" w:rsidR="008373C6" w:rsidRDefault="00000000">
            <w:pPr>
              <w:jc w:val="center"/>
            </w:pPr>
            <w:r>
              <w:rPr>
                <w:sz w:val="16"/>
              </w:rPr>
              <w:t>Central</w:t>
            </w:r>
          </w:p>
        </w:tc>
        <w:tc>
          <w:tcPr>
            <w:tcW w:w="2556" w:type="dxa"/>
            <w:vAlign w:val="center"/>
          </w:tcPr>
          <w:p w14:paraId="2973DD5A" w14:textId="77777777" w:rsidR="008373C6" w:rsidRDefault="00000000">
            <w:pPr>
              <w:jc w:val="center"/>
            </w:pPr>
            <w:r>
              <w:rPr>
                <w:sz w:val="16"/>
              </w:rPr>
              <w:t>14,512</w:t>
            </w:r>
          </w:p>
        </w:tc>
        <w:tc>
          <w:tcPr>
            <w:tcW w:w="2556" w:type="dxa"/>
            <w:vAlign w:val="center"/>
          </w:tcPr>
          <w:p w14:paraId="5CFFA0A8" w14:textId="77777777" w:rsidR="008373C6" w:rsidRDefault="00000000">
            <w:pPr>
              <w:jc w:val="center"/>
            </w:pPr>
            <w:r>
              <w:rPr>
                <w:sz w:val="16"/>
              </w:rPr>
              <w:t>10,663</w:t>
            </w:r>
          </w:p>
        </w:tc>
        <w:tc>
          <w:tcPr>
            <w:tcW w:w="2556" w:type="dxa"/>
            <w:vAlign w:val="center"/>
          </w:tcPr>
          <w:p w14:paraId="55C33A80" w14:textId="77777777" w:rsidR="008373C6" w:rsidRDefault="00000000">
            <w:pPr>
              <w:jc w:val="center"/>
            </w:pPr>
            <w:r>
              <w:rPr>
                <w:sz w:val="16"/>
              </w:rPr>
              <w:t>7 / 41</w:t>
            </w:r>
          </w:p>
        </w:tc>
      </w:tr>
      <w:tr w:rsidR="008373C6" w14:paraId="551B8045" w14:textId="77777777">
        <w:trPr>
          <w:jc w:val="center"/>
        </w:trPr>
        <w:tc>
          <w:tcPr>
            <w:tcW w:w="2556" w:type="dxa"/>
            <w:vAlign w:val="center"/>
          </w:tcPr>
          <w:p w14:paraId="77321450" w14:textId="77777777" w:rsidR="008373C6" w:rsidRDefault="00000000">
            <w:pPr>
              <w:jc w:val="center"/>
            </w:pPr>
            <w:r>
              <w:rPr>
                <w:sz w:val="16"/>
              </w:rPr>
              <w:t>Chennai Metro</w:t>
            </w:r>
          </w:p>
        </w:tc>
        <w:tc>
          <w:tcPr>
            <w:tcW w:w="2556" w:type="dxa"/>
            <w:vAlign w:val="center"/>
          </w:tcPr>
          <w:p w14:paraId="57424B14" w14:textId="77777777" w:rsidR="008373C6" w:rsidRDefault="00000000">
            <w:pPr>
              <w:jc w:val="center"/>
            </w:pPr>
            <w:r>
              <w:rPr>
                <w:sz w:val="16"/>
              </w:rPr>
              <w:t>37,560</w:t>
            </w:r>
          </w:p>
        </w:tc>
        <w:tc>
          <w:tcPr>
            <w:tcW w:w="2556" w:type="dxa"/>
            <w:vAlign w:val="center"/>
          </w:tcPr>
          <w:p w14:paraId="25472E96" w14:textId="77777777" w:rsidR="008373C6" w:rsidRDefault="00000000">
            <w:pPr>
              <w:jc w:val="center"/>
            </w:pPr>
            <w:r>
              <w:rPr>
                <w:sz w:val="16"/>
              </w:rPr>
              <w:t>29,290</w:t>
            </w:r>
          </w:p>
        </w:tc>
        <w:tc>
          <w:tcPr>
            <w:tcW w:w="2556" w:type="dxa"/>
            <w:vAlign w:val="center"/>
          </w:tcPr>
          <w:p w14:paraId="36D2EEAF" w14:textId="77777777" w:rsidR="008373C6" w:rsidRDefault="00000000">
            <w:pPr>
              <w:jc w:val="center"/>
            </w:pPr>
            <w:r>
              <w:rPr>
                <w:sz w:val="16"/>
              </w:rPr>
              <w:t>0 / 32</w:t>
            </w:r>
          </w:p>
        </w:tc>
      </w:tr>
      <w:tr w:rsidR="008373C6" w14:paraId="3014218E" w14:textId="77777777">
        <w:trPr>
          <w:jc w:val="center"/>
        </w:trPr>
        <w:tc>
          <w:tcPr>
            <w:tcW w:w="2556" w:type="dxa"/>
            <w:vAlign w:val="center"/>
          </w:tcPr>
          <w:p w14:paraId="1B14C8F6" w14:textId="77777777" w:rsidR="008373C6" w:rsidRDefault="00000000">
            <w:pPr>
              <w:jc w:val="center"/>
            </w:pPr>
            <w:r>
              <w:rPr>
                <w:sz w:val="16"/>
              </w:rPr>
              <w:t>Delta</w:t>
            </w:r>
          </w:p>
        </w:tc>
        <w:tc>
          <w:tcPr>
            <w:tcW w:w="2556" w:type="dxa"/>
            <w:vAlign w:val="center"/>
          </w:tcPr>
          <w:p w14:paraId="076E3C71" w14:textId="77777777" w:rsidR="008373C6" w:rsidRDefault="00000000">
            <w:pPr>
              <w:jc w:val="center"/>
            </w:pPr>
            <w:r>
              <w:rPr>
                <w:sz w:val="16"/>
              </w:rPr>
              <w:t>13,187</w:t>
            </w:r>
          </w:p>
        </w:tc>
        <w:tc>
          <w:tcPr>
            <w:tcW w:w="2556" w:type="dxa"/>
            <w:vAlign w:val="center"/>
          </w:tcPr>
          <w:p w14:paraId="2B1181EF" w14:textId="77777777" w:rsidR="008373C6" w:rsidRDefault="00000000">
            <w:pPr>
              <w:jc w:val="center"/>
            </w:pPr>
            <w:r>
              <w:rPr>
                <w:sz w:val="16"/>
              </w:rPr>
              <w:t>10,062</w:t>
            </w:r>
          </w:p>
        </w:tc>
        <w:tc>
          <w:tcPr>
            <w:tcW w:w="2556" w:type="dxa"/>
            <w:vAlign w:val="center"/>
          </w:tcPr>
          <w:p w14:paraId="59B28138" w14:textId="77777777" w:rsidR="008373C6" w:rsidRDefault="00000000">
            <w:pPr>
              <w:jc w:val="center"/>
            </w:pPr>
            <w:r>
              <w:rPr>
                <w:sz w:val="16"/>
              </w:rPr>
              <w:t>6 / 33</w:t>
            </w:r>
          </w:p>
        </w:tc>
      </w:tr>
      <w:tr w:rsidR="008373C6" w14:paraId="16D5DA91" w14:textId="77777777">
        <w:trPr>
          <w:jc w:val="center"/>
        </w:trPr>
        <w:tc>
          <w:tcPr>
            <w:tcW w:w="2556" w:type="dxa"/>
            <w:vAlign w:val="center"/>
          </w:tcPr>
          <w:p w14:paraId="0F5800C2" w14:textId="77777777" w:rsidR="008373C6" w:rsidRDefault="00000000">
            <w:pPr>
              <w:jc w:val="center"/>
            </w:pPr>
            <w:r>
              <w:rPr>
                <w:sz w:val="16"/>
              </w:rPr>
              <w:t>Kongu</w:t>
            </w:r>
          </w:p>
        </w:tc>
        <w:tc>
          <w:tcPr>
            <w:tcW w:w="2556" w:type="dxa"/>
            <w:vAlign w:val="center"/>
          </w:tcPr>
          <w:p w14:paraId="3E21C07C" w14:textId="77777777" w:rsidR="008373C6" w:rsidRDefault="00000000">
            <w:pPr>
              <w:jc w:val="center"/>
            </w:pPr>
            <w:r>
              <w:rPr>
                <w:sz w:val="16"/>
              </w:rPr>
              <w:t>14,054</w:t>
            </w:r>
          </w:p>
        </w:tc>
        <w:tc>
          <w:tcPr>
            <w:tcW w:w="2556" w:type="dxa"/>
            <w:vAlign w:val="center"/>
          </w:tcPr>
          <w:p w14:paraId="2FE21CC1" w14:textId="77777777" w:rsidR="008373C6" w:rsidRDefault="00000000">
            <w:pPr>
              <w:jc w:val="center"/>
            </w:pPr>
            <w:r>
              <w:rPr>
                <w:sz w:val="16"/>
              </w:rPr>
              <w:t>9,693</w:t>
            </w:r>
          </w:p>
        </w:tc>
        <w:tc>
          <w:tcPr>
            <w:tcW w:w="2556" w:type="dxa"/>
            <w:vAlign w:val="center"/>
          </w:tcPr>
          <w:p w14:paraId="1075EB70" w14:textId="77777777" w:rsidR="008373C6" w:rsidRDefault="00000000">
            <w:pPr>
              <w:jc w:val="center"/>
            </w:pPr>
            <w:r>
              <w:rPr>
                <w:sz w:val="16"/>
              </w:rPr>
              <w:t>4 / 33</w:t>
            </w:r>
          </w:p>
        </w:tc>
      </w:tr>
      <w:tr w:rsidR="008373C6" w14:paraId="6BA49BA2" w14:textId="77777777">
        <w:trPr>
          <w:jc w:val="center"/>
        </w:trPr>
        <w:tc>
          <w:tcPr>
            <w:tcW w:w="2556" w:type="dxa"/>
            <w:vAlign w:val="center"/>
          </w:tcPr>
          <w:p w14:paraId="252EACF7" w14:textId="77777777" w:rsidR="008373C6" w:rsidRDefault="00000000">
            <w:pPr>
              <w:jc w:val="center"/>
            </w:pPr>
            <w:r>
              <w:rPr>
                <w:sz w:val="16"/>
              </w:rPr>
              <w:t>North</w:t>
            </w:r>
          </w:p>
        </w:tc>
        <w:tc>
          <w:tcPr>
            <w:tcW w:w="2556" w:type="dxa"/>
            <w:vAlign w:val="center"/>
          </w:tcPr>
          <w:p w14:paraId="0AAE53BB" w14:textId="77777777" w:rsidR="008373C6" w:rsidRDefault="00000000">
            <w:pPr>
              <w:jc w:val="center"/>
            </w:pPr>
            <w:r>
              <w:rPr>
                <w:sz w:val="16"/>
              </w:rPr>
              <w:t>14,811</w:t>
            </w:r>
          </w:p>
        </w:tc>
        <w:tc>
          <w:tcPr>
            <w:tcW w:w="2556" w:type="dxa"/>
            <w:vAlign w:val="center"/>
          </w:tcPr>
          <w:p w14:paraId="5CCED1CC" w14:textId="77777777" w:rsidR="008373C6" w:rsidRDefault="00000000">
            <w:pPr>
              <w:jc w:val="center"/>
            </w:pPr>
            <w:r>
              <w:rPr>
                <w:sz w:val="16"/>
              </w:rPr>
              <w:t>7,194</w:t>
            </w:r>
          </w:p>
        </w:tc>
        <w:tc>
          <w:tcPr>
            <w:tcW w:w="2556" w:type="dxa"/>
            <w:vAlign w:val="center"/>
          </w:tcPr>
          <w:p w14:paraId="0553670A" w14:textId="77777777" w:rsidR="008373C6" w:rsidRDefault="00000000">
            <w:pPr>
              <w:jc w:val="center"/>
            </w:pPr>
            <w:r>
              <w:rPr>
                <w:sz w:val="16"/>
              </w:rPr>
              <w:t>2 / 37</w:t>
            </w:r>
          </w:p>
        </w:tc>
      </w:tr>
      <w:tr w:rsidR="008373C6" w14:paraId="2A049538" w14:textId="77777777">
        <w:trPr>
          <w:jc w:val="center"/>
        </w:trPr>
        <w:tc>
          <w:tcPr>
            <w:tcW w:w="2556" w:type="dxa"/>
            <w:vAlign w:val="center"/>
          </w:tcPr>
          <w:p w14:paraId="24F38E1D" w14:textId="77777777" w:rsidR="008373C6" w:rsidRDefault="00000000">
            <w:pPr>
              <w:jc w:val="center"/>
            </w:pPr>
            <w:r>
              <w:rPr>
                <w:sz w:val="16"/>
              </w:rPr>
              <w:t>South</w:t>
            </w:r>
          </w:p>
        </w:tc>
        <w:tc>
          <w:tcPr>
            <w:tcW w:w="2556" w:type="dxa"/>
            <w:vAlign w:val="center"/>
          </w:tcPr>
          <w:p w14:paraId="2E9FB68B" w14:textId="77777777" w:rsidR="008373C6" w:rsidRDefault="00000000">
            <w:pPr>
              <w:jc w:val="center"/>
            </w:pPr>
            <w:r>
              <w:rPr>
                <w:sz w:val="16"/>
              </w:rPr>
              <w:t>11,787</w:t>
            </w:r>
          </w:p>
        </w:tc>
        <w:tc>
          <w:tcPr>
            <w:tcW w:w="2556" w:type="dxa"/>
            <w:vAlign w:val="center"/>
          </w:tcPr>
          <w:p w14:paraId="402ABB54" w14:textId="77777777" w:rsidR="008373C6" w:rsidRDefault="00000000">
            <w:pPr>
              <w:jc w:val="center"/>
            </w:pPr>
            <w:r>
              <w:rPr>
                <w:sz w:val="16"/>
              </w:rPr>
              <w:t>9,808</w:t>
            </w:r>
          </w:p>
        </w:tc>
        <w:tc>
          <w:tcPr>
            <w:tcW w:w="2556" w:type="dxa"/>
            <w:vAlign w:val="center"/>
          </w:tcPr>
          <w:p w14:paraId="42614E45" w14:textId="77777777" w:rsidR="008373C6" w:rsidRDefault="00000000">
            <w:pPr>
              <w:jc w:val="center"/>
            </w:pPr>
            <w:r>
              <w:rPr>
                <w:sz w:val="16"/>
              </w:rPr>
              <w:t>10 / 58</w:t>
            </w:r>
          </w:p>
        </w:tc>
      </w:tr>
    </w:tbl>
    <w:p w14:paraId="0CDD4B41" w14:textId="77777777" w:rsidR="008373C6" w:rsidRDefault="008373C6"/>
    <w:p w14:paraId="209CC226" w14:textId="77777777" w:rsidR="008373C6" w:rsidRDefault="00000000">
      <w:pPr>
        <w:pStyle w:val="Heading2"/>
      </w:pPr>
      <w:r>
        <w:t>10.3 Key Q6 Findings</w:t>
      </w:r>
    </w:p>
    <w:p w14:paraId="38D0F4DC" w14:textId="77777777" w:rsidR="008373C6" w:rsidRDefault="00000000">
      <w:pPr>
        <w:pStyle w:val="ListBullet"/>
      </w:pPr>
      <w:r>
        <w:t>Average victory margin fell from 22,871 votes in 2021 to 16,784 votes in 2026.</w:t>
      </w:r>
    </w:p>
    <w:p w14:paraId="434E7995" w14:textId="77777777" w:rsidR="008373C6" w:rsidRDefault="00000000">
      <w:pPr>
        <w:pStyle w:val="ListBullet"/>
      </w:pPr>
      <w:r>
        <w:t>Median victory margin fell from 19,131 votes in 2021 to 11,416 votes in 2026.</w:t>
      </w:r>
    </w:p>
    <w:p w14:paraId="349B24EB" w14:textId="77777777" w:rsidR="008373C6" w:rsidRDefault="00000000">
      <w:pPr>
        <w:pStyle w:val="ListBullet"/>
      </w:pPr>
      <w:r>
        <w:t>Winners above 50% vote share declined from 70 in 2021 to 13 in 2026.</w:t>
      </w:r>
    </w:p>
    <w:p w14:paraId="3EE41267" w14:textId="77777777" w:rsidR="008373C6" w:rsidRDefault="00000000">
      <w:pPr>
        <w:pStyle w:val="ListBullet"/>
      </w:pPr>
      <w:r>
        <w:t>Winners below 35% vote share increased from 2 in 2021 to 64 in 2026.</w:t>
      </w:r>
    </w:p>
    <w:p w14:paraId="4EA2DAC0" w14:textId="77777777" w:rsidR="008373C6" w:rsidRDefault="00000000">
      <w:pPr>
        <w:pStyle w:val="ListBullet"/>
      </w:pPr>
      <w:r>
        <w:t>The closest 2026 contest was Tiruppattur, decided by 1 vote.</w:t>
      </w:r>
    </w:p>
    <w:p w14:paraId="58AECFB7" w14:textId="77777777" w:rsidR="008373C6" w:rsidRDefault="00000000">
      <w:pPr>
        <w:pStyle w:val="Heading1"/>
      </w:pPr>
      <w:r>
        <w:t>11. Cross-Story Findings</w:t>
      </w:r>
    </w:p>
    <w:p w14:paraId="456382C3" w14:textId="77777777" w:rsidR="008373C6" w:rsidRDefault="00000000">
      <w:pPr>
        <w:pStyle w:val="ListBullet"/>
      </w:pPr>
      <w:r>
        <w:t>The scale of change was large: nearly seven in ten constituencies changed winning party.</w:t>
      </w:r>
    </w:p>
    <w:p w14:paraId="159C402B" w14:textId="77777777" w:rsidR="008373C6" w:rsidRDefault="00000000">
      <w:pPr>
        <w:pStyle w:val="ListBullet"/>
      </w:pPr>
      <w:r>
        <w:t>The geography of change was uneven: Chennai Metro and Kongu recorded the highest regional flip rates, while Delta was the most stable region by flip rate.</w:t>
      </w:r>
    </w:p>
    <w:p w14:paraId="2656767B" w14:textId="77777777" w:rsidR="008373C6" w:rsidRDefault="00000000">
      <w:pPr>
        <w:pStyle w:val="ListBullet"/>
      </w:pPr>
      <w:r>
        <w:t>The competitiveness layer strengthened the story: 2026 had lower average and median victory margins than 2021.</w:t>
      </w:r>
    </w:p>
    <w:p w14:paraId="5E0C23C0" w14:textId="77777777" w:rsidR="008373C6" w:rsidRDefault="00000000">
      <w:pPr>
        <w:pStyle w:val="ListBullet"/>
      </w:pPr>
      <w:r>
        <w:t>The three stories connect naturally: Q2 shows scale, Q1 shows location, and Q6 shows margin pressure.</w:t>
      </w:r>
    </w:p>
    <w:p w14:paraId="12C45924" w14:textId="77777777" w:rsidR="008373C6" w:rsidRDefault="00000000">
      <w:pPr>
        <w:pStyle w:val="ListBullet"/>
      </w:pPr>
      <w:r>
        <w:t>The analysis remains descriptive and does not explain why voters or regions behaved differently.</w:t>
      </w:r>
    </w:p>
    <w:p w14:paraId="119C6C22" w14:textId="77777777" w:rsidR="008373C6" w:rsidRDefault="00000000">
      <w:pPr>
        <w:pStyle w:val="Heading1"/>
      </w:pPr>
      <w:r>
        <w:t>12. AtliQ Media Editorial Recommendation</w:t>
      </w:r>
    </w:p>
    <w:tbl>
      <w:tblPr>
        <w:tblStyle w:val="TableGrid"/>
        <w:tblW w:w="0" w:type="auto"/>
        <w:tblLook w:val="04A0" w:firstRow="1" w:lastRow="0" w:firstColumn="1" w:lastColumn="0" w:noHBand="0" w:noVBand="1"/>
      </w:tblPr>
      <w:tblGrid>
        <w:gridCol w:w="10214"/>
      </w:tblGrid>
      <w:tr w:rsidR="008373C6" w14:paraId="7A408B71" w14:textId="77777777">
        <w:tc>
          <w:tcPr>
            <w:tcW w:w="10224" w:type="dxa"/>
            <w:shd w:val="clear" w:color="auto" w:fill="F3E8FF"/>
          </w:tcPr>
          <w:p w14:paraId="38ED14B7" w14:textId="77777777" w:rsidR="008373C6" w:rsidRDefault="00000000">
            <w:r>
              <w:rPr>
                <w:b/>
                <w:color w:val="5B2A86"/>
              </w:rPr>
              <w:t xml:space="preserve">Recommended headline: </w:t>
            </w:r>
            <w:r>
              <w:t>Tamil Nadu did not move as one uniform story: the 2026 election is best explained through regional change, constituency realignment, and close contests.</w:t>
            </w:r>
          </w:p>
        </w:tc>
      </w:tr>
    </w:tbl>
    <w:p w14:paraId="19325B86" w14:textId="77777777" w:rsidR="008373C6" w:rsidRDefault="008373C6"/>
    <w:tbl>
      <w:tblPr>
        <w:tblStyle w:val="TableGrid"/>
        <w:tblW w:w="0" w:type="auto"/>
        <w:jc w:val="center"/>
        <w:tblLook w:val="04A0" w:firstRow="1" w:lastRow="0" w:firstColumn="1" w:lastColumn="0" w:noHBand="0" w:noVBand="1"/>
      </w:tblPr>
      <w:tblGrid>
        <w:gridCol w:w="3404"/>
        <w:gridCol w:w="3405"/>
        <w:gridCol w:w="3405"/>
      </w:tblGrid>
      <w:tr w:rsidR="008373C6" w14:paraId="07B676B9" w14:textId="77777777">
        <w:trPr>
          <w:tblHeader/>
          <w:jc w:val="center"/>
        </w:trPr>
        <w:tc>
          <w:tcPr>
            <w:tcW w:w="3408" w:type="dxa"/>
            <w:shd w:val="clear" w:color="auto" w:fill="5B2A86"/>
            <w:vAlign w:val="center"/>
          </w:tcPr>
          <w:p w14:paraId="3BEDE5B1" w14:textId="77777777" w:rsidR="008373C6" w:rsidRDefault="00000000">
            <w:pPr>
              <w:jc w:val="center"/>
            </w:pPr>
            <w:r>
              <w:rPr>
                <w:color w:val="FFFFFF"/>
                <w:sz w:val="16"/>
              </w:rPr>
              <w:t>Segment</w:t>
            </w:r>
          </w:p>
        </w:tc>
        <w:tc>
          <w:tcPr>
            <w:tcW w:w="3408" w:type="dxa"/>
            <w:shd w:val="clear" w:color="auto" w:fill="5B2A86"/>
            <w:vAlign w:val="center"/>
          </w:tcPr>
          <w:p w14:paraId="3091921D" w14:textId="77777777" w:rsidR="008373C6" w:rsidRDefault="00000000">
            <w:pPr>
              <w:jc w:val="center"/>
            </w:pPr>
            <w:r>
              <w:rPr>
                <w:color w:val="FFFFFF"/>
                <w:sz w:val="16"/>
              </w:rPr>
              <w:t>Title</w:t>
            </w:r>
          </w:p>
        </w:tc>
        <w:tc>
          <w:tcPr>
            <w:tcW w:w="3408" w:type="dxa"/>
            <w:shd w:val="clear" w:color="auto" w:fill="5B2A86"/>
            <w:vAlign w:val="center"/>
          </w:tcPr>
          <w:p w14:paraId="5B9F4211" w14:textId="77777777" w:rsidR="008373C6" w:rsidRDefault="00000000">
            <w:pPr>
              <w:jc w:val="center"/>
            </w:pPr>
            <w:r>
              <w:rPr>
                <w:color w:val="FFFFFF"/>
                <w:sz w:val="16"/>
              </w:rPr>
              <w:t>Purpose</w:t>
            </w:r>
          </w:p>
        </w:tc>
      </w:tr>
      <w:tr w:rsidR="008373C6" w14:paraId="07B936C6" w14:textId="77777777">
        <w:trPr>
          <w:jc w:val="center"/>
        </w:trPr>
        <w:tc>
          <w:tcPr>
            <w:tcW w:w="3408" w:type="dxa"/>
            <w:vAlign w:val="center"/>
          </w:tcPr>
          <w:p w14:paraId="7DF543F0" w14:textId="77777777" w:rsidR="008373C6" w:rsidRDefault="00000000">
            <w:pPr>
              <w:jc w:val="center"/>
            </w:pPr>
            <w:r>
              <w:rPr>
                <w:sz w:val="16"/>
              </w:rPr>
              <w:t>Opening hook</w:t>
            </w:r>
          </w:p>
        </w:tc>
        <w:tc>
          <w:tcPr>
            <w:tcW w:w="3408" w:type="dxa"/>
            <w:vAlign w:val="center"/>
          </w:tcPr>
          <w:p w14:paraId="453C38E3" w14:textId="77777777" w:rsidR="008373C6" w:rsidRDefault="00000000">
            <w:pPr>
              <w:jc w:val="center"/>
            </w:pPr>
            <w:r>
              <w:rPr>
                <w:sz w:val="16"/>
              </w:rPr>
              <w:t>The Great Realignment</w:t>
            </w:r>
          </w:p>
        </w:tc>
        <w:tc>
          <w:tcPr>
            <w:tcW w:w="3408" w:type="dxa"/>
            <w:vAlign w:val="center"/>
          </w:tcPr>
          <w:p w14:paraId="325F291E" w14:textId="77777777" w:rsidR="008373C6" w:rsidRDefault="00000000">
            <w:pPr>
              <w:jc w:val="center"/>
            </w:pPr>
            <w:r>
              <w:rPr>
                <w:sz w:val="16"/>
              </w:rPr>
              <w:t>Lead with 163 of 234 constituencies changing winning party.</w:t>
            </w:r>
          </w:p>
        </w:tc>
      </w:tr>
      <w:tr w:rsidR="008373C6" w14:paraId="5C1883AE" w14:textId="77777777">
        <w:trPr>
          <w:jc w:val="center"/>
        </w:trPr>
        <w:tc>
          <w:tcPr>
            <w:tcW w:w="3408" w:type="dxa"/>
            <w:vAlign w:val="center"/>
          </w:tcPr>
          <w:p w14:paraId="6776F95B" w14:textId="77777777" w:rsidR="008373C6" w:rsidRDefault="00000000">
            <w:pPr>
              <w:jc w:val="center"/>
            </w:pPr>
            <w:r>
              <w:rPr>
                <w:sz w:val="16"/>
              </w:rPr>
              <w:t>Main story</w:t>
            </w:r>
          </w:p>
        </w:tc>
        <w:tc>
          <w:tcPr>
            <w:tcW w:w="3408" w:type="dxa"/>
            <w:vAlign w:val="center"/>
          </w:tcPr>
          <w:p w14:paraId="5A49176F" w14:textId="77777777" w:rsidR="008373C6" w:rsidRDefault="00000000">
            <w:pPr>
              <w:jc w:val="center"/>
            </w:pPr>
            <w:r>
              <w:rPr>
                <w:sz w:val="16"/>
              </w:rPr>
              <w:t>The Geography of Change</w:t>
            </w:r>
          </w:p>
        </w:tc>
        <w:tc>
          <w:tcPr>
            <w:tcW w:w="3408" w:type="dxa"/>
            <w:vAlign w:val="center"/>
          </w:tcPr>
          <w:p w14:paraId="4114F56F" w14:textId="77777777" w:rsidR="008373C6" w:rsidRDefault="00000000">
            <w:pPr>
              <w:jc w:val="center"/>
            </w:pPr>
            <w:r>
              <w:rPr>
                <w:sz w:val="16"/>
              </w:rPr>
              <w:t>Show the regional flip trend: Chennai Metro highest, Delta lowest.</w:t>
            </w:r>
          </w:p>
        </w:tc>
      </w:tr>
      <w:tr w:rsidR="008373C6" w14:paraId="15979518" w14:textId="77777777">
        <w:trPr>
          <w:jc w:val="center"/>
        </w:trPr>
        <w:tc>
          <w:tcPr>
            <w:tcW w:w="3408" w:type="dxa"/>
            <w:vAlign w:val="center"/>
          </w:tcPr>
          <w:p w14:paraId="33809AAE" w14:textId="77777777" w:rsidR="008373C6" w:rsidRDefault="00000000">
            <w:pPr>
              <w:jc w:val="center"/>
            </w:pPr>
            <w:r>
              <w:rPr>
                <w:sz w:val="16"/>
              </w:rPr>
              <w:t>Depth segment</w:t>
            </w:r>
          </w:p>
        </w:tc>
        <w:tc>
          <w:tcPr>
            <w:tcW w:w="3408" w:type="dxa"/>
            <w:vAlign w:val="center"/>
          </w:tcPr>
          <w:p w14:paraId="67BAD156" w14:textId="77777777" w:rsidR="008373C6" w:rsidRDefault="00000000">
            <w:pPr>
              <w:jc w:val="center"/>
            </w:pPr>
            <w:r>
              <w:rPr>
                <w:sz w:val="16"/>
              </w:rPr>
              <w:t>The Closest Battles</w:t>
            </w:r>
          </w:p>
        </w:tc>
        <w:tc>
          <w:tcPr>
            <w:tcW w:w="3408" w:type="dxa"/>
            <w:vAlign w:val="center"/>
          </w:tcPr>
          <w:p w14:paraId="04FDBF11" w14:textId="77777777" w:rsidR="008373C6" w:rsidRDefault="00000000">
            <w:pPr>
              <w:jc w:val="center"/>
            </w:pPr>
            <w:r>
              <w:rPr>
                <w:sz w:val="16"/>
              </w:rPr>
              <w:t>Use margin analysis to show how competitive several seats became.</w:t>
            </w:r>
          </w:p>
        </w:tc>
      </w:tr>
      <w:tr w:rsidR="008373C6" w14:paraId="6439043F" w14:textId="77777777">
        <w:trPr>
          <w:jc w:val="center"/>
        </w:trPr>
        <w:tc>
          <w:tcPr>
            <w:tcW w:w="3408" w:type="dxa"/>
            <w:vAlign w:val="center"/>
          </w:tcPr>
          <w:p w14:paraId="733F69BF" w14:textId="77777777" w:rsidR="008373C6" w:rsidRDefault="00000000">
            <w:pPr>
              <w:jc w:val="center"/>
            </w:pPr>
            <w:r>
              <w:rPr>
                <w:sz w:val="16"/>
              </w:rPr>
              <w:t>Closing line</w:t>
            </w:r>
          </w:p>
        </w:tc>
        <w:tc>
          <w:tcPr>
            <w:tcW w:w="3408" w:type="dxa"/>
            <w:vAlign w:val="center"/>
          </w:tcPr>
          <w:p w14:paraId="62C8AEC8" w14:textId="77777777" w:rsidR="008373C6" w:rsidRDefault="00000000">
            <w:pPr>
              <w:jc w:val="center"/>
            </w:pPr>
            <w:r>
              <w:rPr>
                <w:sz w:val="16"/>
              </w:rPr>
              <w:t>Beyond statewide totals</w:t>
            </w:r>
          </w:p>
        </w:tc>
        <w:tc>
          <w:tcPr>
            <w:tcW w:w="3408" w:type="dxa"/>
            <w:vAlign w:val="center"/>
          </w:tcPr>
          <w:p w14:paraId="47E62C29" w14:textId="77777777" w:rsidR="008373C6" w:rsidRDefault="00000000">
            <w:pPr>
              <w:jc w:val="center"/>
            </w:pPr>
            <w:r>
              <w:rPr>
                <w:sz w:val="16"/>
              </w:rPr>
              <w:t>Recommend regional and constituency-level graphics instead of only statewide party totals.</w:t>
            </w:r>
          </w:p>
        </w:tc>
      </w:tr>
    </w:tbl>
    <w:p w14:paraId="7A64DF8B" w14:textId="77777777" w:rsidR="008373C6" w:rsidRDefault="008373C6"/>
    <w:p w14:paraId="0AE0BE9A" w14:textId="77777777" w:rsidR="008373C6" w:rsidRDefault="00000000">
      <w:pPr>
        <w:pStyle w:val="Heading2"/>
      </w:pPr>
      <w:r>
        <w:t>12.1 Recommended Visuals for the Show</w:t>
      </w:r>
    </w:p>
    <w:p w14:paraId="6AFCCB05" w14:textId="77777777" w:rsidR="008373C6" w:rsidRDefault="00000000">
      <w:pPr>
        <w:pStyle w:val="ListBullet"/>
      </w:pPr>
      <w:r>
        <w:t>Regional flip-rate trend chart.</w:t>
      </w:r>
    </w:p>
    <w:p w14:paraId="7F057E0B" w14:textId="77777777" w:rsidR="008373C6" w:rsidRDefault="00000000">
      <w:pPr>
        <w:pStyle w:val="ListBullet"/>
      </w:pPr>
      <w:r>
        <w:t>Transition matrix or Sankey diagram for winner movement.</w:t>
      </w:r>
    </w:p>
    <w:p w14:paraId="10C15653" w14:textId="77777777" w:rsidR="008373C6" w:rsidRDefault="00000000">
      <w:pPr>
        <w:pStyle w:val="ListBullet"/>
      </w:pPr>
      <w:r>
        <w:t>Top 10 closest constituencies table.</w:t>
      </w:r>
    </w:p>
    <w:p w14:paraId="64195809" w14:textId="77777777" w:rsidR="008373C6" w:rsidRDefault="00000000">
      <w:pPr>
        <w:pStyle w:val="ListBullet"/>
      </w:pPr>
      <w:r>
        <w:t>KPI cards: 234 total seats, 163 flipped, 71 retained, 69.7% flip rate.</w:t>
      </w:r>
    </w:p>
    <w:p w14:paraId="3B533FB7" w14:textId="77777777" w:rsidR="008373C6" w:rsidRDefault="00000000">
      <w:pPr>
        <w:pStyle w:val="ListBullet"/>
      </w:pPr>
      <w:r>
        <w:t>Regional comparison cards showing highest and lowest change.</w:t>
      </w:r>
    </w:p>
    <w:p w14:paraId="03C01F48" w14:textId="77777777" w:rsidR="008373C6" w:rsidRDefault="00000000">
      <w:pPr>
        <w:pStyle w:val="Heading1"/>
      </w:pPr>
      <w:r>
        <w:lastRenderedPageBreak/>
        <w:t>13. Technical Skills Demonstrated</w:t>
      </w:r>
    </w:p>
    <w:tbl>
      <w:tblPr>
        <w:tblStyle w:val="TableGrid"/>
        <w:tblW w:w="0" w:type="auto"/>
        <w:jc w:val="center"/>
        <w:tblLook w:val="04A0" w:firstRow="1" w:lastRow="0" w:firstColumn="1" w:lastColumn="0" w:noHBand="0" w:noVBand="1"/>
      </w:tblPr>
      <w:tblGrid>
        <w:gridCol w:w="5107"/>
        <w:gridCol w:w="5107"/>
      </w:tblGrid>
      <w:tr w:rsidR="008373C6" w14:paraId="35DA1F1B" w14:textId="77777777">
        <w:trPr>
          <w:tblHeader/>
          <w:jc w:val="center"/>
        </w:trPr>
        <w:tc>
          <w:tcPr>
            <w:tcW w:w="5112" w:type="dxa"/>
            <w:shd w:val="clear" w:color="auto" w:fill="5B2A86"/>
            <w:vAlign w:val="center"/>
          </w:tcPr>
          <w:p w14:paraId="7C7CD1CA" w14:textId="77777777" w:rsidR="008373C6" w:rsidRDefault="00000000">
            <w:pPr>
              <w:jc w:val="center"/>
            </w:pPr>
            <w:r>
              <w:rPr>
                <w:color w:val="FFFFFF"/>
                <w:sz w:val="16"/>
              </w:rPr>
              <w:t>Skill Area</w:t>
            </w:r>
          </w:p>
        </w:tc>
        <w:tc>
          <w:tcPr>
            <w:tcW w:w="5112" w:type="dxa"/>
            <w:shd w:val="clear" w:color="auto" w:fill="5B2A86"/>
            <w:vAlign w:val="center"/>
          </w:tcPr>
          <w:p w14:paraId="5B891AE8" w14:textId="77777777" w:rsidR="008373C6" w:rsidRDefault="00000000">
            <w:pPr>
              <w:jc w:val="center"/>
            </w:pPr>
            <w:r>
              <w:rPr>
                <w:color w:val="FFFFFF"/>
                <w:sz w:val="16"/>
              </w:rPr>
              <w:t>Evidence in Project</w:t>
            </w:r>
          </w:p>
        </w:tc>
      </w:tr>
      <w:tr w:rsidR="008373C6" w14:paraId="11336CC3" w14:textId="77777777">
        <w:trPr>
          <w:jc w:val="center"/>
        </w:trPr>
        <w:tc>
          <w:tcPr>
            <w:tcW w:w="5112" w:type="dxa"/>
            <w:vAlign w:val="center"/>
          </w:tcPr>
          <w:p w14:paraId="0BE82D12" w14:textId="77777777" w:rsidR="008373C6" w:rsidRDefault="00000000">
            <w:pPr>
              <w:jc w:val="center"/>
            </w:pPr>
            <w:r>
              <w:rPr>
                <w:sz w:val="16"/>
              </w:rPr>
              <w:t>Data cleaning</w:t>
            </w:r>
          </w:p>
        </w:tc>
        <w:tc>
          <w:tcPr>
            <w:tcW w:w="5112" w:type="dxa"/>
            <w:vAlign w:val="center"/>
          </w:tcPr>
          <w:p w14:paraId="6515D258" w14:textId="77777777" w:rsidR="008373C6" w:rsidRDefault="00000000">
            <w:pPr>
              <w:jc w:val="center"/>
            </w:pPr>
            <w:r>
              <w:rPr>
                <w:sz w:val="16"/>
              </w:rPr>
              <w:t>Handled constituency spelling differences by using AC Number as the primary key.</w:t>
            </w:r>
          </w:p>
        </w:tc>
      </w:tr>
      <w:tr w:rsidR="008373C6" w14:paraId="5788EA50" w14:textId="77777777">
        <w:trPr>
          <w:jc w:val="center"/>
        </w:trPr>
        <w:tc>
          <w:tcPr>
            <w:tcW w:w="5112" w:type="dxa"/>
            <w:vAlign w:val="center"/>
          </w:tcPr>
          <w:p w14:paraId="7CE032CD" w14:textId="77777777" w:rsidR="008373C6" w:rsidRDefault="00000000">
            <w:pPr>
              <w:jc w:val="center"/>
            </w:pPr>
            <w:r>
              <w:rPr>
                <w:sz w:val="16"/>
              </w:rPr>
              <w:t>Data modeling</w:t>
            </w:r>
          </w:p>
        </w:tc>
        <w:tc>
          <w:tcPr>
            <w:tcW w:w="5112" w:type="dxa"/>
            <w:vAlign w:val="center"/>
          </w:tcPr>
          <w:p w14:paraId="4009EAFE" w14:textId="77777777" w:rsidR="008373C6" w:rsidRDefault="00000000">
            <w:pPr>
              <w:jc w:val="center"/>
            </w:pPr>
            <w:r>
              <w:rPr>
                <w:sz w:val="16"/>
              </w:rPr>
              <w:t>Built winner tables for 2021 and 2026 and joined them for comparative analysis.</w:t>
            </w:r>
          </w:p>
        </w:tc>
      </w:tr>
      <w:tr w:rsidR="008373C6" w14:paraId="2D0FFB4D" w14:textId="77777777">
        <w:trPr>
          <w:jc w:val="center"/>
        </w:trPr>
        <w:tc>
          <w:tcPr>
            <w:tcW w:w="5112" w:type="dxa"/>
            <w:vAlign w:val="center"/>
          </w:tcPr>
          <w:p w14:paraId="3A91E950" w14:textId="77777777" w:rsidR="008373C6" w:rsidRDefault="00000000">
            <w:pPr>
              <w:jc w:val="center"/>
            </w:pPr>
            <w:r>
              <w:rPr>
                <w:sz w:val="16"/>
              </w:rPr>
              <w:t>Validation</w:t>
            </w:r>
          </w:p>
        </w:tc>
        <w:tc>
          <w:tcPr>
            <w:tcW w:w="5112" w:type="dxa"/>
            <w:vAlign w:val="center"/>
          </w:tcPr>
          <w:p w14:paraId="0AB06B45" w14:textId="77777777" w:rsidR="008373C6" w:rsidRDefault="00000000">
            <w:pPr>
              <w:jc w:val="center"/>
            </w:pPr>
            <w:r>
              <w:rPr>
                <w:sz w:val="16"/>
              </w:rPr>
              <w:t>Reconciled constituency totals, party totals, regional totals, flips, and margins.</w:t>
            </w:r>
          </w:p>
        </w:tc>
      </w:tr>
      <w:tr w:rsidR="008373C6" w14:paraId="3528A35F" w14:textId="77777777">
        <w:trPr>
          <w:jc w:val="center"/>
        </w:trPr>
        <w:tc>
          <w:tcPr>
            <w:tcW w:w="5112" w:type="dxa"/>
            <w:vAlign w:val="center"/>
          </w:tcPr>
          <w:p w14:paraId="59288C84" w14:textId="77777777" w:rsidR="008373C6" w:rsidRDefault="00000000">
            <w:pPr>
              <w:jc w:val="center"/>
            </w:pPr>
            <w:r>
              <w:rPr>
                <w:sz w:val="16"/>
              </w:rPr>
              <w:t>Exploratory analysis</w:t>
            </w:r>
          </w:p>
        </w:tc>
        <w:tc>
          <w:tcPr>
            <w:tcW w:w="5112" w:type="dxa"/>
            <w:vAlign w:val="center"/>
          </w:tcPr>
          <w:p w14:paraId="03A3921A" w14:textId="77777777" w:rsidR="008373C6" w:rsidRDefault="00000000">
            <w:pPr>
              <w:jc w:val="center"/>
            </w:pPr>
            <w:r>
              <w:rPr>
                <w:sz w:val="16"/>
              </w:rPr>
              <w:t>Compared party performance by region and transition path.</w:t>
            </w:r>
          </w:p>
        </w:tc>
      </w:tr>
      <w:tr w:rsidR="008373C6" w14:paraId="0B8EAB81" w14:textId="77777777">
        <w:trPr>
          <w:jc w:val="center"/>
        </w:trPr>
        <w:tc>
          <w:tcPr>
            <w:tcW w:w="5112" w:type="dxa"/>
            <w:vAlign w:val="center"/>
          </w:tcPr>
          <w:p w14:paraId="731048A1" w14:textId="77777777" w:rsidR="008373C6" w:rsidRDefault="00000000">
            <w:pPr>
              <w:jc w:val="center"/>
            </w:pPr>
            <w:r>
              <w:rPr>
                <w:sz w:val="16"/>
              </w:rPr>
              <w:t>Statistical analysis</w:t>
            </w:r>
          </w:p>
        </w:tc>
        <w:tc>
          <w:tcPr>
            <w:tcW w:w="5112" w:type="dxa"/>
            <w:vAlign w:val="center"/>
          </w:tcPr>
          <w:p w14:paraId="52BF2F84" w14:textId="77777777" w:rsidR="008373C6" w:rsidRDefault="00000000">
            <w:pPr>
              <w:jc w:val="center"/>
            </w:pPr>
            <w:r>
              <w:rPr>
                <w:sz w:val="16"/>
              </w:rPr>
              <w:t>Calculated margins, vote shares, medians, averages, and threshold counts.</w:t>
            </w:r>
          </w:p>
        </w:tc>
      </w:tr>
      <w:tr w:rsidR="008373C6" w14:paraId="7B8F827E" w14:textId="77777777">
        <w:trPr>
          <w:jc w:val="center"/>
        </w:trPr>
        <w:tc>
          <w:tcPr>
            <w:tcW w:w="5112" w:type="dxa"/>
            <w:vAlign w:val="center"/>
          </w:tcPr>
          <w:p w14:paraId="7B563173" w14:textId="77777777" w:rsidR="008373C6" w:rsidRDefault="00000000">
            <w:pPr>
              <w:jc w:val="center"/>
            </w:pPr>
            <w:r>
              <w:rPr>
                <w:sz w:val="16"/>
              </w:rPr>
              <w:t>Storytelling</w:t>
            </w:r>
          </w:p>
        </w:tc>
        <w:tc>
          <w:tcPr>
            <w:tcW w:w="5112" w:type="dxa"/>
            <w:vAlign w:val="center"/>
          </w:tcPr>
          <w:p w14:paraId="34B414D2" w14:textId="77777777" w:rsidR="008373C6" w:rsidRDefault="00000000">
            <w:pPr>
              <w:jc w:val="center"/>
            </w:pPr>
            <w:r>
              <w:rPr>
                <w:sz w:val="16"/>
              </w:rPr>
              <w:t>Reduced six possible research questions into three connected stories.</w:t>
            </w:r>
          </w:p>
        </w:tc>
      </w:tr>
      <w:tr w:rsidR="008373C6" w14:paraId="565DDD1E" w14:textId="77777777">
        <w:trPr>
          <w:jc w:val="center"/>
        </w:trPr>
        <w:tc>
          <w:tcPr>
            <w:tcW w:w="5112" w:type="dxa"/>
            <w:vAlign w:val="center"/>
          </w:tcPr>
          <w:p w14:paraId="4B8E238B" w14:textId="77777777" w:rsidR="008373C6" w:rsidRDefault="00000000">
            <w:pPr>
              <w:jc w:val="center"/>
            </w:pPr>
            <w:r>
              <w:rPr>
                <w:sz w:val="16"/>
              </w:rPr>
              <w:t>Stakeholder communication</w:t>
            </w:r>
          </w:p>
        </w:tc>
        <w:tc>
          <w:tcPr>
            <w:tcW w:w="5112" w:type="dxa"/>
            <w:vAlign w:val="center"/>
          </w:tcPr>
          <w:p w14:paraId="26F66A6F" w14:textId="77777777" w:rsidR="008373C6" w:rsidRDefault="00000000">
            <w:pPr>
              <w:jc w:val="center"/>
            </w:pPr>
            <w:r>
              <w:rPr>
                <w:sz w:val="16"/>
              </w:rPr>
              <w:t>Converted technical results into AtliQ-ready recommendations and visual hooks.</w:t>
            </w:r>
          </w:p>
        </w:tc>
      </w:tr>
    </w:tbl>
    <w:p w14:paraId="69F8BBF6" w14:textId="77777777" w:rsidR="008373C6" w:rsidRDefault="008373C6"/>
    <w:p w14:paraId="064FB412" w14:textId="77777777" w:rsidR="008373C6" w:rsidRDefault="00000000">
      <w:pPr>
        <w:pStyle w:val="Heading1"/>
      </w:pPr>
      <w:r>
        <w:t>14. Limitations and Neutrality Statement</w:t>
      </w:r>
    </w:p>
    <w:p w14:paraId="3ABBD900" w14:textId="77777777" w:rsidR="008373C6" w:rsidRDefault="00000000">
      <w:r>
        <w:t>This project intentionally follows the Codebasics neutrality rule. It does not explain why any party won or lost and does not predict future elections.</w:t>
      </w:r>
    </w:p>
    <w:p w14:paraId="5380B342" w14:textId="77777777" w:rsidR="008373C6" w:rsidRDefault="00000000">
      <w:pPr>
        <w:pStyle w:val="ListBullet"/>
      </w:pPr>
      <w:r>
        <w:t>No exit polls or opinion polls were used.</w:t>
      </w:r>
    </w:p>
    <w:p w14:paraId="0B69D827" w14:textId="77777777" w:rsidR="008373C6" w:rsidRDefault="00000000">
      <w:pPr>
        <w:pStyle w:val="ListBullet"/>
      </w:pPr>
      <w:r>
        <w:t>No news articles or social media sources were used to interpret voter behavior.</w:t>
      </w:r>
    </w:p>
    <w:p w14:paraId="7695F63B" w14:textId="77777777" w:rsidR="008373C6" w:rsidRDefault="00000000">
      <w:pPr>
        <w:pStyle w:val="ListBullet"/>
      </w:pPr>
      <w:r>
        <w:t>No demographic claims were made about caste, religion, income, education, or community voting patterns.</w:t>
      </w:r>
    </w:p>
    <w:p w14:paraId="721419C3" w14:textId="77777777" w:rsidR="008373C6" w:rsidRDefault="00000000">
      <w:pPr>
        <w:pStyle w:val="ListBullet"/>
      </w:pPr>
      <w:r>
        <w:t>No causal language is used. The report describes observed election results only.</w:t>
      </w:r>
    </w:p>
    <w:p w14:paraId="082D3013" w14:textId="77777777" w:rsidR="008373C6" w:rsidRDefault="00000000">
      <w:pPr>
        <w:pStyle w:val="ListBullet"/>
      </w:pPr>
      <w:r>
        <w:t>The six-region grouping is the editorial grouping provided in the challenge dataset, not an official ECI regional classification.</w:t>
      </w:r>
    </w:p>
    <w:p w14:paraId="489A0179" w14:textId="77777777" w:rsidR="008373C6" w:rsidRDefault="00000000">
      <w:pPr>
        <w:pStyle w:val="ListBullet"/>
      </w:pPr>
      <w:r>
        <w:t>2026 turnout analysis was not selected because turnout values were blank in the starter file and would require a separate external data collection workflow.</w:t>
      </w:r>
    </w:p>
    <w:p w14:paraId="06A28A89" w14:textId="77777777" w:rsidR="008373C6" w:rsidRDefault="008373C6"/>
    <w:p w14:paraId="24A959F3" w14:textId="2161AAB4" w:rsidR="008373C6" w:rsidRDefault="00000000">
      <w:pPr>
        <w:pStyle w:val="Heading1"/>
      </w:pPr>
      <w:r>
        <w:t>1</w:t>
      </w:r>
      <w:r w:rsidR="00C76157">
        <w:t>5</w:t>
      </w:r>
      <w:r>
        <w:t>. Appendix</w:t>
      </w:r>
    </w:p>
    <w:p w14:paraId="0FEC9141" w14:textId="02DFC5DC" w:rsidR="008373C6" w:rsidRDefault="00000000">
      <w:pPr>
        <w:pStyle w:val="Heading2"/>
      </w:pPr>
      <w:r>
        <w:t>1</w:t>
      </w:r>
      <w:r w:rsidR="00C76157">
        <w:t>5</w:t>
      </w:r>
      <w:r>
        <w:t>.1 Statewide Party Seat Counts</w:t>
      </w:r>
    </w:p>
    <w:tbl>
      <w:tblPr>
        <w:tblStyle w:val="TableGrid"/>
        <w:tblW w:w="0" w:type="auto"/>
        <w:jc w:val="center"/>
        <w:tblLook w:val="04A0" w:firstRow="1" w:lastRow="0" w:firstColumn="1" w:lastColumn="0" w:noHBand="0" w:noVBand="1"/>
      </w:tblPr>
      <w:tblGrid>
        <w:gridCol w:w="5107"/>
        <w:gridCol w:w="5107"/>
      </w:tblGrid>
      <w:tr w:rsidR="008373C6" w14:paraId="3ED8C3E6" w14:textId="77777777">
        <w:trPr>
          <w:tblHeader/>
          <w:jc w:val="center"/>
        </w:trPr>
        <w:tc>
          <w:tcPr>
            <w:tcW w:w="5112" w:type="dxa"/>
            <w:shd w:val="clear" w:color="auto" w:fill="5B2A86"/>
            <w:vAlign w:val="center"/>
          </w:tcPr>
          <w:p w14:paraId="018D1327" w14:textId="77777777" w:rsidR="008373C6" w:rsidRDefault="00000000">
            <w:pPr>
              <w:jc w:val="center"/>
            </w:pPr>
            <w:r>
              <w:rPr>
                <w:color w:val="FFFFFF"/>
                <w:sz w:val="16"/>
              </w:rPr>
              <w:t>Party</w:t>
            </w:r>
          </w:p>
        </w:tc>
        <w:tc>
          <w:tcPr>
            <w:tcW w:w="5112" w:type="dxa"/>
            <w:shd w:val="clear" w:color="auto" w:fill="5B2A86"/>
            <w:vAlign w:val="center"/>
          </w:tcPr>
          <w:p w14:paraId="1C247CE9" w14:textId="77777777" w:rsidR="008373C6" w:rsidRDefault="00000000">
            <w:pPr>
              <w:jc w:val="center"/>
            </w:pPr>
            <w:r>
              <w:rPr>
                <w:color w:val="FFFFFF"/>
                <w:sz w:val="16"/>
              </w:rPr>
              <w:t>2021 Seats</w:t>
            </w:r>
          </w:p>
        </w:tc>
      </w:tr>
      <w:tr w:rsidR="008373C6" w14:paraId="0EA09A3E" w14:textId="77777777">
        <w:trPr>
          <w:jc w:val="center"/>
        </w:trPr>
        <w:tc>
          <w:tcPr>
            <w:tcW w:w="5112" w:type="dxa"/>
            <w:vAlign w:val="center"/>
          </w:tcPr>
          <w:p w14:paraId="1CE017F3" w14:textId="77777777" w:rsidR="008373C6" w:rsidRDefault="00000000">
            <w:pPr>
              <w:jc w:val="center"/>
            </w:pPr>
            <w:r>
              <w:rPr>
                <w:sz w:val="16"/>
              </w:rPr>
              <w:t>DMK</w:t>
            </w:r>
          </w:p>
        </w:tc>
        <w:tc>
          <w:tcPr>
            <w:tcW w:w="5112" w:type="dxa"/>
            <w:vAlign w:val="center"/>
          </w:tcPr>
          <w:p w14:paraId="5C0388B6" w14:textId="77777777" w:rsidR="008373C6" w:rsidRDefault="00000000">
            <w:pPr>
              <w:jc w:val="center"/>
            </w:pPr>
            <w:r>
              <w:rPr>
                <w:sz w:val="16"/>
              </w:rPr>
              <w:t>133</w:t>
            </w:r>
          </w:p>
        </w:tc>
      </w:tr>
      <w:tr w:rsidR="008373C6" w14:paraId="3932BCDC" w14:textId="77777777">
        <w:trPr>
          <w:jc w:val="center"/>
        </w:trPr>
        <w:tc>
          <w:tcPr>
            <w:tcW w:w="5112" w:type="dxa"/>
            <w:vAlign w:val="center"/>
          </w:tcPr>
          <w:p w14:paraId="4249F41F" w14:textId="77777777" w:rsidR="008373C6" w:rsidRDefault="00000000">
            <w:pPr>
              <w:jc w:val="center"/>
            </w:pPr>
            <w:r>
              <w:rPr>
                <w:sz w:val="16"/>
              </w:rPr>
              <w:t>AIADMK</w:t>
            </w:r>
          </w:p>
        </w:tc>
        <w:tc>
          <w:tcPr>
            <w:tcW w:w="5112" w:type="dxa"/>
            <w:vAlign w:val="center"/>
          </w:tcPr>
          <w:p w14:paraId="2A271A90" w14:textId="77777777" w:rsidR="008373C6" w:rsidRDefault="00000000">
            <w:pPr>
              <w:jc w:val="center"/>
            </w:pPr>
            <w:r>
              <w:rPr>
                <w:sz w:val="16"/>
              </w:rPr>
              <w:t>66</w:t>
            </w:r>
          </w:p>
        </w:tc>
      </w:tr>
      <w:tr w:rsidR="008373C6" w14:paraId="360784DC" w14:textId="77777777">
        <w:trPr>
          <w:jc w:val="center"/>
        </w:trPr>
        <w:tc>
          <w:tcPr>
            <w:tcW w:w="5112" w:type="dxa"/>
            <w:vAlign w:val="center"/>
          </w:tcPr>
          <w:p w14:paraId="6A8426C0" w14:textId="77777777" w:rsidR="008373C6" w:rsidRDefault="00000000">
            <w:pPr>
              <w:jc w:val="center"/>
            </w:pPr>
            <w:r>
              <w:rPr>
                <w:sz w:val="16"/>
              </w:rPr>
              <w:t>INC</w:t>
            </w:r>
          </w:p>
        </w:tc>
        <w:tc>
          <w:tcPr>
            <w:tcW w:w="5112" w:type="dxa"/>
            <w:vAlign w:val="center"/>
          </w:tcPr>
          <w:p w14:paraId="6ACF83FE" w14:textId="77777777" w:rsidR="008373C6" w:rsidRDefault="00000000">
            <w:pPr>
              <w:jc w:val="center"/>
            </w:pPr>
            <w:r>
              <w:rPr>
                <w:sz w:val="16"/>
              </w:rPr>
              <w:t>18</w:t>
            </w:r>
          </w:p>
        </w:tc>
      </w:tr>
      <w:tr w:rsidR="008373C6" w14:paraId="1B467D33" w14:textId="77777777">
        <w:trPr>
          <w:jc w:val="center"/>
        </w:trPr>
        <w:tc>
          <w:tcPr>
            <w:tcW w:w="5112" w:type="dxa"/>
            <w:vAlign w:val="center"/>
          </w:tcPr>
          <w:p w14:paraId="5980C0D0" w14:textId="77777777" w:rsidR="008373C6" w:rsidRDefault="00000000">
            <w:pPr>
              <w:jc w:val="center"/>
            </w:pPr>
            <w:r>
              <w:rPr>
                <w:sz w:val="16"/>
              </w:rPr>
              <w:t>PMK</w:t>
            </w:r>
          </w:p>
        </w:tc>
        <w:tc>
          <w:tcPr>
            <w:tcW w:w="5112" w:type="dxa"/>
            <w:vAlign w:val="center"/>
          </w:tcPr>
          <w:p w14:paraId="3B71E40C" w14:textId="77777777" w:rsidR="008373C6" w:rsidRDefault="00000000">
            <w:pPr>
              <w:jc w:val="center"/>
            </w:pPr>
            <w:r>
              <w:rPr>
                <w:sz w:val="16"/>
              </w:rPr>
              <w:t>5</w:t>
            </w:r>
          </w:p>
        </w:tc>
      </w:tr>
      <w:tr w:rsidR="008373C6" w14:paraId="0DFAFEC9" w14:textId="77777777">
        <w:trPr>
          <w:jc w:val="center"/>
        </w:trPr>
        <w:tc>
          <w:tcPr>
            <w:tcW w:w="5112" w:type="dxa"/>
            <w:vAlign w:val="center"/>
          </w:tcPr>
          <w:p w14:paraId="7A3DC306" w14:textId="77777777" w:rsidR="008373C6" w:rsidRDefault="00000000">
            <w:pPr>
              <w:jc w:val="center"/>
            </w:pPr>
            <w:r>
              <w:rPr>
                <w:sz w:val="16"/>
              </w:rPr>
              <w:t>VCK</w:t>
            </w:r>
          </w:p>
        </w:tc>
        <w:tc>
          <w:tcPr>
            <w:tcW w:w="5112" w:type="dxa"/>
            <w:vAlign w:val="center"/>
          </w:tcPr>
          <w:p w14:paraId="2E6FB18B" w14:textId="77777777" w:rsidR="008373C6" w:rsidRDefault="00000000">
            <w:pPr>
              <w:jc w:val="center"/>
            </w:pPr>
            <w:r>
              <w:rPr>
                <w:sz w:val="16"/>
              </w:rPr>
              <w:t>4</w:t>
            </w:r>
          </w:p>
        </w:tc>
      </w:tr>
      <w:tr w:rsidR="008373C6" w14:paraId="7807BDAE" w14:textId="77777777">
        <w:trPr>
          <w:jc w:val="center"/>
        </w:trPr>
        <w:tc>
          <w:tcPr>
            <w:tcW w:w="5112" w:type="dxa"/>
            <w:vAlign w:val="center"/>
          </w:tcPr>
          <w:p w14:paraId="710D1DF6" w14:textId="77777777" w:rsidR="008373C6" w:rsidRDefault="00000000">
            <w:pPr>
              <w:jc w:val="center"/>
            </w:pPr>
            <w:r>
              <w:rPr>
                <w:sz w:val="16"/>
              </w:rPr>
              <w:t>BJP</w:t>
            </w:r>
          </w:p>
        </w:tc>
        <w:tc>
          <w:tcPr>
            <w:tcW w:w="5112" w:type="dxa"/>
            <w:vAlign w:val="center"/>
          </w:tcPr>
          <w:p w14:paraId="1F43685F" w14:textId="77777777" w:rsidR="008373C6" w:rsidRDefault="00000000">
            <w:pPr>
              <w:jc w:val="center"/>
            </w:pPr>
            <w:r>
              <w:rPr>
                <w:sz w:val="16"/>
              </w:rPr>
              <w:t>4</w:t>
            </w:r>
          </w:p>
        </w:tc>
      </w:tr>
      <w:tr w:rsidR="008373C6" w14:paraId="32460AB2" w14:textId="77777777">
        <w:trPr>
          <w:jc w:val="center"/>
        </w:trPr>
        <w:tc>
          <w:tcPr>
            <w:tcW w:w="5112" w:type="dxa"/>
            <w:vAlign w:val="center"/>
          </w:tcPr>
          <w:p w14:paraId="5C04ACC0" w14:textId="77777777" w:rsidR="008373C6" w:rsidRDefault="00000000">
            <w:pPr>
              <w:jc w:val="center"/>
            </w:pPr>
            <w:r>
              <w:rPr>
                <w:sz w:val="16"/>
              </w:rPr>
              <w:t>CPI</w:t>
            </w:r>
          </w:p>
        </w:tc>
        <w:tc>
          <w:tcPr>
            <w:tcW w:w="5112" w:type="dxa"/>
            <w:vAlign w:val="center"/>
          </w:tcPr>
          <w:p w14:paraId="3A643B5C" w14:textId="77777777" w:rsidR="008373C6" w:rsidRDefault="00000000">
            <w:pPr>
              <w:jc w:val="center"/>
            </w:pPr>
            <w:r>
              <w:rPr>
                <w:sz w:val="16"/>
              </w:rPr>
              <w:t>2</w:t>
            </w:r>
          </w:p>
        </w:tc>
      </w:tr>
      <w:tr w:rsidR="008373C6" w14:paraId="73ED4A6D" w14:textId="77777777">
        <w:trPr>
          <w:jc w:val="center"/>
        </w:trPr>
        <w:tc>
          <w:tcPr>
            <w:tcW w:w="5112" w:type="dxa"/>
            <w:vAlign w:val="center"/>
          </w:tcPr>
          <w:p w14:paraId="44151313" w14:textId="77777777" w:rsidR="008373C6" w:rsidRDefault="00000000">
            <w:pPr>
              <w:jc w:val="center"/>
            </w:pPr>
            <w:r>
              <w:rPr>
                <w:sz w:val="16"/>
              </w:rPr>
              <w:t>CPI(M)</w:t>
            </w:r>
          </w:p>
        </w:tc>
        <w:tc>
          <w:tcPr>
            <w:tcW w:w="5112" w:type="dxa"/>
            <w:vAlign w:val="center"/>
          </w:tcPr>
          <w:p w14:paraId="77899385" w14:textId="77777777" w:rsidR="008373C6" w:rsidRDefault="00000000">
            <w:pPr>
              <w:jc w:val="center"/>
            </w:pPr>
            <w:r>
              <w:rPr>
                <w:sz w:val="16"/>
              </w:rPr>
              <w:t>2</w:t>
            </w:r>
          </w:p>
        </w:tc>
      </w:tr>
    </w:tbl>
    <w:p w14:paraId="714D3433" w14:textId="77777777" w:rsidR="008373C6" w:rsidRDefault="008373C6"/>
    <w:tbl>
      <w:tblPr>
        <w:tblStyle w:val="TableGrid"/>
        <w:tblW w:w="0" w:type="auto"/>
        <w:jc w:val="center"/>
        <w:tblLook w:val="04A0" w:firstRow="1" w:lastRow="0" w:firstColumn="1" w:lastColumn="0" w:noHBand="0" w:noVBand="1"/>
      </w:tblPr>
      <w:tblGrid>
        <w:gridCol w:w="5107"/>
        <w:gridCol w:w="5107"/>
      </w:tblGrid>
      <w:tr w:rsidR="008373C6" w14:paraId="4A38BAA2" w14:textId="77777777">
        <w:trPr>
          <w:tblHeader/>
          <w:jc w:val="center"/>
        </w:trPr>
        <w:tc>
          <w:tcPr>
            <w:tcW w:w="5112" w:type="dxa"/>
            <w:shd w:val="clear" w:color="auto" w:fill="5B2A86"/>
            <w:vAlign w:val="center"/>
          </w:tcPr>
          <w:p w14:paraId="39D88B6E" w14:textId="77777777" w:rsidR="008373C6" w:rsidRDefault="00000000">
            <w:pPr>
              <w:jc w:val="center"/>
            </w:pPr>
            <w:r>
              <w:rPr>
                <w:color w:val="FFFFFF"/>
                <w:sz w:val="16"/>
              </w:rPr>
              <w:t>Party</w:t>
            </w:r>
          </w:p>
        </w:tc>
        <w:tc>
          <w:tcPr>
            <w:tcW w:w="5112" w:type="dxa"/>
            <w:shd w:val="clear" w:color="auto" w:fill="5B2A86"/>
            <w:vAlign w:val="center"/>
          </w:tcPr>
          <w:p w14:paraId="4369BB06" w14:textId="77777777" w:rsidR="008373C6" w:rsidRDefault="00000000">
            <w:pPr>
              <w:jc w:val="center"/>
            </w:pPr>
            <w:r>
              <w:rPr>
                <w:color w:val="FFFFFF"/>
                <w:sz w:val="16"/>
              </w:rPr>
              <w:t>2026 Seats</w:t>
            </w:r>
          </w:p>
        </w:tc>
      </w:tr>
      <w:tr w:rsidR="008373C6" w14:paraId="0E581E21" w14:textId="77777777">
        <w:trPr>
          <w:jc w:val="center"/>
        </w:trPr>
        <w:tc>
          <w:tcPr>
            <w:tcW w:w="5112" w:type="dxa"/>
            <w:vAlign w:val="center"/>
          </w:tcPr>
          <w:p w14:paraId="7D5CB070" w14:textId="77777777" w:rsidR="008373C6" w:rsidRDefault="00000000">
            <w:pPr>
              <w:jc w:val="center"/>
            </w:pPr>
            <w:r>
              <w:rPr>
                <w:sz w:val="16"/>
              </w:rPr>
              <w:t>TVK</w:t>
            </w:r>
          </w:p>
        </w:tc>
        <w:tc>
          <w:tcPr>
            <w:tcW w:w="5112" w:type="dxa"/>
            <w:vAlign w:val="center"/>
          </w:tcPr>
          <w:p w14:paraId="67E9C5DA" w14:textId="77777777" w:rsidR="008373C6" w:rsidRDefault="00000000">
            <w:pPr>
              <w:jc w:val="center"/>
            </w:pPr>
            <w:r>
              <w:rPr>
                <w:sz w:val="16"/>
              </w:rPr>
              <w:t>108</w:t>
            </w:r>
          </w:p>
        </w:tc>
      </w:tr>
      <w:tr w:rsidR="008373C6" w14:paraId="68B987AC" w14:textId="77777777">
        <w:trPr>
          <w:jc w:val="center"/>
        </w:trPr>
        <w:tc>
          <w:tcPr>
            <w:tcW w:w="5112" w:type="dxa"/>
            <w:vAlign w:val="center"/>
          </w:tcPr>
          <w:p w14:paraId="65889AF9" w14:textId="77777777" w:rsidR="008373C6" w:rsidRDefault="00000000">
            <w:pPr>
              <w:jc w:val="center"/>
            </w:pPr>
            <w:r>
              <w:rPr>
                <w:sz w:val="16"/>
              </w:rPr>
              <w:t>DMK</w:t>
            </w:r>
          </w:p>
        </w:tc>
        <w:tc>
          <w:tcPr>
            <w:tcW w:w="5112" w:type="dxa"/>
            <w:vAlign w:val="center"/>
          </w:tcPr>
          <w:p w14:paraId="44AE2B22" w14:textId="77777777" w:rsidR="008373C6" w:rsidRDefault="00000000">
            <w:pPr>
              <w:jc w:val="center"/>
            </w:pPr>
            <w:r>
              <w:rPr>
                <w:sz w:val="16"/>
              </w:rPr>
              <w:t>59</w:t>
            </w:r>
          </w:p>
        </w:tc>
      </w:tr>
      <w:tr w:rsidR="008373C6" w14:paraId="2FC28FCF" w14:textId="77777777">
        <w:trPr>
          <w:jc w:val="center"/>
        </w:trPr>
        <w:tc>
          <w:tcPr>
            <w:tcW w:w="5112" w:type="dxa"/>
            <w:vAlign w:val="center"/>
          </w:tcPr>
          <w:p w14:paraId="3096C6E6" w14:textId="77777777" w:rsidR="008373C6" w:rsidRDefault="00000000">
            <w:pPr>
              <w:jc w:val="center"/>
            </w:pPr>
            <w:r>
              <w:rPr>
                <w:sz w:val="16"/>
              </w:rPr>
              <w:t>AIADMK</w:t>
            </w:r>
          </w:p>
        </w:tc>
        <w:tc>
          <w:tcPr>
            <w:tcW w:w="5112" w:type="dxa"/>
            <w:vAlign w:val="center"/>
          </w:tcPr>
          <w:p w14:paraId="2359313C" w14:textId="77777777" w:rsidR="008373C6" w:rsidRDefault="00000000">
            <w:pPr>
              <w:jc w:val="center"/>
            </w:pPr>
            <w:r>
              <w:rPr>
                <w:sz w:val="16"/>
              </w:rPr>
              <w:t>47</w:t>
            </w:r>
          </w:p>
        </w:tc>
      </w:tr>
      <w:tr w:rsidR="008373C6" w14:paraId="1713B26B" w14:textId="77777777">
        <w:trPr>
          <w:jc w:val="center"/>
        </w:trPr>
        <w:tc>
          <w:tcPr>
            <w:tcW w:w="5112" w:type="dxa"/>
            <w:vAlign w:val="center"/>
          </w:tcPr>
          <w:p w14:paraId="5613B6D7" w14:textId="77777777" w:rsidR="008373C6" w:rsidRDefault="00000000">
            <w:pPr>
              <w:jc w:val="center"/>
            </w:pPr>
            <w:r>
              <w:rPr>
                <w:sz w:val="16"/>
              </w:rPr>
              <w:t>INC</w:t>
            </w:r>
          </w:p>
        </w:tc>
        <w:tc>
          <w:tcPr>
            <w:tcW w:w="5112" w:type="dxa"/>
            <w:vAlign w:val="center"/>
          </w:tcPr>
          <w:p w14:paraId="4D5A2A40" w14:textId="77777777" w:rsidR="008373C6" w:rsidRDefault="00000000">
            <w:pPr>
              <w:jc w:val="center"/>
            </w:pPr>
            <w:r>
              <w:rPr>
                <w:sz w:val="16"/>
              </w:rPr>
              <w:t>5</w:t>
            </w:r>
          </w:p>
        </w:tc>
      </w:tr>
      <w:tr w:rsidR="008373C6" w14:paraId="3FBFE13A" w14:textId="77777777">
        <w:trPr>
          <w:jc w:val="center"/>
        </w:trPr>
        <w:tc>
          <w:tcPr>
            <w:tcW w:w="5112" w:type="dxa"/>
            <w:vAlign w:val="center"/>
          </w:tcPr>
          <w:p w14:paraId="69B06C30" w14:textId="77777777" w:rsidR="008373C6" w:rsidRDefault="00000000">
            <w:pPr>
              <w:jc w:val="center"/>
            </w:pPr>
            <w:r>
              <w:rPr>
                <w:sz w:val="16"/>
              </w:rPr>
              <w:t>PMK</w:t>
            </w:r>
          </w:p>
        </w:tc>
        <w:tc>
          <w:tcPr>
            <w:tcW w:w="5112" w:type="dxa"/>
            <w:vAlign w:val="center"/>
          </w:tcPr>
          <w:p w14:paraId="30336BEB" w14:textId="77777777" w:rsidR="008373C6" w:rsidRDefault="00000000">
            <w:pPr>
              <w:jc w:val="center"/>
            </w:pPr>
            <w:r>
              <w:rPr>
                <w:sz w:val="16"/>
              </w:rPr>
              <w:t>4</w:t>
            </w:r>
          </w:p>
        </w:tc>
      </w:tr>
      <w:tr w:rsidR="008373C6" w14:paraId="797A7419" w14:textId="77777777">
        <w:trPr>
          <w:jc w:val="center"/>
        </w:trPr>
        <w:tc>
          <w:tcPr>
            <w:tcW w:w="5112" w:type="dxa"/>
            <w:vAlign w:val="center"/>
          </w:tcPr>
          <w:p w14:paraId="3F303328" w14:textId="77777777" w:rsidR="008373C6" w:rsidRDefault="00000000">
            <w:pPr>
              <w:jc w:val="center"/>
            </w:pPr>
            <w:r>
              <w:rPr>
                <w:sz w:val="16"/>
              </w:rPr>
              <w:t>IUML</w:t>
            </w:r>
          </w:p>
        </w:tc>
        <w:tc>
          <w:tcPr>
            <w:tcW w:w="5112" w:type="dxa"/>
            <w:vAlign w:val="center"/>
          </w:tcPr>
          <w:p w14:paraId="37274B24" w14:textId="77777777" w:rsidR="008373C6" w:rsidRDefault="00000000">
            <w:pPr>
              <w:jc w:val="center"/>
            </w:pPr>
            <w:r>
              <w:rPr>
                <w:sz w:val="16"/>
              </w:rPr>
              <w:t>2</w:t>
            </w:r>
          </w:p>
        </w:tc>
      </w:tr>
      <w:tr w:rsidR="008373C6" w14:paraId="04981E81" w14:textId="77777777">
        <w:trPr>
          <w:jc w:val="center"/>
        </w:trPr>
        <w:tc>
          <w:tcPr>
            <w:tcW w:w="5112" w:type="dxa"/>
            <w:vAlign w:val="center"/>
          </w:tcPr>
          <w:p w14:paraId="69C4E2FB" w14:textId="77777777" w:rsidR="008373C6" w:rsidRDefault="00000000">
            <w:pPr>
              <w:jc w:val="center"/>
            </w:pPr>
            <w:r>
              <w:rPr>
                <w:sz w:val="16"/>
              </w:rPr>
              <w:t>VCK</w:t>
            </w:r>
          </w:p>
        </w:tc>
        <w:tc>
          <w:tcPr>
            <w:tcW w:w="5112" w:type="dxa"/>
            <w:vAlign w:val="center"/>
          </w:tcPr>
          <w:p w14:paraId="4144B9C9" w14:textId="77777777" w:rsidR="008373C6" w:rsidRDefault="00000000">
            <w:pPr>
              <w:jc w:val="center"/>
            </w:pPr>
            <w:r>
              <w:rPr>
                <w:sz w:val="16"/>
              </w:rPr>
              <w:t>2</w:t>
            </w:r>
          </w:p>
        </w:tc>
      </w:tr>
      <w:tr w:rsidR="008373C6" w14:paraId="4931C754" w14:textId="77777777">
        <w:trPr>
          <w:jc w:val="center"/>
        </w:trPr>
        <w:tc>
          <w:tcPr>
            <w:tcW w:w="5112" w:type="dxa"/>
            <w:vAlign w:val="center"/>
          </w:tcPr>
          <w:p w14:paraId="5AD6DD1B" w14:textId="77777777" w:rsidR="008373C6" w:rsidRDefault="00000000">
            <w:pPr>
              <w:jc w:val="center"/>
            </w:pPr>
            <w:r>
              <w:rPr>
                <w:sz w:val="16"/>
              </w:rPr>
              <w:t>CPI</w:t>
            </w:r>
          </w:p>
        </w:tc>
        <w:tc>
          <w:tcPr>
            <w:tcW w:w="5112" w:type="dxa"/>
            <w:vAlign w:val="center"/>
          </w:tcPr>
          <w:p w14:paraId="7FED2F05" w14:textId="77777777" w:rsidR="008373C6" w:rsidRDefault="00000000">
            <w:pPr>
              <w:jc w:val="center"/>
            </w:pPr>
            <w:r>
              <w:rPr>
                <w:sz w:val="16"/>
              </w:rPr>
              <w:t>2</w:t>
            </w:r>
          </w:p>
        </w:tc>
      </w:tr>
      <w:tr w:rsidR="008373C6" w14:paraId="45E6CCF5" w14:textId="77777777">
        <w:trPr>
          <w:jc w:val="center"/>
        </w:trPr>
        <w:tc>
          <w:tcPr>
            <w:tcW w:w="5112" w:type="dxa"/>
            <w:vAlign w:val="center"/>
          </w:tcPr>
          <w:p w14:paraId="15B8CCBE" w14:textId="77777777" w:rsidR="008373C6" w:rsidRDefault="00000000">
            <w:pPr>
              <w:jc w:val="center"/>
            </w:pPr>
            <w:r>
              <w:rPr>
                <w:sz w:val="16"/>
              </w:rPr>
              <w:t>CPI(M)</w:t>
            </w:r>
          </w:p>
        </w:tc>
        <w:tc>
          <w:tcPr>
            <w:tcW w:w="5112" w:type="dxa"/>
            <w:vAlign w:val="center"/>
          </w:tcPr>
          <w:p w14:paraId="6D9345B9" w14:textId="77777777" w:rsidR="008373C6" w:rsidRDefault="00000000">
            <w:pPr>
              <w:jc w:val="center"/>
            </w:pPr>
            <w:r>
              <w:rPr>
                <w:sz w:val="16"/>
              </w:rPr>
              <w:t>2</w:t>
            </w:r>
          </w:p>
        </w:tc>
      </w:tr>
      <w:tr w:rsidR="008373C6" w14:paraId="20C54870" w14:textId="77777777">
        <w:trPr>
          <w:jc w:val="center"/>
        </w:trPr>
        <w:tc>
          <w:tcPr>
            <w:tcW w:w="5112" w:type="dxa"/>
            <w:vAlign w:val="center"/>
          </w:tcPr>
          <w:p w14:paraId="4251AB7F" w14:textId="77777777" w:rsidR="008373C6" w:rsidRDefault="00000000">
            <w:pPr>
              <w:jc w:val="center"/>
            </w:pPr>
            <w:r>
              <w:rPr>
                <w:sz w:val="16"/>
              </w:rPr>
              <w:t>BJP</w:t>
            </w:r>
          </w:p>
        </w:tc>
        <w:tc>
          <w:tcPr>
            <w:tcW w:w="5112" w:type="dxa"/>
            <w:vAlign w:val="center"/>
          </w:tcPr>
          <w:p w14:paraId="522CEE78" w14:textId="77777777" w:rsidR="008373C6" w:rsidRDefault="00000000">
            <w:pPr>
              <w:jc w:val="center"/>
            </w:pPr>
            <w:r>
              <w:rPr>
                <w:sz w:val="16"/>
              </w:rPr>
              <w:t>1</w:t>
            </w:r>
          </w:p>
        </w:tc>
      </w:tr>
      <w:tr w:rsidR="008373C6" w14:paraId="7986E4A7" w14:textId="77777777">
        <w:trPr>
          <w:jc w:val="center"/>
        </w:trPr>
        <w:tc>
          <w:tcPr>
            <w:tcW w:w="5112" w:type="dxa"/>
            <w:vAlign w:val="center"/>
          </w:tcPr>
          <w:p w14:paraId="4B78B82B" w14:textId="77777777" w:rsidR="008373C6" w:rsidRDefault="00000000">
            <w:pPr>
              <w:jc w:val="center"/>
            </w:pPr>
            <w:r>
              <w:rPr>
                <w:sz w:val="16"/>
              </w:rPr>
              <w:lastRenderedPageBreak/>
              <w:t>DMDK</w:t>
            </w:r>
          </w:p>
        </w:tc>
        <w:tc>
          <w:tcPr>
            <w:tcW w:w="5112" w:type="dxa"/>
            <w:vAlign w:val="center"/>
          </w:tcPr>
          <w:p w14:paraId="713E2E66" w14:textId="77777777" w:rsidR="008373C6" w:rsidRDefault="00000000">
            <w:pPr>
              <w:jc w:val="center"/>
            </w:pPr>
            <w:r>
              <w:rPr>
                <w:sz w:val="16"/>
              </w:rPr>
              <w:t>1</w:t>
            </w:r>
          </w:p>
        </w:tc>
      </w:tr>
      <w:tr w:rsidR="008373C6" w14:paraId="15D16FC8" w14:textId="77777777">
        <w:trPr>
          <w:jc w:val="center"/>
        </w:trPr>
        <w:tc>
          <w:tcPr>
            <w:tcW w:w="5112" w:type="dxa"/>
            <w:vAlign w:val="center"/>
          </w:tcPr>
          <w:p w14:paraId="46FEE68F" w14:textId="77777777" w:rsidR="008373C6" w:rsidRDefault="00000000">
            <w:pPr>
              <w:jc w:val="center"/>
            </w:pPr>
            <w:r>
              <w:rPr>
                <w:sz w:val="16"/>
              </w:rPr>
              <w:t>AMMK</w:t>
            </w:r>
          </w:p>
        </w:tc>
        <w:tc>
          <w:tcPr>
            <w:tcW w:w="5112" w:type="dxa"/>
            <w:vAlign w:val="center"/>
          </w:tcPr>
          <w:p w14:paraId="3BDFDA96" w14:textId="77777777" w:rsidR="008373C6" w:rsidRDefault="00000000">
            <w:pPr>
              <w:jc w:val="center"/>
            </w:pPr>
            <w:r>
              <w:rPr>
                <w:sz w:val="16"/>
              </w:rPr>
              <w:t>1</w:t>
            </w:r>
          </w:p>
        </w:tc>
      </w:tr>
    </w:tbl>
    <w:p w14:paraId="1EBA037B" w14:textId="77777777" w:rsidR="008373C6" w:rsidRDefault="008373C6"/>
    <w:p w14:paraId="61244585" w14:textId="31048014" w:rsidR="008373C6" w:rsidRDefault="00000000">
      <w:pPr>
        <w:pStyle w:val="Heading2"/>
      </w:pPr>
      <w:r>
        <w:t>1</w:t>
      </w:r>
      <w:r w:rsidR="00C76157">
        <w:t>5</w:t>
      </w:r>
      <w:r>
        <w:t>.2 Metric Definitions</w:t>
      </w:r>
    </w:p>
    <w:tbl>
      <w:tblPr>
        <w:tblStyle w:val="TableGrid"/>
        <w:tblW w:w="0" w:type="auto"/>
        <w:jc w:val="center"/>
        <w:tblLook w:val="04A0" w:firstRow="1" w:lastRow="0" w:firstColumn="1" w:lastColumn="0" w:noHBand="0" w:noVBand="1"/>
      </w:tblPr>
      <w:tblGrid>
        <w:gridCol w:w="5107"/>
        <w:gridCol w:w="5107"/>
      </w:tblGrid>
      <w:tr w:rsidR="008373C6" w14:paraId="318512DC" w14:textId="77777777">
        <w:trPr>
          <w:tblHeader/>
          <w:jc w:val="center"/>
        </w:trPr>
        <w:tc>
          <w:tcPr>
            <w:tcW w:w="5112" w:type="dxa"/>
            <w:shd w:val="clear" w:color="auto" w:fill="5B2A86"/>
            <w:vAlign w:val="center"/>
          </w:tcPr>
          <w:p w14:paraId="478BF63A" w14:textId="77777777" w:rsidR="008373C6" w:rsidRDefault="00000000">
            <w:pPr>
              <w:jc w:val="center"/>
            </w:pPr>
            <w:r>
              <w:rPr>
                <w:color w:val="FFFFFF"/>
                <w:sz w:val="16"/>
              </w:rPr>
              <w:t>Term</w:t>
            </w:r>
          </w:p>
        </w:tc>
        <w:tc>
          <w:tcPr>
            <w:tcW w:w="5112" w:type="dxa"/>
            <w:shd w:val="clear" w:color="auto" w:fill="5B2A86"/>
            <w:vAlign w:val="center"/>
          </w:tcPr>
          <w:p w14:paraId="5F71F306" w14:textId="77777777" w:rsidR="008373C6" w:rsidRDefault="00000000">
            <w:pPr>
              <w:jc w:val="center"/>
            </w:pPr>
            <w:r>
              <w:rPr>
                <w:color w:val="FFFFFF"/>
                <w:sz w:val="16"/>
              </w:rPr>
              <w:t>Definition</w:t>
            </w:r>
          </w:p>
        </w:tc>
      </w:tr>
      <w:tr w:rsidR="008373C6" w14:paraId="497AC6BC" w14:textId="77777777">
        <w:trPr>
          <w:jc w:val="center"/>
        </w:trPr>
        <w:tc>
          <w:tcPr>
            <w:tcW w:w="5112" w:type="dxa"/>
            <w:vAlign w:val="center"/>
          </w:tcPr>
          <w:p w14:paraId="5931480E" w14:textId="77777777" w:rsidR="008373C6" w:rsidRDefault="00000000">
            <w:pPr>
              <w:jc w:val="center"/>
            </w:pPr>
            <w:r>
              <w:rPr>
                <w:sz w:val="16"/>
              </w:rPr>
              <w:t>Winner</w:t>
            </w:r>
          </w:p>
        </w:tc>
        <w:tc>
          <w:tcPr>
            <w:tcW w:w="5112" w:type="dxa"/>
            <w:vAlign w:val="center"/>
          </w:tcPr>
          <w:p w14:paraId="52A61B86" w14:textId="77777777" w:rsidR="008373C6" w:rsidRDefault="00000000">
            <w:pPr>
              <w:jc w:val="center"/>
            </w:pPr>
            <w:r>
              <w:rPr>
                <w:sz w:val="16"/>
              </w:rPr>
              <w:t>Candidate with the highest votes in a constituency.</w:t>
            </w:r>
          </w:p>
        </w:tc>
      </w:tr>
      <w:tr w:rsidR="008373C6" w14:paraId="2FEC6024" w14:textId="77777777">
        <w:trPr>
          <w:jc w:val="center"/>
        </w:trPr>
        <w:tc>
          <w:tcPr>
            <w:tcW w:w="5112" w:type="dxa"/>
            <w:vAlign w:val="center"/>
          </w:tcPr>
          <w:p w14:paraId="0626F916" w14:textId="77777777" w:rsidR="008373C6" w:rsidRDefault="00000000">
            <w:pPr>
              <w:jc w:val="center"/>
            </w:pPr>
            <w:r>
              <w:rPr>
                <w:sz w:val="16"/>
              </w:rPr>
              <w:t>Flip</w:t>
            </w:r>
          </w:p>
        </w:tc>
        <w:tc>
          <w:tcPr>
            <w:tcW w:w="5112" w:type="dxa"/>
            <w:vAlign w:val="center"/>
          </w:tcPr>
          <w:p w14:paraId="202E6BDA" w14:textId="77777777" w:rsidR="008373C6" w:rsidRDefault="00000000">
            <w:pPr>
              <w:jc w:val="center"/>
            </w:pPr>
            <w:r>
              <w:rPr>
                <w:sz w:val="16"/>
              </w:rPr>
              <w:t>Constituency where the winning party changed between 2021 and 2026.</w:t>
            </w:r>
          </w:p>
        </w:tc>
      </w:tr>
      <w:tr w:rsidR="008373C6" w14:paraId="27DCED3C" w14:textId="77777777">
        <w:trPr>
          <w:jc w:val="center"/>
        </w:trPr>
        <w:tc>
          <w:tcPr>
            <w:tcW w:w="5112" w:type="dxa"/>
            <w:vAlign w:val="center"/>
          </w:tcPr>
          <w:p w14:paraId="1A3105AB" w14:textId="77777777" w:rsidR="008373C6" w:rsidRDefault="00000000">
            <w:pPr>
              <w:jc w:val="center"/>
            </w:pPr>
            <w:r>
              <w:rPr>
                <w:sz w:val="16"/>
              </w:rPr>
              <w:t>Retained seat</w:t>
            </w:r>
          </w:p>
        </w:tc>
        <w:tc>
          <w:tcPr>
            <w:tcW w:w="5112" w:type="dxa"/>
            <w:vAlign w:val="center"/>
          </w:tcPr>
          <w:p w14:paraId="65B33AA0" w14:textId="77777777" w:rsidR="008373C6" w:rsidRDefault="00000000">
            <w:pPr>
              <w:jc w:val="center"/>
            </w:pPr>
            <w:r>
              <w:rPr>
                <w:sz w:val="16"/>
              </w:rPr>
              <w:t>Constituency where the same party won in both years.</w:t>
            </w:r>
          </w:p>
        </w:tc>
      </w:tr>
      <w:tr w:rsidR="008373C6" w14:paraId="0FA61519" w14:textId="77777777">
        <w:trPr>
          <w:jc w:val="center"/>
        </w:trPr>
        <w:tc>
          <w:tcPr>
            <w:tcW w:w="5112" w:type="dxa"/>
            <w:vAlign w:val="center"/>
          </w:tcPr>
          <w:p w14:paraId="6185D9DB" w14:textId="77777777" w:rsidR="008373C6" w:rsidRDefault="00000000">
            <w:pPr>
              <w:jc w:val="center"/>
            </w:pPr>
            <w:r>
              <w:rPr>
                <w:sz w:val="16"/>
              </w:rPr>
              <w:t>Victory margin</w:t>
            </w:r>
          </w:p>
        </w:tc>
        <w:tc>
          <w:tcPr>
            <w:tcW w:w="5112" w:type="dxa"/>
            <w:vAlign w:val="center"/>
          </w:tcPr>
          <w:p w14:paraId="67039633" w14:textId="77777777" w:rsidR="008373C6" w:rsidRDefault="00000000">
            <w:pPr>
              <w:jc w:val="center"/>
            </w:pPr>
            <w:r>
              <w:rPr>
                <w:sz w:val="16"/>
              </w:rPr>
              <w:t>Winner votes minus runner-up votes.</w:t>
            </w:r>
          </w:p>
        </w:tc>
      </w:tr>
      <w:tr w:rsidR="008373C6" w14:paraId="7B6DFC6C" w14:textId="77777777">
        <w:trPr>
          <w:jc w:val="center"/>
        </w:trPr>
        <w:tc>
          <w:tcPr>
            <w:tcW w:w="5112" w:type="dxa"/>
            <w:vAlign w:val="center"/>
          </w:tcPr>
          <w:p w14:paraId="71840924" w14:textId="77777777" w:rsidR="008373C6" w:rsidRDefault="00000000">
            <w:pPr>
              <w:jc w:val="center"/>
            </w:pPr>
            <w:r>
              <w:rPr>
                <w:sz w:val="16"/>
              </w:rPr>
              <w:t>Winner vote share</w:t>
            </w:r>
          </w:p>
        </w:tc>
        <w:tc>
          <w:tcPr>
            <w:tcW w:w="5112" w:type="dxa"/>
            <w:vAlign w:val="center"/>
          </w:tcPr>
          <w:p w14:paraId="715F9898" w14:textId="77777777" w:rsidR="008373C6" w:rsidRDefault="00000000">
            <w:pPr>
              <w:jc w:val="center"/>
            </w:pPr>
            <w:r>
              <w:rPr>
                <w:sz w:val="16"/>
              </w:rPr>
              <w:t>Winner votes divided by total constituency votes.</w:t>
            </w:r>
          </w:p>
        </w:tc>
      </w:tr>
      <w:tr w:rsidR="008373C6" w14:paraId="2F405A5D" w14:textId="77777777">
        <w:trPr>
          <w:jc w:val="center"/>
        </w:trPr>
        <w:tc>
          <w:tcPr>
            <w:tcW w:w="5112" w:type="dxa"/>
            <w:vAlign w:val="center"/>
          </w:tcPr>
          <w:p w14:paraId="4579A927" w14:textId="77777777" w:rsidR="008373C6" w:rsidRDefault="00000000">
            <w:pPr>
              <w:jc w:val="center"/>
            </w:pPr>
            <w:r>
              <w:rPr>
                <w:sz w:val="16"/>
              </w:rPr>
              <w:t>Regional flip rate</w:t>
            </w:r>
          </w:p>
        </w:tc>
        <w:tc>
          <w:tcPr>
            <w:tcW w:w="5112" w:type="dxa"/>
            <w:vAlign w:val="center"/>
          </w:tcPr>
          <w:p w14:paraId="675B28FD" w14:textId="77777777" w:rsidR="008373C6" w:rsidRDefault="00000000">
            <w:pPr>
              <w:jc w:val="center"/>
            </w:pPr>
            <w:r>
              <w:rPr>
                <w:sz w:val="16"/>
              </w:rPr>
              <w:t>Flipped constituencies in region divided by total constituencies in region.</w:t>
            </w:r>
          </w:p>
        </w:tc>
      </w:tr>
    </w:tbl>
    <w:p w14:paraId="52D75D34" w14:textId="77777777" w:rsidR="008373C6" w:rsidRDefault="008373C6"/>
    <w:p w14:paraId="2B1F6F4E" w14:textId="17032A26" w:rsidR="008373C6" w:rsidRDefault="00000000">
      <w:pPr>
        <w:pStyle w:val="Heading2"/>
      </w:pPr>
      <w:r>
        <w:t>1</w:t>
      </w:r>
      <w:r w:rsidR="00C76157">
        <w:t>5</w:t>
      </w:r>
      <w:r>
        <w:t>.3 Reproduction Logic</w:t>
      </w:r>
    </w:p>
    <w:p w14:paraId="6FFDCDE3" w14:textId="77777777" w:rsidR="008373C6" w:rsidRDefault="00000000">
      <w:pPr>
        <w:ind w:left="216"/>
      </w:pPr>
      <w:r>
        <w:t>1. Load 2021 and 2026 candidate-level results.</w:t>
      </w:r>
    </w:p>
    <w:p w14:paraId="76D07366" w14:textId="77777777" w:rsidR="008373C6" w:rsidRDefault="00000000">
      <w:pPr>
        <w:ind w:left="216"/>
      </w:pPr>
      <w:r>
        <w:t>2. For each ac_number, sort candidates by votes and select rank 1 as winner and rank 2 as runner-up.</w:t>
      </w:r>
    </w:p>
    <w:p w14:paraId="35E80CA9" w14:textId="77777777" w:rsidR="008373C6" w:rsidRDefault="00000000">
      <w:pPr>
        <w:ind w:left="216"/>
      </w:pPr>
      <w:r>
        <w:t>3. Join 2021 winners and 2026 winners on ac_number.</w:t>
      </w:r>
    </w:p>
    <w:p w14:paraId="223A8BEF" w14:textId="77777777" w:rsidR="008373C6" w:rsidRDefault="00000000">
      <w:pPr>
        <w:ind w:left="216"/>
      </w:pPr>
      <w:r>
        <w:t>4. Join constituency_master on ac_number to attach region, district, and reservation fields.</w:t>
      </w:r>
    </w:p>
    <w:p w14:paraId="3B170FD0" w14:textId="77777777" w:rsidR="008373C6" w:rsidRDefault="00000000">
      <w:pPr>
        <w:ind w:left="216"/>
      </w:pPr>
      <w:r>
        <w:t>5. Create flip flag where party_2021 is different from party_2026.</w:t>
      </w:r>
    </w:p>
    <w:p w14:paraId="7EC67D0B" w14:textId="77777777" w:rsidR="008373C6" w:rsidRDefault="00000000">
      <w:pPr>
        <w:ind w:left="216"/>
      </w:pPr>
      <w:r>
        <w:t>6. Aggregate by party, region, transition path, and margin category.</w:t>
      </w:r>
    </w:p>
    <w:sectPr w:rsidR="008373C6" w:rsidSect="00034616">
      <w:footerReference w:type="default" r:id="rId1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A4501" w14:textId="77777777" w:rsidR="00EE1690" w:rsidRDefault="00EE1690">
      <w:pPr>
        <w:spacing w:after="0" w:line="240" w:lineRule="auto"/>
      </w:pPr>
      <w:r>
        <w:separator/>
      </w:r>
    </w:p>
  </w:endnote>
  <w:endnote w:type="continuationSeparator" w:id="0">
    <w:p w14:paraId="774D141C" w14:textId="77777777" w:rsidR="00EE1690" w:rsidRDefault="00EE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DDE85" w14:textId="77777777" w:rsidR="008373C6" w:rsidRDefault="00000000">
    <w:pPr>
      <w:pStyle w:val="Footer"/>
      <w:jc w:val="center"/>
    </w:pPr>
    <w:r>
      <w:t xml:space="preserve">Research Dossier | Decoding the 2026 Tamil Nadu Assembly Election | Page </w:t>
    </w:r>
    <w:r>
      <w:fldChar w:fldCharType="begin"/>
    </w:r>
    <w:r>
      <w:instrText>PAGE</w:instrText>
    </w:r>
    <w:r w:rsidR="008F253F">
      <w:fldChar w:fldCharType="separate"/>
    </w:r>
    <w:r w:rsidR="008F253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5C335" w14:textId="77777777" w:rsidR="00EE1690" w:rsidRDefault="00EE1690">
      <w:pPr>
        <w:spacing w:after="0" w:line="240" w:lineRule="auto"/>
      </w:pPr>
      <w:r>
        <w:separator/>
      </w:r>
    </w:p>
  </w:footnote>
  <w:footnote w:type="continuationSeparator" w:id="0">
    <w:p w14:paraId="7BD85C4C" w14:textId="77777777" w:rsidR="00EE1690" w:rsidRDefault="00EE16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5124815">
    <w:abstractNumId w:val="8"/>
  </w:num>
  <w:num w:numId="2" w16cid:durableId="1565994420">
    <w:abstractNumId w:val="6"/>
  </w:num>
  <w:num w:numId="3" w16cid:durableId="591551930">
    <w:abstractNumId w:val="5"/>
  </w:num>
  <w:num w:numId="4" w16cid:durableId="1988044485">
    <w:abstractNumId w:val="4"/>
  </w:num>
  <w:num w:numId="5" w16cid:durableId="1015763115">
    <w:abstractNumId w:val="7"/>
  </w:num>
  <w:num w:numId="6" w16cid:durableId="1546870855">
    <w:abstractNumId w:val="3"/>
  </w:num>
  <w:num w:numId="7" w16cid:durableId="175006057">
    <w:abstractNumId w:val="2"/>
  </w:num>
  <w:num w:numId="8" w16cid:durableId="694576645">
    <w:abstractNumId w:val="1"/>
  </w:num>
  <w:num w:numId="9" w16cid:durableId="1163276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373C6"/>
    <w:rsid w:val="008F253F"/>
    <w:rsid w:val="009550BA"/>
    <w:rsid w:val="00AA1D8D"/>
    <w:rsid w:val="00B47730"/>
    <w:rsid w:val="00C76157"/>
    <w:rsid w:val="00CB0664"/>
    <w:rsid w:val="00EE16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BF3AA3"/>
  <w14:defaultImageDpi w14:val="300"/>
  <w15:docId w15:val="{968FE52F-09DD-4D3E-8427-E6D7CC14C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B2A8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B2A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B2A8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2249</Words>
  <Characters>12822</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Narmatha Annadurai</cp:lastModifiedBy>
  <cp:revision>2</cp:revision>
  <dcterms:created xsi:type="dcterms:W3CDTF">2026-06-03T06:27:00Z</dcterms:created>
  <dcterms:modified xsi:type="dcterms:W3CDTF">2026-06-03T06:27:00Z</dcterms:modified>
  <cp:category/>
</cp:coreProperties>
</file>