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40C" w:rsidRDefault="00D33B79" w:rsidP="00D33B79">
      <w:pPr>
        <w:pStyle w:val="Heading1"/>
        <w:jc w:val="center"/>
      </w:pPr>
      <w:r w:rsidRPr="00D33B79">
        <w:t>iPhone 11</w:t>
      </w:r>
    </w:p>
    <w:p w:rsidR="00674D51" w:rsidRDefault="00674D51" w:rsidP="00674D51">
      <w:r>
        <w:rPr>
          <w:noProof/>
          <w:sz w:val="24"/>
          <w:szCs w:val="24"/>
        </w:rPr>
        <w:drawing>
          <wp:anchor distT="0" distB="0" distL="114300" distR="114300" simplePos="0" relativeHeight="251662336" behindDoc="0" locked="0" layoutInCell="1" allowOverlap="1" wp14:anchorId="22AAFC12" wp14:editId="149502E0">
            <wp:simplePos x="0" y="0"/>
            <wp:positionH relativeFrom="margin">
              <wp:align>center</wp:align>
            </wp:positionH>
            <wp:positionV relativeFrom="paragraph">
              <wp:posOffset>8255</wp:posOffset>
            </wp:positionV>
            <wp:extent cx="3590925" cy="2244457"/>
            <wp:effectExtent l="0" t="0" r="0" b="3810"/>
            <wp:wrapThrough wrapText="bothSides">
              <wp:wrapPolygon edited="0">
                <wp:start x="0" y="0"/>
                <wp:lineTo x="0" y="21453"/>
                <wp:lineTo x="21428" y="21453"/>
                <wp:lineTo x="214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iphone-1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0925" cy="2244457"/>
                    </a:xfrm>
                    <a:prstGeom prst="rect">
                      <a:avLst/>
                    </a:prstGeom>
                  </pic:spPr>
                </pic:pic>
              </a:graphicData>
            </a:graphic>
            <wp14:sizeRelH relativeFrom="margin">
              <wp14:pctWidth>0</wp14:pctWidth>
            </wp14:sizeRelH>
            <wp14:sizeRelV relativeFrom="margin">
              <wp14:pctHeight>0</wp14:pctHeight>
            </wp14:sizeRelV>
          </wp:anchor>
        </w:drawing>
      </w:r>
    </w:p>
    <w:p w:rsidR="00674D51" w:rsidRDefault="00674D51" w:rsidP="00674D51"/>
    <w:p w:rsidR="00674D51" w:rsidRPr="00674D51" w:rsidRDefault="00674D51" w:rsidP="00674D51"/>
    <w:p w:rsidR="00674D51" w:rsidRPr="00674D51" w:rsidRDefault="00674D51" w:rsidP="00674D51"/>
    <w:p w:rsidR="00674D51" w:rsidRDefault="00674D51" w:rsidP="00D33B79">
      <w:pPr>
        <w:pStyle w:val="Heading2"/>
      </w:pPr>
    </w:p>
    <w:p w:rsidR="00674D51" w:rsidRDefault="00674D51" w:rsidP="00D33B79">
      <w:pPr>
        <w:pStyle w:val="Heading2"/>
      </w:pPr>
    </w:p>
    <w:p w:rsidR="00674D51" w:rsidRDefault="00674D51" w:rsidP="00D33B79">
      <w:pPr>
        <w:pStyle w:val="Heading2"/>
      </w:pPr>
    </w:p>
    <w:p w:rsidR="00674D51" w:rsidRDefault="00674D51" w:rsidP="00D33B79">
      <w:pPr>
        <w:pStyle w:val="Heading2"/>
      </w:pPr>
    </w:p>
    <w:p w:rsidR="00674D51" w:rsidRDefault="00674D51" w:rsidP="00D33B79">
      <w:pPr>
        <w:pStyle w:val="Heading2"/>
      </w:pPr>
    </w:p>
    <w:p w:rsidR="00D33B79" w:rsidRPr="00D33B79" w:rsidRDefault="00D33B79" w:rsidP="00D33B79">
      <w:pPr>
        <w:pStyle w:val="Heading2"/>
      </w:pPr>
      <w:r w:rsidRPr="00D33B79">
        <w:t>Apple iPhone 11 price in US $</w:t>
      </w:r>
    </w:p>
    <w:p w:rsidR="00D33B79" w:rsidRPr="00D33B79" w:rsidRDefault="00D33B79" w:rsidP="00D33B79">
      <w:pPr>
        <w:rPr>
          <w:sz w:val="24"/>
          <w:szCs w:val="24"/>
        </w:rPr>
      </w:pPr>
      <w:r w:rsidRPr="00D33B79">
        <w:rPr>
          <w:sz w:val="24"/>
          <w:szCs w:val="24"/>
        </w:rPr>
        <w:t>Apple iPhone 11's retail price in US is $</w:t>
      </w:r>
      <w:proofErr w:type="gramStart"/>
      <w:r w:rsidRPr="00D33B79">
        <w:rPr>
          <w:sz w:val="24"/>
          <w:szCs w:val="24"/>
        </w:rPr>
        <w:t>1080 .</w:t>
      </w:r>
      <w:proofErr w:type="gramEnd"/>
      <w:r w:rsidRPr="00D33B79">
        <w:rPr>
          <w:sz w:val="24"/>
          <w:szCs w:val="24"/>
        </w:rPr>
        <w:t xml:space="preserve"> Official dealers and warranty providers regulate the retail price of Apple mobile products in official warranty.</w:t>
      </w:r>
    </w:p>
    <w:p w:rsidR="00D33B79" w:rsidRPr="00D33B79" w:rsidRDefault="00D33B79" w:rsidP="00D33B79">
      <w:pPr>
        <w:rPr>
          <w:sz w:val="24"/>
          <w:szCs w:val="24"/>
        </w:rPr>
      </w:pPr>
      <w:r w:rsidRPr="00D33B79">
        <w:rPr>
          <w:sz w:val="24"/>
          <w:szCs w:val="24"/>
        </w:rPr>
        <w:t>Retail Price of Apple in USD is $1080.</w:t>
      </w:r>
    </w:p>
    <w:p w:rsidR="00D33B79" w:rsidRDefault="00D33B79" w:rsidP="00D33B79">
      <w:pPr>
        <w:pStyle w:val="Heading2"/>
      </w:pPr>
      <w:r w:rsidRPr="00D33B79">
        <w:t>A</w:t>
      </w:r>
      <w:r>
        <w:t>pple iPhone 11 - Updated Design.</w:t>
      </w:r>
    </w:p>
    <w:p w:rsidR="00674D51" w:rsidRDefault="00D33B79" w:rsidP="00674D51">
      <w:pPr>
        <w:rPr>
          <w:sz w:val="24"/>
          <w:szCs w:val="24"/>
        </w:rPr>
      </w:pPr>
      <w:r w:rsidRPr="00D33B79">
        <w:br/>
      </w:r>
      <w:r w:rsidRPr="00D33B79">
        <w:rPr>
          <w:sz w:val="24"/>
          <w:szCs w:val="24"/>
        </w:rPr>
        <w:t>Apple is developing and now iPhone 11 got leaked in the wild showing the outline of its new and </w:t>
      </w:r>
      <w:r w:rsidRPr="00D33B79">
        <w:rPr>
          <w:rStyle w:val="ilad"/>
          <w:sz w:val="24"/>
          <w:szCs w:val="24"/>
        </w:rPr>
        <w:t>innovative design</w:t>
      </w:r>
      <w:r w:rsidRPr="00D33B79">
        <w:rPr>
          <w:sz w:val="24"/>
          <w:szCs w:val="24"/>
        </w:rPr>
        <w:t xml:space="preserve">. As you can see above in the picture that on the backside of the Apple iPhone 11 horizontal camera is introduced which is consist of dual camera setup and now flashlight is placed between the both camera in the middle that's </w:t>
      </w:r>
      <w:proofErr w:type="spellStart"/>
      <w:r w:rsidRPr="00D33B79">
        <w:rPr>
          <w:sz w:val="24"/>
          <w:szCs w:val="24"/>
        </w:rPr>
        <w:t>gonna</w:t>
      </w:r>
      <w:proofErr w:type="spellEnd"/>
      <w:r w:rsidRPr="00D33B79">
        <w:rPr>
          <w:sz w:val="24"/>
          <w:szCs w:val="24"/>
        </w:rPr>
        <w:t xml:space="preserve"> make Apple iPhone 11's photography quite better and attractive. Along with the camera setup of the device other information is also leaked in which its display is the second one which is 5.65 inches in size. Apple 11 got OLED panels and it is still unconfirmed that from </w:t>
      </w:r>
      <w:proofErr w:type="spellStart"/>
      <w:r w:rsidRPr="00D33B79">
        <w:rPr>
          <w:sz w:val="24"/>
          <w:szCs w:val="24"/>
        </w:rPr>
        <w:t>they</w:t>
      </w:r>
      <w:proofErr w:type="spellEnd"/>
      <w:r w:rsidRPr="00D33B79">
        <w:rPr>
          <w:sz w:val="24"/>
          <w:szCs w:val="24"/>
        </w:rPr>
        <w:t xml:space="preserve"> </w:t>
      </w:r>
      <w:proofErr w:type="spellStart"/>
      <w:r w:rsidRPr="00D33B79">
        <w:rPr>
          <w:sz w:val="24"/>
          <w:szCs w:val="24"/>
        </w:rPr>
        <w:t>gonna</w:t>
      </w:r>
      <w:proofErr w:type="spellEnd"/>
      <w:r w:rsidRPr="00D33B79">
        <w:rPr>
          <w:sz w:val="24"/>
          <w:szCs w:val="24"/>
        </w:rPr>
        <w:t xml:space="preserve"> get these panels because in the past day these panels was coming from Samsung. Apple's iPhone 11 is equipped with the </w:t>
      </w:r>
      <w:proofErr w:type="spellStart"/>
      <w:r w:rsidRPr="00D33B79">
        <w:rPr>
          <w:sz w:val="24"/>
          <w:szCs w:val="24"/>
        </w:rPr>
        <w:t>Hexa</w:t>
      </w:r>
      <w:proofErr w:type="spellEnd"/>
      <w:r w:rsidRPr="00D33B79">
        <w:rPr>
          <w:sz w:val="24"/>
          <w:szCs w:val="24"/>
        </w:rPr>
        <w:t xml:space="preserve"> core processor to perform all the tasks easily. Scratch Resistant </w:t>
      </w:r>
      <w:r w:rsidRPr="00D33B79">
        <w:rPr>
          <w:rStyle w:val="ilad"/>
          <w:sz w:val="24"/>
          <w:szCs w:val="24"/>
        </w:rPr>
        <w:t>Glass</w:t>
      </w:r>
      <w:r w:rsidRPr="00D33B79">
        <w:rPr>
          <w:sz w:val="24"/>
          <w:szCs w:val="24"/>
        </w:rPr>
        <w:t xml:space="preserve"> is going to protect the display of the new and attractive Apple iPhone's 11. Now display of the device has </w:t>
      </w:r>
      <w:proofErr w:type="spellStart"/>
      <w:r w:rsidRPr="00D33B79">
        <w:rPr>
          <w:sz w:val="24"/>
          <w:szCs w:val="24"/>
        </w:rPr>
        <w:t>became</w:t>
      </w:r>
      <w:proofErr w:type="spellEnd"/>
      <w:r w:rsidRPr="00D33B79">
        <w:rPr>
          <w:sz w:val="24"/>
          <w:szCs w:val="24"/>
        </w:rPr>
        <w:t xml:space="preserve"> scratch resistant and safe from keys and coins. 64 GB of built-in storage of the device is quite enough for user of iPhone 11 by Apple and it can store all your data and software which IOS eleven and it is the home grown software of this brand which is </w:t>
      </w:r>
      <w:r w:rsidRPr="00D33B79">
        <w:rPr>
          <w:rStyle w:val="ilad"/>
          <w:sz w:val="24"/>
          <w:szCs w:val="24"/>
        </w:rPr>
        <w:t>lightest</w:t>
      </w:r>
      <w:r w:rsidRPr="00D33B79">
        <w:rPr>
          <w:sz w:val="24"/>
          <w:szCs w:val="24"/>
        </w:rPr>
        <w:t> in all ways and capable to execute tasks of Apple iPhone 11 even more smoothly. Apple A11 Bionic is the chipset which this brand has selected for its next generation of flagship. If we talk about the iPhone 11's front side then only single cam is going to come on the front side which is quite powerful and responsive while taking images and you can also shoot videos with that camera.</w:t>
      </w:r>
    </w:p>
    <w:p w:rsidR="00674D51" w:rsidRDefault="00674D51" w:rsidP="00674D51">
      <w:r>
        <w:rPr>
          <w:noProof/>
        </w:rPr>
        <w:drawing>
          <wp:anchor distT="0" distB="0" distL="114300" distR="114300" simplePos="0" relativeHeight="251663360" behindDoc="0" locked="0" layoutInCell="1" allowOverlap="1" wp14:anchorId="2E09B9C7" wp14:editId="4628D7D7">
            <wp:simplePos x="0" y="0"/>
            <wp:positionH relativeFrom="margin">
              <wp:align>center</wp:align>
            </wp:positionH>
            <wp:positionV relativeFrom="paragraph">
              <wp:posOffset>284480</wp:posOffset>
            </wp:positionV>
            <wp:extent cx="1733550" cy="1787525"/>
            <wp:effectExtent l="0" t="0" r="0" b="3175"/>
            <wp:wrapThrough wrapText="bothSides">
              <wp:wrapPolygon edited="0">
                <wp:start x="0" y="0"/>
                <wp:lineTo x="0" y="21408"/>
                <wp:lineTo x="21363" y="21408"/>
                <wp:lineTo x="213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787525"/>
                    </a:xfrm>
                    <a:prstGeom prst="rect">
                      <a:avLst/>
                    </a:prstGeom>
                    <a:noFill/>
                  </pic:spPr>
                </pic:pic>
              </a:graphicData>
            </a:graphic>
            <wp14:sizeRelH relativeFrom="margin">
              <wp14:pctWidth>0</wp14:pctWidth>
            </wp14:sizeRelH>
            <wp14:sizeRelV relativeFrom="margin">
              <wp14:pctHeight>0</wp14:pctHeight>
            </wp14:sizeRelV>
          </wp:anchor>
        </w:drawing>
      </w:r>
      <w:r>
        <w:br w:type="page"/>
      </w:r>
    </w:p>
    <w:p w:rsidR="00674D51" w:rsidRPr="00D33B79" w:rsidRDefault="00674D51" w:rsidP="00674D51">
      <w:pPr>
        <w:rPr>
          <w:sz w:val="24"/>
          <w:szCs w:val="24"/>
        </w:rPr>
      </w:pPr>
    </w:p>
    <w:p w:rsidR="00D33B79" w:rsidRPr="00D33B79" w:rsidRDefault="00D33B79" w:rsidP="00D33B79">
      <w:pPr>
        <w:pStyle w:val="Heading2"/>
      </w:pPr>
      <w:r w:rsidRPr="00D33B79">
        <w:t>Apple iPhone 11 detailed specifications</w:t>
      </w:r>
    </w:p>
    <w:p w:rsidR="00D33B79" w:rsidRPr="00D33B79" w:rsidRDefault="00D33B79" w:rsidP="00D33B79"/>
    <w:tbl>
      <w:tblPr>
        <w:tblStyle w:val="TableGrid"/>
        <w:tblW w:w="9060" w:type="dxa"/>
        <w:shd w:val="clear" w:color="auto" w:fill="D9E2F3" w:themeFill="accent5" w:themeFillTint="33"/>
        <w:tblLook w:val="04A0" w:firstRow="1" w:lastRow="0" w:firstColumn="1" w:lastColumn="0" w:noHBand="0" w:noVBand="1"/>
      </w:tblPr>
      <w:tblGrid>
        <w:gridCol w:w="1567"/>
        <w:gridCol w:w="1362"/>
        <w:gridCol w:w="6131"/>
      </w:tblGrid>
      <w:tr w:rsidR="00674D51"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Build</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OS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IOS 13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Dimensions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150.9 x 75.7 x 8.3 mm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Weight</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189 g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SIM</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 xml:space="preserve">Dual </w:t>
            </w:r>
            <w:proofErr w:type="spellStart"/>
            <w:r w:rsidRPr="00D33B79">
              <w:rPr>
                <w:sz w:val="24"/>
                <w:szCs w:val="24"/>
              </w:rPr>
              <w:t>Sim</w:t>
            </w:r>
            <w:proofErr w:type="spellEnd"/>
            <w:r w:rsidRPr="00D33B79">
              <w:rPr>
                <w:sz w:val="24"/>
                <w:szCs w:val="24"/>
              </w:rPr>
              <w:t>, Dual Standby (</w:t>
            </w:r>
            <w:proofErr w:type="spellStart"/>
            <w:r w:rsidRPr="00D33B79">
              <w:rPr>
                <w:sz w:val="24"/>
                <w:szCs w:val="24"/>
              </w:rPr>
              <w:t>Nano</w:t>
            </w:r>
            <w:proofErr w:type="spellEnd"/>
            <w:r w:rsidRPr="00D33B79">
              <w:rPr>
                <w:sz w:val="24"/>
                <w:szCs w:val="24"/>
              </w:rPr>
              <w:t>-SIM)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Colors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Black, Green, Yellow, Purple, Red, White  </w:t>
            </w:r>
          </w:p>
        </w:tc>
      </w:tr>
      <w:tr w:rsidR="00D33B79"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Frequency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2G Band</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SIM1: GSM 850 / 900 / 1800 / 1900</w:t>
            </w:r>
            <w:r w:rsidRPr="00D33B79">
              <w:rPr>
                <w:sz w:val="24"/>
                <w:szCs w:val="24"/>
              </w:rPr>
              <w:br/>
              <w:t>SIM2: GSM 850 / 900 / 1800 / 1900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3G Band</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HSDPA 850 / 900 / 1700(AWS) / 1900 / 2100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4G Band</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LTE band 1(2100), 2(1900), 3(1800), 4(1700/2100), 5(850), 7(2600), 8(900), 12(700), 13(700), 17(700), 18(800), 19(800), 20(800), 25(1900), 26(850), 28(700), 29(700), 30(2300), 34(2000), 38(2600), 39(1900), 40(2300), 41(2500), 66(1700/2100)  </w:t>
            </w:r>
          </w:p>
        </w:tc>
      </w:tr>
      <w:tr w:rsidR="00674D51" w:rsidRPr="00D33B79" w:rsidTr="00D33B79">
        <w:tc>
          <w:tcPr>
            <w:tcW w:w="0" w:type="auto"/>
            <w:shd w:val="clear" w:color="auto" w:fill="D9E2F3" w:themeFill="accent5" w:themeFillTint="33"/>
            <w:hideMark/>
          </w:tcPr>
          <w:p w:rsidR="00D33B79" w:rsidRPr="00D33B79" w:rsidRDefault="00D33B79" w:rsidP="00D33B79">
            <w:pPr>
              <w:rPr>
                <w:b/>
                <w:bCs/>
                <w:sz w:val="26"/>
                <w:szCs w:val="26"/>
              </w:rPr>
            </w:pPr>
            <w:r w:rsidRPr="00D33B79">
              <w:rPr>
                <w:b/>
                <w:bCs/>
                <w:sz w:val="26"/>
                <w:szCs w:val="26"/>
              </w:rPr>
              <w:t>Processor</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Chipset</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Apple A13 (7 nm+)  </w:t>
            </w:r>
          </w:p>
        </w:tc>
      </w:tr>
      <w:tr w:rsidR="00D33B79"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Display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Technology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 xml:space="preserve">Liquid Retina IPS LCD Capacitive Touchscreen, 16M Colors, </w:t>
            </w:r>
            <w:proofErr w:type="spellStart"/>
            <w:r w:rsidRPr="00D33B79">
              <w:rPr>
                <w:sz w:val="24"/>
                <w:szCs w:val="24"/>
              </w:rPr>
              <w:t>Multitouch</w:t>
            </w:r>
            <w:proofErr w:type="spellEnd"/>
            <w:r w:rsidRPr="00D33B79">
              <w:rPr>
                <w:sz w:val="24"/>
                <w:szCs w:val="24"/>
              </w:rPr>
              <w:t xml:space="preserve">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Size</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6.1 Inches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Resolution</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828 x 1792 Pixels (~324 PPI)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Protection</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Scratch-resistant glass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Extra Features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625 nits, Dolby Vision, HDR10, True-tone, Wide color gamut, 120 Hz touch-sensing  </w:t>
            </w:r>
          </w:p>
        </w:tc>
      </w:tr>
      <w:tr w:rsidR="00674D51"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Memory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Built-in</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64/256/512GB Built-in, 4GB RAM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Card</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No  </w:t>
            </w:r>
          </w:p>
        </w:tc>
      </w:tr>
      <w:tr w:rsidR="00674D51"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Camera</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Main</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Dual Camera: 12 MP, f/1.8, 26mm (wide), 1/2.55", PDAF, OIS + 12 MP, (</w:t>
            </w:r>
            <w:r w:rsidR="00674D51" w:rsidRPr="00D33B79">
              <w:rPr>
                <w:sz w:val="24"/>
                <w:szCs w:val="24"/>
              </w:rPr>
              <w:t>ultra wide</w:t>
            </w:r>
            <w:r w:rsidRPr="00D33B79">
              <w:rPr>
                <w:sz w:val="24"/>
                <w:szCs w:val="24"/>
              </w:rPr>
              <w:t>), Quad-LED dual-tone flash  </w:t>
            </w:r>
          </w:p>
        </w:tc>
      </w:tr>
      <w:tr w:rsidR="00D33B79" w:rsidRPr="00D33B79" w:rsidTr="00D33B79">
        <w:tc>
          <w:tcPr>
            <w:tcW w:w="0" w:type="auto"/>
            <w:vMerge/>
            <w:shd w:val="clear" w:color="auto" w:fill="D9E2F3" w:themeFill="accent5" w:themeFillTint="33"/>
            <w:hideMark/>
          </w:tcPr>
          <w:p w:rsidR="00D33B79" w:rsidRPr="00D33B79" w:rsidRDefault="00D33B79" w:rsidP="00D33B79"/>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Features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Phase detection, OIS, Geo-tagging, touch focus, face/smile detection, HDR (photo/panorama), Video (2160p@24/30/60fps, 1080p@30/60/120/240fps, HDR, stereo sound rec.)  </w:t>
            </w:r>
          </w:p>
        </w:tc>
      </w:tr>
      <w:tr w:rsidR="00674D51" w:rsidRPr="00D33B79" w:rsidTr="00D33B79">
        <w:tc>
          <w:tcPr>
            <w:tcW w:w="0" w:type="auto"/>
            <w:vMerge/>
            <w:shd w:val="clear" w:color="auto" w:fill="D9E2F3" w:themeFill="accent5" w:themeFillTint="33"/>
            <w:hideMark/>
          </w:tcPr>
          <w:p w:rsidR="00D33B79" w:rsidRPr="00D33B79" w:rsidRDefault="00D33B79" w:rsidP="00D33B79"/>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Front</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Dual 12 MP TOF 3D camera, HDR, Video (2160p@24/30/60fps, 1080p@30/60/120fps, gyro-EIS)  </w:t>
            </w:r>
          </w:p>
        </w:tc>
      </w:tr>
      <w:tr w:rsidR="00D33B79"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Connectivity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WLAN</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Wi-Fi 802.11 a/b/g/n/ac/ad, dual-band, hotspot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Bluetooth</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v5.0 with A2DP, LE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GPS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Yes + A-GPS support, &amp; GLONASS, GALILEO, QZSS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USB</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2.0, proprietary reversible connector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NFC</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Yes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Data</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 xml:space="preserve">GPRS, Edge, 3G HSPA, 4G LTE-A, EV-DO </w:t>
            </w:r>
            <w:proofErr w:type="spellStart"/>
            <w:r w:rsidRPr="00D33B79">
              <w:rPr>
                <w:sz w:val="24"/>
                <w:szCs w:val="24"/>
              </w:rPr>
              <w:t>Rev.A</w:t>
            </w:r>
            <w:proofErr w:type="spellEnd"/>
            <w:r w:rsidRPr="00D33B79">
              <w:rPr>
                <w:sz w:val="24"/>
                <w:szCs w:val="24"/>
              </w:rPr>
              <w:t xml:space="preserve"> 3.1 Mbps  </w:t>
            </w:r>
          </w:p>
        </w:tc>
      </w:tr>
      <w:tr w:rsidR="00D33B79"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Features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Sensors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Accelerometer, Face ID, Barometer, Compass, Gyro, Proximity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Audio</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Lightning to 3.5 mm headphone jack adapter, MP3/WAV/AAX+/AIFF/Apple Lossless player, MP4/H.264 player, Speaker Phone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Browser</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HTML5 (Safari)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Messaging</w:t>
            </w:r>
          </w:p>
        </w:tc>
        <w:tc>
          <w:tcPr>
            <w:tcW w:w="0" w:type="auto"/>
            <w:shd w:val="clear" w:color="auto" w:fill="D9E2F3" w:themeFill="accent5" w:themeFillTint="33"/>
            <w:hideMark/>
          </w:tcPr>
          <w:p w:rsidR="00D33B79" w:rsidRPr="00D33B79" w:rsidRDefault="00D33B79" w:rsidP="00D33B79">
            <w:pPr>
              <w:rPr>
                <w:sz w:val="24"/>
                <w:szCs w:val="24"/>
              </w:rPr>
            </w:pPr>
            <w:proofErr w:type="spellStart"/>
            <w:r w:rsidRPr="00D33B79">
              <w:rPr>
                <w:sz w:val="24"/>
                <w:szCs w:val="24"/>
              </w:rPr>
              <w:t>iMessage</w:t>
            </w:r>
            <w:proofErr w:type="spellEnd"/>
            <w:r w:rsidRPr="00D33B79">
              <w:rPr>
                <w:sz w:val="24"/>
                <w:szCs w:val="24"/>
              </w:rPr>
              <w:t>, SMS (threaded view), MMS, Email, Push Email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Games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Built-in + Downloadable  </w:t>
            </w:r>
          </w:p>
        </w:tc>
      </w:tr>
      <w:tr w:rsidR="00674D51"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Torch</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Yes  </w:t>
            </w:r>
          </w:p>
        </w:tc>
      </w:tr>
      <w:tr w:rsidR="00D33B79" w:rsidRPr="00D33B79" w:rsidTr="00D33B79">
        <w:tc>
          <w:tcPr>
            <w:tcW w:w="0" w:type="auto"/>
            <w:vMerge/>
            <w:shd w:val="clear" w:color="auto" w:fill="D9E2F3" w:themeFill="accent5" w:themeFillTint="33"/>
            <w:hideMark/>
          </w:tcPr>
          <w:p w:rsidR="00D33B79" w:rsidRPr="00D33B79" w:rsidRDefault="00D33B79" w:rsidP="00D33B79">
            <w:pPr>
              <w:rPr>
                <w:b/>
                <w:bCs/>
                <w:sz w:val="26"/>
                <w:szCs w:val="26"/>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Extra</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 xml:space="preserve">Dolby </w:t>
            </w:r>
            <w:proofErr w:type="spellStart"/>
            <w:r w:rsidRPr="00D33B79">
              <w:rPr>
                <w:sz w:val="24"/>
                <w:szCs w:val="24"/>
              </w:rPr>
              <w:t>Atmos</w:t>
            </w:r>
            <w:proofErr w:type="spellEnd"/>
            <w:r w:rsidRPr="00D33B79">
              <w:rPr>
                <w:sz w:val="24"/>
                <w:szCs w:val="24"/>
              </w:rPr>
              <w:t xml:space="preserve">, Dolby Digital Plus, Front/back glass + aluminum frame (7000 series), Active noise cancellation with dedicated </w:t>
            </w:r>
            <w:proofErr w:type="spellStart"/>
            <w:r w:rsidRPr="00D33B79">
              <w:rPr>
                <w:sz w:val="24"/>
                <w:szCs w:val="24"/>
              </w:rPr>
              <w:t>mic</w:t>
            </w:r>
            <w:proofErr w:type="spellEnd"/>
            <w:r w:rsidRPr="00D33B79">
              <w:rPr>
                <w:sz w:val="24"/>
                <w:szCs w:val="24"/>
              </w:rPr>
              <w:t>, IP67 certified - dust and water resistant, Siri natural language commands and dictation, Water resistant up to 1 meter and 30 minutes, Apple Pay (Visa, MasterCard, AMEX certified), Google Maps, Audio/video/photo editor, Voice memo/command/dial, Document editor  </w:t>
            </w:r>
          </w:p>
        </w:tc>
      </w:tr>
      <w:tr w:rsidR="00674D51" w:rsidRPr="00D33B79" w:rsidTr="00D33B79">
        <w:tc>
          <w:tcPr>
            <w:tcW w:w="0" w:type="auto"/>
            <w:vMerge w:val="restart"/>
            <w:shd w:val="clear" w:color="auto" w:fill="D9E2F3" w:themeFill="accent5" w:themeFillTint="33"/>
            <w:hideMark/>
          </w:tcPr>
          <w:p w:rsidR="00D33B79" w:rsidRPr="00D33B79" w:rsidRDefault="00D33B79" w:rsidP="00D33B79">
            <w:pPr>
              <w:rPr>
                <w:b/>
                <w:bCs/>
                <w:sz w:val="26"/>
                <w:szCs w:val="26"/>
              </w:rPr>
            </w:pPr>
            <w:r w:rsidRPr="00D33B79">
              <w:rPr>
                <w:b/>
                <w:bCs/>
                <w:sz w:val="26"/>
                <w:szCs w:val="26"/>
              </w:rPr>
              <w:t>Battery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Capacity</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 xml:space="preserve">(Li-ion Non removable), 3110 </w:t>
            </w:r>
            <w:proofErr w:type="spellStart"/>
            <w:r w:rsidRPr="00D33B79">
              <w:rPr>
                <w:sz w:val="24"/>
                <w:szCs w:val="24"/>
              </w:rPr>
              <w:t>mAh</w:t>
            </w:r>
            <w:proofErr w:type="spellEnd"/>
            <w:r w:rsidRPr="00D33B79">
              <w:rPr>
                <w:sz w:val="24"/>
                <w:szCs w:val="24"/>
              </w:rPr>
              <w:t xml:space="preserve">  </w:t>
            </w:r>
          </w:p>
        </w:tc>
      </w:tr>
      <w:tr w:rsidR="00D33B79" w:rsidRPr="00D33B79" w:rsidTr="00D33B79">
        <w:tc>
          <w:tcPr>
            <w:tcW w:w="0" w:type="auto"/>
            <w:vMerge/>
            <w:shd w:val="clear" w:color="auto" w:fill="D9E2F3" w:themeFill="accent5" w:themeFillTint="33"/>
            <w:hideMark/>
          </w:tcPr>
          <w:p w:rsidR="00D33B79" w:rsidRPr="00D33B79" w:rsidRDefault="00D33B79" w:rsidP="00D33B79"/>
        </w:tc>
        <w:tc>
          <w:tcPr>
            <w:tcW w:w="0" w:type="auto"/>
            <w:shd w:val="clear" w:color="auto" w:fill="D9E2F3" w:themeFill="accent5" w:themeFillTint="33"/>
            <w:hideMark/>
          </w:tcPr>
          <w:p w:rsidR="00D33B79" w:rsidRPr="00D33B79" w:rsidRDefault="00674D51" w:rsidP="00D33B79">
            <w:pPr>
              <w:rPr>
                <w:sz w:val="24"/>
                <w:szCs w:val="24"/>
              </w:rPr>
            </w:pPr>
            <w:r w:rsidRPr="00D33B79">
              <w:rPr>
                <w:sz w:val="24"/>
                <w:szCs w:val="24"/>
              </w:rPr>
              <w:t>Talk time</w:t>
            </w:r>
          </w:p>
        </w:tc>
        <w:tc>
          <w:tcPr>
            <w:tcW w:w="0" w:type="auto"/>
            <w:shd w:val="clear" w:color="auto" w:fill="D9E2F3" w:themeFill="accent5" w:themeFillTint="33"/>
            <w:hideMark/>
          </w:tcPr>
          <w:p w:rsidR="00D33B79" w:rsidRPr="00D33B79" w:rsidRDefault="00D33B79" w:rsidP="00D33B79">
            <w:pPr>
              <w:rPr>
                <w:sz w:val="24"/>
                <w:szCs w:val="24"/>
              </w:rPr>
            </w:pPr>
            <w:proofErr w:type="gramStart"/>
            <w:r w:rsidRPr="00D33B79">
              <w:rPr>
                <w:sz w:val="24"/>
                <w:szCs w:val="24"/>
              </w:rPr>
              <w:t>up</w:t>
            </w:r>
            <w:proofErr w:type="gramEnd"/>
            <w:r w:rsidRPr="00D33B79">
              <w:rPr>
                <w:sz w:val="24"/>
                <w:szCs w:val="24"/>
              </w:rPr>
              <w:t xml:space="preserve"> to 17 </w:t>
            </w:r>
            <w:r w:rsidR="00674D51" w:rsidRPr="00D33B79">
              <w:rPr>
                <w:sz w:val="24"/>
                <w:szCs w:val="24"/>
              </w:rPr>
              <w:t>hrs.</w:t>
            </w:r>
            <w:r w:rsidRPr="00D33B79">
              <w:rPr>
                <w:sz w:val="24"/>
                <w:szCs w:val="24"/>
              </w:rPr>
              <w:t xml:space="preserve">  </w:t>
            </w:r>
          </w:p>
        </w:tc>
      </w:tr>
      <w:tr w:rsidR="00674D51" w:rsidRPr="00D33B79" w:rsidTr="00D33B79">
        <w:tc>
          <w:tcPr>
            <w:tcW w:w="0" w:type="auto"/>
            <w:vMerge/>
            <w:shd w:val="clear" w:color="auto" w:fill="D9E2F3" w:themeFill="accent5" w:themeFillTint="33"/>
            <w:hideMark/>
          </w:tcPr>
          <w:p w:rsidR="00D33B79" w:rsidRPr="00D33B79" w:rsidRDefault="00D33B79" w:rsidP="00D33B79"/>
        </w:tc>
        <w:tc>
          <w:tcPr>
            <w:tcW w:w="0" w:type="auto"/>
            <w:shd w:val="clear" w:color="auto" w:fill="D9E2F3" w:themeFill="accent5" w:themeFillTint="33"/>
            <w:hideMark/>
          </w:tcPr>
          <w:p w:rsidR="00D33B79" w:rsidRPr="00D33B79" w:rsidRDefault="00674D51" w:rsidP="00D33B79">
            <w:pPr>
              <w:rPr>
                <w:sz w:val="24"/>
                <w:szCs w:val="24"/>
              </w:rPr>
            </w:pPr>
            <w:r w:rsidRPr="00D33B79">
              <w:rPr>
                <w:sz w:val="24"/>
                <w:szCs w:val="24"/>
              </w:rPr>
              <w:t>Music play</w:t>
            </w:r>
          </w:p>
        </w:tc>
        <w:tc>
          <w:tcPr>
            <w:tcW w:w="0" w:type="auto"/>
            <w:shd w:val="clear" w:color="auto" w:fill="D9E2F3" w:themeFill="accent5" w:themeFillTint="33"/>
            <w:hideMark/>
          </w:tcPr>
          <w:p w:rsidR="00D33B79" w:rsidRPr="00D33B79" w:rsidRDefault="00D33B79" w:rsidP="00D33B79">
            <w:pPr>
              <w:rPr>
                <w:sz w:val="24"/>
                <w:szCs w:val="24"/>
              </w:rPr>
            </w:pPr>
            <w:proofErr w:type="gramStart"/>
            <w:r w:rsidRPr="00D33B79">
              <w:rPr>
                <w:sz w:val="24"/>
                <w:szCs w:val="24"/>
              </w:rPr>
              <w:t>up</w:t>
            </w:r>
            <w:proofErr w:type="gramEnd"/>
            <w:r w:rsidRPr="00D33B79">
              <w:rPr>
                <w:sz w:val="24"/>
                <w:szCs w:val="24"/>
              </w:rPr>
              <w:t xml:space="preserve"> to 65 </w:t>
            </w:r>
            <w:r w:rsidR="00674D51" w:rsidRPr="00D33B79">
              <w:rPr>
                <w:sz w:val="24"/>
                <w:szCs w:val="24"/>
              </w:rPr>
              <w:t>hrs.</w:t>
            </w:r>
            <w:r w:rsidRPr="00D33B79">
              <w:rPr>
                <w:sz w:val="24"/>
                <w:szCs w:val="24"/>
              </w:rPr>
              <w:t xml:space="preserve">  </w:t>
            </w:r>
          </w:p>
        </w:tc>
      </w:tr>
      <w:tr w:rsidR="00D33B79" w:rsidRPr="00D33B79" w:rsidTr="00D33B79">
        <w:tc>
          <w:tcPr>
            <w:tcW w:w="0" w:type="auto"/>
            <w:vMerge/>
            <w:shd w:val="clear" w:color="auto" w:fill="D9E2F3" w:themeFill="accent5" w:themeFillTint="33"/>
            <w:hideMark/>
          </w:tcPr>
          <w:p w:rsidR="00D33B79" w:rsidRPr="00D33B79" w:rsidRDefault="00D33B79" w:rsidP="00D33B79"/>
        </w:tc>
        <w:tc>
          <w:tcPr>
            <w:tcW w:w="0" w:type="auto"/>
            <w:shd w:val="clear" w:color="auto" w:fill="D9E2F3" w:themeFill="accent5" w:themeFillTint="33"/>
            <w:hideMark/>
          </w:tcPr>
          <w:p w:rsidR="00D33B79" w:rsidRPr="00D33B79" w:rsidRDefault="00D33B79" w:rsidP="00D33B79">
            <w:pPr>
              <w:rPr>
                <w:sz w:val="24"/>
                <w:szCs w:val="24"/>
              </w:rPr>
            </w:pP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 Fast battery charging, USB Power Delivery 3.0, Qi wireless charging, Reverse wireless charging  </w:t>
            </w:r>
          </w:p>
        </w:tc>
      </w:tr>
    </w:tbl>
    <w:p w:rsidR="00D33B79" w:rsidRPr="00D33B79" w:rsidRDefault="00D33B79" w:rsidP="00D33B79"/>
    <w:tbl>
      <w:tblPr>
        <w:tblStyle w:val="TableGrid"/>
        <w:tblW w:w="9060" w:type="dxa"/>
        <w:shd w:val="clear" w:color="auto" w:fill="D9E2F3" w:themeFill="accent5" w:themeFillTint="33"/>
        <w:tblLook w:val="04A0" w:firstRow="1" w:lastRow="0" w:firstColumn="1" w:lastColumn="0" w:noHBand="0" w:noVBand="1"/>
      </w:tblPr>
      <w:tblGrid>
        <w:gridCol w:w="1515"/>
        <w:gridCol w:w="7545"/>
      </w:tblGrid>
      <w:tr w:rsidR="00D33B79" w:rsidRPr="00D33B79" w:rsidTr="00D33B79">
        <w:tc>
          <w:tcPr>
            <w:tcW w:w="1515" w:type="dxa"/>
            <w:shd w:val="clear" w:color="auto" w:fill="D9E2F3" w:themeFill="accent5" w:themeFillTint="33"/>
            <w:hideMark/>
          </w:tcPr>
          <w:p w:rsidR="00D33B79" w:rsidRPr="00D33B79" w:rsidRDefault="00D33B79" w:rsidP="00D33B79">
            <w:pPr>
              <w:rPr>
                <w:b/>
                <w:bCs/>
                <w:sz w:val="26"/>
                <w:szCs w:val="26"/>
              </w:rPr>
            </w:pPr>
            <w:r w:rsidRPr="00D33B79">
              <w:rPr>
                <w:b/>
                <w:bCs/>
                <w:sz w:val="26"/>
                <w:szCs w:val="26"/>
              </w:rPr>
              <w:t>Price</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Price in USD: $1080  </w:t>
            </w:r>
          </w:p>
        </w:tc>
      </w:tr>
      <w:tr w:rsidR="00D33B79" w:rsidRPr="00D33B79" w:rsidTr="00D33B79">
        <w:tc>
          <w:tcPr>
            <w:tcW w:w="1515" w:type="dxa"/>
            <w:shd w:val="clear" w:color="auto" w:fill="D9E2F3" w:themeFill="accent5" w:themeFillTint="33"/>
            <w:hideMark/>
          </w:tcPr>
          <w:p w:rsidR="00D33B79" w:rsidRPr="00D33B79" w:rsidRDefault="00D33B79" w:rsidP="00D33B79">
            <w:pPr>
              <w:rPr>
                <w:b/>
                <w:bCs/>
                <w:sz w:val="26"/>
                <w:szCs w:val="26"/>
              </w:rPr>
            </w:pPr>
            <w:r w:rsidRPr="00D33B79">
              <w:rPr>
                <w:b/>
                <w:bCs/>
                <w:sz w:val="26"/>
                <w:szCs w:val="26"/>
              </w:rPr>
              <w:t>Ratings</w:t>
            </w:r>
          </w:p>
        </w:tc>
        <w:tc>
          <w:tcPr>
            <w:tcW w:w="0" w:type="auto"/>
            <w:shd w:val="clear" w:color="auto" w:fill="D9E2F3" w:themeFill="accent5" w:themeFillTint="33"/>
            <w:hideMark/>
          </w:tcPr>
          <w:p w:rsidR="00D33B79" w:rsidRPr="00D33B79" w:rsidRDefault="00D33B79" w:rsidP="00D33B79">
            <w:pPr>
              <w:rPr>
                <w:sz w:val="24"/>
                <w:szCs w:val="24"/>
              </w:rPr>
            </w:pPr>
            <w:r w:rsidRPr="00D33B79">
              <w:rPr>
                <w:sz w:val="24"/>
                <w:szCs w:val="24"/>
              </w:rPr>
              <w:t>Average Rating is 4.2 stars - based on 231 user reviews.  </w:t>
            </w:r>
          </w:p>
        </w:tc>
      </w:tr>
    </w:tbl>
    <w:p w:rsidR="00D33B79" w:rsidRDefault="00D33B79" w:rsidP="00D33B79"/>
    <w:p w:rsidR="00D33B79" w:rsidRDefault="00D33B79" w:rsidP="00D33B79">
      <w:r w:rsidRPr="00D33B79">
        <w:rPr>
          <w:rStyle w:val="Heading2Char"/>
        </w:rPr>
        <w:t>Disclaimer</w:t>
      </w:r>
    </w:p>
    <w:p w:rsidR="00674D51" w:rsidRDefault="00D33B79" w:rsidP="00A06C1C">
      <w:pPr>
        <w:rPr>
          <w:sz w:val="24"/>
          <w:szCs w:val="24"/>
        </w:rPr>
      </w:pPr>
      <w:r w:rsidRPr="00D33B79">
        <w:rPr>
          <w:sz w:val="24"/>
          <w:szCs w:val="24"/>
        </w:rPr>
        <w:t xml:space="preserve">Apple iPhone 11 price in </w:t>
      </w:r>
      <w:r w:rsidR="00A06C1C">
        <w:rPr>
          <w:sz w:val="24"/>
          <w:szCs w:val="24"/>
        </w:rPr>
        <w:t>US</w:t>
      </w:r>
      <w:r w:rsidRPr="00D33B79">
        <w:rPr>
          <w:sz w:val="24"/>
          <w:szCs w:val="24"/>
        </w:rPr>
        <w:t xml:space="preserve"> is updated daily from the price list provided by local shops and dealers but we </w:t>
      </w:r>
      <w:proofErr w:type="spellStart"/>
      <w:r w:rsidRPr="00D33B79">
        <w:rPr>
          <w:sz w:val="24"/>
          <w:szCs w:val="24"/>
        </w:rPr>
        <w:t>can not</w:t>
      </w:r>
      <w:proofErr w:type="spellEnd"/>
      <w:r w:rsidRPr="00D33B79">
        <w:rPr>
          <w:sz w:val="24"/>
          <w:szCs w:val="24"/>
        </w:rPr>
        <w:t xml:space="preserve"> guarantee that the information / price / iPhone 11 Prices on this page is 100% correct (Human error is possible), always visit your local shop for exact cell phone cost &amp; rate</w:t>
      </w:r>
      <w:r w:rsidR="00A06C1C">
        <w:rPr>
          <w:sz w:val="24"/>
          <w:szCs w:val="24"/>
        </w:rPr>
        <w:t>. Apple iPhone 11 price US</w:t>
      </w:r>
      <w:bookmarkStart w:id="0" w:name="_GoBack"/>
      <w:bookmarkEnd w:id="0"/>
      <w:r w:rsidRPr="00D33B79">
        <w:rPr>
          <w:sz w:val="24"/>
          <w:szCs w:val="24"/>
        </w:rPr>
        <w:t>.  </w:t>
      </w:r>
    </w:p>
    <w:p w:rsidR="00D33B79" w:rsidRPr="00D33B79" w:rsidRDefault="00674D51" w:rsidP="00674D51">
      <w:r>
        <w:rPr>
          <w:noProof/>
          <w:sz w:val="24"/>
          <w:szCs w:val="24"/>
        </w:rPr>
        <w:drawing>
          <wp:anchor distT="0" distB="0" distL="114300" distR="114300" simplePos="0" relativeHeight="251665408" behindDoc="0" locked="0" layoutInCell="1" allowOverlap="1" wp14:anchorId="3D0B490C" wp14:editId="74FE38E6">
            <wp:simplePos x="0" y="0"/>
            <wp:positionH relativeFrom="margin">
              <wp:posOffset>1497724</wp:posOffset>
            </wp:positionH>
            <wp:positionV relativeFrom="paragraph">
              <wp:posOffset>614921</wp:posOffset>
            </wp:positionV>
            <wp:extent cx="3533775" cy="2208530"/>
            <wp:effectExtent l="0" t="0" r="9525" b="1270"/>
            <wp:wrapThrough wrapText="bothSides">
              <wp:wrapPolygon edited="0">
                <wp:start x="0" y="0"/>
                <wp:lineTo x="0" y="21426"/>
                <wp:lineTo x="21542" y="21426"/>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e-iphone-1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775" cy="2208530"/>
                    </a:xfrm>
                    <a:prstGeom prst="rect">
                      <a:avLst/>
                    </a:prstGeom>
                  </pic:spPr>
                </pic:pic>
              </a:graphicData>
            </a:graphic>
            <wp14:sizeRelH relativeFrom="margin">
              <wp14:pctWidth>0</wp14:pctWidth>
            </wp14:sizeRelH>
            <wp14:sizeRelV relativeFrom="margin">
              <wp14:pctHeight>0</wp14:pctHeight>
            </wp14:sizeRelV>
          </wp:anchor>
        </w:drawing>
      </w:r>
    </w:p>
    <w:sectPr w:rsidR="00D33B79" w:rsidRPr="00D33B79" w:rsidSect="00D33B7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87675"/>
    <w:multiLevelType w:val="multilevel"/>
    <w:tmpl w:val="6D80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49"/>
    <w:rsid w:val="002344A5"/>
    <w:rsid w:val="003F1349"/>
    <w:rsid w:val="0059602B"/>
    <w:rsid w:val="005A2BE2"/>
    <w:rsid w:val="00674D51"/>
    <w:rsid w:val="00A06C1C"/>
    <w:rsid w:val="00D33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80B77-4ABD-4AFA-9F75-0597C67F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B7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33B7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33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33B79"/>
  </w:style>
  <w:style w:type="character" w:styleId="Strong">
    <w:name w:val="Strong"/>
    <w:basedOn w:val="DefaultParagraphFont"/>
    <w:uiPriority w:val="22"/>
    <w:qFormat/>
    <w:rsid w:val="00D33B79"/>
    <w:rPr>
      <w:b/>
      <w:bCs/>
    </w:rPr>
  </w:style>
  <w:style w:type="character" w:customStyle="1" w:styleId="Footer1">
    <w:name w:val="Footer1"/>
    <w:basedOn w:val="DefaultParagraphFont"/>
    <w:rsid w:val="00D33B79"/>
  </w:style>
  <w:style w:type="table" w:styleId="TableGrid">
    <w:name w:val="Table Grid"/>
    <w:basedOn w:val="TableNormal"/>
    <w:uiPriority w:val="39"/>
    <w:rsid w:val="00D33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33B7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D33B7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33B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33B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D33B7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D33B7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33B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2022-07-07T05:54:00Z</dcterms:created>
  <dcterms:modified xsi:type="dcterms:W3CDTF">2022-07-07T06:24:00Z</dcterms:modified>
</cp:coreProperties>
</file>